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927" w:rsidRPr="00E82A11" w:rsidRDefault="00844927" w:rsidP="00B52995">
      <w:pPr>
        <w:pStyle w:val="aa"/>
        <w:jc w:val="center"/>
        <w:rPr>
          <w:rFonts w:ascii="Simplified Arabic" w:hAnsi="Simplified Arabic" w:cs="Simplified Arabic" w:hint="cs"/>
          <w:b/>
          <w:bCs/>
          <w:color w:val="000000" w:themeColor="text1"/>
          <w:sz w:val="32"/>
          <w:szCs w:val="32"/>
          <w:rtl/>
          <w:lang w:bidi="ar-IQ"/>
        </w:rPr>
      </w:pPr>
    </w:p>
    <w:p w:rsidR="00844927" w:rsidRPr="00E82A11" w:rsidRDefault="00844927" w:rsidP="00B52995">
      <w:pPr>
        <w:pStyle w:val="aa"/>
        <w:jc w:val="center"/>
        <w:rPr>
          <w:rFonts w:ascii="Simplified Arabic" w:hAnsi="Simplified Arabic" w:cs="Simplified Arabic"/>
          <w:b/>
          <w:bCs/>
          <w:color w:val="000000" w:themeColor="text1"/>
          <w:sz w:val="32"/>
          <w:szCs w:val="32"/>
          <w:rtl/>
          <w:lang w:bidi="ar-IQ"/>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lang w:bidi="ar-IQ"/>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72025D" w:rsidP="00B52995">
      <w:pPr>
        <w:pStyle w:val="aa"/>
        <w:jc w:val="center"/>
        <w:rPr>
          <w:rFonts w:ascii="Simplified Arabic" w:hAnsi="Simplified Arabic" w:cs="Simplified Arabic"/>
          <w:b/>
          <w:bCs/>
          <w:color w:val="000000" w:themeColor="text1"/>
          <w:sz w:val="32"/>
          <w:szCs w:val="32"/>
          <w:rtl/>
        </w:rPr>
      </w:pPr>
      <w:r w:rsidRPr="00E82A11">
        <w:rPr>
          <w:noProof/>
          <w:color w:val="000000" w:themeColor="text1"/>
          <w:rtl/>
        </w:rPr>
        <w:lastRenderedPageBreak/>
        <w:drawing>
          <wp:anchor distT="0" distB="0" distL="114300" distR="114300" simplePos="0" relativeHeight="251689984" behindDoc="0" locked="0" layoutInCell="1" allowOverlap="1">
            <wp:simplePos x="0" y="0"/>
            <wp:positionH relativeFrom="column">
              <wp:posOffset>-560070</wp:posOffset>
            </wp:positionH>
            <wp:positionV relativeFrom="paragraph">
              <wp:posOffset>-1207770</wp:posOffset>
            </wp:positionV>
            <wp:extent cx="7791450" cy="10725150"/>
            <wp:effectExtent l="19050" t="0" r="0" b="0"/>
            <wp:wrapNone/>
            <wp:docPr id="19" name="صورة 19" descr="C:\Users\Toshiba\Desktop\السيرة الذاتية المجلة العلمية\مجلة علوم الرياضة الدولية2019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السيرة الذاتية المجلة العلمية\مجلة علوم الرياضة الدولية2019_page-0001.jpg"/>
                    <pic:cNvPicPr>
                      <a:picLocks noChangeAspect="1" noChangeArrowheads="1"/>
                    </pic:cNvPicPr>
                  </pic:nvPicPr>
                  <pic:blipFill>
                    <a:blip r:embed="rId8">
                      <a:extLst>
                        <a:ext uri="{BEBA8EAE-BF5A-486C-A8C5-ECC9F3942E4B}">
                          <a14:imgProps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aturation sat="0"/>
                              </a14:imgEffect>
                            </a14:imgLayer>
                          </a14:imgProps>
                        </a:ex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91450" cy="10725150"/>
                    </a:xfrm>
                    <a:prstGeom prst="rect">
                      <a:avLst/>
                    </a:prstGeom>
                    <a:noFill/>
                    <a:ln>
                      <a:noFill/>
                    </a:ln>
                  </pic:spPr>
                </pic:pic>
              </a:graphicData>
            </a:graphic>
          </wp:anchor>
        </w:drawing>
      </w: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lang w:bidi="ar-IQ"/>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844927" w:rsidRPr="00E82A11" w:rsidRDefault="00844927" w:rsidP="00B52995">
      <w:pPr>
        <w:pStyle w:val="aa"/>
        <w:jc w:val="center"/>
        <w:rPr>
          <w:rFonts w:ascii="Simplified Arabic" w:hAnsi="Simplified Arabic" w:cs="Simplified Arabic"/>
          <w:b/>
          <w:bCs/>
          <w:color w:val="000000" w:themeColor="text1"/>
          <w:sz w:val="32"/>
          <w:szCs w:val="32"/>
          <w:rtl/>
        </w:rPr>
      </w:pPr>
    </w:p>
    <w:p w:rsidR="00AD4C87" w:rsidRPr="00E82A11" w:rsidRDefault="006F37E8" w:rsidP="00A16DC3">
      <w:pPr>
        <w:pStyle w:val="aa"/>
        <w:jc w:val="both"/>
        <w:rPr>
          <w:rFonts w:ascii="Simplified Arabic" w:hAnsi="Simplified Arabic" w:cs="Simplified Arabic"/>
          <w:b/>
          <w:bCs/>
          <w:color w:val="000000" w:themeColor="text1"/>
          <w:sz w:val="32"/>
          <w:szCs w:val="32"/>
          <w:rtl/>
        </w:rPr>
      </w:pPr>
      <w:r w:rsidRPr="006F37E8">
        <w:rPr>
          <w:noProof/>
          <w:color w:val="000000" w:themeColor="text1"/>
          <w:rtl/>
        </w:rPr>
        <w:pict>
          <v:shapetype id="_x0000_t202" coordsize="21600,21600" o:spt="202" path="m,l,21600r21600,l21600,xe">
            <v:stroke joinstyle="miter"/>
            <v:path gradientshapeok="t" o:connecttype="rect"/>
          </v:shapetype>
          <v:shape id="مربع نص 162" o:spid="_x0000_s1026" type="#_x0000_t202" style="position:absolute;left:0;text-align:left;margin-left:-14.25pt;margin-top:49.95pt;width:208.45pt;height:46.7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" filled="f" stroked="f" strokeweight=".5pt">
            <v:textbox style="mso-next-textbox:#مربع نص 162">
              <w:txbxContent>
                <w:p w:rsidR="009571FF" w:rsidRPr="005A4A9F" w:rsidRDefault="009571FF" w:rsidP="000821C1">
                  <w:pPr>
                    <w:pStyle w:val="aa"/>
                    <w:jc w:val="center"/>
                    <w:rPr>
                      <w:rFonts w:ascii="Simplified Arabic" w:hAnsi="Simplified Arabic" w:cs="Simplified Arabic"/>
                      <w:b/>
                      <w:bCs/>
                      <w:sz w:val="24"/>
                      <w:szCs w:val="24"/>
                      <w:rtl/>
                    </w:rPr>
                  </w:pPr>
                  <w:r w:rsidRPr="005A4A9F">
                    <w:rPr>
                      <w:rFonts w:ascii="Simplified Arabic" w:hAnsi="Simplified Arabic" w:cs="Simplified Arabic"/>
                      <w:b/>
                      <w:bCs/>
                      <w:sz w:val="24"/>
                      <w:szCs w:val="24"/>
                      <w:rtl/>
                    </w:rPr>
                    <w:t>المجلد ال</w:t>
                  </w:r>
                  <w:r>
                    <w:rPr>
                      <w:rFonts w:ascii="Simplified Arabic" w:hAnsi="Simplified Arabic" w:cs="Simplified Arabic" w:hint="cs"/>
                      <w:b/>
                      <w:bCs/>
                      <w:sz w:val="24"/>
                      <w:szCs w:val="24"/>
                      <w:rtl/>
                    </w:rPr>
                    <w:t>سادس</w:t>
                  </w:r>
                  <w:r w:rsidRPr="005A4A9F">
                    <w:rPr>
                      <w:rFonts w:ascii="Simplified Arabic" w:hAnsi="Simplified Arabic" w:cs="Simplified Arabic"/>
                      <w:b/>
                      <w:bCs/>
                      <w:sz w:val="24"/>
                      <w:szCs w:val="24"/>
                      <w:rtl/>
                    </w:rPr>
                    <w:t xml:space="preserve">        العدد  (</w:t>
                  </w:r>
                  <w:r>
                    <w:rPr>
                      <w:rFonts w:ascii="Simplified Arabic" w:hAnsi="Simplified Arabic" w:cs="Simplified Arabic" w:hint="cs"/>
                      <w:b/>
                      <w:bCs/>
                      <w:sz w:val="24"/>
                      <w:szCs w:val="24"/>
                      <w:rtl/>
                    </w:rPr>
                    <w:t>2</w:t>
                  </w:r>
                  <w:r w:rsidRPr="005A4A9F">
                    <w:rPr>
                      <w:rFonts w:ascii="Simplified Arabic" w:hAnsi="Simplified Arabic" w:cs="Simplified Arabic"/>
                      <w:b/>
                      <w:bCs/>
                      <w:sz w:val="24"/>
                      <w:szCs w:val="24"/>
                      <w:rtl/>
                    </w:rPr>
                    <w:t>)</w:t>
                  </w:r>
                </w:p>
                <w:p w:rsidR="009571FF" w:rsidRPr="0028038F" w:rsidRDefault="009571FF" w:rsidP="000821C1">
                  <w:pPr>
                    <w:pStyle w:val="aa"/>
                    <w:jc w:val="center"/>
                    <w:rPr>
                      <w:rFonts w:cs="GE Dinar One"/>
                      <w:rtl/>
                      <w:lang w:bidi="ar-IQ"/>
                    </w:rPr>
                  </w:pPr>
                  <w:r>
                    <w:rPr>
                      <w:rFonts w:ascii="Simplified Arabic" w:hAnsi="Simplified Arabic" w:cs="Simplified Arabic" w:hint="cs"/>
                      <w:b/>
                      <w:bCs/>
                      <w:sz w:val="24"/>
                      <w:szCs w:val="24"/>
                      <w:rtl/>
                    </w:rPr>
                    <w:t>شباط</w:t>
                  </w:r>
                  <w:r>
                    <w:rPr>
                      <w:rFonts w:ascii="Simplified Arabic" w:hAnsi="Simplified Arabic" w:cs="Simplified Arabic"/>
                      <w:b/>
                      <w:bCs/>
                      <w:sz w:val="24"/>
                      <w:szCs w:val="24"/>
                      <w:rtl/>
                    </w:rPr>
                    <w:t xml:space="preserve"> 202</w:t>
                  </w:r>
                  <w:r>
                    <w:rPr>
                      <w:rFonts w:ascii="Simplified Arabic" w:hAnsi="Simplified Arabic" w:cs="Simplified Arabic" w:hint="cs"/>
                      <w:b/>
                      <w:bCs/>
                      <w:sz w:val="24"/>
                      <w:szCs w:val="24"/>
                      <w:rtl/>
                    </w:rPr>
                    <w:t>4</w:t>
                  </w:r>
                  <w:r>
                    <w:rPr>
                      <w:rFonts w:ascii="Simplified Arabic" w:hAnsi="Simplified Arabic" w:cs="Simplified Arabic"/>
                      <w:b/>
                      <w:bCs/>
                      <w:sz w:val="24"/>
                      <w:szCs w:val="24"/>
                      <w:rtl/>
                    </w:rPr>
                    <w:t xml:space="preserve"> م </w:t>
                  </w:r>
                  <w:r>
                    <w:rPr>
                      <w:rFonts w:ascii="Simplified Arabic" w:hAnsi="Simplified Arabic" w:cs="Simplified Arabic" w:hint="cs"/>
                      <w:b/>
                      <w:bCs/>
                      <w:sz w:val="24"/>
                      <w:szCs w:val="24"/>
                      <w:rtl/>
                    </w:rPr>
                    <w:t xml:space="preserve">        شعبان </w:t>
                  </w:r>
                  <w:r w:rsidRPr="005A4A9F">
                    <w:rPr>
                      <w:rFonts w:ascii="Simplified Arabic" w:hAnsi="Simplified Arabic" w:cs="Simplified Arabic"/>
                      <w:b/>
                      <w:bCs/>
                      <w:sz w:val="24"/>
                      <w:szCs w:val="24"/>
                      <w:rtl/>
                    </w:rPr>
                    <w:t>144</w:t>
                  </w:r>
                  <w:r>
                    <w:rPr>
                      <w:rFonts w:ascii="Simplified Arabic" w:hAnsi="Simplified Arabic" w:cs="Simplified Arabic" w:hint="cs"/>
                      <w:b/>
                      <w:bCs/>
                      <w:sz w:val="24"/>
                      <w:szCs w:val="24"/>
                      <w:rtl/>
                    </w:rPr>
                    <w:t>5</w:t>
                  </w:r>
                  <w:r w:rsidRPr="005A4A9F">
                    <w:rPr>
                      <w:rFonts w:ascii="Simplified Arabic" w:hAnsi="Simplified Arabic" w:cs="Simplified Arabic"/>
                      <w:b/>
                      <w:bCs/>
                      <w:sz w:val="24"/>
                      <w:szCs w:val="24"/>
                      <w:rtl/>
                    </w:rPr>
                    <w:t>ه</w:t>
                  </w:r>
                </w:p>
              </w:txbxContent>
            </v:textbox>
          </v:shape>
        </w:pict>
      </w:r>
      <w:r w:rsidRPr="006F37E8">
        <w:rPr>
          <w:noProof/>
          <w:color w:val="000000" w:themeColor="text1"/>
          <w:rtl/>
        </w:rPr>
        <w:pict>
          <v:shape id="مربع نص 20" o:spid="_x0000_s1027" type="#_x0000_t202" style="position:absolute;left:0;text-align:left;margin-left:201.6pt;margin-top:50.95pt;width:168.75pt;height:41.25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" filled="f" stroked="f" strokeweight=".5pt">
            <v:textbox style="mso-next-textbox:#مربع نص 20">
              <w:txbxContent>
                <w:p w:rsidR="009571FF" w:rsidRPr="00F93BBC" w:rsidRDefault="009571FF" w:rsidP="00867AB8">
                  <w:pPr>
                    <w:pStyle w:val="aa"/>
                    <w:bidi w:val="0"/>
                    <w:jc w:val="center"/>
                    <w:rPr>
                      <w:rFonts w:asciiTheme="majorBidi" w:hAnsiTheme="majorBidi" w:cstheme="majorBidi"/>
                      <w:noProof/>
                      <w:sz w:val="24"/>
                      <w:szCs w:val="24"/>
                    </w:rPr>
                  </w:pPr>
                  <w:hyperlink r:id="rId11" w:history="1">
                    <w:r w:rsidRPr="00F93BBC">
                      <w:rPr>
                        <w:rStyle w:val="Hyperlink"/>
                        <w:rFonts w:asciiTheme="majorBidi" w:hAnsiTheme="majorBidi" w:cstheme="majorBidi"/>
                        <w:noProof/>
                        <w:sz w:val="24"/>
                        <w:szCs w:val="24"/>
                      </w:rPr>
                      <w:t>WWW.ISSJKSA.COM</w:t>
                    </w:r>
                  </w:hyperlink>
                </w:p>
                <w:p w:rsidR="009571FF" w:rsidRPr="00F93BBC" w:rsidRDefault="009571FF" w:rsidP="00867AB8">
                  <w:pPr>
                    <w:pStyle w:val="aa"/>
                    <w:bidi w:val="0"/>
                    <w:jc w:val="center"/>
                    <w:rPr>
                      <w:rFonts w:asciiTheme="majorBidi" w:hAnsiTheme="majorBidi" w:cstheme="majorBidi"/>
                      <w:color w:val="FFFFFF" w:themeColor="background1"/>
                      <w:sz w:val="24"/>
                      <w:szCs w:val="24"/>
                    </w:rPr>
                  </w:pPr>
                  <w:r w:rsidRPr="00F93BBC">
                    <w:rPr>
                      <w:rFonts w:asciiTheme="majorBidi" w:hAnsiTheme="majorBidi" w:cstheme="majorBidi"/>
                      <w:noProof/>
                      <w:sz w:val="24"/>
                      <w:szCs w:val="24"/>
                    </w:rPr>
                    <w:t>ISSN: 1658- 8452</w:t>
                  </w:r>
                </w:p>
                <w:p w:rsidR="009571FF" w:rsidRPr="00F93BBC" w:rsidRDefault="009571FF" w:rsidP="00867AB8">
                  <w:pPr>
                    <w:pStyle w:val="aa"/>
                    <w:bidi w:val="0"/>
                    <w:jc w:val="center"/>
                    <w:rPr>
                      <w:color w:val="FFFFFF" w:themeColor="background1"/>
                      <w:sz w:val="24"/>
                      <w:szCs w:val="24"/>
                    </w:rPr>
                  </w:pPr>
                </w:p>
              </w:txbxContent>
            </v:textbox>
          </v:shape>
        </w:pict>
      </w:r>
    </w:p>
    <w:p w:rsidR="006D3A08" w:rsidRPr="00E82A11" w:rsidRDefault="006D3A08" w:rsidP="009E2684">
      <w:pPr>
        <w:pStyle w:val="aa"/>
        <w:ind w:left="849" w:hanging="709"/>
        <w:jc w:val="both"/>
        <w:rPr>
          <w:rFonts w:ascii="Simplified Arabic" w:hAnsi="Simplified Arabic" w:cs="Simplified Arabic"/>
          <w:b/>
          <w:bCs/>
          <w:color w:val="000000" w:themeColor="text1"/>
          <w:sz w:val="32"/>
          <w:szCs w:val="32"/>
          <w:rtl/>
        </w:rPr>
        <w:sectPr w:rsidR="006D3A08" w:rsidRPr="00E82A11" w:rsidSect="00021F02">
          <w:headerReference w:type="even" r:id="rId12"/>
          <w:headerReference w:type="default" r:id="rId13"/>
          <w:footerReference w:type="default" r:id="rId14"/>
          <w:headerReference w:type="first" r:id="rId15"/>
          <w:footerReference w:type="first" r:id="rId16"/>
          <w:type w:val="continuous"/>
          <w:pgSz w:w="11907" w:h="16840" w:code="9"/>
          <w:pgMar w:top="1701" w:right="851" w:bottom="1134" w:left="851" w:header="567" w:footer="567" w:gutter="0"/>
          <w:pgNumType w:start="1"/>
          <w:cols w:num="2" w:space="708"/>
          <w:bidi/>
          <w:rtlGutter/>
          <w:docGrid w:linePitch="360"/>
        </w:sectPr>
      </w:pPr>
    </w:p>
    <w:p w:rsidR="0072025D" w:rsidRDefault="008B3C50" w:rsidP="009E2684">
      <w:pPr>
        <w:pStyle w:val="aa"/>
        <w:ind w:left="849" w:hanging="709"/>
        <w:jc w:val="both"/>
        <w:rPr>
          <w:rFonts w:ascii="Simplified Arabic" w:hAnsi="Simplified Arabic" w:cs="Simplified Arabic"/>
          <w:b/>
          <w:bCs/>
          <w:color w:val="000000" w:themeColor="text1"/>
          <w:sz w:val="32"/>
          <w:szCs w:val="32"/>
        </w:rPr>
      </w:pPr>
      <w:r>
        <w:rPr>
          <w:rFonts w:ascii="Simplified Arabic" w:hAnsi="Simplified Arabic" w:cs="Simplified Arabic"/>
          <w:b/>
          <w:bCs/>
          <w:noProof/>
          <w:color w:val="000000" w:themeColor="text1"/>
          <w:sz w:val="32"/>
          <w:szCs w:val="32"/>
        </w:rPr>
        <w:lastRenderedPageBreak/>
        <w:drawing>
          <wp:anchor distT="0" distB="0" distL="114300" distR="114300" simplePos="0" relativeHeight="252213248" behindDoc="0" locked="0" layoutInCell="1" allowOverlap="1">
            <wp:simplePos x="0" y="0"/>
            <wp:positionH relativeFrom="column">
              <wp:posOffset>-534670</wp:posOffset>
            </wp:positionH>
            <wp:positionV relativeFrom="paragraph">
              <wp:posOffset>-1151890</wp:posOffset>
            </wp:positionV>
            <wp:extent cx="7553960" cy="10668000"/>
            <wp:effectExtent l="19050" t="0" r="8890" b="0"/>
            <wp:wrapNone/>
            <wp:docPr id="1" name="صورة 30" descr="C:\Users\USER\Desktop\المجلة العلمية\2020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المجلة العلمية\202020202.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553960" cy="10668000"/>
                    </a:xfrm>
                    <a:prstGeom prst="rect">
                      <a:avLst/>
                    </a:prstGeom>
                    <a:noFill/>
                    <a:ln>
                      <a:noFill/>
                    </a:ln>
                  </pic:spPr>
                </pic:pic>
              </a:graphicData>
            </a:graphic>
          </wp:anchor>
        </w:drawing>
      </w:r>
    </w:p>
    <w:p w:rsidR="00CF7BA5" w:rsidRDefault="00CF7BA5" w:rsidP="009E2684">
      <w:pPr>
        <w:pStyle w:val="aa"/>
        <w:ind w:left="849" w:hanging="709"/>
        <w:jc w:val="both"/>
        <w:rPr>
          <w:rFonts w:ascii="Simplified Arabic" w:hAnsi="Simplified Arabic" w:cs="Simplified Arabic"/>
          <w:b/>
          <w:bCs/>
          <w:color w:val="000000" w:themeColor="text1"/>
          <w:sz w:val="32"/>
          <w:szCs w:val="32"/>
          <w:lang w:bidi="ar-IQ"/>
        </w:rPr>
      </w:pPr>
    </w:p>
    <w:p w:rsidR="0072025D" w:rsidRPr="00E82A11"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E82A11"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E82A11"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lang w:bidi="ar-IQ"/>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6F37E8" w:rsidP="009E2684">
      <w:pPr>
        <w:pStyle w:val="aa"/>
        <w:ind w:left="849" w:hanging="709"/>
        <w:jc w:val="both"/>
        <w:rPr>
          <w:rFonts w:ascii="Simplified Arabic" w:hAnsi="Simplified Arabic" w:cs="Simplified Arabic"/>
          <w:b/>
          <w:bCs/>
          <w:color w:val="000000" w:themeColor="text1"/>
          <w:sz w:val="32"/>
          <w:szCs w:val="32"/>
          <w:rtl/>
        </w:rPr>
      </w:pPr>
      <w:r>
        <w:rPr>
          <w:rFonts w:ascii="Simplified Arabic" w:hAnsi="Simplified Arabic" w:cs="Simplified Arabic"/>
          <w:b/>
          <w:bCs/>
          <w:noProof/>
          <w:color w:val="000000" w:themeColor="text1"/>
          <w:sz w:val="32"/>
          <w:szCs w:val="32"/>
          <w:rtl/>
        </w:rPr>
        <w:pict>
          <v:roundrect id="_x0000_s1451" style="position:absolute;left:0;text-align:left;margin-left:156.15pt;margin-top:16.45pt;width:50.85pt;height:26.95pt;z-index:252111872" arcsize="10923f" fillcolor="white [3212]" strokecolor="white [3212]">
            <v:textbox style="mso-next-textbox:#_x0000_s1451">
              <w:txbxContent>
                <w:p w:rsidR="009571FF" w:rsidRPr="00CF7BA5" w:rsidRDefault="009571FF" w:rsidP="00CF7BA5">
                  <w:pPr>
                    <w:bidi w:val="0"/>
                    <w:jc w:val="center"/>
                    <w:rPr>
                      <w:rFonts w:ascii="Simplified Arabic" w:hAnsi="Simplified Arabic" w:cs="Simplified Arabic"/>
                      <w:lang w:bidi="ar-IQ"/>
                    </w:rPr>
                  </w:pPr>
                  <w:r>
                    <w:rPr>
                      <w:rFonts w:ascii="Simplified Arabic" w:hAnsi="Simplified Arabic" w:cs="Simplified Arabic"/>
                      <w:b/>
                      <w:bCs/>
                      <w:lang w:bidi="ar-IQ"/>
                    </w:rPr>
                    <w:t>(</w:t>
                  </w:r>
                  <w:r>
                    <w:rPr>
                      <w:rFonts w:ascii="Simplified Arabic" w:hAnsi="Simplified Arabic" w:cs="Simplified Arabic" w:hint="cs"/>
                      <w:b/>
                      <w:bCs/>
                      <w:rtl/>
                      <w:lang w:bidi="ar-IQ"/>
                    </w:rPr>
                    <w:t>(</w:t>
                  </w:r>
                  <w:r w:rsidRPr="00CF7BA5">
                    <w:rPr>
                      <w:rFonts w:ascii="Simplified Arabic" w:hAnsi="Simplified Arabic" w:cs="Simplified Arabic" w:hint="cs"/>
                      <w:b/>
                      <w:bCs/>
                      <w:rtl/>
                      <w:lang w:bidi="ar-IQ"/>
                    </w:rPr>
                    <w:t>1.45</w:t>
                  </w:r>
                </w:p>
              </w:txbxContent>
            </v:textbox>
            <w10:wrap anchorx="page"/>
          </v:roundrect>
        </w:pict>
      </w:r>
    </w:p>
    <w:p w:rsidR="0072025D" w:rsidRPr="005C6423" w:rsidRDefault="006F37E8" w:rsidP="009E2684">
      <w:pPr>
        <w:pStyle w:val="aa"/>
        <w:ind w:left="849" w:hanging="709"/>
        <w:jc w:val="both"/>
        <w:rPr>
          <w:rFonts w:ascii="Simplified Arabic" w:hAnsi="Simplified Arabic" w:cs="Simplified Arabic"/>
          <w:b/>
          <w:bCs/>
          <w:color w:val="000000" w:themeColor="text1"/>
          <w:sz w:val="32"/>
          <w:szCs w:val="32"/>
          <w:rtl/>
        </w:rPr>
      </w:pPr>
      <w:r>
        <w:rPr>
          <w:rFonts w:ascii="Simplified Arabic" w:hAnsi="Simplified Arabic" w:cs="Simplified Arabic"/>
          <w:b/>
          <w:bCs/>
          <w:noProof/>
          <w:color w:val="000000" w:themeColor="text1"/>
          <w:sz w:val="32"/>
          <w:szCs w:val="32"/>
          <w:rtl/>
        </w:rPr>
        <w:pict>
          <v:roundrect id="_x0000_s1563" style="position:absolute;left:0;text-align:left;margin-left:156.15pt;margin-top:16.8pt;width:55.5pt;height:34.7pt;z-index:252214272" arcsize="10923f" fillcolor="white [3212]" strokecolor="white [3212]">
            <v:textbox style="mso-next-textbox:#_x0000_s1563">
              <w:txbxContent>
                <w:p w:rsidR="009571FF" w:rsidRPr="00B87DD1" w:rsidRDefault="009571FF" w:rsidP="001E12D8">
                  <w:pPr>
                    <w:bidi w:val="0"/>
                    <w:jc w:val="center"/>
                    <w:rPr>
                      <w:rFonts w:ascii="Simplified Arabic" w:hAnsi="Simplified Arabic" w:cs="Simplified Arabic"/>
                      <w:sz w:val="28"/>
                      <w:szCs w:val="28"/>
                      <w:lang w:bidi="ar-IQ"/>
                    </w:rPr>
                  </w:pPr>
                  <w:r w:rsidRPr="00B87DD1">
                    <w:rPr>
                      <w:rFonts w:ascii="Simplified Arabic" w:hAnsi="Simplified Arabic" w:cs="Simplified Arabic"/>
                      <w:b/>
                      <w:bCs/>
                      <w:sz w:val="28"/>
                      <w:szCs w:val="28"/>
                      <w:lang w:bidi="ar-IQ"/>
                    </w:rPr>
                    <w:t>(</w:t>
                  </w:r>
                  <w:r w:rsidRPr="00B87DD1">
                    <w:rPr>
                      <w:rFonts w:ascii="Simplified Arabic" w:hAnsi="Simplified Arabic" w:cs="Simplified Arabic" w:hint="cs"/>
                      <w:b/>
                      <w:bCs/>
                      <w:sz w:val="28"/>
                      <w:szCs w:val="28"/>
                      <w:rtl/>
                      <w:lang w:bidi="ar-IQ"/>
                    </w:rPr>
                    <w:t>(1.45</w:t>
                  </w:r>
                </w:p>
              </w:txbxContent>
            </v:textbox>
            <w10:wrap anchorx="page"/>
          </v:roundrect>
        </w:pict>
      </w: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lang w:bidi="ar-IQ"/>
        </w:rPr>
      </w:pPr>
    </w:p>
    <w:p w:rsidR="0072025D" w:rsidRPr="005C6423" w:rsidRDefault="0072025D" w:rsidP="009E2684">
      <w:pPr>
        <w:pStyle w:val="aa"/>
        <w:ind w:left="849" w:hanging="709"/>
        <w:jc w:val="both"/>
        <w:rPr>
          <w:rFonts w:ascii="Simplified Arabic" w:hAnsi="Simplified Arabic" w:cs="Simplified Arabic"/>
          <w:b/>
          <w:bCs/>
          <w:color w:val="000000" w:themeColor="text1"/>
          <w:sz w:val="32"/>
          <w:szCs w:val="32"/>
          <w:rtl/>
        </w:rPr>
      </w:pPr>
    </w:p>
    <w:p w:rsidR="001B7F80" w:rsidRPr="009B46B5" w:rsidRDefault="001B7F80" w:rsidP="000E6D97">
      <w:pPr>
        <w:pStyle w:val="aa"/>
        <w:ind w:left="849" w:firstLine="1985"/>
        <w:jc w:val="both"/>
        <w:rPr>
          <w:rFonts w:ascii="Simplified Arabic" w:hAnsi="Simplified Arabic" w:cs="Simplified Arabic"/>
          <w:b/>
          <w:bCs/>
          <w:color w:val="000000" w:themeColor="text1"/>
          <w:sz w:val="32"/>
          <w:szCs w:val="32"/>
          <w:rtl/>
        </w:rPr>
      </w:pPr>
    </w:p>
    <w:p w:rsidR="001B7F80" w:rsidRPr="009B46B5" w:rsidRDefault="001B7F80" w:rsidP="000E6D97">
      <w:pPr>
        <w:pStyle w:val="aa"/>
        <w:ind w:left="849" w:firstLine="1985"/>
        <w:jc w:val="both"/>
        <w:rPr>
          <w:rFonts w:ascii="Simplified Arabic" w:hAnsi="Simplified Arabic" w:cs="Simplified Arabic"/>
          <w:b/>
          <w:bCs/>
          <w:color w:val="000000" w:themeColor="text1"/>
          <w:sz w:val="32"/>
          <w:szCs w:val="32"/>
          <w:rtl/>
        </w:rPr>
      </w:pPr>
    </w:p>
    <w:p w:rsidR="00844927" w:rsidRPr="009B46B5" w:rsidRDefault="00844927" w:rsidP="000E6D97">
      <w:pPr>
        <w:pStyle w:val="aa"/>
        <w:ind w:left="849" w:firstLine="1985"/>
        <w:jc w:val="both"/>
        <w:rPr>
          <w:rFonts w:ascii="Simplified Arabic" w:hAnsi="Simplified Arabic" w:cs="Simplified Arabic"/>
          <w:b/>
          <w:bCs/>
          <w:color w:val="000000" w:themeColor="text1"/>
          <w:sz w:val="32"/>
          <w:szCs w:val="32"/>
          <w:rtl/>
        </w:rPr>
      </w:pPr>
      <w:r w:rsidRPr="009B46B5">
        <w:rPr>
          <w:rFonts w:ascii="Simplified Arabic" w:hAnsi="Simplified Arabic" w:cs="Simplified Arabic" w:hint="cs"/>
          <w:b/>
          <w:bCs/>
          <w:color w:val="000000" w:themeColor="text1"/>
          <w:sz w:val="32"/>
          <w:szCs w:val="32"/>
          <w:rtl/>
        </w:rPr>
        <w:t xml:space="preserve">المحتويات                          </w:t>
      </w:r>
      <w:r w:rsidR="000E6D97" w:rsidRPr="009B46B5">
        <w:rPr>
          <w:rFonts w:ascii="Simplified Arabic" w:hAnsi="Simplified Arabic" w:cs="Simplified Arabic" w:hint="cs"/>
          <w:b/>
          <w:bCs/>
          <w:color w:val="000000" w:themeColor="text1"/>
          <w:sz w:val="32"/>
          <w:szCs w:val="32"/>
          <w:rtl/>
        </w:rPr>
        <w:t xml:space="preserve">                      </w:t>
      </w:r>
      <w:r w:rsidRPr="009B46B5">
        <w:rPr>
          <w:rFonts w:ascii="Simplified Arabic" w:hAnsi="Simplified Arabic" w:cs="Simplified Arabic" w:hint="cs"/>
          <w:b/>
          <w:bCs/>
          <w:color w:val="000000" w:themeColor="text1"/>
          <w:sz w:val="32"/>
          <w:szCs w:val="32"/>
          <w:rtl/>
        </w:rPr>
        <w:t xml:space="preserve">      الصفحة</w:t>
      </w:r>
    </w:p>
    <w:p w:rsidR="00844927" w:rsidRPr="009B46B5" w:rsidRDefault="00AD4C87" w:rsidP="00155F63">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r w:rsidRPr="009B46B5">
        <w:rPr>
          <w:rFonts w:ascii="Simplified Arabic" w:hAnsi="Simplified Arabic" w:cs="Simplified Arabic" w:hint="cs"/>
          <w:b/>
          <w:bCs/>
          <w:color w:val="000000" w:themeColor="text1"/>
          <w:sz w:val="28"/>
          <w:szCs w:val="28"/>
          <w:rtl/>
        </w:rPr>
        <w:t>1-</w:t>
      </w:r>
      <w:r w:rsidR="00844927" w:rsidRPr="009B46B5">
        <w:rPr>
          <w:rFonts w:ascii="Simplified Arabic" w:hAnsi="Simplified Arabic" w:cs="Simplified Arabic" w:hint="cs"/>
          <w:b/>
          <w:bCs/>
          <w:color w:val="000000" w:themeColor="text1"/>
          <w:sz w:val="28"/>
          <w:szCs w:val="28"/>
          <w:rtl/>
        </w:rPr>
        <w:t>المحتويات...................</w:t>
      </w:r>
      <w:r w:rsidR="001030EE" w:rsidRPr="009B46B5">
        <w:rPr>
          <w:rFonts w:ascii="Simplified Arabic" w:hAnsi="Simplified Arabic" w:cs="Simplified Arabic" w:hint="cs"/>
          <w:b/>
          <w:bCs/>
          <w:color w:val="000000" w:themeColor="text1"/>
          <w:sz w:val="28"/>
          <w:szCs w:val="28"/>
          <w:rtl/>
        </w:rPr>
        <w:t>.................</w:t>
      </w:r>
      <w:r w:rsidR="00844927" w:rsidRPr="009B46B5">
        <w:rPr>
          <w:rFonts w:ascii="Simplified Arabic" w:hAnsi="Simplified Arabic" w:cs="Simplified Arabic" w:hint="cs"/>
          <w:b/>
          <w:bCs/>
          <w:color w:val="000000" w:themeColor="text1"/>
          <w:sz w:val="28"/>
          <w:szCs w:val="28"/>
          <w:rtl/>
        </w:rPr>
        <w:t>.</w:t>
      </w:r>
      <w:r w:rsidRPr="009B46B5">
        <w:rPr>
          <w:rFonts w:ascii="Simplified Arabic" w:hAnsi="Simplified Arabic" w:cs="Simplified Arabic" w:hint="cs"/>
          <w:b/>
          <w:bCs/>
          <w:color w:val="000000" w:themeColor="text1"/>
          <w:sz w:val="28"/>
          <w:szCs w:val="28"/>
          <w:rtl/>
        </w:rPr>
        <w:t>...</w:t>
      </w:r>
      <w:r w:rsidR="002A2DBC" w:rsidRPr="009B46B5">
        <w:rPr>
          <w:rFonts w:ascii="Simplified Arabic" w:hAnsi="Simplified Arabic" w:cs="Simplified Arabic" w:hint="cs"/>
          <w:b/>
          <w:bCs/>
          <w:color w:val="000000" w:themeColor="text1"/>
          <w:sz w:val="28"/>
          <w:szCs w:val="28"/>
          <w:rtl/>
        </w:rPr>
        <w:t>.</w:t>
      </w:r>
      <w:r w:rsidR="00844927" w:rsidRPr="009B46B5">
        <w:rPr>
          <w:rFonts w:ascii="Simplified Arabic" w:hAnsi="Simplified Arabic" w:cs="Simplified Arabic" w:hint="cs"/>
          <w:b/>
          <w:bCs/>
          <w:color w:val="000000" w:themeColor="text1"/>
          <w:sz w:val="28"/>
          <w:szCs w:val="28"/>
          <w:rtl/>
        </w:rPr>
        <w:t>........................</w:t>
      </w:r>
      <w:r w:rsidR="000E6D97" w:rsidRPr="009B46B5">
        <w:rPr>
          <w:rFonts w:ascii="Simplified Arabic" w:hAnsi="Simplified Arabic" w:cs="Simplified Arabic" w:hint="cs"/>
          <w:b/>
          <w:bCs/>
          <w:color w:val="000000" w:themeColor="text1"/>
          <w:sz w:val="28"/>
          <w:szCs w:val="28"/>
          <w:rtl/>
        </w:rPr>
        <w:t>..</w:t>
      </w:r>
      <w:r w:rsidR="00844927" w:rsidRPr="009B46B5">
        <w:rPr>
          <w:rFonts w:ascii="Simplified Arabic" w:hAnsi="Simplified Arabic" w:cs="Simplified Arabic" w:hint="cs"/>
          <w:b/>
          <w:bCs/>
          <w:color w:val="000000" w:themeColor="text1"/>
          <w:sz w:val="28"/>
          <w:szCs w:val="28"/>
          <w:rtl/>
        </w:rPr>
        <w:t>.....</w:t>
      </w:r>
      <w:r w:rsidR="005E350E" w:rsidRPr="009B46B5">
        <w:rPr>
          <w:rFonts w:ascii="Simplified Arabic" w:hAnsi="Simplified Arabic" w:cs="Simplified Arabic" w:hint="cs"/>
          <w:b/>
          <w:bCs/>
          <w:color w:val="000000" w:themeColor="text1"/>
          <w:sz w:val="28"/>
          <w:szCs w:val="28"/>
          <w:rtl/>
        </w:rPr>
        <w:t>.</w:t>
      </w:r>
      <w:r w:rsidR="00844927" w:rsidRPr="009B46B5">
        <w:rPr>
          <w:rFonts w:ascii="Simplified Arabic" w:hAnsi="Simplified Arabic" w:cs="Simplified Arabic" w:hint="cs"/>
          <w:b/>
          <w:bCs/>
          <w:color w:val="000000" w:themeColor="text1"/>
          <w:sz w:val="28"/>
          <w:szCs w:val="28"/>
          <w:rtl/>
        </w:rPr>
        <w:t>........</w:t>
      </w:r>
      <w:r w:rsidR="00977EDD" w:rsidRPr="009B46B5">
        <w:rPr>
          <w:rFonts w:ascii="Simplified Arabic" w:hAnsi="Simplified Arabic" w:cs="Simplified Arabic" w:hint="cs"/>
          <w:b/>
          <w:bCs/>
          <w:color w:val="000000" w:themeColor="text1"/>
          <w:sz w:val="28"/>
          <w:szCs w:val="28"/>
          <w:rtl/>
        </w:rPr>
        <w:t>.....</w:t>
      </w:r>
      <w:r w:rsidR="00844927" w:rsidRPr="009B46B5">
        <w:rPr>
          <w:rFonts w:ascii="Simplified Arabic" w:hAnsi="Simplified Arabic" w:cs="Simplified Arabic" w:hint="cs"/>
          <w:b/>
          <w:bCs/>
          <w:color w:val="000000" w:themeColor="text1"/>
          <w:sz w:val="28"/>
          <w:szCs w:val="28"/>
          <w:rtl/>
        </w:rPr>
        <w:t>............ 3</w:t>
      </w:r>
    </w:p>
    <w:p w:rsidR="00BE0991" w:rsidRPr="009B46B5" w:rsidRDefault="002E65D1" w:rsidP="00356B78">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r w:rsidRPr="009B46B5">
        <w:rPr>
          <w:rFonts w:ascii="Simplified Arabic" w:hAnsi="Simplified Arabic" w:cs="Simplified Arabic" w:hint="cs"/>
          <w:b/>
          <w:bCs/>
          <w:color w:val="000000" w:themeColor="text1"/>
          <w:sz w:val="28"/>
          <w:szCs w:val="28"/>
          <w:rtl/>
        </w:rPr>
        <w:t>2-</w:t>
      </w:r>
      <w:r w:rsidR="00356B78" w:rsidRPr="009B46B5">
        <w:rPr>
          <w:rFonts w:ascii="Simplified Arabic" w:hAnsi="Simplified Arabic" w:cs="Simplified Arabic"/>
          <w:b/>
          <w:bCs/>
          <w:color w:val="000000" w:themeColor="text1"/>
          <w:sz w:val="28"/>
          <w:szCs w:val="28"/>
          <w:rtl/>
        </w:rPr>
        <w:t>الضغوط النفسية وعلاقتها بدافعية الانجاز لدى لاعبي كرة السلة في المحافظات الشمالية</w:t>
      </w:r>
      <w:r w:rsidR="00356B78" w:rsidRPr="009B46B5">
        <w:rPr>
          <w:rFonts w:ascii="Simplified Arabic" w:hAnsi="Simplified Arabic" w:cs="Simplified Arabic" w:hint="cs"/>
          <w:b/>
          <w:bCs/>
          <w:color w:val="000000" w:themeColor="text1"/>
          <w:sz w:val="28"/>
          <w:szCs w:val="28"/>
          <w:rtl/>
        </w:rPr>
        <w:t>/</w:t>
      </w:r>
      <w:r w:rsidR="00356B78" w:rsidRPr="009B46B5">
        <w:rPr>
          <w:rFonts w:ascii="Simplified Arabic" w:hAnsi="Simplified Arabic" w:cs="Simplified Arabic"/>
          <w:b/>
          <w:bCs/>
          <w:color w:val="000000" w:themeColor="text1"/>
          <w:sz w:val="28"/>
          <w:szCs w:val="28"/>
          <w:rtl/>
        </w:rPr>
        <w:t>فلسطين</w:t>
      </w:r>
      <w:r w:rsidR="00356B78" w:rsidRPr="009B46B5">
        <w:rPr>
          <w:rFonts w:ascii="Simplified Arabic" w:hAnsi="Simplified Arabic" w:cs="Simplified Arabic" w:hint="cs"/>
          <w:b/>
          <w:bCs/>
          <w:color w:val="000000" w:themeColor="text1"/>
          <w:sz w:val="28"/>
          <w:szCs w:val="28"/>
          <w:rtl/>
        </w:rPr>
        <w:t xml:space="preserve"> </w:t>
      </w:r>
      <w:r w:rsidR="005F2B5E" w:rsidRPr="009B46B5">
        <w:rPr>
          <w:rFonts w:ascii="Simplified Arabic" w:hAnsi="Simplified Arabic" w:cs="Simplified Arabic" w:hint="cs"/>
          <w:b/>
          <w:bCs/>
          <w:color w:val="000000" w:themeColor="text1"/>
          <w:sz w:val="28"/>
          <w:szCs w:val="28"/>
          <w:rtl/>
        </w:rPr>
        <w:t>..</w:t>
      </w:r>
      <w:r w:rsidR="00842696" w:rsidRPr="009B46B5">
        <w:rPr>
          <w:rFonts w:ascii="Simplified Arabic" w:hAnsi="Simplified Arabic" w:cs="Simplified Arabic" w:hint="cs"/>
          <w:b/>
          <w:bCs/>
          <w:color w:val="000000" w:themeColor="text1"/>
          <w:sz w:val="28"/>
          <w:szCs w:val="28"/>
          <w:rtl/>
        </w:rPr>
        <w:t>...</w:t>
      </w:r>
      <w:r w:rsidR="00356B78" w:rsidRPr="009B46B5">
        <w:rPr>
          <w:rFonts w:ascii="Simplified Arabic" w:hAnsi="Simplified Arabic" w:cs="Simplified Arabic" w:hint="cs"/>
          <w:b/>
          <w:bCs/>
          <w:color w:val="000000" w:themeColor="text1"/>
          <w:sz w:val="28"/>
          <w:szCs w:val="28"/>
          <w:rtl/>
        </w:rPr>
        <w:t>.</w:t>
      </w:r>
      <w:r w:rsidRPr="009B46B5">
        <w:rPr>
          <w:rFonts w:ascii="Simplified Arabic" w:hAnsi="Simplified Arabic" w:cs="Simplified Arabic" w:hint="cs"/>
          <w:b/>
          <w:bCs/>
          <w:color w:val="000000" w:themeColor="text1"/>
          <w:sz w:val="28"/>
          <w:szCs w:val="28"/>
          <w:rtl/>
        </w:rPr>
        <w:t>.... 5</w:t>
      </w:r>
    </w:p>
    <w:p w:rsidR="00BE0991" w:rsidRPr="009B46B5" w:rsidRDefault="002E65D1" w:rsidP="00356B78">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r w:rsidRPr="009B46B5">
        <w:rPr>
          <w:rFonts w:ascii="Simplified Arabic" w:hAnsi="Simplified Arabic" w:cs="Simplified Arabic" w:hint="cs"/>
          <w:b/>
          <w:bCs/>
          <w:color w:val="000000" w:themeColor="text1"/>
          <w:sz w:val="28"/>
          <w:szCs w:val="28"/>
          <w:rtl/>
        </w:rPr>
        <w:t>3</w:t>
      </w:r>
      <w:r w:rsidR="00844927" w:rsidRPr="009B46B5">
        <w:rPr>
          <w:rFonts w:ascii="Simplified Arabic" w:hAnsi="Simplified Arabic" w:cs="Simplified Arabic" w:hint="cs"/>
          <w:b/>
          <w:bCs/>
          <w:color w:val="000000" w:themeColor="text1"/>
          <w:sz w:val="28"/>
          <w:szCs w:val="28"/>
          <w:rtl/>
        </w:rPr>
        <w:t>-</w:t>
      </w:r>
      <w:r w:rsidR="00356B78" w:rsidRPr="009B46B5">
        <w:rPr>
          <w:rFonts w:ascii="Simplified Arabic" w:hAnsi="Simplified Arabic" w:cs="Simplified Arabic"/>
          <w:b/>
          <w:bCs/>
          <w:color w:val="000000" w:themeColor="text1"/>
          <w:sz w:val="28"/>
          <w:szCs w:val="28"/>
          <w:rtl/>
        </w:rPr>
        <w:t>تأثير منهج تعليمي باستخدام الحقيبة التعليمية في دقة مهارتي الدحرجة والإخماد بكرة القدم للاعبين بأعمار (13-15) سنة</w:t>
      </w:r>
      <w:r w:rsidR="00356B78" w:rsidRPr="009B46B5">
        <w:rPr>
          <w:rFonts w:ascii="Simplified Arabic" w:hAnsi="Simplified Arabic" w:cs="Simplified Arabic" w:hint="cs"/>
          <w:b/>
          <w:bCs/>
          <w:color w:val="000000" w:themeColor="text1"/>
          <w:sz w:val="28"/>
          <w:szCs w:val="28"/>
          <w:rtl/>
        </w:rPr>
        <w:t xml:space="preserve"> </w:t>
      </w:r>
      <w:r w:rsidR="002013E1" w:rsidRPr="009B46B5">
        <w:rPr>
          <w:rFonts w:ascii="Simplified Arabic" w:hAnsi="Simplified Arabic" w:cs="Simplified Arabic" w:hint="cs"/>
          <w:b/>
          <w:bCs/>
          <w:color w:val="000000" w:themeColor="text1"/>
          <w:sz w:val="28"/>
          <w:szCs w:val="28"/>
          <w:rtl/>
        </w:rPr>
        <w:t>..</w:t>
      </w:r>
      <w:r w:rsidR="001A1493" w:rsidRPr="009B46B5">
        <w:rPr>
          <w:rFonts w:ascii="Simplified Arabic" w:hAnsi="Simplified Arabic" w:cs="Simplified Arabic" w:hint="cs"/>
          <w:b/>
          <w:bCs/>
          <w:color w:val="000000" w:themeColor="text1"/>
          <w:sz w:val="28"/>
          <w:szCs w:val="28"/>
          <w:rtl/>
        </w:rPr>
        <w:t>.</w:t>
      </w:r>
      <w:r w:rsidR="006C3875" w:rsidRPr="009B46B5">
        <w:rPr>
          <w:rFonts w:ascii="Simplified Arabic" w:hAnsi="Simplified Arabic" w:cs="Simplified Arabic" w:hint="cs"/>
          <w:b/>
          <w:bCs/>
          <w:color w:val="000000" w:themeColor="text1"/>
          <w:sz w:val="28"/>
          <w:szCs w:val="28"/>
          <w:rtl/>
        </w:rPr>
        <w:t>.</w:t>
      </w:r>
      <w:r w:rsidR="002013E1" w:rsidRPr="009B46B5">
        <w:rPr>
          <w:rFonts w:ascii="Simplified Arabic" w:hAnsi="Simplified Arabic" w:cs="Simplified Arabic" w:hint="cs"/>
          <w:b/>
          <w:bCs/>
          <w:color w:val="000000" w:themeColor="text1"/>
          <w:sz w:val="28"/>
          <w:szCs w:val="28"/>
          <w:rtl/>
        </w:rPr>
        <w:t>..</w:t>
      </w:r>
      <w:r w:rsidR="00FB78EC" w:rsidRPr="009B46B5">
        <w:rPr>
          <w:rFonts w:ascii="Simplified Arabic" w:hAnsi="Simplified Arabic" w:cs="Simplified Arabic" w:hint="cs"/>
          <w:b/>
          <w:bCs/>
          <w:color w:val="000000" w:themeColor="text1"/>
          <w:sz w:val="28"/>
          <w:szCs w:val="28"/>
          <w:rtl/>
        </w:rPr>
        <w:t>...........</w:t>
      </w:r>
      <w:r w:rsidR="0034145D" w:rsidRPr="009B46B5">
        <w:rPr>
          <w:rFonts w:ascii="Simplified Arabic" w:hAnsi="Simplified Arabic" w:cs="Simplified Arabic" w:hint="cs"/>
          <w:b/>
          <w:bCs/>
          <w:color w:val="000000" w:themeColor="text1"/>
          <w:sz w:val="28"/>
          <w:szCs w:val="28"/>
          <w:rtl/>
        </w:rPr>
        <w:t>...</w:t>
      </w:r>
      <w:r w:rsidR="00356B78" w:rsidRPr="009B46B5">
        <w:rPr>
          <w:rFonts w:ascii="Simplified Arabic" w:hAnsi="Simplified Arabic" w:cs="Simplified Arabic" w:hint="cs"/>
          <w:b/>
          <w:bCs/>
          <w:color w:val="000000" w:themeColor="text1"/>
          <w:sz w:val="28"/>
          <w:szCs w:val="28"/>
          <w:rtl/>
        </w:rPr>
        <w:t>..................................</w:t>
      </w:r>
      <w:r w:rsidR="0034145D" w:rsidRPr="009B46B5">
        <w:rPr>
          <w:rFonts w:ascii="Simplified Arabic" w:hAnsi="Simplified Arabic" w:cs="Simplified Arabic" w:hint="cs"/>
          <w:b/>
          <w:bCs/>
          <w:color w:val="000000" w:themeColor="text1"/>
          <w:sz w:val="28"/>
          <w:szCs w:val="28"/>
          <w:rtl/>
        </w:rPr>
        <w:t>............</w:t>
      </w:r>
      <w:r w:rsidR="00FB78EC" w:rsidRPr="009B46B5">
        <w:rPr>
          <w:rFonts w:ascii="Simplified Arabic" w:hAnsi="Simplified Arabic" w:cs="Simplified Arabic" w:hint="cs"/>
          <w:b/>
          <w:bCs/>
          <w:color w:val="000000" w:themeColor="text1"/>
          <w:sz w:val="28"/>
          <w:szCs w:val="28"/>
          <w:rtl/>
        </w:rPr>
        <w:t>..............</w:t>
      </w:r>
      <w:r w:rsidR="00B33FFD" w:rsidRPr="009B46B5">
        <w:rPr>
          <w:rFonts w:ascii="Simplified Arabic" w:hAnsi="Simplified Arabic" w:cs="Simplified Arabic" w:hint="cs"/>
          <w:b/>
          <w:bCs/>
          <w:color w:val="000000" w:themeColor="text1"/>
          <w:sz w:val="28"/>
          <w:szCs w:val="28"/>
          <w:rtl/>
        </w:rPr>
        <w:t xml:space="preserve">... </w:t>
      </w:r>
      <w:r w:rsidR="000C67C4" w:rsidRPr="009B46B5">
        <w:rPr>
          <w:rFonts w:ascii="Simplified Arabic" w:hAnsi="Simplified Arabic" w:cs="Simplified Arabic" w:hint="cs"/>
          <w:b/>
          <w:bCs/>
          <w:color w:val="000000" w:themeColor="text1"/>
          <w:sz w:val="28"/>
          <w:szCs w:val="28"/>
          <w:rtl/>
        </w:rPr>
        <w:t>21</w:t>
      </w:r>
    </w:p>
    <w:p w:rsidR="004B575E" w:rsidRPr="009B46B5" w:rsidRDefault="002E65D1" w:rsidP="00EA7EE1">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r w:rsidRPr="009B46B5">
        <w:rPr>
          <w:rFonts w:ascii="Simplified Arabic" w:hAnsi="Simplified Arabic" w:cs="Simplified Arabic" w:hint="cs"/>
          <w:b/>
          <w:bCs/>
          <w:color w:val="000000" w:themeColor="text1"/>
          <w:sz w:val="28"/>
          <w:szCs w:val="28"/>
          <w:rtl/>
        </w:rPr>
        <w:t>4</w:t>
      </w:r>
      <w:r w:rsidR="0014008D" w:rsidRPr="009B46B5">
        <w:rPr>
          <w:rFonts w:ascii="Simplified Arabic" w:hAnsi="Simplified Arabic" w:cs="Simplified Arabic" w:hint="cs"/>
          <w:b/>
          <w:bCs/>
          <w:color w:val="000000" w:themeColor="text1"/>
          <w:sz w:val="28"/>
          <w:szCs w:val="28"/>
          <w:rtl/>
        </w:rPr>
        <w:t>-</w:t>
      </w:r>
      <w:r w:rsidR="00EA7EE1" w:rsidRPr="009B46B5">
        <w:rPr>
          <w:rFonts w:ascii="Simplified Arabic" w:hAnsi="Simplified Arabic" w:cs="Simplified Arabic"/>
          <w:b/>
          <w:bCs/>
          <w:color w:val="000000" w:themeColor="text1"/>
          <w:sz w:val="28"/>
          <w:szCs w:val="28"/>
          <w:rtl/>
        </w:rPr>
        <w:t xml:space="preserve">تأثير إستراتيجيّة التعلُّم التنافسي في بعض المهارات </w:t>
      </w:r>
      <w:r w:rsidR="00EA7EE1" w:rsidRPr="009B46B5">
        <w:rPr>
          <w:rFonts w:ascii="Simplified Arabic" w:hAnsi="Simplified Arabic" w:cs="Simplified Arabic" w:hint="cs"/>
          <w:b/>
          <w:bCs/>
          <w:color w:val="000000" w:themeColor="text1"/>
          <w:sz w:val="28"/>
          <w:szCs w:val="28"/>
          <w:rtl/>
        </w:rPr>
        <w:t>الأساسية</w:t>
      </w:r>
      <w:r w:rsidR="00EA7EE1" w:rsidRPr="009B46B5">
        <w:rPr>
          <w:rFonts w:ascii="Simplified Arabic" w:hAnsi="Simplified Arabic" w:cs="Simplified Arabic"/>
          <w:b/>
          <w:bCs/>
          <w:color w:val="000000" w:themeColor="text1"/>
          <w:sz w:val="28"/>
          <w:szCs w:val="28"/>
          <w:rtl/>
        </w:rPr>
        <w:t xml:space="preserve"> بكرة الّسلة لطالبات المرحلة الثانوية</w:t>
      </w:r>
      <w:r w:rsidR="00EA7EE1" w:rsidRPr="009B46B5">
        <w:rPr>
          <w:rFonts w:ascii="Simplified Arabic" w:hAnsi="Simplified Arabic" w:cs="Simplified Arabic" w:hint="cs"/>
          <w:b/>
          <w:bCs/>
          <w:color w:val="000000" w:themeColor="text1"/>
          <w:sz w:val="28"/>
          <w:szCs w:val="28"/>
          <w:rtl/>
        </w:rPr>
        <w:t xml:space="preserve"> </w:t>
      </w:r>
      <w:r w:rsidR="00EA7807" w:rsidRPr="009B46B5">
        <w:rPr>
          <w:rFonts w:ascii="Simplified Arabic" w:hAnsi="Simplified Arabic" w:cs="Simplified Arabic" w:hint="cs"/>
          <w:b/>
          <w:bCs/>
          <w:color w:val="000000" w:themeColor="text1"/>
          <w:sz w:val="28"/>
          <w:szCs w:val="28"/>
          <w:rtl/>
        </w:rPr>
        <w:t>.</w:t>
      </w:r>
      <w:r w:rsidR="00EA7EE1" w:rsidRPr="009B46B5">
        <w:rPr>
          <w:rFonts w:ascii="Simplified Arabic" w:hAnsi="Simplified Arabic" w:cs="Simplified Arabic" w:hint="cs"/>
          <w:b/>
          <w:bCs/>
          <w:color w:val="000000" w:themeColor="text1"/>
          <w:sz w:val="28"/>
          <w:szCs w:val="28"/>
          <w:rtl/>
        </w:rPr>
        <w:t>.....</w:t>
      </w:r>
      <w:r w:rsidR="00EA7807" w:rsidRPr="009B46B5">
        <w:rPr>
          <w:rFonts w:ascii="Simplified Arabic" w:hAnsi="Simplified Arabic" w:cs="Simplified Arabic" w:hint="cs"/>
          <w:b/>
          <w:bCs/>
          <w:color w:val="000000" w:themeColor="text1"/>
          <w:sz w:val="28"/>
          <w:szCs w:val="28"/>
          <w:rtl/>
        </w:rPr>
        <w:t>.</w:t>
      </w:r>
      <w:r w:rsidR="004B575E" w:rsidRPr="009B46B5">
        <w:rPr>
          <w:rFonts w:ascii="Simplified Arabic" w:hAnsi="Simplified Arabic" w:cs="Simplified Arabic" w:hint="cs"/>
          <w:b/>
          <w:bCs/>
          <w:color w:val="000000" w:themeColor="text1"/>
          <w:sz w:val="28"/>
          <w:szCs w:val="28"/>
          <w:rtl/>
        </w:rPr>
        <w:t xml:space="preserve">. </w:t>
      </w:r>
      <w:r w:rsidR="005B0EC1" w:rsidRPr="009B46B5">
        <w:rPr>
          <w:rFonts w:ascii="Simplified Arabic" w:hAnsi="Simplified Arabic" w:cs="Simplified Arabic" w:hint="cs"/>
          <w:b/>
          <w:bCs/>
          <w:color w:val="000000" w:themeColor="text1"/>
          <w:sz w:val="28"/>
          <w:szCs w:val="28"/>
          <w:rtl/>
        </w:rPr>
        <w:t>2</w:t>
      </w:r>
      <w:r w:rsidR="00525720" w:rsidRPr="009B46B5">
        <w:rPr>
          <w:rFonts w:ascii="Simplified Arabic" w:hAnsi="Simplified Arabic" w:cs="Simplified Arabic" w:hint="cs"/>
          <w:b/>
          <w:bCs/>
          <w:color w:val="000000" w:themeColor="text1"/>
          <w:sz w:val="28"/>
          <w:szCs w:val="28"/>
          <w:rtl/>
        </w:rPr>
        <w:t>9</w:t>
      </w:r>
    </w:p>
    <w:p w:rsidR="007A59F6" w:rsidRPr="009B46B5" w:rsidRDefault="002E65D1" w:rsidP="007D55C7">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r w:rsidRPr="009B46B5">
        <w:rPr>
          <w:rFonts w:ascii="Simplified Arabic" w:hAnsi="Simplified Arabic" w:cs="Simplified Arabic" w:hint="cs"/>
          <w:b/>
          <w:bCs/>
          <w:color w:val="000000" w:themeColor="text1"/>
          <w:sz w:val="28"/>
          <w:szCs w:val="28"/>
          <w:rtl/>
        </w:rPr>
        <w:t>5</w:t>
      </w:r>
      <w:r w:rsidR="00977EDD" w:rsidRPr="009B46B5">
        <w:rPr>
          <w:rFonts w:ascii="Simplified Arabic" w:hAnsi="Simplified Arabic" w:cs="Simplified Arabic" w:hint="cs"/>
          <w:b/>
          <w:bCs/>
          <w:color w:val="000000" w:themeColor="text1"/>
          <w:sz w:val="28"/>
          <w:szCs w:val="28"/>
          <w:rtl/>
        </w:rPr>
        <w:t>-</w:t>
      </w:r>
      <w:r w:rsidR="007A59F6" w:rsidRPr="009B46B5">
        <w:rPr>
          <w:rFonts w:ascii="Simplified Arabic" w:hAnsi="Simplified Arabic" w:cs="Simplified Arabic"/>
          <w:b/>
          <w:bCs/>
          <w:color w:val="000000" w:themeColor="text1"/>
          <w:sz w:val="28"/>
          <w:szCs w:val="28"/>
          <w:rtl/>
        </w:rPr>
        <w:t>تأثير تمرينات الثبات المحوري بمقاومات متنوعة في القدرة الانفجارية للرجلين ودقة مهارتي ركل الكرة (الجزاء-الركنية) للاعبي فئة الشباب بكرة القدم في نادي الصناعة الرياضي</w:t>
      </w:r>
      <w:r w:rsidR="007A59F6" w:rsidRPr="009B46B5">
        <w:rPr>
          <w:rFonts w:ascii="Simplified Arabic" w:hAnsi="Simplified Arabic" w:cs="Simplified Arabic" w:hint="cs"/>
          <w:b/>
          <w:bCs/>
          <w:color w:val="000000" w:themeColor="text1"/>
          <w:sz w:val="28"/>
          <w:szCs w:val="28"/>
          <w:rtl/>
        </w:rPr>
        <w:t xml:space="preserve"> ................................. 37</w:t>
      </w:r>
    </w:p>
    <w:p w:rsidR="00A8719E" w:rsidRPr="009B46B5" w:rsidRDefault="002E65D1" w:rsidP="007F67C3">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r w:rsidRPr="009B46B5">
        <w:rPr>
          <w:rFonts w:ascii="Simplified Arabic" w:hAnsi="Simplified Arabic" w:cs="Simplified Arabic" w:hint="cs"/>
          <w:b/>
          <w:bCs/>
          <w:color w:val="000000" w:themeColor="text1"/>
          <w:sz w:val="28"/>
          <w:szCs w:val="28"/>
          <w:rtl/>
        </w:rPr>
        <w:t>6</w:t>
      </w:r>
      <w:r w:rsidR="006F4257" w:rsidRPr="009B46B5">
        <w:rPr>
          <w:rFonts w:ascii="Simplified Arabic" w:hAnsi="Simplified Arabic" w:cs="Simplified Arabic" w:hint="cs"/>
          <w:b/>
          <w:bCs/>
          <w:color w:val="000000" w:themeColor="text1"/>
          <w:sz w:val="28"/>
          <w:szCs w:val="28"/>
          <w:rtl/>
        </w:rPr>
        <w:t>-</w:t>
      </w:r>
      <w:r w:rsidR="007A59F6" w:rsidRPr="009B46B5">
        <w:rPr>
          <w:rFonts w:ascii="Simplified Arabic" w:hAnsi="Simplified Arabic" w:cs="Simplified Arabic"/>
          <w:b/>
          <w:bCs/>
          <w:color w:val="000000" w:themeColor="text1"/>
          <w:sz w:val="28"/>
          <w:szCs w:val="28"/>
          <w:rtl/>
        </w:rPr>
        <w:t>تأثير</w:t>
      </w:r>
      <w:r w:rsidR="007A59F6" w:rsidRPr="009B46B5">
        <w:rPr>
          <w:rFonts w:ascii="Simplified Arabic" w:hAnsi="Simplified Arabic" w:cs="Simplified Arabic" w:hint="cs"/>
          <w:b/>
          <w:bCs/>
          <w:color w:val="000000" w:themeColor="text1"/>
          <w:sz w:val="28"/>
          <w:szCs w:val="28"/>
          <w:rtl/>
        </w:rPr>
        <w:t xml:space="preserve"> </w:t>
      </w:r>
      <w:r w:rsidR="007A59F6" w:rsidRPr="009B46B5">
        <w:rPr>
          <w:rFonts w:ascii="Simplified Arabic" w:hAnsi="Simplified Arabic" w:cs="Simplified Arabic"/>
          <w:b/>
          <w:bCs/>
          <w:color w:val="000000" w:themeColor="text1"/>
          <w:sz w:val="28"/>
          <w:szCs w:val="28"/>
          <w:rtl/>
        </w:rPr>
        <w:t>ت</w:t>
      </w:r>
      <w:r w:rsidR="007A59F6" w:rsidRPr="009B46B5">
        <w:rPr>
          <w:rFonts w:ascii="Simplified Arabic" w:hAnsi="Simplified Arabic" w:cs="Simplified Arabic" w:hint="cs"/>
          <w:b/>
          <w:bCs/>
          <w:color w:val="000000" w:themeColor="text1"/>
          <w:sz w:val="28"/>
          <w:szCs w:val="28"/>
          <w:rtl/>
        </w:rPr>
        <w:t xml:space="preserve">مرينات </w:t>
      </w:r>
      <w:r w:rsidR="007A59F6" w:rsidRPr="009B46B5">
        <w:rPr>
          <w:rFonts w:ascii="Simplified Arabic" w:hAnsi="Simplified Arabic" w:cs="Simplified Arabic"/>
          <w:b/>
          <w:bCs/>
          <w:color w:val="000000" w:themeColor="text1"/>
          <w:sz w:val="28"/>
          <w:szCs w:val="28"/>
          <w:rtl/>
        </w:rPr>
        <w:t>وثب</w:t>
      </w:r>
      <w:r w:rsidR="007A59F6" w:rsidRPr="009B46B5">
        <w:rPr>
          <w:rFonts w:ascii="Simplified Arabic" w:hAnsi="Simplified Arabic" w:cs="Simplified Arabic" w:hint="cs"/>
          <w:b/>
          <w:bCs/>
          <w:color w:val="000000" w:themeColor="text1"/>
          <w:sz w:val="28"/>
          <w:szCs w:val="28"/>
          <w:rtl/>
        </w:rPr>
        <w:t xml:space="preserve"> </w:t>
      </w:r>
      <w:r w:rsidR="007A59F6" w:rsidRPr="009B46B5">
        <w:rPr>
          <w:rFonts w:ascii="Simplified Arabic" w:hAnsi="Simplified Arabic" w:cs="Simplified Arabic"/>
          <w:b/>
          <w:bCs/>
          <w:color w:val="000000" w:themeColor="text1"/>
          <w:sz w:val="28"/>
          <w:szCs w:val="28"/>
          <w:rtl/>
        </w:rPr>
        <w:t>المدرجات</w:t>
      </w:r>
      <w:r w:rsidR="007A59F6" w:rsidRPr="009B46B5">
        <w:rPr>
          <w:rFonts w:ascii="Simplified Arabic" w:hAnsi="Simplified Arabic" w:cs="Simplified Arabic" w:hint="cs"/>
          <w:b/>
          <w:bCs/>
          <w:color w:val="000000" w:themeColor="text1"/>
          <w:sz w:val="28"/>
          <w:szCs w:val="28"/>
          <w:rtl/>
        </w:rPr>
        <w:t xml:space="preserve"> </w:t>
      </w:r>
      <w:r w:rsidR="007A59F6" w:rsidRPr="009B46B5">
        <w:rPr>
          <w:rFonts w:ascii="Simplified Arabic" w:hAnsi="Simplified Arabic" w:cs="Simplified Arabic"/>
          <w:b/>
          <w:bCs/>
          <w:color w:val="000000" w:themeColor="text1"/>
          <w:sz w:val="28"/>
          <w:szCs w:val="28"/>
          <w:rtl/>
        </w:rPr>
        <w:t>باختلاف</w:t>
      </w:r>
      <w:r w:rsidR="007A59F6" w:rsidRPr="009B46B5">
        <w:rPr>
          <w:rFonts w:ascii="Simplified Arabic" w:hAnsi="Simplified Arabic" w:cs="Simplified Arabic" w:hint="cs"/>
          <w:b/>
          <w:bCs/>
          <w:color w:val="000000" w:themeColor="text1"/>
          <w:sz w:val="28"/>
          <w:szCs w:val="28"/>
          <w:rtl/>
        </w:rPr>
        <w:t xml:space="preserve"> </w:t>
      </w:r>
      <w:r w:rsidR="007A59F6" w:rsidRPr="009B46B5">
        <w:rPr>
          <w:rFonts w:ascii="Simplified Arabic" w:hAnsi="Simplified Arabic" w:cs="Simplified Arabic"/>
          <w:b/>
          <w:bCs/>
          <w:color w:val="000000" w:themeColor="text1"/>
          <w:sz w:val="28"/>
          <w:szCs w:val="28"/>
          <w:rtl/>
        </w:rPr>
        <w:t>فترات</w:t>
      </w:r>
      <w:r w:rsidR="007A59F6" w:rsidRPr="009B46B5">
        <w:rPr>
          <w:rFonts w:ascii="Simplified Arabic" w:hAnsi="Simplified Arabic" w:cs="Simplified Arabic" w:hint="cs"/>
          <w:b/>
          <w:bCs/>
          <w:color w:val="000000" w:themeColor="text1"/>
          <w:sz w:val="28"/>
          <w:szCs w:val="28"/>
          <w:rtl/>
        </w:rPr>
        <w:t xml:space="preserve"> </w:t>
      </w:r>
      <w:r w:rsidR="007A59F6" w:rsidRPr="009B46B5">
        <w:rPr>
          <w:rFonts w:ascii="Simplified Arabic" w:hAnsi="Simplified Arabic" w:cs="Simplified Arabic"/>
          <w:b/>
          <w:bCs/>
          <w:color w:val="000000" w:themeColor="text1"/>
          <w:sz w:val="28"/>
          <w:szCs w:val="28"/>
          <w:rtl/>
        </w:rPr>
        <w:t>الراحة</w:t>
      </w:r>
      <w:r w:rsidR="007A59F6" w:rsidRPr="009B46B5">
        <w:rPr>
          <w:rFonts w:ascii="Simplified Arabic" w:hAnsi="Simplified Arabic" w:cs="Simplified Arabic" w:hint="cs"/>
          <w:b/>
          <w:bCs/>
          <w:color w:val="000000" w:themeColor="text1"/>
          <w:sz w:val="28"/>
          <w:szCs w:val="28"/>
          <w:rtl/>
        </w:rPr>
        <w:t xml:space="preserve"> </w:t>
      </w:r>
      <w:r w:rsidR="007A59F6" w:rsidRPr="009B46B5">
        <w:rPr>
          <w:rFonts w:ascii="Simplified Arabic" w:hAnsi="Simplified Arabic" w:cs="Simplified Arabic"/>
          <w:b/>
          <w:bCs/>
          <w:color w:val="000000" w:themeColor="text1"/>
          <w:sz w:val="28"/>
          <w:szCs w:val="28"/>
          <w:rtl/>
        </w:rPr>
        <w:t>في</w:t>
      </w:r>
      <w:r w:rsidR="007A59F6" w:rsidRPr="009B46B5">
        <w:rPr>
          <w:rFonts w:ascii="Simplified Arabic" w:hAnsi="Simplified Arabic" w:cs="Simplified Arabic" w:hint="cs"/>
          <w:b/>
          <w:bCs/>
          <w:color w:val="000000" w:themeColor="text1"/>
          <w:sz w:val="28"/>
          <w:szCs w:val="28"/>
          <w:rtl/>
        </w:rPr>
        <w:t xml:space="preserve"> </w:t>
      </w:r>
      <w:r w:rsidR="007A59F6" w:rsidRPr="009B46B5">
        <w:rPr>
          <w:rFonts w:ascii="Simplified Arabic" w:hAnsi="Simplified Arabic" w:cs="Simplified Arabic"/>
          <w:b/>
          <w:bCs/>
          <w:color w:val="000000" w:themeColor="text1"/>
          <w:sz w:val="28"/>
          <w:szCs w:val="28"/>
          <w:rtl/>
        </w:rPr>
        <w:t>تطوير</w:t>
      </w:r>
      <w:r w:rsidR="007A59F6" w:rsidRPr="009B46B5">
        <w:rPr>
          <w:rFonts w:ascii="Simplified Arabic" w:hAnsi="Simplified Arabic" w:cs="Simplified Arabic" w:hint="cs"/>
          <w:b/>
          <w:bCs/>
          <w:color w:val="000000" w:themeColor="text1"/>
          <w:sz w:val="28"/>
          <w:szCs w:val="28"/>
          <w:rtl/>
        </w:rPr>
        <w:t xml:space="preserve"> </w:t>
      </w:r>
      <w:r w:rsidR="007A59F6" w:rsidRPr="009B46B5">
        <w:rPr>
          <w:rFonts w:ascii="Simplified Arabic" w:hAnsi="Simplified Arabic" w:cs="Simplified Arabic"/>
          <w:b/>
          <w:bCs/>
          <w:color w:val="000000" w:themeColor="text1"/>
          <w:sz w:val="28"/>
          <w:szCs w:val="28"/>
          <w:rtl/>
        </w:rPr>
        <w:t>القدرة</w:t>
      </w:r>
      <w:r w:rsidR="007A59F6" w:rsidRPr="009B46B5">
        <w:rPr>
          <w:rFonts w:ascii="Simplified Arabic" w:hAnsi="Simplified Arabic" w:cs="Simplified Arabic" w:hint="cs"/>
          <w:b/>
          <w:bCs/>
          <w:color w:val="000000" w:themeColor="text1"/>
          <w:sz w:val="28"/>
          <w:szCs w:val="28"/>
          <w:rtl/>
        </w:rPr>
        <w:t xml:space="preserve"> </w:t>
      </w:r>
      <w:r w:rsidR="007A59F6" w:rsidRPr="009B46B5">
        <w:rPr>
          <w:rFonts w:ascii="Simplified Arabic" w:hAnsi="Simplified Arabic" w:cs="Simplified Arabic"/>
          <w:b/>
          <w:bCs/>
          <w:color w:val="000000" w:themeColor="text1"/>
          <w:sz w:val="28"/>
          <w:szCs w:val="28"/>
          <w:rtl/>
        </w:rPr>
        <w:t>الانفجارية</w:t>
      </w:r>
      <w:r w:rsidR="007A59F6" w:rsidRPr="009B46B5">
        <w:rPr>
          <w:rFonts w:ascii="Simplified Arabic" w:hAnsi="Simplified Arabic" w:cs="Simplified Arabic" w:hint="cs"/>
          <w:b/>
          <w:bCs/>
          <w:color w:val="000000" w:themeColor="text1"/>
          <w:sz w:val="28"/>
          <w:szCs w:val="28"/>
          <w:rtl/>
        </w:rPr>
        <w:t xml:space="preserve"> </w:t>
      </w:r>
      <w:r w:rsidR="007A59F6" w:rsidRPr="009B46B5">
        <w:rPr>
          <w:rFonts w:ascii="Simplified Arabic" w:hAnsi="Simplified Arabic" w:cs="Simplified Arabic"/>
          <w:b/>
          <w:bCs/>
          <w:color w:val="000000" w:themeColor="text1"/>
          <w:sz w:val="28"/>
          <w:szCs w:val="28"/>
          <w:rtl/>
        </w:rPr>
        <w:t>ودقة</w:t>
      </w:r>
      <w:r w:rsidR="007A59F6" w:rsidRPr="009B46B5">
        <w:rPr>
          <w:rFonts w:ascii="Simplified Arabic" w:hAnsi="Simplified Arabic" w:cs="Simplified Arabic" w:hint="cs"/>
          <w:b/>
          <w:bCs/>
          <w:color w:val="000000" w:themeColor="text1"/>
          <w:sz w:val="28"/>
          <w:szCs w:val="28"/>
          <w:rtl/>
        </w:rPr>
        <w:t xml:space="preserve"> </w:t>
      </w:r>
      <w:r w:rsidR="007A59F6" w:rsidRPr="009B46B5">
        <w:rPr>
          <w:rFonts w:ascii="Simplified Arabic" w:hAnsi="Simplified Arabic" w:cs="Simplified Arabic"/>
          <w:b/>
          <w:bCs/>
          <w:color w:val="000000" w:themeColor="text1"/>
          <w:sz w:val="28"/>
          <w:szCs w:val="28"/>
          <w:rtl/>
        </w:rPr>
        <w:t>التهديف</w:t>
      </w:r>
      <w:r w:rsidR="007A59F6" w:rsidRPr="009B46B5">
        <w:rPr>
          <w:rFonts w:ascii="Simplified Arabic" w:hAnsi="Simplified Arabic" w:cs="Simplified Arabic" w:hint="cs"/>
          <w:b/>
          <w:bCs/>
          <w:color w:val="000000" w:themeColor="text1"/>
          <w:sz w:val="28"/>
          <w:szCs w:val="28"/>
          <w:rtl/>
        </w:rPr>
        <w:t xml:space="preserve"> </w:t>
      </w:r>
      <w:r w:rsidR="007A59F6" w:rsidRPr="009B46B5">
        <w:rPr>
          <w:rFonts w:ascii="Simplified Arabic" w:hAnsi="Simplified Arabic" w:cs="Simplified Arabic"/>
          <w:b/>
          <w:bCs/>
          <w:color w:val="000000" w:themeColor="text1"/>
          <w:sz w:val="28"/>
          <w:szCs w:val="28"/>
          <w:rtl/>
        </w:rPr>
        <w:t>للاعبي</w:t>
      </w:r>
      <w:r w:rsidR="007A59F6" w:rsidRPr="009B46B5">
        <w:rPr>
          <w:rFonts w:ascii="Simplified Arabic" w:hAnsi="Simplified Arabic" w:cs="Simplified Arabic" w:hint="cs"/>
          <w:b/>
          <w:bCs/>
          <w:color w:val="000000" w:themeColor="text1"/>
          <w:sz w:val="28"/>
          <w:szCs w:val="28"/>
          <w:rtl/>
        </w:rPr>
        <w:t xml:space="preserve"> </w:t>
      </w:r>
      <w:r w:rsidR="007A59F6" w:rsidRPr="009B46B5">
        <w:rPr>
          <w:rFonts w:ascii="Simplified Arabic" w:hAnsi="Simplified Arabic" w:cs="Simplified Arabic"/>
          <w:b/>
          <w:bCs/>
          <w:color w:val="000000" w:themeColor="text1"/>
          <w:sz w:val="28"/>
          <w:szCs w:val="28"/>
          <w:rtl/>
        </w:rPr>
        <w:t>كرة</w:t>
      </w:r>
      <w:r w:rsidR="007A59F6" w:rsidRPr="009B46B5">
        <w:rPr>
          <w:rFonts w:ascii="Simplified Arabic" w:hAnsi="Simplified Arabic" w:cs="Simplified Arabic" w:hint="cs"/>
          <w:b/>
          <w:bCs/>
          <w:color w:val="000000" w:themeColor="text1"/>
          <w:sz w:val="28"/>
          <w:szCs w:val="28"/>
          <w:rtl/>
        </w:rPr>
        <w:t xml:space="preserve"> </w:t>
      </w:r>
      <w:r w:rsidR="007A59F6" w:rsidRPr="009B46B5">
        <w:rPr>
          <w:rFonts w:ascii="Simplified Arabic" w:hAnsi="Simplified Arabic" w:cs="Simplified Arabic"/>
          <w:b/>
          <w:bCs/>
          <w:color w:val="000000" w:themeColor="text1"/>
          <w:sz w:val="28"/>
          <w:szCs w:val="28"/>
          <w:rtl/>
        </w:rPr>
        <w:t>القدم</w:t>
      </w:r>
      <w:r w:rsidR="007A59F6" w:rsidRPr="009B46B5">
        <w:rPr>
          <w:rFonts w:ascii="Simplified Arabic" w:hAnsi="Simplified Arabic" w:cs="Simplified Arabic" w:hint="cs"/>
          <w:b/>
          <w:bCs/>
          <w:color w:val="000000" w:themeColor="text1"/>
          <w:sz w:val="28"/>
          <w:szCs w:val="28"/>
          <w:rtl/>
        </w:rPr>
        <w:t xml:space="preserve"> </w:t>
      </w:r>
      <w:r w:rsidR="007A59F6" w:rsidRPr="009B46B5">
        <w:rPr>
          <w:rFonts w:ascii="Simplified Arabic" w:hAnsi="Simplified Arabic" w:cs="Simplified Arabic"/>
          <w:b/>
          <w:bCs/>
          <w:color w:val="000000" w:themeColor="text1"/>
          <w:sz w:val="28"/>
          <w:szCs w:val="28"/>
          <w:rtl/>
        </w:rPr>
        <w:t>الشباب</w:t>
      </w:r>
      <w:r w:rsidR="007A59F6" w:rsidRPr="009B46B5">
        <w:rPr>
          <w:rFonts w:ascii="Simplified Arabic" w:hAnsi="Simplified Arabic" w:cs="Simplified Arabic" w:hint="cs"/>
          <w:b/>
          <w:bCs/>
          <w:color w:val="000000" w:themeColor="text1"/>
          <w:sz w:val="28"/>
          <w:szCs w:val="28"/>
          <w:rtl/>
        </w:rPr>
        <w:t xml:space="preserve"> ............................................................................................ 4</w:t>
      </w:r>
      <w:r w:rsidR="007F67C3" w:rsidRPr="009B46B5">
        <w:rPr>
          <w:rFonts w:ascii="Simplified Arabic" w:hAnsi="Simplified Arabic" w:cs="Simplified Arabic" w:hint="cs"/>
          <w:b/>
          <w:bCs/>
          <w:color w:val="000000" w:themeColor="text1"/>
          <w:sz w:val="28"/>
          <w:szCs w:val="28"/>
          <w:rtl/>
        </w:rPr>
        <w:t>5</w:t>
      </w:r>
    </w:p>
    <w:p w:rsidR="00241319" w:rsidRPr="009B46B5" w:rsidRDefault="00A8719E" w:rsidP="001C5807">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r w:rsidRPr="009B46B5">
        <w:rPr>
          <w:rFonts w:ascii="Simplified Arabic" w:hAnsi="Simplified Arabic" w:cs="Simplified Arabic" w:hint="cs"/>
          <w:b/>
          <w:bCs/>
          <w:color w:val="000000" w:themeColor="text1"/>
          <w:sz w:val="28"/>
          <w:szCs w:val="28"/>
          <w:rtl/>
        </w:rPr>
        <w:t>7-</w:t>
      </w:r>
      <w:r w:rsidR="001C5807" w:rsidRPr="009B46B5">
        <w:rPr>
          <w:rFonts w:ascii="Simplified Arabic" w:hAnsi="Simplified Arabic" w:cs="Simplified Arabic"/>
          <w:b/>
          <w:bCs/>
          <w:color w:val="000000" w:themeColor="text1"/>
          <w:sz w:val="28"/>
          <w:szCs w:val="28"/>
          <w:rtl/>
        </w:rPr>
        <w:t xml:space="preserve">القيادة التبادلية وعلاقتها بالارتباط الوظيفي لدى </w:t>
      </w:r>
      <w:r w:rsidR="001C5807" w:rsidRPr="009B46B5">
        <w:rPr>
          <w:rFonts w:ascii="Simplified Arabic" w:hAnsi="Simplified Arabic" w:cs="Simplified Arabic" w:hint="cs"/>
          <w:b/>
          <w:bCs/>
          <w:color w:val="000000" w:themeColor="text1"/>
          <w:sz w:val="28"/>
          <w:szCs w:val="28"/>
          <w:rtl/>
        </w:rPr>
        <w:t>أعضاء الهيئة التدريسية في</w:t>
      </w:r>
      <w:r w:rsidR="001C5807" w:rsidRPr="009B46B5">
        <w:rPr>
          <w:rFonts w:ascii="Simplified Arabic" w:hAnsi="Simplified Arabic" w:cs="Simplified Arabic"/>
          <w:b/>
          <w:bCs/>
          <w:color w:val="000000" w:themeColor="text1"/>
          <w:sz w:val="28"/>
          <w:szCs w:val="28"/>
          <w:rtl/>
        </w:rPr>
        <w:t xml:space="preserve"> كلية </w:t>
      </w:r>
      <w:r w:rsidR="001C5807" w:rsidRPr="009B46B5">
        <w:rPr>
          <w:rFonts w:ascii="Simplified Arabic" w:hAnsi="Simplified Arabic" w:cs="Simplified Arabic" w:hint="cs"/>
          <w:b/>
          <w:bCs/>
          <w:color w:val="000000" w:themeColor="text1"/>
          <w:sz w:val="28"/>
          <w:szCs w:val="28"/>
          <w:rtl/>
        </w:rPr>
        <w:t xml:space="preserve">التربية البدنية وعلوم الرياضة بجامعة الموصل </w:t>
      </w:r>
      <w:r w:rsidR="00241319" w:rsidRPr="009B46B5">
        <w:rPr>
          <w:rFonts w:ascii="Simplified Arabic" w:hAnsi="Simplified Arabic" w:cs="Simplified Arabic" w:hint="cs"/>
          <w:b/>
          <w:bCs/>
          <w:color w:val="000000" w:themeColor="text1"/>
          <w:sz w:val="28"/>
          <w:szCs w:val="28"/>
          <w:rtl/>
        </w:rPr>
        <w:t>...............</w:t>
      </w:r>
      <w:r w:rsidR="001C5807" w:rsidRPr="009B46B5">
        <w:rPr>
          <w:rFonts w:ascii="Simplified Arabic" w:hAnsi="Simplified Arabic" w:cs="Simplified Arabic" w:hint="cs"/>
          <w:b/>
          <w:bCs/>
          <w:color w:val="000000" w:themeColor="text1"/>
          <w:sz w:val="28"/>
          <w:szCs w:val="28"/>
          <w:rtl/>
        </w:rPr>
        <w:t>...</w:t>
      </w:r>
      <w:r w:rsidR="00241319" w:rsidRPr="009B46B5">
        <w:rPr>
          <w:rFonts w:ascii="Simplified Arabic" w:hAnsi="Simplified Arabic" w:cs="Simplified Arabic" w:hint="cs"/>
          <w:b/>
          <w:bCs/>
          <w:color w:val="000000" w:themeColor="text1"/>
          <w:sz w:val="28"/>
          <w:szCs w:val="28"/>
          <w:rtl/>
        </w:rPr>
        <w:t>.............</w:t>
      </w:r>
      <w:r w:rsidR="001C5807" w:rsidRPr="009B46B5">
        <w:rPr>
          <w:rFonts w:ascii="Simplified Arabic" w:hAnsi="Simplified Arabic" w:cs="Simplified Arabic" w:hint="cs"/>
          <w:b/>
          <w:bCs/>
          <w:color w:val="000000" w:themeColor="text1"/>
          <w:sz w:val="28"/>
          <w:szCs w:val="28"/>
          <w:rtl/>
        </w:rPr>
        <w:t>.......</w:t>
      </w:r>
      <w:r w:rsidR="00CB0231" w:rsidRPr="009B46B5">
        <w:rPr>
          <w:rFonts w:ascii="Simplified Arabic" w:hAnsi="Simplified Arabic" w:cs="Simplified Arabic" w:hint="cs"/>
          <w:b/>
          <w:bCs/>
          <w:color w:val="000000" w:themeColor="text1"/>
          <w:sz w:val="28"/>
          <w:szCs w:val="28"/>
          <w:rtl/>
        </w:rPr>
        <w:t>............</w:t>
      </w:r>
      <w:r w:rsidR="00241319" w:rsidRPr="009B46B5">
        <w:rPr>
          <w:rFonts w:ascii="Simplified Arabic" w:hAnsi="Simplified Arabic" w:cs="Simplified Arabic" w:hint="cs"/>
          <w:b/>
          <w:bCs/>
          <w:color w:val="000000" w:themeColor="text1"/>
          <w:sz w:val="28"/>
          <w:szCs w:val="28"/>
          <w:rtl/>
        </w:rPr>
        <w:t xml:space="preserve">........................ </w:t>
      </w:r>
      <w:r w:rsidR="001C5807" w:rsidRPr="009B46B5">
        <w:rPr>
          <w:rFonts w:ascii="Simplified Arabic" w:hAnsi="Simplified Arabic" w:cs="Simplified Arabic" w:hint="cs"/>
          <w:b/>
          <w:bCs/>
          <w:color w:val="000000" w:themeColor="text1"/>
          <w:sz w:val="28"/>
          <w:szCs w:val="28"/>
          <w:rtl/>
        </w:rPr>
        <w:t>55</w:t>
      </w:r>
    </w:p>
    <w:p w:rsidR="004B7B81" w:rsidRPr="009B46B5" w:rsidRDefault="00A8719E" w:rsidP="00C87984">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r w:rsidRPr="009B46B5">
        <w:rPr>
          <w:rFonts w:ascii="Simplified Arabic" w:hAnsi="Simplified Arabic" w:cs="Simplified Arabic" w:hint="cs"/>
          <w:b/>
          <w:bCs/>
          <w:color w:val="000000" w:themeColor="text1"/>
          <w:sz w:val="28"/>
          <w:szCs w:val="28"/>
          <w:rtl/>
        </w:rPr>
        <w:t>8-</w:t>
      </w:r>
      <w:r w:rsidR="00C87984" w:rsidRPr="005E32D4">
        <w:rPr>
          <w:rFonts w:ascii="Simplified Arabic" w:hAnsi="Simplified Arabic" w:cs="Simplified Arabic"/>
          <w:b/>
          <w:bCs/>
          <w:sz w:val="32"/>
          <w:szCs w:val="32"/>
          <w:rtl/>
        </w:rPr>
        <w:t xml:space="preserve">اثر تمرينات وفق </w:t>
      </w:r>
      <w:r w:rsidR="00C87984" w:rsidRPr="005E32D4">
        <w:rPr>
          <w:rFonts w:ascii="Simplified Arabic" w:hAnsi="Simplified Arabic" w:cs="Simplified Arabic" w:hint="cs"/>
          <w:b/>
          <w:bCs/>
          <w:sz w:val="32"/>
          <w:szCs w:val="32"/>
          <w:rtl/>
        </w:rPr>
        <w:t>أنموذج</w:t>
      </w:r>
      <w:r w:rsidR="00C87984" w:rsidRPr="005E32D4">
        <w:rPr>
          <w:rFonts w:ascii="Simplified Arabic" w:hAnsi="Simplified Arabic" w:cs="Simplified Arabic"/>
          <w:b/>
          <w:bCs/>
          <w:sz w:val="32"/>
          <w:szCs w:val="32"/>
          <w:rtl/>
        </w:rPr>
        <w:t xml:space="preserve"> برونر في تعلم مهارة وقفة الاستعداد واللكمة المستقيمة اليسارية بالملاكمة لطلبة كلية التربية الأساسية</w:t>
      </w:r>
      <w:r w:rsidR="005D0E5A" w:rsidRPr="009B46B5">
        <w:rPr>
          <w:rFonts w:ascii="Simplified Arabic" w:hAnsi="Simplified Arabic" w:cs="Simplified Arabic" w:hint="cs"/>
          <w:b/>
          <w:bCs/>
          <w:color w:val="000000" w:themeColor="text1"/>
          <w:sz w:val="28"/>
          <w:szCs w:val="28"/>
          <w:rtl/>
        </w:rPr>
        <w:t xml:space="preserve"> .</w:t>
      </w:r>
      <w:r w:rsidR="008E0FB8" w:rsidRPr="009B46B5">
        <w:rPr>
          <w:rFonts w:ascii="Simplified Arabic" w:hAnsi="Simplified Arabic" w:cs="Simplified Arabic" w:hint="cs"/>
          <w:b/>
          <w:bCs/>
          <w:color w:val="000000" w:themeColor="text1"/>
          <w:sz w:val="28"/>
          <w:szCs w:val="28"/>
          <w:rtl/>
        </w:rPr>
        <w:t>...</w:t>
      </w:r>
      <w:r w:rsidR="00C87984">
        <w:rPr>
          <w:rFonts w:ascii="Simplified Arabic" w:hAnsi="Simplified Arabic" w:cs="Simplified Arabic" w:hint="cs"/>
          <w:b/>
          <w:bCs/>
          <w:color w:val="000000" w:themeColor="text1"/>
          <w:sz w:val="28"/>
          <w:szCs w:val="28"/>
          <w:rtl/>
        </w:rPr>
        <w:t>....................</w:t>
      </w:r>
      <w:r w:rsidR="008E0FB8" w:rsidRPr="009B46B5">
        <w:rPr>
          <w:rFonts w:ascii="Simplified Arabic" w:hAnsi="Simplified Arabic" w:cs="Simplified Arabic" w:hint="cs"/>
          <w:b/>
          <w:bCs/>
          <w:color w:val="000000" w:themeColor="text1"/>
          <w:sz w:val="28"/>
          <w:szCs w:val="28"/>
          <w:rtl/>
        </w:rPr>
        <w:t>............</w:t>
      </w:r>
      <w:r w:rsidR="009B46B5" w:rsidRPr="009B46B5">
        <w:rPr>
          <w:rFonts w:ascii="Simplified Arabic" w:hAnsi="Simplified Arabic" w:cs="Simplified Arabic" w:hint="cs"/>
          <w:b/>
          <w:bCs/>
          <w:color w:val="000000" w:themeColor="text1"/>
          <w:sz w:val="28"/>
          <w:szCs w:val="28"/>
          <w:rtl/>
        </w:rPr>
        <w:t>.</w:t>
      </w:r>
      <w:r w:rsidR="008E0FB8" w:rsidRPr="009B46B5">
        <w:rPr>
          <w:rFonts w:ascii="Simplified Arabic" w:hAnsi="Simplified Arabic" w:cs="Simplified Arabic" w:hint="cs"/>
          <w:b/>
          <w:bCs/>
          <w:color w:val="000000" w:themeColor="text1"/>
          <w:sz w:val="28"/>
          <w:szCs w:val="28"/>
          <w:rtl/>
        </w:rPr>
        <w:t>..................</w:t>
      </w:r>
      <w:r w:rsidR="004B7B81" w:rsidRPr="009B46B5">
        <w:rPr>
          <w:rFonts w:ascii="Simplified Arabic" w:hAnsi="Simplified Arabic" w:cs="Simplified Arabic" w:hint="cs"/>
          <w:b/>
          <w:bCs/>
          <w:color w:val="000000" w:themeColor="text1"/>
          <w:sz w:val="28"/>
          <w:szCs w:val="28"/>
          <w:rtl/>
        </w:rPr>
        <w:t xml:space="preserve">. </w:t>
      </w:r>
      <w:r w:rsidR="008E0FB8" w:rsidRPr="009B46B5">
        <w:rPr>
          <w:rFonts w:ascii="Simplified Arabic" w:hAnsi="Simplified Arabic" w:cs="Simplified Arabic" w:hint="cs"/>
          <w:b/>
          <w:bCs/>
          <w:color w:val="000000" w:themeColor="text1"/>
          <w:sz w:val="28"/>
          <w:szCs w:val="28"/>
          <w:rtl/>
        </w:rPr>
        <w:t>67</w:t>
      </w:r>
    </w:p>
    <w:p w:rsidR="004D208B" w:rsidRPr="009B46B5" w:rsidRDefault="004D208B" w:rsidP="00B42E53">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r w:rsidRPr="009B46B5">
        <w:rPr>
          <w:rFonts w:ascii="Simplified Arabic" w:hAnsi="Simplified Arabic" w:cs="Simplified Arabic" w:hint="cs"/>
          <w:b/>
          <w:bCs/>
          <w:color w:val="000000" w:themeColor="text1"/>
          <w:sz w:val="28"/>
          <w:szCs w:val="28"/>
          <w:rtl/>
        </w:rPr>
        <w:t>9-</w:t>
      </w:r>
      <w:r w:rsidR="009B46B5" w:rsidRPr="009B46B5">
        <w:rPr>
          <w:rFonts w:ascii="Simplified Arabic" w:hAnsi="Simplified Arabic" w:cs="Simplified Arabic"/>
          <w:b/>
          <w:bCs/>
          <w:color w:val="000000" w:themeColor="text1"/>
          <w:sz w:val="28"/>
          <w:szCs w:val="28"/>
          <w:rtl/>
        </w:rPr>
        <w:t>الارتياح النفسي وعلاقته بالمرونة النفسية لدى لاعبي أندية محافظة نينوى بكرة الطائرة</w:t>
      </w:r>
      <w:r w:rsidR="009B46B5" w:rsidRPr="009B46B5">
        <w:rPr>
          <w:rFonts w:ascii="Simplified Arabic" w:hAnsi="Simplified Arabic" w:cs="Simplified Arabic" w:hint="cs"/>
          <w:b/>
          <w:bCs/>
          <w:color w:val="000000" w:themeColor="text1"/>
          <w:sz w:val="28"/>
          <w:szCs w:val="28"/>
          <w:rtl/>
        </w:rPr>
        <w:t xml:space="preserve"> .................</w:t>
      </w:r>
      <w:r w:rsidRPr="009B46B5">
        <w:rPr>
          <w:rFonts w:ascii="Simplified Arabic" w:hAnsi="Simplified Arabic" w:cs="Simplified Arabic" w:hint="cs"/>
          <w:b/>
          <w:bCs/>
          <w:color w:val="000000" w:themeColor="text1"/>
          <w:sz w:val="28"/>
          <w:szCs w:val="28"/>
          <w:rtl/>
        </w:rPr>
        <w:t xml:space="preserve">.. </w:t>
      </w:r>
      <w:r w:rsidR="009B46B5" w:rsidRPr="009B46B5">
        <w:rPr>
          <w:rFonts w:ascii="Simplified Arabic" w:hAnsi="Simplified Arabic" w:cs="Simplified Arabic" w:hint="cs"/>
          <w:b/>
          <w:bCs/>
          <w:color w:val="000000" w:themeColor="text1"/>
          <w:sz w:val="28"/>
          <w:szCs w:val="28"/>
          <w:rtl/>
        </w:rPr>
        <w:t>7</w:t>
      </w:r>
      <w:r w:rsidR="00B42E53">
        <w:rPr>
          <w:rFonts w:ascii="Simplified Arabic" w:hAnsi="Simplified Arabic" w:cs="Simplified Arabic" w:hint="cs"/>
          <w:b/>
          <w:bCs/>
          <w:color w:val="000000" w:themeColor="text1"/>
          <w:sz w:val="28"/>
          <w:szCs w:val="28"/>
          <w:rtl/>
        </w:rPr>
        <w:t>7</w:t>
      </w:r>
    </w:p>
    <w:p w:rsidR="009B46B5" w:rsidRPr="00361475" w:rsidRDefault="009B46B5" w:rsidP="00361475">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r w:rsidRPr="009B46B5">
        <w:rPr>
          <w:rFonts w:ascii="Simplified Arabic" w:hAnsi="Simplified Arabic" w:cs="Simplified Arabic" w:hint="cs"/>
          <w:b/>
          <w:bCs/>
          <w:color w:val="000000" w:themeColor="text1"/>
          <w:sz w:val="28"/>
          <w:szCs w:val="28"/>
          <w:rtl/>
        </w:rPr>
        <w:t>10-</w:t>
      </w:r>
      <w:r w:rsidR="00361475" w:rsidRPr="00361475">
        <w:rPr>
          <w:rFonts w:ascii="Simplified Arabic" w:hAnsi="Simplified Arabic" w:cs="Simplified Arabic"/>
          <w:b/>
          <w:bCs/>
          <w:color w:val="000000" w:themeColor="text1"/>
          <w:sz w:val="28"/>
          <w:szCs w:val="28"/>
          <w:rtl/>
        </w:rPr>
        <w:t>تحديد الفروق بين مستويات اللاعبين في عزوم قوة الساعد لرماة القرص</w:t>
      </w:r>
      <w:r w:rsidR="00361475" w:rsidRPr="00361475">
        <w:rPr>
          <w:rFonts w:ascii="Simplified Arabic" w:hAnsi="Simplified Arabic" w:cs="Simplified Arabic" w:hint="cs"/>
          <w:b/>
          <w:bCs/>
          <w:color w:val="000000" w:themeColor="text1"/>
          <w:sz w:val="28"/>
          <w:szCs w:val="28"/>
          <w:rtl/>
        </w:rPr>
        <w:t xml:space="preserve"> </w:t>
      </w:r>
      <w:r w:rsidRPr="009B46B5">
        <w:rPr>
          <w:rFonts w:ascii="Simplified Arabic" w:hAnsi="Simplified Arabic" w:cs="Simplified Arabic" w:hint="cs"/>
          <w:b/>
          <w:bCs/>
          <w:color w:val="000000" w:themeColor="text1"/>
          <w:sz w:val="28"/>
          <w:szCs w:val="28"/>
          <w:rtl/>
        </w:rPr>
        <w:t>.............</w:t>
      </w:r>
      <w:r w:rsidR="00361475">
        <w:rPr>
          <w:rFonts w:ascii="Simplified Arabic" w:hAnsi="Simplified Arabic" w:cs="Simplified Arabic" w:hint="cs"/>
          <w:b/>
          <w:bCs/>
          <w:color w:val="000000" w:themeColor="text1"/>
          <w:sz w:val="28"/>
          <w:szCs w:val="28"/>
          <w:rtl/>
        </w:rPr>
        <w:t>............</w:t>
      </w:r>
      <w:r w:rsidRPr="009B46B5">
        <w:rPr>
          <w:rFonts w:ascii="Simplified Arabic" w:hAnsi="Simplified Arabic" w:cs="Simplified Arabic" w:hint="cs"/>
          <w:b/>
          <w:bCs/>
          <w:color w:val="000000" w:themeColor="text1"/>
          <w:sz w:val="28"/>
          <w:szCs w:val="28"/>
          <w:rtl/>
        </w:rPr>
        <w:t xml:space="preserve">...... </w:t>
      </w:r>
      <w:r w:rsidR="00361475">
        <w:rPr>
          <w:rFonts w:ascii="Simplified Arabic" w:hAnsi="Simplified Arabic" w:cs="Simplified Arabic" w:hint="cs"/>
          <w:b/>
          <w:bCs/>
          <w:color w:val="000000" w:themeColor="text1"/>
          <w:sz w:val="28"/>
          <w:szCs w:val="28"/>
          <w:rtl/>
        </w:rPr>
        <w:t>81</w:t>
      </w:r>
    </w:p>
    <w:p w:rsidR="009B46B5" w:rsidRPr="009B46B5" w:rsidRDefault="009B46B5" w:rsidP="009B46B5">
      <w:pPr>
        <w:pStyle w:val="aa"/>
        <w:tabs>
          <w:tab w:val="left" w:pos="8364"/>
          <w:tab w:val="left" w:pos="9498"/>
        </w:tabs>
        <w:ind w:left="849" w:hanging="850"/>
        <w:jc w:val="both"/>
        <w:rPr>
          <w:rFonts w:ascii="Simplified Arabic" w:hAnsi="Simplified Arabic" w:cs="Simplified Arabic"/>
          <w:b/>
          <w:bCs/>
          <w:color w:val="FF0000"/>
          <w:sz w:val="28"/>
          <w:szCs w:val="28"/>
          <w:rtl/>
        </w:rPr>
      </w:pPr>
    </w:p>
    <w:p w:rsidR="004D208B" w:rsidRPr="009B46B5" w:rsidRDefault="004D208B" w:rsidP="001A681C">
      <w:pPr>
        <w:pStyle w:val="aa"/>
        <w:tabs>
          <w:tab w:val="left" w:pos="8364"/>
          <w:tab w:val="left" w:pos="9498"/>
        </w:tabs>
        <w:ind w:left="849" w:hanging="850"/>
        <w:jc w:val="both"/>
        <w:rPr>
          <w:rFonts w:ascii="Simplified Arabic" w:hAnsi="Simplified Arabic" w:cs="Simplified Arabic"/>
          <w:b/>
          <w:bCs/>
          <w:color w:val="FF0000"/>
          <w:sz w:val="28"/>
          <w:szCs w:val="28"/>
          <w:rtl/>
        </w:rPr>
      </w:pPr>
    </w:p>
    <w:p w:rsidR="004D208B" w:rsidRDefault="004D208B"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p>
    <w:p w:rsidR="004D208B" w:rsidRDefault="004D208B"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p>
    <w:p w:rsidR="004D208B" w:rsidRDefault="004D208B"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p>
    <w:p w:rsidR="004D208B" w:rsidRDefault="004D208B"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p>
    <w:p w:rsidR="004D208B" w:rsidRDefault="004D208B"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p>
    <w:p w:rsidR="004D208B" w:rsidRDefault="004D208B"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p>
    <w:p w:rsidR="004D208B" w:rsidRDefault="004D208B"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p>
    <w:p w:rsidR="004D208B" w:rsidRDefault="004D208B"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p>
    <w:p w:rsidR="004D208B" w:rsidRDefault="004D208B"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p>
    <w:p w:rsidR="004D208B" w:rsidRDefault="004D208B"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p>
    <w:p w:rsidR="004D208B" w:rsidRDefault="004D208B"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p>
    <w:p w:rsidR="004D208B" w:rsidRDefault="004D208B"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p>
    <w:p w:rsidR="004D208B" w:rsidRDefault="004D208B"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p>
    <w:p w:rsidR="006733B4" w:rsidRDefault="006733B4"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p>
    <w:p w:rsidR="006733B4" w:rsidRDefault="006733B4"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p>
    <w:p w:rsidR="006733B4" w:rsidRDefault="006733B4"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p>
    <w:p w:rsidR="006733B4" w:rsidRDefault="006733B4"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p>
    <w:p w:rsidR="006733B4" w:rsidRDefault="006733B4"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p>
    <w:p w:rsidR="006733B4" w:rsidRDefault="006733B4"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p>
    <w:p w:rsidR="006733B4" w:rsidRDefault="006733B4"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p>
    <w:p w:rsidR="006733B4" w:rsidRDefault="006733B4"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p>
    <w:p w:rsidR="006733B4" w:rsidRDefault="006733B4"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p>
    <w:p w:rsidR="006733B4" w:rsidRDefault="006733B4"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p>
    <w:p w:rsidR="006733B4" w:rsidRDefault="006733B4"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p>
    <w:p w:rsidR="006733B4" w:rsidRDefault="006733B4"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p>
    <w:p w:rsidR="006733B4" w:rsidRDefault="006733B4"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p>
    <w:p w:rsidR="006733B4" w:rsidRDefault="006733B4"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p>
    <w:p w:rsidR="006733B4" w:rsidRDefault="006733B4"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p>
    <w:p w:rsidR="006733B4" w:rsidRDefault="006733B4"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p>
    <w:p w:rsidR="006733B4" w:rsidRDefault="006733B4"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p>
    <w:p w:rsidR="006733B4" w:rsidRDefault="006733B4"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p>
    <w:p w:rsidR="006733B4" w:rsidRDefault="006733B4"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p>
    <w:p w:rsidR="006733B4" w:rsidRDefault="006733B4"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p>
    <w:p w:rsidR="006733B4" w:rsidRDefault="006733B4"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p>
    <w:p w:rsidR="006733B4" w:rsidRDefault="006733B4"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p>
    <w:p w:rsidR="006733B4" w:rsidRDefault="006733B4"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p>
    <w:p w:rsidR="006733B4" w:rsidRDefault="006733B4"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p>
    <w:p w:rsidR="006733B4" w:rsidRDefault="006733B4"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p>
    <w:p w:rsidR="006733B4" w:rsidRPr="00FD5F46" w:rsidRDefault="006733B4" w:rsidP="006733B4">
      <w:pPr>
        <w:pStyle w:val="aa"/>
        <w:jc w:val="center"/>
        <w:rPr>
          <w:rFonts w:ascii="Simplified Arabic" w:hAnsi="Simplified Arabic" w:cs="Simplified Arabic"/>
          <w:b/>
          <w:bCs/>
          <w:sz w:val="32"/>
          <w:szCs w:val="32"/>
          <w:rtl/>
        </w:rPr>
      </w:pPr>
      <w:r w:rsidRPr="00FD5F46">
        <w:rPr>
          <w:rFonts w:ascii="Simplified Arabic" w:hAnsi="Simplified Arabic" w:cs="Simplified Arabic"/>
          <w:b/>
          <w:bCs/>
          <w:sz w:val="32"/>
          <w:szCs w:val="32"/>
          <w:rtl/>
        </w:rPr>
        <w:t>الضغوط النفسية وعلاقتها بدافعية الانجاز لدى لاعبي كر</w:t>
      </w:r>
      <w:r>
        <w:rPr>
          <w:rFonts w:ascii="Simplified Arabic" w:hAnsi="Simplified Arabic" w:cs="Simplified Arabic"/>
          <w:b/>
          <w:bCs/>
          <w:sz w:val="32"/>
          <w:szCs w:val="32"/>
          <w:rtl/>
        </w:rPr>
        <w:t>ة السلة في المحافظات الشمالية</w:t>
      </w:r>
      <w:r>
        <w:rPr>
          <w:rFonts w:ascii="Simplified Arabic" w:hAnsi="Simplified Arabic" w:cs="Simplified Arabic" w:hint="cs"/>
          <w:b/>
          <w:bCs/>
          <w:sz w:val="32"/>
          <w:szCs w:val="32"/>
          <w:rtl/>
        </w:rPr>
        <w:t>/</w:t>
      </w:r>
      <w:r w:rsidR="00356B78">
        <w:rPr>
          <w:rFonts w:ascii="Simplified Arabic" w:hAnsi="Simplified Arabic" w:cs="Simplified Arabic"/>
          <w:b/>
          <w:bCs/>
          <w:sz w:val="32"/>
          <w:szCs w:val="32"/>
          <w:rtl/>
        </w:rPr>
        <w:t>فلسطين</w:t>
      </w:r>
    </w:p>
    <w:p w:rsidR="006733B4" w:rsidRPr="00FD5F46" w:rsidRDefault="006733B4" w:rsidP="006733B4">
      <w:pPr>
        <w:pStyle w:val="aa"/>
        <w:jc w:val="center"/>
        <w:rPr>
          <w:rFonts w:ascii="Simplified Arabic" w:hAnsi="Simplified Arabic" w:cs="Simplified Arabic"/>
          <w:sz w:val="28"/>
          <w:szCs w:val="28"/>
          <w:rtl/>
        </w:rPr>
      </w:pPr>
      <w:r w:rsidRPr="00FD5F46">
        <w:rPr>
          <w:rFonts w:ascii="Simplified Arabic" w:hAnsi="Simplified Arabic" w:cs="Simplified Arabic"/>
          <w:sz w:val="28"/>
          <w:szCs w:val="28"/>
          <w:rtl/>
        </w:rPr>
        <w:t>د</w:t>
      </w:r>
      <w:r w:rsidRPr="00FD5F46">
        <w:rPr>
          <w:rFonts w:ascii="Simplified Arabic" w:hAnsi="Simplified Arabic" w:cs="Simplified Arabic" w:hint="cs"/>
          <w:sz w:val="28"/>
          <w:szCs w:val="28"/>
          <w:rtl/>
        </w:rPr>
        <w:t>.</w:t>
      </w:r>
      <w:r w:rsidRPr="00FD5F46">
        <w:rPr>
          <w:rFonts w:ascii="Simplified Arabic" w:hAnsi="Simplified Arabic" w:cs="Simplified Arabic"/>
          <w:sz w:val="28"/>
          <w:szCs w:val="28"/>
          <w:rtl/>
        </w:rPr>
        <w:t xml:space="preserve"> وائل عادل </w:t>
      </w:r>
      <w:r w:rsidRPr="00FD5F46">
        <w:rPr>
          <w:rFonts w:ascii="Simplified Arabic" w:hAnsi="Simplified Arabic" w:cs="Simplified Arabic" w:hint="cs"/>
          <w:sz w:val="28"/>
          <w:szCs w:val="28"/>
          <w:rtl/>
        </w:rPr>
        <w:t>إبراهيم</w:t>
      </w:r>
      <w:r w:rsidRPr="00FD5F46">
        <w:rPr>
          <w:rFonts w:ascii="Simplified Arabic" w:hAnsi="Simplified Arabic" w:cs="Simplified Arabic"/>
          <w:sz w:val="28"/>
          <w:szCs w:val="28"/>
          <w:rtl/>
        </w:rPr>
        <w:t xml:space="preserve"> عمر</w:t>
      </w:r>
    </w:p>
    <w:p w:rsidR="006733B4" w:rsidRDefault="006733B4" w:rsidP="006733B4">
      <w:pPr>
        <w:pStyle w:val="aa"/>
        <w:jc w:val="center"/>
        <w:rPr>
          <w:rFonts w:ascii="Simplified Arabic" w:hAnsi="Simplified Arabic" w:cs="Simplified Arabic"/>
          <w:sz w:val="24"/>
          <w:szCs w:val="24"/>
          <w:rtl/>
        </w:rPr>
      </w:pPr>
      <w:r w:rsidRPr="00FD5F46">
        <w:rPr>
          <w:rFonts w:ascii="Simplified Arabic" w:hAnsi="Simplified Arabic" w:cs="Simplified Arabic"/>
          <w:sz w:val="24"/>
          <w:szCs w:val="24"/>
          <w:rtl/>
        </w:rPr>
        <w:t>فلسطين</w:t>
      </w:r>
      <w:r>
        <w:rPr>
          <w:rFonts w:ascii="Simplified Arabic" w:hAnsi="Simplified Arabic" w:cs="Simplified Arabic" w:hint="cs"/>
          <w:sz w:val="24"/>
          <w:szCs w:val="24"/>
          <w:rtl/>
        </w:rPr>
        <w:t>/</w:t>
      </w:r>
      <w:r w:rsidRPr="00FD5F46">
        <w:rPr>
          <w:rFonts w:ascii="Simplified Arabic" w:hAnsi="Simplified Arabic" w:cs="Simplified Arabic"/>
          <w:sz w:val="24"/>
          <w:szCs w:val="24"/>
          <w:rtl/>
        </w:rPr>
        <w:t>مديرية التربية والتعليم محافظة طولكرم</w:t>
      </w:r>
    </w:p>
    <w:p w:rsidR="00E74B2D" w:rsidRDefault="00E74B2D" w:rsidP="006733B4">
      <w:pPr>
        <w:pStyle w:val="aa"/>
        <w:jc w:val="both"/>
        <w:rPr>
          <w:rFonts w:ascii="Simplified Arabic" w:hAnsi="Simplified Arabic" w:cs="Simplified Arabic"/>
          <w:sz w:val="24"/>
          <w:szCs w:val="24"/>
          <w:rtl/>
        </w:rPr>
      </w:pPr>
    </w:p>
    <w:p w:rsidR="00E74B2D" w:rsidRDefault="006F37E8" w:rsidP="006733B4">
      <w:pPr>
        <w:pStyle w:val="aa"/>
        <w:jc w:val="both"/>
        <w:rPr>
          <w:rFonts w:ascii="Simplified Arabic" w:hAnsi="Simplified Arabic" w:cs="Simplified Arabic"/>
          <w:sz w:val="24"/>
          <w:szCs w:val="24"/>
          <w:rtl/>
        </w:rPr>
      </w:pPr>
      <w:r>
        <w:rPr>
          <w:rFonts w:ascii="Simplified Arabic" w:hAnsi="Simplified Arabic" w:cs="Simplified Arabic"/>
          <w:noProof/>
          <w:sz w:val="24"/>
          <w:szCs w:val="24"/>
          <w:rtl/>
        </w:rPr>
        <w:pict>
          <v:roundrect id="Rounded Rectangle 4" o:spid="_x0000_s1854" style="position:absolute;left:0;text-align:left;margin-left:26.95pt;margin-top:4.55pt;width:441.9pt;height:326.75pt;z-index:2522152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" fillcolor="#eaf1dd [662]" strokecolor="white [3212]" strokeweight="1pt">
            <v:stroke joinstyle="miter"/>
            <v:textbox>
              <w:txbxContent>
                <w:p w:rsidR="009571FF" w:rsidRPr="00E74B2D" w:rsidRDefault="009571FF" w:rsidP="00E74B2D">
                  <w:pPr>
                    <w:pStyle w:val="aa"/>
                    <w:jc w:val="both"/>
                    <w:rPr>
                      <w:rFonts w:ascii="Simplified Arabic" w:hAnsi="Simplified Arabic" w:cs="Simplified Arabic"/>
                      <w:rtl/>
                    </w:rPr>
                  </w:pPr>
                  <w:r w:rsidRPr="00E74B2D">
                    <w:rPr>
                      <w:rFonts w:ascii="Simplified Arabic" w:hAnsi="Simplified Arabic"/>
                      <w:b/>
                      <w:bCs/>
                      <w:color w:val="000000" w:themeColor="text1"/>
                      <w:rtl/>
                    </w:rPr>
                    <w:t>المستخلص:</w:t>
                  </w:r>
                  <w:r w:rsidRPr="00E74B2D">
                    <w:rPr>
                      <w:rFonts w:ascii="Simplified Arabic" w:hAnsi="Simplified Arabic"/>
                      <w:rtl/>
                      <w:lang w:bidi="ar-IQ"/>
                    </w:rPr>
                    <w:t xml:space="preserve"> </w:t>
                  </w:r>
                  <w:r w:rsidRPr="00E74B2D">
                    <w:rPr>
                      <w:rFonts w:ascii="Simplified Arabic" w:hAnsi="Simplified Arabic" w:cs="Simplified Arabic"/>
                      <w:rtl/>
                    </w:rPr>
                    <w:t xml:space="preserve">هدفت الدراسة التعرف إلى مستوى الضغوط النفسية وعلاقتها بدافعية الإنجاز لدى لاعبي كرة السلة في المحافظات الشمالية من فلسطين، إضافة إلى تحديد مستوى الضغوط النفسية ودافعية الإنجاز وطبيعة العلاقة الارتباطية بينهما لدى لاعبي كرة السلة في المحافظات الشمالية – فلسطين. ولتحقيق أهداف الدراسة، أجريت الدراسة على عينة عشوائية قوامها (84) لاعبا من لاعبي كرة السلة في الدرجة الممتازة في المحافظات الشمالية من فلسطين، والتي تمثل ما نسبته (64,61%) من مجتمع الدراسة، ومن أجل جمع البيانات تم استخدام مقياس </w:t>
                  </w:r>
                  <w:r w:rsidRPr="00E74B2D">
                    <w:rPr>
                      <w:rFonts w:ascii="Simplified Arabic" w:hAnsi="Simplified Arabic" w:cs="Simplified Arabic" w:hint="cs"/>
                      <w:rtl/>
                    </w:rPr>
                    <w:t>(</w:t>
                  </w:r>
                  <w:r w:rsidRPr="00E74B2D">
                    <w:rPr>
                      <w:rFonts w:ascii="Simplified Arabic" w:hAnsi="Simplified Arabic" w:cs="Simplified Arabic"/>
                      <w:rtl/>
                    </w:rPr>
                    <w:t>الوسيمي</w:t>
                  </w:r>
                  <w:r w:rsidRPr="00E74B2D">
                    <w:rPr>
                      <w:rFonts w:ascii="Simplified Arabic" w:hAnsi="Simplified Arabic" w:cs="Simplified Arabic" w:hint="cs"/>
                      <w:rtl/>
                    </w:rPr>
                    <w:t xml:space="preserve">، </w:t>
                  </w:r>
                  <w:r w:rsidRPr="00E74B2D">
                    <w:rPr>
                      <w:rFonts w:ascii="Simplified Arabic" w:hAnsi="Simplified Arabic" w:cs="Simplified Arabic"/>
                      <w:rtl/>
                    </w:rPr>
                    <w:t>2004) للضغوط النفسية، ومقياس (</w:t>
                  </w:r>
                  <w:r w:rsidRPr="00E74B2D">
                    <w:rPr>
                      <w:rFonts w:ascii="Simplified Arabic" w:hAnsi="Simplified Arabic" w:cs="Simplified Arabic"/>
                    </w:rPr>
                    <w:t>WILLS</w:t>
                  </w:r>
                  <w:r w:rsidRPr="00E74B2D">
                    <w:rPr>
                      <w:rFonts w:ascii="Simplified Arabic" w:hAnsi="Simplified Arabic" w:cs="Simplified Arabic"/>
                      <w:rtl/>
                    </w:rPr>
                    <w:t xml:space="preserve">) والذي عربه </w:t>
                  </w:r>
                  <w:r w:rsidRPr="00E74B2D">
                    <w:rPr>
                      <w:rFonts w:ascii="Simplified Arabic" w:hAnsi="Simplified Arabic" w:cs="Simplified Arabic" w:hint="cs"/>
                      <w:rtl/>
                    </w:rPr>
                    <w:t>(</w:t>
                  </w:r>
                  <w:r w:rsidRPr="00E74B2D">
                    <w:rPr>
                      <w:rFonts w:ascii="Simplified Arabic" w:hAnsi="Simplified Arabic" w:cs="Simplified Arabic"/>
                      <w:rtl/>
                    </w:rPr>
                    <w:t>علاوي</w:t>
                  </w:r>
                  <w:r w:rsidRPr="00E74B2D">
                    <w:rPr>
                      <w:rFonts w:ascii="Simplified Arabic" w:hAnsi="Simplified Arabic" w:cs="Simplified Arabic" w:hint="cs"/>
                      <w:rtl/>
                    </w:rPr>
                    <w:t xml:space="preserve">، </w:t>
                  </w:r>
                  <w:r w:rsidRPr="00E74B2D">
                    <w:rPr>
                      <w:rFonts w:ascii="Simplified Arabic" w:hAnsi="Simplified Arabic" w:cs="Simplified Arabic"/>
                      <w:rtl/>
                    </w:rPr>
                    <w:t>1998)، وتم تحليل البيانات ومعالجتها من خلال استخدام برنامج الرزم الإحصائية في العلوم الاجتماعية (</w:t>
                  </w:r>
                  <w:r w:rsidRPr="00E74B2D">
                    <w:rPr>
                      <w:rFonts w:ascii="Simplified Arabic" w:hAnsi="Simplified Arabic" w:cs="Simplified Arabic"/>
                    </w:rPr>
                    <w:t>SPSS</w:t>
                  </w:r>
                  <w:r w:rsidRPr="00E74B2D">
                    <w:rPr>
                      <w:rFonts w:ascii="Simplified Arabic" w:hAnsi="Simplified Arabic" w:cs="Simplified Arabic"/>
                      <w:rtl/>
                    </w:rPr>
                    <w:t xml:space="preserve">)، وأظهرت نتائج الدراسة ان المستوى الكلي </w:t>
                  </w:r>
                  <w:bookmarkStart w:id="0" w:name="_Hlk154927602"/>
                  <w:r w:rsidRPr="00E74B2D">
                    <w:rPr>
                      <w:rFonts w:ascii="Simplified Arabic" w:hAnsi="Simplified Arabic" w:cs="Simplified Arabic"/>
                      <w:rtl/>
                    </w:rPr>
                    <w:t xml:space="preserve">للضغوط النفسية </w:t>
                  </w:r>
                  <w:bookmarkEnd w:id="0"/>
                  <w:r w:rsidRPr="00E74B2D">
                    <w:rPr>
                      <w:rFonts w:ascii="Simplified Arabic" w:hAnsi="Simplified Arabic" w:cs="Simplified Arabic"/>
                      <w:rtl/>
                    </w:rPr>
                    <w:t>ولدافعية الإنجاز عند لاعبي كرة السلة في المحافظات الشمالية من فلسطين كان متوسطاً، إذ كانت النسبة المئوية للاستجابة على الضغوط النفسية (66%) وعلى دافعية الإنجاز</w:t>
                  </w:r>
                  <w:r w:rsidRPr="00E74B2D">
                    <w:rPr>
                      <w:rFonts w:ascii="Simplified Arabic" w:hAnsi="Simplified Arabic" w:cs="Simplified Arabic" w:hint="cs"/>
                      <w:rtl/>
                    </w:rPr>
                    <w:t xml:space="preserve"> </w:t>
                  </w:r>
                  <w:r w:rsidRPr="00E74B2D">
                    <w:rPr>
                      <w:rFonts w:ascii="Simplified Arabic" w:hAnsi="Simplified Arabic" w:cs="Simplified Arabic"/>
                      <w:rtl/>
                    </w:rPr>
                    <w:t xml:space="preserve">(67%)، وأن هناك علاقة </w:t>
                  </w:r>
                  <w:r w:rsidRPr="00E74B2D">
                    <w:rPr>
                      <w:rFonts w:ascii="Simplified Arabic" w:hAnsi="Simplified Arabic" w:cs="Simplified Arabic" w:hint="cs"/>
                      <w:rtl/>
                    </w:rPr>
                    <w:t>ارتباطيه</w:t>
                  </w:r>
                  <w:r w:rsidRPr="00E74B2D">
                    <w:rPr>
                      <w:rFonts w:ascii="Simplified Arabic" w:hAnsi="Simplified Arabic" w:cs="Simplified Arabic"/>
                      <w:rtl/>
                    </w:rPr>
                    <w:t xml:space="preserve"> عكسية دالة إحصائياً عند مستوى الدلالة (</w:t>
                  </w:r>
                  <w:r w:rsidRPr="00E74B2D">
                    <w:rPr>
                      <w:rFonts w:cs="Simplified Arabic"/>
                    </w:rPr>
                    <w:t>α</w:t>
                  </w:r>
                  <w:r w:rsidRPr="00E74B2D">
                    <w:rPr>
                      <w:rFonts w:ascii="Simplified Arabic" w:hAnsi="Simplified Arabic" w:cs="Simplified Arabic"/>
                      <w:rtl/>
                    </w:rPr>
                    <w:t xml:space="preserve"> </w:t>
                  </w:r>
                  <w:r w:rsidRPr="00E74B2D">
                    <w:rPr>
                      <w:rFonts w:ascii="Simplified Arabic" w:hAnsi="Simplified Arabic"/>
                      <w:rtl/>
                    </w:rPr>
                    <w:t>≤</w:t>
                  </w:r>
                  <w:r w:rsidRPr="00E74B2D">
                    <w:rPr>
                      <w:rFonts w:ascii="Simplified Arabic" w:hAnsi="Simplified Arabic" w:cs="Simplified Arabic"/>
                      <w:rtl/>
                    </w:rPr>
                    <w:t xml:space="preserve"> 0.05) بين الضغوط النفسية ودافعية الإنجاز في المحافظات الشمالية، إذ كانت قيمة معامل الارتباط (</w:t>
                  </w:r>
                  <w:r w:rsidRPr="00E74B2D">
                    <w:rPr>
                      <w:rFonts w:ascii="Simplified Arabic" w:hAnsi="Simplified Arabic" w:cs="Simplified Arabic"/>
                    </w:rPr>
                    <w:t>-0.24</w:t>
                  </w:r>
                  <w:r w:rsidRPr="00E74B2D">
                    <w:rPr>
                      <w:rFonts w:ascii="Simplified Arabic" w:hAnsi="Simplified Arabic" w:cs="Simplified Arabic"/>
                      <w:rtl/>
                    </w:rPr>
                    <w:t xml:space="preserve">%). كما أوصى الباحث بعدة توصيات أهمها: الاهتمام بالأعداد النفسي للاعبين على طول الموسم الرياضي بنفس درجة الاهتمام بالأعداد البدني </w:t>
                  </w:r>
                  <w:r w:rsidRPr="00E74B2D">
                    <w:rPr>
                      <w:rFonts w:ascii="Simplified Arabic" w:hAnsi="Simplified Arabic" w:cs="Simplified Arabic" w:hint="cs"/>
                      <w:rtl/>
                    </w:rPr>
                    <w:t>والمهاري</w:t>
                  </w:r>
                  <w:r w:rsidRPr="00E74B2D">
                    <w:rPr>
                      <w:rFonts w:ascii="Simplified Arabic" w:hAnsi="Simplified Arabic" w:cs="Simplified Arabic"/>
                      <w:rtl/>
                    </w:rPr>
                    <w:t xml:space="preserve"> والخططي. وعلى كل نادي في الدرجة الممتازة في كرة السلة الاستعانة بالأخصائي النفسي الرياضي لتخفيف الضغوط النفسية عن اللاعبين.</w:t>
                  </w:r>
                </w:p>
                <w:p w:rsidR="009571FF" w:rsidRPr="00E74B2D" w:rsidRDefault="009571FF" w:rsidP="00E74B2D">
                  <w:pPr>
                    <w:pStyle w:val="aa"/>
                    <w:jc w:val="both"/>
                    <w:rPr>
                      <w:rFonts w:ascii="Simplified Arabic" w:hAnsi="Simplified Arabic" w:cs="Simplified Arabic"/>
                      <w:rtl/>
                      <w:lang w:bidi="ar-IQ"/>
                    </w:rPr>
                  </w:pPr>
                  <w:r w:rsidRPr="00E74B2D">
                    <w:rPr>
                      <w:rFonts w:ascii="Simplified Arabic" w:hAnsi="Simplified Arabic" w:cs="Simplified Arabic"/>
                      <w:b/>
                      <w:bCs/>
                      <w:rtl/>
                    </w:rPr>
                    <w:t>الكلمات المفتاحية:</w:t>
                  </w:r>
                  <w:r w:rsidRPr="00E74B2D">
                    <w:rPr>
                      <w:rFonts w:ascii="Simplified Arabic" w:hAnsi="Simplified Arabic" w:cs="Simplified Arabic"/>
                      <w:rtl/>
                    </w:rPr>
                    <w:t xml:space="preserve"> الضغوط النفسية</w:t>
                  </w:r>
                  <w:r w:rsidRPr="00E74B2D">
                    <w:rPr>
                      <w:rFonts w:ascii="Simplified Arabic" w:hAnsi="Simplified Arabic" w:cs="Simplified Arabic" w:hint="cs"/>
                      <w:rtl/>
                    </w:rPr>
                    <w:t xml:space="preserve"> -</w:t>
                  </w:r>
                  <w:r w:rsidRPr="00E74B2D">
                    <w:rPr>
                      <w:rFonts w:ascii="Simplified Arabic" w:hAnsi="Simplified Arabic" w:cs="Simplified Arabic"/>
                      <w:rtl/>
                    </w:rPr>
                    <w:t xml:space="preserve"> دافعية الإنجاز</w:t>
                  </w:r>
                  <w:r w:rsidRPr="00E74B2D">
                    <w:rPr>
                      <w:rFonts w:ascii="Simplified Arabic" w:hAnsi="Simplified Arabic" w:cs="Simplified Arabic" w:hint="cs"/>
                      <w:rtl/>
                    </w:rPr>
                    <w:t xml:space="preserve"> -</w:t>
                  </w:r>
                  <w:r w:rsidRPr="00E74B2D">
                    <w:rPr>
                      <w:rFonts w:ascii="Simplified Arabic" w:hAnsi="Simplified Arabic" w:cs="Simplified Arabic"/>
                      <w:rtl/>
                    </w:rPr>
                    <w:t xml:space="preserve"> كرة السلة.</w:t>
                  </w:r>
                </w:p>
              </w:txbxContent>
            </v:textbox>
          </v:roundrect>
        </w:pict>
      </w:r>
    </w:p>
    <w:p w:rsidR="00E74B2D" w:rsidRDefault="00E74B2D" w:rsidP="006733B4">
      <w:pPr>
        <w:pStyle w:val="aa"/>
        <w:jc w:val="both"/>
        <w:rPr>
          <w:rFonts w:ascii="Simplified Arabic" w:hAnsi="Simplified Arabic" w:cs="Simplified Arabic"/>
          <w:sz w:val="24"/>
          <w:szCs w:val="24"/>
          <w:rtl/>
        </w:rPr>
      </w:pPr>
    </w:p>
    <w:p w:rsidR="00E74B2D" w:rsidRDefault="00E74B2D" w:rsidP="006733B4">
      <w:pPr>
        <w:pStyle w:val="aa"/>
        <w:jc w:val="both"/>
        <w:rPr>
          <w:rFonts w:ascii="Simplified Arabic" w:hAnsi="Simplified Arabic" w:cs="Simplified Arabic"/>
          <w:sz w:val="24"/>
          <w:szCs w:val="24"/>
          <w:rtl/>
        </w:rPr>
      </w:pPr>
    </w:p>
    <w:p w:rsidR="00E74B2D" w:rsidRDefault="00E74B2D" w:rsidP="006733B4">
      <w:pPr>
        <w:pStyle w:val="aa"/>
        <w:jc w:val="both"/>
        <w:rPr>
          <w:rFonts w:ascii="Simplified Arabic" w:hAnsi="Simplified Arabic" w:cs="Simplified Arabic"/>
          <w:sz w:val="24"/>
          <w:szCs w:val="24"/>
          <w:rtl/>
        </w:rPr>
      </w:pPr>
    </w:p>
    <w:p w:rsidR="00E74B2D" w:rsidRDefault="00E74B2D" w:rsidP="006733B4">
      <w:pPr>
        <w:pStyle w:val="aa"/>
        <w:jc w:val="both"/>
        <w:rPr>
          <w:rFonts w:ascii="Simplified Arabic" w:hAnsi="Simplified Arabic" w:cs="Simplified Arabic"/>
          <w:sz w:val="24"/>
          <w:szCs w:val="24"/>
          <w:rtl/>
        </w:rPr>
      </w:pPr>
    </w:p>
    <w:p w:rsidR="00E74B2D" w:rsidRDefault="00E74B2D" w:rsidP="006733B4">
      <w:pPr>
        <w:pStyle w:val="aa"/>
        <w:jc w:val="both"/>
        <w:rPr>
          <w:rFonts w:ascii="Simplified Arabic" w:hAnsi="Simplified Arabic" w:cs="Simplified Arabic"/>
          <w:sz w:val="24"/>
          <w:szCs w:val="24"/>
          <w:rtl/>
        </w:rPr>
      </w:pPr>
    </w:p>
    <w:p w:rsidR="00E74B2D" w:rsidRDefault="00E74B2D" w:rsidP="006733B4">
      <w:pPr>
        <w:pStyle w:val="aa"/>
        <w:jc w:val="both"/>
        <w:rPr>
          <w:rFonts w:ascii="Simplified Arabic" w:hAnsi="Simplified Arabic" w:cs="Simplified Arabic"/>
          <w:sz w:val="24"/>
          <w:szCs w:val="24"/>
          <w:rtl/>
        </w:rPr>
      </w:pPr>
    </w:p>
    <w:p w:rsidR="00E74B2D" w:rsidRDefault="00E74B2D" w:rsidP="006733B4">
      <w:pPr>
        <w:pStyle w:val="aa"/>
        <w:jc w:val="both"/>
        <w:rPr>
          <w:rFonts w:ascii="Simplified Arabic" w:hAnsi="Simplified Arabic" w:cs="Simplified Arabic"/>
          <w:sz w:val="24"/>
          <w:szCs w:val="24"/>
          <w:rtl/>
        </w:rPr>
      </w:pPr>
    </w:p>
    <w:p w:rsidR="00E74B2D" w:rsidRDefault="00E74B2D" w:rsidP="006733B4">
      <w:pPr>
        <w:pStyle w:val="aa"/>
        <w:jc w:val="both"/>
        <w:rPr>
          <w:rFonts w:ascii="Simplified Arabic" w:hAnsi="Simplified Arabic" w:cs="Simplified Arabic"/>
          <w:sz w:val="24"/>
          <w:szCs w:val="24"/>
          <w:rtl/>
        </w:rPr>
      </w:pPr>
    </w:p>
    <w:p w:rsidR="00E74B2D" w:rsidRDefault="00E74B2D" w:rsidP="006733B4">
      <w:pPr>
        <w:pStyle w:val="aa"/>
        <w:jc w:val="both"/>
        <w:rPr>
          <w:rFonts w:ascii="Simplified Arabic" w:hAnsi="Simplified Arabic" w:cs="Simplified Arabic"/>
          <w:sz w:val="24"/>
          <w:szCs w:val="24"/>
          <w:rtl/>
        </w:rPr>
      </w:pPr>
    </w:p>
    <w:p w:rsidR="00E74B2D" w:rsidRDefault="00E74B2D" w:rsidP="006733B4">
      <w:pPr>
        <w:pStyle w:val="aa"/>
        <w:jc w:val="both"/>
        <w:rPr>
          <w:rFonts w:ascii="Simplified Arabic" w:hAnsi="Simplified Arabic" w:cs="Simplified Arabic"/>
          <w:sz w:val="24"/>
          <w:szCs w:val="24"/>
          <w:rtl/>
        </w:rPr>
      </w:pPr>
    </w:p>
    <w:p w:rsidR="00E74B2D" w:rsidRDefault="00E74B2D" w:rsidP="006733B4">
      <w:pPr>
        <w:pStyle w:val="aa"/>
        <w:jc w:val="both"/>
        <w:rPr>
          <w:rFonts w:ascii="Simplified Arabic" w:hAnsi="Simplified Arabic" w:cs="Simplified Arabic"/>
          <w:sz w:val="24"/>
          <w:szCs w:val="24"/>
          <w:rtl/>
        </w:rPr>
      </w:pPr>
    </w:p>
    <w:p w:rsidR="00E74B2D" w:rsidRDefault="00E74B2D" w:rsidP="006733B4">
      <w:pPr>
        <w:pStyle w:val="aa"/>
        <w:jc w:val="both"/>
        <w:rPr>
          <w:rFonts w:ascii="Simplified Arabic" w:hAnsi="Simplified Arabic" w:cs="Simplified Arabic"/>
          <w:sz w:val="24"/>
          <w:szCs w:val="24"/>
          <w:rtl/>
        </w:rPr>
      </w:pPr>
    </w:p>
    <w:p w:rsidR="00E74B2D" w:rsidRDefault="00E74B2D" w:rsidP="006733B4">
      <w:pPr>
        <w:pStyle w:val="aa"/>
        <w:jc w:val="both"/>
        <w:rPr>
          <w:rFonts w:ascii="Simplified Arabic" w:hAnsi="Simplified Arabic" w:cs="Simplified Arabic"/>
          <w:sz w:val="24"/>
          <w:szCs w:val="24"/>
          <w:rtl/>
        </w:rPr>
      </w:pPr>
    </w:p>
    <w:p w:rsidR="00E74B2D" w:rsidRDefault="00E74B2D" w:rsidP="006733B4">
      <w:pPr>
        <w:pStyle w:val="aa"/>
        <w:jc w:val="both"/>
        <w:rPr>
          <w:rFonts w:ascii="Simplified Arabic" w:hAnsi="Simplified Arabic" w:cs="Simplified Arabic"/>
          <w:sz w:val="24"/>
          <w:szCs w:val="24"/>
          <w:rtl/>
        </w:rPr>
      </w:pPr>
    </w:p>
    <w:p w:rsidR="00E74B2D" w:rsidRDefault="00E74B2D" w:rsidP="006733B4">
      <w:pPr>
        <w:pStyle w:val="aa"/>
        <w:jc w:val="both"/>
        <w:rPr>
          <w:rFonts w:ascii="Simplified Arabic" w:hAnsi="Simplified Arabic" w:cs="Simplified Arabic"/>
          <w:sz w:val="24"/>
          <w:szCs w:val="24"/>
          <w:rtl/>
        </w:rPr>
      </w:pPr>
    </w:p>
    <w:p w:rsidR="00E74B2D" w:rsidRDefault="00E74B2D" w:rsidP="006733B4">
      <w:pPr>
        <w:pStyle w:val="aa"/>
        <w:jc w:val="both"/>
        <w:rPr>
          <w:rFonts w:ascii="Simplified Arabic" w:hAnsi="Simplified Arabic" w:cs="Simplified Arabic"/>
          <w:sz w:val="24"/>
          <w:szCs w:val="24"/>
          <w:rtl/>
        </w:rPr>
      </w:pPr>
    </w:p>
    <w:p w:rsidR="00E74B2D" w:rsidRDefault="00E74B2D" w:rsidP="006733B4">
      <w:pPr>
        <w:pStyle w:val="aa"/>
        <w:jc w:val="both"/>
        <w:rPr>
          <w:rFonts w:ascii="Simplified Arabic" w:hAnsi="Simplified Arabic" w:cs="Simplified Arabic"/>
          <w:sz w:val="24"/>
          <w:szCs w:val="24"/>
          <w:rtl/>
        </w:rPr>
      </w:pPr>
    </w:p>
    <w:p w:rsidR="00E74B2D" w:rsidRDefault="00E74B2D" w:rsidP="006733B4">
      <w:pPr>
        <w:pStyle w:val="aa"/>
        <w:jc w:val="both"/>
        <w:rPr>
          <w:rFonts w:ascii="Simplified Arabic" w:hAnsi="Simplified Arabic" w:cs="Simplified Arabic"/>
          <w:sz w:val="24"/>
          <w:szCs w:val="24"/>
          <w:rtl/>
        </w:rPr>
      </w:pPr>
    </w:p>
    <w:p w:rsidR="00E74B2D" w:rsidRDefault="00E74B2D" w:rsidP="006733B4">
      <w:pPr>
        <w:pStyle w:val="aa"/>
        <w:jc w:val="both"/>
        <w:rPr>
          <w:rFonts w:ascii="Simplified Arabic" w:hAnsi="Simplified Arabic" w:cs="Simplified Arabic"/>
          <w:sz w:val="24"/>
          <w:szCs w:val="24"/>
          <w:rtl/>
        </w:rPr>
      </w:pPr>
    </w:p>
    <w:p w:rsidR="00E74B2D" w:rsidRDefault="00E74B2D" w:rsidP="006733B4">
      <w:pPr>
        <w:pStyle w:val="aa"/>
        <w:jc w:val="both"/>
        <w:rPr>
          <w:rFonts w:ascii="Simplified Arabic" w:hAnsi="Simplified Arabic" w:cs="Simplified Arabic"/>
          <w:sz w:val="24"/>
          <w:szCs w:val="24"/>
          <w:rtl/>
        </w:rPr>
      </w:pPr>
    </w:p>
    <w:p w:rsidR="00E74B2D" w:rsidRDefault="00E74B2D" w:rsidP="006733B4">
      <w:pPr>
        <w:pStyle w:val="aa"/>
        <w:jc w:val="both"/>
        <w:rPr>
          <w:rFonts w:ascii="Simplified Arabic" w:hAnsi="Simplified Arabic" w:cs="Simplified Arabic"/>
          <w:sz w:val="24"/>
          <w:szCs w:val="24"/>
          <w:rtl/>
        </w:rPr>
      </w:pPr>
    </w:p>
    <w:p w:rsidR="00E74B2D" w:rsidRDefault="00E74B2D" w:rsidP="006733B4">
      <w:pPr>
        <w:pStyle w:val="aa"/>
        <w:jc w:val="both"/>
        <w:rPr>
          <w:rFonts w:ascii="Simplified Arabic" w:hAnsi="Simplified Arabic" w:cs="Simplified Arabic"/>
          <w:sz w:val="24"/>
          <w:szCs w:val="24"/>
          <w:rtl/>
        </w:rPr>
      </w:pPr>
    </w:p>
    <w:p w:rsidR="00E74B2D" w:rsidRDefault="00E74B2D" w:rsidP="006733B4">
      <w:pPr>
        <w:pStyle w:val="aa"/>
        <w:jc w:val="both"/>
        <w:rPr>
          <w:rFonts w:ascii="Simplified Arabic" w:hAnsi="Simplified Arabic" w:cs="Simplified Arabic"/>
          <w:sz w:val="24"/>
          <w:szCs w:val="24"/>
          <w:rtl/>
        </w:rPr>
      </w:pPr>
    </w:p>
    <w:p w:rsidR="00E74B2D" w:rsidRDefault="00E74B2D" w:rsidP="006733B4">
      <w:pPr>
        <w:pStyle w:val="aa"/>
        <w:jc w:val="both"/>
        <w:rPr>
          <w:rFonts w:ascii="Simplified Arabic" w:hAnsi="Simplified Arabic" w:cs="Simplified Arabic"/>
          <w:sz w:val="24"/>
          <w:szCs w:val="24"/>
          <w:rtl/>
        </w:rPr>
      </w:pPr>
    </w:p>
    <w:p w:rsidR="006733B4" w:rsidRDefault="006733B4" w:rsidP="006733B4">
      <w:pPr>
        <w:pStyle w:val="aa"/>
        <w:jc w:val="both"/>
        <w:rPr>
          <w:rFonts w:ascii="Simplified Arabic" w:hAnsi="Simplified Arabic" w:cs="Simplified Arabic"/>
          <w:sz w:val="24"/>
          <w:szCs w:val="24"/>
          <w:rtl/>
          <w:lang w:bidi="ar-IQ"/>
        </w:rPr>
      </w:pPr>
    </w:p>
    <w:p w:rsidR="006733B4" w:rsidRDefault="006733B4" w:rsidP="006733B4">
      <w:pPr>
        <w:pStyle w:val="aa"/>
        <w:jc w:val="both"/>
        <w:rPr>
          <w:rFonts w:ascii="Simplified Arabic" w:hAnsi="Simplified Arabic" w:cs="Simplified Arabic"/>
          <w:sz w:val="24"/>
          <w:szCs w:val="24"/>
          <w:rtl/>
          <w:lang w:bidi="ar-IQ"/>
        </w:rPr>
      </w:pPr>
    </w:p>
    <w:p w:rsidR="006733B4" w:rsidRDefault="006733B4" w:rsidP="006733B4">
      <w:pPr>
        <w:pStyle w:val="aa"/>
        <w:jc w:val="both"/>
        <w:rPr>
          <w:rFonts w:ascii="Simplified Arabic" w:hAnsi="Simplified Arabic" w:cs="Simplified Arabic"/>
          <w:sz w:val="24"/>
          <w:szCs w:val="24"/>
          <w:lang w:bidi="ar-IQ"/>
        </w:rPr>
      </w:pPr>
    </w:p>
    <w:p w:rsidR="006733B4" w:rsidRDefault="006733B4" w:rsidP="006733B4">
      <w:pPr>
        <w:pStyle w:val="aa"/>
        <w:jc w:val="both"/>
        <w:rPr>
          <w:rFonts w:ascii="Simplified Arabic" w:hAnsi="Simplified Arabic" w:cs="Simplified Arabic"/>
          <w:sz w:val="24"/>
          <w:szCs w:val="24"/>
        </w:rPr>
      </w:pPr>
    </w:p>
    <w:p w:rsidR="00E74B2D" w:rsidRDefault="00E74B2D" w:rsidP="006733B4">
      <w:pPr>
        <w:pStyle w:val="aa"/>
        <w:jc w:val="both"/>
        <w:rPr>
          <w:rFonts w:ascii="Simplified Arabic" w:hAnsi="Simplified Arabic" w:cs="Simplified Arabic"/>
          <w:b/>
          <w:bCs/>
          <w:sz w:val="28"/>
          <w:szCs w:val="28"/>
        </w:rPr>
        <w:sectPr w:rsidR="00E74B2D" w:rsidSect="00F553AF">
          <w:headerReference w:type="even" r:id="rId18"/>
          <w:headerReference w:type="default" r:id="rId19"/>
          <w:headerReference w:type="first" r:id="rId20"/>
          <w:type w:val="continuous"/>
          <w:pgSz w:w="11906" w:h="16838"/>
          <w:pgMar w:top="1701" w:right="851" w:bottom="1134" w:left="851" w:header="709" w:footer="709" w:gutter="0"/>
          <w:pgNumType w:chapStyle="1"/>
          <w:cols w:space="708"/>
          <w:bidi/>
          <w:rtlGutter/>
          <w:docGrid w:linePitch="360"/>
        </w:sectPr>
      </w:pPr>
    </w:p>
    <w:p w:rsidR="006733B4" w:rsidRPr="00FD5F46" w:rsidRDefault="006733B4" w:rsidP="006733B4">
      <w:pPr>
        <w:pStyle w:val="aa"/>
        <w:jc w:val="both"/>
        <w:rPr>
          <w:rFonts w:ascii="Simplified Arabic" w:hAnsi="Simplified Arabic" w:cs="Simplified Arabic"/>
          <w:b/>
          <w:bCs/>
          <w:sz w:val="28"/>
          <w:szCs w:val="28"/>
          <w:rtl/>
          <w:lang w:bidi="ar-IQ"/>
        </w:rPr>
      </w:pPr>
      <w:r w:rsidRPr="00FD5F46">
        <w:rPr>
          <w:rFonts w:ascii="Simplified Arabic" w:hAnsi="Simplified Arabic" w:cs="Simplified Arabic" w:hint="cs"/>
          <w:b/>
          <w:bCs/>
          <w:sz w:val="28"/>
          <w:szCs w:val="28"/>
          <w:rtl/>
        </w:rPr>
        <w:lastRenderedPageBreak/>
        <w:t>1-ال</w:t>
      </w:r>
      <w:r w:rsidRPr="00FD5F46">
        <w:rPr>
          <w:rFonts w:ascii="Simplified Arabic" w:hAnsi="Simplified Arabic" w:cs="Simplified Arabic"/>
          <w:b/>
          <w:bCs/>
          <w:sz w:val="28"/>
          <w:szCs w:val="28"/>
          <w:rtl/>
        </w:rPr>
        <w:t>مقدمة</w:t>
      </w:r>
      <w:r w:rsidRPr="00FD5F46">
        <w:rPr>
          <w:rFonts w:ascii="Simplified Arabic" w:hAnsi="Simplified Arabic" w:cs="Simplified Arabic" w:hint="cs"/>
          <w:b/>
          <w:bCs/>
          <w:sz w:val="28"/>
          <w:szCs w:val="28"/>
          <w:rtl/>
        </w:rPr>
        <w:t>:</w:t>
      </w:r>
    </w:p>
    <w:p w:rsidR="006733B4" w:rsidRPr="00FD5F46" w:rsidRDefault="006733B4" w:rsidP="006733B4">
      <w:pPr>
        <w:pStyle w:val="aa"/>
        <w:jc w:val="both"/>
        <w:rPr>
          <w:rFonts w:ascii="Simplified Arabic" w:hAnsi="Simplified Arabic" w:cs="Simplified Arabic"/>
          <w:sz w:val="24"/>
          <w:szCs w:val="24"/>
          <w:rtl/>
        </w:rPr>
      </w:pPr>
      <w:r w:rsidRPr="00FD5F46">
        <w:rPr>
          <w:rFonts w:ascii="Simplified Arabic" w:hAnsi="Simplified Arabic" w:cs="Simplified Arabic"/>
          <w:sz w:val="24"/>
          <w:szCs w:val="24"/>
          <w:rtl/>
        </w:rPr>
        <w:t>ان الأحداث والمواقف الضاغطة التي يتعرض لها اللاعب غدت تؤثر على البناء النفسي لديه في إطار علاقاته بالبيئة الاجتماعية التي يحيا فيها وجعلته يعاني الشعور بالضيق والإحباط والاكتئاب والقلق وغيرها من الانفعالات السلبية الأخرى، وقد تدفعه هذه الأحداث الضاغطة إلى القيام باستجابات سلوكية غير ملائمة يمكن أن تؤدي إلى الارتباك في الحياة والعجز في اتخاذ القرار، وتفشي أعراض الأمراض الجسمي</w:t>
      </w:r>
      <w:r w:rsidR="00E74B2D">
        <w:rPr>
          <w:rFonts w:ascii="Simplified Arabic" w:hAnsi="Simplified Arabic" w:cs="Simplified Arabic"/>
          <w:sz w:val="24"/>
          <w:szCs w:val="24"/>
          <w:rtl/>
        </w:rPr>
        <w:t>ة وغير ذلك من الاختلال الوظيفي</w:t>
      </w:r>
      <w:r w:rsidR="00E74B2D">
        <w:rPr>
          <w:rFonts w:ascii="Simplified Arabic" w:hAnsi="Simplified Arabic" w:cs="Simplified Arabic" w:hint="cs"/>
          <w:sz w:val="24"/>
          <w:szCs w:val="24"/>
          <w:rtl/>
        </w:rPr>
        <w:t xml:space="preserve"> </w:t>
      </w:r>
      <w:r>
        <w:rPr>
          <w:rFonts w:ascii="Simplified Arabic" w:hAnsi="Simplified Arabic" w:cs="Simplified Arabic" w:hint="cs"/>
          <w:sz w:val="24"/>
          <w:szCs w:val="24"/>
          <w:rtl/>
        </w:rPr>
        <w:t>(</w:t>
      </w:r>
      <w:r w:rsidRPr="00FD5F46">
        <w:rPr>
          <w:rFonts w:ascii="Simplified Arabic" w:hAnsi="Simplified Arabic" w:cs="Simplified Arabic"/>
          <w:sz w:val="24"/>
          <w:szCs w:val="24"/>
          <w:rtl/>
        </w:rPr>
        <w:t>راتب</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2004) .</w:t>
      </w:r>
    </w:p>
    <w:p w:rsidR="006733B4" w:rsidRPr="00FD5F46" w:rsidRDefault="006733B4" w:rsidP="006733B4">
      <w:pPr>
        <w:pStyle w:val="aa"/>
        <w:jc w:val="both"/>
        <w:rPr>
          <w:rFonts w:ascii="Simplified Arabic" w:hAnsi="Simplified Arabic" w:cs="Simplified Arabic"/>
          <w:sz w:val="24"/>
          <w:szCs w:val="24"/>
          <w:rtl/>
        </w:rPr>
      </w:pPr>
      <w:r>
        <w:rPr>
          <w:rFonts w:ascii="Simplified Arabic" w:hAnsi="Simplified Arabic" w:cs="Simplified Arabic"/>
          <w:sz w:val="24"/>
          <w:szCs w:val="24"/>
          <w:rtl/>
        </w:rPr>
        <w:t xml:space="preserve">ويرى الباحث ان </w:t>
      </w:r>
      <w:r w:rsidRPr="00FD5F46">
        <w:rPr>
          <w:rFonts w:ascii="Simplified Arabic" w:hAnsi="Simplified Arabic" w:cs="Simplified Arabic"/>
          <w:sz w:val="24"/>
          <w:szCs w:val="24"/>
          <w:rtl/>
        </w:rPr>
        <w:t xml:space="preserve">كرة السلة من الرياضيات التي تحتاج إلى ارتفاع في مستوى اللياقة البدنية والمهارية والسمات النفسية، ولذا تتسم مبارياتها  بمستوى </w:t>
      </w:r>
      <w:r w:rsidRPr="00FD5F46">
        <w:rPr>
          <w:rFonts w:ascii="Simplified Arabic" w:hAnsi="Simplified Arabic" w:cs="Simplified Arabic" w:hint="cs"/>
          <w:sz w:val="24"/>
          <w:szCs w:val="24"/>
          <w:rtl/>
        </w:rPr>
        <w:t>انفعالي</w:t>
      </w:r>
      <w:r w:rsidRPr="00FD5F46">
        <w:rPr>
          <w:rFonts w:ascii="Simplified Arabic" w:hAnsi="Simplified Arabic" w:cs="Simplified Arabic"/>
          <w:sz w:val="24"/>
          <w:szCs w:val="24"/>
          <w:rtl/>
        </w:rPr>
        <w:t xml:space="preserve"> ع</w:t>
      </w:r>
      <w:r>
        <w:rPr>
          <w:rFonts w:ascii="Simplified Arabic" w:hAnsi="Simplified Arabic" w:cs="Simplified Arabic"/>
          <w:sz w:val="24"/>
          <w:szCs w:val="24"/>
          <w:rtl/>
        </w:rPr>
        <w:t>الي</w:t>
      </w:r>
      <w:r w:rsidRPr="00FD5F46">
        <w:rPr>
          <w:rFonts w:ascii="Simplified Arabic" w:hAnsi="Simplified Arabic" w:cs="Simplified Arabic"/>
          <w:sz w:val="24"/>
          <w:szCs w:val="24"/>
          <w:rtl/>
        </w:rPr>
        <w:t xml:space="preserve">، الأمر الذي </w:t>
      </w:r>
      <w:r w:rsidRPr="00FD5F46">
        <w:rPr>
          <w:rFonts w:ascii="Simplified Arabic" w:hAnsi="Simplified Arabic" w:cs="Simplified Arabic" w:hint="cs"/>
          <w:sz w:val="24"/>
          <w:szCs w:val="24"/>
          <w:rtl/>
        </w:rPr>
        <w:t>يستلزم</w:t>
      </w:r>
      <w:r w:rsidRPr="00FD5F46">
        <w:rPr>
          <w:rFonts w:ascii="Simplified Arabic" w:hAnsi="Simplified Arabic" w:cs="Simplified Arabic"/>
          <w:sz w:val="24"/>
          <w:szCs w:val="24"/>
          <w:rtl/>
        </w:rPr>
        <w:t xml:space="preserve"> من اللاعبين حسن التفاعل مع مختلف المواقف أثناء المباريات، فالإحباط أو الفشل في أي مباراة يؤثر على مستوى أداء اللاعب في المباريات التالية خلال البطولة، لذا لابد وأن يتوافر لدى اللاعب القدرة على مواجهة الضغوط النفسية أثناء المباراة، والتمتع بمستوى عالٍ من دافعية الإنجاز</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تحقق له المنافسة على  البطولة.</w:t>
      </w:r>
    </w:p>
    <w:p w:rsidR="006733B4" w:rsidRPr="00FD5F46" w:rsidRDefault="006733B4" w:rsidP="006733B4">
      <w:pPr>
        <w:pStyle w:val="aa"/>
        <w:jc w:val="both"/>
        <w:rPr>
          <w:rFonts w:ascii="Simplified Arabic" w:hAnsi="Simplified Arabic" w:cs="Simplified Arabic"/>
          <w:sz w:val="24"/>
          <w:szCs w:val="24"/>
          <w:rtl/>
        </w:rPr>
      </w:pPr>
      <w:r w:rsidRPr="00FD5F46">
        <w:rPr>
          <w:rFonts w:ascii="Simplified Arabic" w:hAnsi="Simplified Arabic" w:cs="Simplified Arabic"/>
          <w:sz w:val="24"/>
          <w:szCs w:val="24"/>
          <w:rtl/>
        </w:rPr>
        <w:t xml:space="preserve">ان زيادة الضغوط النفسية تؤثر سلبا على أداء الفرد، وتعوقه عن الإنجاز والإبداع، ويؤكد ذلك </w:t>
      </w:r>
      <w:r>
        <w:rPr>
          <w:rFonts w:ascii="Simplified Arabic" w:hAnsi="Simplified Arabic" w:cs="Simplified Arabic" w:hint="cs"/>
          <w:sz w:val="24"/>
          <w:szCs w:val="24"/>
          <w:rtl/>
        </w:rPr>
        <w:t>(</w:t>
      </w:r>
      <w:r w:rsidRPr="00FD5F46">
        <w:rPr>
          <w:rFonts w:ascii="Simplified Arabic" w:hAnsi="Simplified Arabic" w:cs="Simplified Arabic"/>
          <w:sz w:val="24"/>
          <w:szCs w:val="24"/>
          <w:rtl/>
        </w:rPr>
        <w:t>راتب</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2004) في قوله أن اللاعب عندما يشعر بالإجهاد الزائد من الناحيتين البدنية والانفعالية نتيجة الضغوط النفسية المسلطة عليه، يتضح ذلك من خلال فقدانه ا</w:t>
      </w:r>
      <w:r>
        <w:rPr>
          <w:rFonts w:ascii="Simplified Arabic" w:hAnsi="Simplified Arabic" w:cs="Simplified Arabic"/>
          <w:sz w:val="24"/>
          <w:szCs w:val="24"/>
          <w:rtl/>
        </w:rPr>
        <w:t>لاهتمام، الطاقة، الحماس، الثقة</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w:t>
      </w:r>
      <w:r w:rsidRPr="00FD5F46">
        <w:rPr>
          <w:rFonts w:ascii="Simplified Arabic" w:hAnsi="Simplified Arabic" w:cs="Simplified Arabic"/>
          <w:sz w:val="24"/>
          <w:szCs w:val="24"/>
          <w:rtl/>
        </w:rPr>
        <w:t>..، وتلك الضغوط النفسية التي يعاني منها اللاعب تسبب له المزيد من الاستجابات السلبية نحو الآخرين من حيث عدم التعامل والتعاون مع الزملاء في الفريق أو المدرب، وتصبح لديه مشاعر الإنجاز الشخصي المنخفض، انخفاض وتدني مستوى الدافع لديه، انخفاض تقديره لذاته، الفشل وربما الاكتئاب، وقد ينعكس ذلك كله في هبوط مستوى أدائه في التدريب أو المنافسة.</w:t>
      </w:r>
    </w:p>
    <w:p w:rsidR="006733B4" w:rsidRPr="00FD5F46" w:rsidRDefault="006733B4" w:rsidP="006733B4">
      <w:pPr>
        <w:pStyle w:val="aa"/>
        <w:jc w:val="both"/>
        <w:rPr>
          <w:rFonts w:ascii="Simplified Arabic" w:hAnsi="Simplified Arabic" w:cs="Simplified Arabic"/>
          <w:sz w:val="24"/>
          <w:szCs w:val="24"/>
          <w:rtl/>
        </w:rPr>
      </w:pPr>
      <w:r w:rsidRPr="00FD5F46">
        <w:rPr>
          <w:rFonts w:ascii="Simplified Arabic" w:hAnsi="Simplified Arabic" w:cs="Simplified Arabic"/>
          <w:sz w:val="24"/>
          <w:szCs w:val="24"/>
          <w:rtl/>
        </w:rPr>
        <w:t xml:space="preserve">وعرف </w:t>
      </w:r>
      <w:r>
        <w:rPr>
          <w:rFonts w:ascii="Simplified Arabic" w:hAnsi="Simplified Arabic" w:cs="Simplified Arabic" w:hint="cs"/>
          <w:sz w:val="24"/>
          <w:szCs w:val="24"/>
          <w:rtl/>
        </w:rPr>
        <w:t>(</w:t>
      </w:r>
      <w:r w:rsidRPr="00FD5F46">
        <w:rPr>
          <w:rFonts w:ascii="Simplified Arabic" w:hAnsi="Simplified Arabic" w:cs="Simplified Arabic"/>
          <w:sz w:val="24"/>
          <w:szCs w:val="24"/>
          <w:rtl/>
        </w:rPr>
        <w:t>محمود</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 xml:space="preserve">2014). الضغوط النفسية بأنها حالة التعب </w:t>
      </w:r>
      <w:r w:rsidRPr="00FD5F46">
        <w:rPr>
          <w:rFonts w:ascii="Simplified Arabic" w:hAnsi="Simplified Arabic" w:cs="Simplified Arabic" w:hint="cs"/>
          <w:sz w:val="24"/>
          <w:szCs w:val="24"/>
          <w:rtl/>
        </w:rPr>
        <w:t>والإجهاد</w:t>
      </w:r>
      <w:r>
        <w:rPr>
          <w:rFonts w:ascii="Simplified Arabic" w:hAnsi="Simplified Arabic" w:cs="Simplified Arabic"/>
          <w:sz w:val="24"/>
          <w:szCs w:val="24"/>
          <w:rtl/>
        </w:rPr>
        <w:t xml:space="preserve"> (البدني</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العقلي</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الانفعالي</w:t>
      </w:r>
      <w:r w:rsidRPr="00FD5F46">
        <w:rPr>
          <w:rFonts w:ascii="Simplified Arabic" w:hAnsi="Simplified Arabic" w:cs="Simplified Arabic"/>
          <w:sz w:val="24"/>
          <w:szCs w:val="24"/>
          <w:rtl/>
        </w:rPr>
        <w:t xml:space="preserve">) نتيجة </w:t>
      </w:r>
      <w:r w:rsidRPr="00FD5F46">
        <w:rPr>
          <w:rFonts w:ascii="Simplified Arabic" w:hAnsi="Simplified Arabic" w:cs="Simplified Arabic" w:hint="cs"/>
          <w:sz w:val="24"/>
          <w:szCs w:val="24"/>
          <w:rtl/>
        </w:rPr>
        <w:t>الأعباء</w:t>
      </w:r>
      <w:r w:rsidRPr="00FD5F46">
        <w:rPr>
          <w:rFonts w:ascii="Simplified Arabic" w:hAnsi="Simplified Arabic" w:cs="Simplified Arabic"/>
          <w:sz w:val="24"/>
          <w:szCs w:val="24"/>
          <w:rtl/>
        </w:rPr>
        <w:t xml:space="preserve"> التي تقع على كاهل الفرد وعدم قدرته على تحملها والوفاء بها محمود.</w:t>
      </w:r>
    </w:p>
    <w:p w:rsidR="006733B4" w:rsidRPr="00FD5F46" w:rsidRDefault="006733B4" w:rsidP="006733B4">
      <w:pPr>
        <w:pStyle w:val="aa"/>
        <w:jc w:val="both"/>
        <w:rPr>
          <w:rFonts w:ascii="Simplified Arabic" w:hAnsi="Simplified Arabic" w:cs="Simplified Arabic"/>
          <w:sz w:val="24"/>
          <w:szCs w:val="24"/>
          <w:rtl/>
        </w:rPr>
      </w:pPr>
      <w:r w:rsidRPr="00FD5F46">
        <w:rPr>
          <w:rFonts w:ascii="Simplified Arabic" w:hAnsi="Simplified Arabic" w:cs="Simplified Arabic"/>
          <w:sz w:val="24"/>
          <w:szCs w:val="24"/>
          <w:rtl/>
        </w:rPr>
        <w:lastRenderedPageBreak/>
        <w:t xml:space="preserve">كما يشير </w:t>
      </w:r>
      <w:r>
        <w:rPr>
          <w:rFonts w:ascii="Simplified Arabic" w:hAnsi="Simplified Arabic" w:cs="Simplified Arabic" w:hint="cs"/>
          <w:sz w:val="24"/>
          <w:szCs w:val="24"/>
          <w:rtl/>
        </w:rPr>
        <w:t>(</w:t>
      </w:r>
      <w:r w:rsidRPr="00FD5F46">
        <w:rPr>
          <w:rFonts w:ascii="Simplified Arabic" w:hAnsi="Simplified Arabic" w:cs="Simplified Arabic"/>
          <w:sz w:val="24"/>
          <w:szCs w:val="24"/>
          <w:rtl/>
        </w:rPr>
        <w:t>علاوي</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lang w:bidi="fa-IR"/>
        </w:rPr>
        <w:t>2004</w:t>
      </w:r>
      <w:r w:rsidRPr="00FD5F46">
        <w:rPr>
          <w:rFonts w:ascii="Simplified Arabic" w:hAnsi="Simplified Arabic" w:cs="Simplified Arabic"/>
          <w:sz w:val="24"/>
          <w:szCs w:val="24"/>
          <w:rtl/>
        </w:rPr>
        <w:t xml:space="preserve">). الى ان  الضغوط النفسية تعد أحد المظاهر الملازمة للأداء الرياضي والتي غالبا ما يتعرض لها الرياضيون كنتيجة طبيعية للتركيز على النجاح أو الخوف من الفشل </w:t>
      </w:r>
      <w:r w:rsidRPr="00FD5F46">
        <w:rPr>
          <w:rFonts w:ascii="Simplified Arabic" w:hAnsi="Simplified Arabic" w:cs="Simplified Arabic" w:hint="cs"/>
          <w:sz w:val="24"/>
          <w:szCs w:val="24"/>
          <w:rtl/>
        </w:rPr>
        <w:t>أو</w:t>
      </w:r>
      <w:r w:rsidRPr="00FD5F46">
        <w:rPr>
          <w:rFonts w:ascii="Simplified Arabic" w:hAnsi="Simplified Arabic" w:cs="Simplified Arabic"/>
          <w:sz w:val="24"/>
          <w:szCs w:val="24"/>
          <w:rtl/>
        </w:rPr>
        <w:t xml:space="preserve"> التقييم الس</w:t>
      </w:r>
      <w:r>
        <w:rPr>
          <w:rFonts w:ascii="Simplified Arabic" w:hAnsi="Simplified Arabic" w:cs="Simplified Arabic" w:hint="cs"/>
          <w:sz w:val="24"/>
          <w:szCs w:val="24"/>
          <w:rtl/>
        </w:rPr>
        <w:t>يئ</w:t>
      </w:r>
      <w:r w:rsidRPr="00FD5F46">
        <w:rPr>
          <w:rFonts w:ascii="Simplified Arabic" w:hAnsi="Simplified Arabic" w:cs="Simplified Arabic"/>
          <w:sz w:val="24"/>
          <w:szCs w:val="24"/>
          <w:rtl/>
        </w:rPr>
        <w:t xml:space="preserve"> أو عدم القدرة على السيطرة أو التحكم في الانفعالات </w:t>
      </w:r>
      <w:r w:rsidR="00E74B2D" w:rsidRPr="00FD5F46">
        <w:rPr>
          <w:rFonts w:ascii="Simplified Arabic" w:hAnsi="Simplified Arabic" w:cs="Simplified Arabic" w:hint="cs"/>
          <w:sz w:val="24"/>
          <w:szCs w:val="24"/>
          <w:rtl/>
        </w:rPr>
        <w:t>أو</w:t>
      </w:r>
      <w:r w:rsidRPr="00FD5F46">
        <w:rPr>
          <w:rFonts w:ascii="Simplified Arabic" w:hAnsi="Simplified Arabic" w:cs="Simplified Arabic"/>
          <w:sz w:val="24"/>
          <w:szCs w:val="24"/>
          <w:rtl/>
        </w:rPr>
        <w:t xml:space="preserve"> فقدان الثقة بسبب </w:t>
      </w:r>
      <w:r>
        <w:rPr>
          <w:rFonts w:ascii="Simplified Arabic" w:hAnsi="Simplified Arabic" w:cs="Simplified Arabic" w:hint="cs"/>
          <w:sz w:val="24"/>
          <w:szCs w:val="24"/>
          <w:rtl/>
        </w:rPr>
        <w:t>ارتكاب</w:t>
      </w:r>
      <w:r w:rsidRPr="00FD5F46">
        <w:rPr>
          <w:rFonts w:ascii="Simplified Arabic" w:hAnsi="Simplified Arabic" w:cs="Simplified Arabic"/>
          <w:sz w:val="24"/>
          <w:szCs w:val="24"/>
          <w:rtl/>
        </w:rPr>
        <w:t xml:space="preserve"> نفس الخطأ. </w:t>
      </w:r>
    </w:p>
    <w:p w:rsidR="006733B4" w:rsidRPr="00FD5F46" w:rsidRDefault="006733B4" w:rsidP="006733B4">
      <w:pPr>
        <w:pStyle w:val="aa"/>
        <w:jc w:val="both"/>
        <w:rPr>
          <w:rFonts w:ascii="Simplified Arabic" w:hAnsi="Simplified Arabic" w:cs="Simplified Arabic"/>
          <w:sz w:val="24"/>
          <w:szCs w:val="24"/>
          <w:rtl/>
        </w:rPr>
      </w:pPr>
      <w:r>
        <w:rPr>
          <w:rFonts w:ascii="Simplified Arabic" w:hAnsi="Simplified Arabic" w:cs="Simplified Arabic"/>
          <w:sz w:val="24"/>
          <w:szCs w:val="24"/>
          <w:rtl/>
        </w:rPr>
        <w:t>إذ</w:t>
      </w:r>
      <w:r w:rsidRPr="00FD5F46">
        <w:rPr>
          <w:rFonts w:ascii="Simplified Arabic" w:hAnsi="Simplified Arabic" w:cs="Simplified Arabic"/>
          <w:sz w:val="24"/>
          <w:szCs w:val="24"/>
          <w:rtl/>
        </w:rPr>
        <w:t xml:space="preserve"> تشير دراسة كلا من </w:t>
      </w:r>
      <w:r>
        <w:rPr>
          <w:rFonts w:ascii="Simplified Arabic" w:hAnsi="Simplified Arabic" w:cs="Simplified Arabic" w:hint="cs"/>
          <w:sz w:val="24"/>
          <w:szCs w:val="24"/>
          <w:rtl/>
        </w:rPr>
        <w:t>(</w:t>
      </w:r>
      <w:r w:rsidRPr="00FD5F46">
        <w:rPr>
          <w:rFonts w:ascii="Simplified Arabic" w:hAnsi="Simplified Arabic" w:cs="Simplified Arabic"/>
          <w:sz w:val="24"/>
          <w:szCs w:val="24"/>
          <w:rtl/>
        </w:rPr>
        <w:t>رمزي رسمي جابر</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lang w:bidi="fa-IR"/>
        </w:rPr>
        <w:t>2011</w:t>
      </w:r>
      <w:r w:rsidRPr="00FD5F46">
        <w:rPr>
          <w:rFonts w:ascii="Simplified Arabic" w:hAnsi="Simplified Arabic" w:cs="Simplified Arabic"/>
          <w:sz w:val="24"/>
          <w:szCs w:val="24"/>
          <w:rtl/>
        </w:rPr>
        <w:t xml:space="preserve">)، </w:t>
      </w:r>
      <w:r>
        <w:rPr>
          <w:rFonts w:ascii="Simplified Arabic" w:hAnsi="Simplified Arabic" w:cs="Simplified Arabic" w:hint="cs"/>
          <w:sz w:val="24"/>
          <w:szCs w:val="24"/>
          <w:rtl/>
        </w:rPr>
        <w:t>(انمار</w:t>
      </w:r>
      <w:r w:rsidRPr="00FD5F46">
        <w:rPr>
          <w:rFonts w:ascii="Simplified Arabic" w:hAnsi="Simplified Arabic" w:cs="Simplified Arabic"/>
          <w:sz w:val="24"/>
          <w:szCs w:val="24"/>
          <w:rtl/>
        </w:rPr>
        <w:t xml:space="preserve"> عبد الستار إبراهيم، محمد خير الدين صالح</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lang w:bidi="fa-IR"/>
        </w:rPr>
        <w:t>2012</w:t>
      </w:r>
      <w:r w:rsidRPr="00FD5F46">
        <w:rPr>
          <w:rFonts w:ascii="Simplified Arabic" w:hAnsi="Simplified Arabic" w:cs="Simplified Arabic"/>
          <w:sz w:val="24"/>
          <w:szCs w:val="24"/>
          <w:rtl/>
        </w:rPr>
        <w:t xml:space="preserve">) إلى أن أحد الأسباب المؤدية إلى إخفاق معظم اللاعبين وعدم القدرة على الوصول الى أقصى </w:t>
      </w:r>
      <w:r w:rsidRPr="00FD5F46">
        <w:rPr>
          <w:rFonts w:ascii="Simplified Arabic" w:hAnsi="Simplified Arabic" w:cs="Simplified Arabic" w:hint="cs"/>
          <w:sz w:val="24"/>
          <w:szCs w:val="24"/>
          <w:rtl/>
        </w:rPr>
        <w:t>أداء</w:t>
      </w:r>
      <w:r w:rsidRPr="00FD5F46">
        <w:rPr>
          <w:rFonts w:ascii="Simplified Arabic" w:hAnsi="Simplified Arabic" w:cs="Simplified Arabic"/>
          <w:sz w:val="24"/>
          <w:szCs w:val="24"/>
          <w:rtl/>
        </w:rPr>
        <w:t xml:space="preserve"> ممكن هو عدم القدرة على تركيز الانتباه أثناء تعرضهم للضغوط النفسية.</w:t>
      </w:r>
    </w:p>
    <w:p w:rsidR="006733B4" w:rsidRPr="00FD5F46" w:rsidRDefault="006733B4" w:rsidP="006733B4">
      <w:pPr>
        <w:pStyle w:val="aa"/>
        <w:jc w:val="both"/>
        <w:rPr>
          <w:rFonts w:ascii="Simplified Arabic" w:hAnsi="Simplified Arabic" w:cs="Simplified Arabic"/>
          <w:sz w:val="24"/>
          <w:szCs w:val="24"/>
          <w:rtl/>
        </w:rPr>
      </w:pPr>
      <w:r w:rsidRPr="00FD5F46">
        <w:rPr>
          <w:rFonts w:ascii="Simplified Arabic" w:hAnsi="Simplified Arabic" w:cs="Simplified Arabic"/>
          <w:sz w:val="24"/>
          <w:szCs w:val="24"/>
          <w:rtl/>
        </w:rPr>
        <w:t xml:space="preserve"> وتعتبر الضغوط النفسية واحدة من الظواهر التي تنصف بها حياتنا المعاصرة وتشكل تحديا وتهديدا لحياة </w:t>
      </w:r>
      <w:r w:rsidRPr="00FD5F46">
        <w:rPr>
          <w:rFonts w:ascii="Simplified Arabic" w:hAnsi="Simplified Arabic" w:cs="Simplified Arabic" w:hint="cs"/>
          <w:sz w:val="24"/>
          <w:szCs w:val="24"/>
          <w:rtl/>
        </w:rPr>
        <w:t>الإفراد</w:t>
      </w:r>
      <w:r w:rsidRPr="00FD5F46">
        <w:rPr>
          <w:rFonts w:ascii="Simplified Arabic" w:hAnsi="Simplified Arabic" w:cs="Simplified Arabic"/>
          <w:sz w:val="24"/>
          <w:szCs w:val="24"/>
          <w:rtl/>
        </w:rPr>
        <w:t xml:space="preserve"> في العصر الحديث وهذه الضغوط ماهي </w:t>
      </w:r>
      <w:r w:rsidR="00E74B2D" w:rsidRPr="00FD5F46">
        <w:rPr>
          <w:rFonts w:ascii="Simplified Arabic" w:hAnsi="Simplified Arabic" w:cs="Simplified Arabic" w:hint="cs"/>
          <w:sz w:val="24"/>
          <w:szCs w:val="24"/>
          <w:rtl/>
        </w:rPr>
        <w:t>ألا</w:t>
      </w:r>
      <w:r w:rsidRPr="00FD5F46">
        <w:rPr>
          <w:rFonts w:ascii="Simplified Arabic" w:hAnsi="Simplified Arabic" w:cs="Simplified Arabic"/>
          <w:sz w:val="24"/>
          <w:szCs w:val="24"/>
          <w:rtl/>
        </w:rPr>
        <w:t xml:space="preserve"> انعكاس للتغيرات الحادة و السريع</w:t>
      </w:r>
      <w:r>
        <w:rPr>
          <w:rFonts w:ascii="Simplified Arabic" w:hAnsi="Simplified Arabic" w:cs="Simplified Arabic" w:hint="cs"/>
          <w:sz w:val="24"/>
          <w:szCs w:val="24"/>
          <w:rtl/>
        </w:rPr>
        <w:t>ة</w:t>
      </w:r>
      <w:r w:rsidRPr="00FD5F46">
        <w:rPr>
          <w:rFonts w:ascii="Simplified Arabic" w:hAnsi="Simplified Arabic" w:cs="Simplified Arabic"/>
          <w:sz w:val="24"/>
          <w:szCs w:val="24"/>
          <w:rtl/>
        </w:rPr>
        <w:t xml:space="preserve"> ا</w:t>
      </w:r>
      <w:r>
        <w:rPr>
          <w:rFonts w:ascii="Simplified Arabic" w:hAnsi="Simplified Arabic" w:cs="Simplified Arabic"/>
          <w:sz w:val="24"/>
          <w:szCs w:val="24"/>
          <w:rtl/>
        </w:rPr>
        <w:t xml:space="preserve">لتي </w:t>
      </w:r>
      <w:r w:rsidR="00E74B2D">
        <w:rPr>
          <w:rFonts w:ascii="Simplified Arabic" w:hAnsi="Simplified Arabic" w:cs="Simplified Arabic" w:hint="cs"/>
          <w:sz w:val="24"/>
          <w:szCs w:val="24"/>
          <w:rtl/>
        </w:rPr>
        <w:t>طرأت</w:t>
      </w:r>
      <w:r>
        <w:rPr>
          <w:rFonts w:ascii="Simplified Arabic" w:hAnsi="Simplified Arabic" w:cs="Simplified Arabic"/>
          <w:sz w:val="24"/>
          <w:szCs w:val="24"/>
          <w:rtl/>
        </w:rPr>
        <w:t xml:space="preserve"> على كافة مناحي الحياة</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الرقاد</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2013).</w:t>
      </w:r>
    </w:p>
    <w:p w:rsidR="006733B4" w:rsidRPr="00FD5F46" w:rsidRDefault="006733B4" w:rsidP="006733B4">
      <w:pPr>
        <w:pStyle w:val="aa"/>
        <w:jc w:val="both"/>
        <w:rPr>
          <w:rFonts w:ascii="Simplified Arabic" w:hAnsi="Simplified Arabic" w:cs="Simplified Arabic"/>
          <w:sz w:val="24"/>
          <w:szCs w:val="24"/>
          <w:rtl/>
        </w:rPr>
      </w:pPr>
      <w:r w:rsidRPr="00FD5F46">
        <w:rPr>
          <w:rFonts w:ascii="Simplified Arabic" w:hAnsi="Simplified Arabic" w:cs="Simplified Arabic"/>
          <w:sz w:val="24"/>
          <w:szCs w:val="24"/>
          <w:rtl/>
        </w:rPr>
        <w:t xml:space="preserve"> ويشير </w:t>
      </w:r>
      <w:r>
        <w:rPr>
          <w:rFonts w:ascii="Simplified Arabic" w:hAnsi="Simplified Arabic" w:cs="Simplified Arabic" w:hint="cs"/>
          <w:sz w:val="24"/>
          <w:szCs w:val="24"/>
          <w:rtl/>
        </w:rPr>
        <w:t>(</w:t>
      </w:r>
      <w:r w:rsidRPr="00FD5F46">
        <w:rPr>
          <w:rFonts w:ascii="Simplified Arabic" w:hAnsi="Simplified Arabic" w:cs="Simplified Arabic"/>
          <w:sz w:val="24"/>
          <w:szCs w:val="24"/>
          <w:rtl/>
        </w:rPr>
        <w:t>علاوي</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2004)</w:t>
      </w:r>
      <w:r w:rsidRPr="00FD5F46">
        <w:rPr>
          <w:rFonts w:ascii="Simplified Arabic" w:hAnsi="Simplified Arabic" w:cs="Simplified Arabic"/>
          <w:sz w:val="24"/>
          <w:szCs w:val="24"/>
          <w:rtl/>
        </w:rPr>
        <w:t xml:space="preserve"> أن الضغوط النفسية لدى الرياضي تحدث حالة من عدم القدرة على الوفاء بالمتطلبات التي ينبغي عليه الوفاء بها أي إدراك الرياضي بعدم وجود توازن بين ما هو مطلوب منه إنجازه وبين قدرته على الاستجابة بنجاح لتحقيق هذه المطالب وإنجازها</w:t>
      </w:r>
      <w:r w:rsidRPr="00FD5F46">
        <w:rPr>
          <w:rFonts w:ascii="Simplified Arabic" w:hAnsi="Simplified Arabic" w:cs="Simplified Arabic"/>
          <w:sz w:val="24"/>
          <w:szCs w:val="24"/>
          <w:rtl/>
          <w:lang w:bidi="fa-IR"/>
        </w:rPr>
        <w:t xml:space="preserve"> .</w:t>
      </w:r>
    </w:p>
    <w:p w:rsidR="006733B4" w:rsidRPr="00FD5F46" w:rsidRDefault="006733B4" w:rsidP="006733B4">
      <w:pPr>
        <w:pStyle w:val="aa"/>
        <w:jc w:val="both"/>
        <w:rPr>
          <w:rFonts w:ascii="Simplified Arabic" w:hAnsi="Simplified Arabic" w:cs="Simplified Arabic"/>
          <w:sz w:val="24"/>
          <w:szCs w:val="24"/>
        </w:rPr>
      </w:pPr>
      <w:r w:rsidRPr="00FD5F46">
        <w:rPr>
          <w:rFonts w:ascii="Simplified Arabic" w:hAnsi="Simplified Arabic" w:cs="Simplified Arabic"/>
          <w:sz w:val="24"/>
          <w:szCs w:val="24"/>
          <w:rtl/>
        </w:rPr>
        <w:t xml:space="preserve"> وهدفت دراسة </w:t>
      </w:r>
      <w:r>
        <w:rPr>
          <w:rFonts w:ascii="Simplified Arabic" w:hAnsi="Simplified Arabic" w:cs="Simplified Arabic" w:hint="cs"/>
          <w:sz w:val="24"/>
          <w:szCs w:val="24"/>
          <w:rtl/>
        </w:rPr>
        <w:t>(</w:t>
      </w:r>
      <w:r w:rsidRPr="00FD5F46">
        <w:rPr>
          <w:rFonts w:ascii="Simplified Arabic" w:hAnsi="Simplified Arabic" w:cs="Simplified Arabic"/>
          <w:sz w:val="24"/>
          <w:szCs w:val="24"/>
          <w:rtl/>
        </w:rPr>
        <w:t>الأطرش وإبراهيم</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2008) :مصادر التوتر النفسي لدی مدربي كرة القدم في ا</w:t>
      </w:r>
      <w:r>
        <w:rPr>
          <w:rFonts w:ascii="Simplified Arabic" w:hAnsi="Simplified Arabic" w:cs="Simplified Arabic"/>
          <w:sz w:val="24"/>
          <w:szCs w:val="24"/>
          <w:rtl/>
        </w:rPr>
        <w:t>لضفة الغربية و</w:t>
      </w:r>
      <w:r w:rsidRPr="00FD5F46">
        <w:rPr>
          <w:rFonts w:ascii="Simplified Arabic" w:hAnsi="Simplified Arabic" w:cs="Simplified Arabic"/>
          <w:sz w:val="24"/>
          <w:szCs w:val="24"/>
          <w:rtl/>
        </w:rPr>
        <w:t>الحلول الم</w:t>
      </w:r>
      <w:r>
        <w:rPr>
          <w:rFonts w:ascii="Simplified Arabic" w:hAnsi="Simplified Arabic" w:cs="Simplified Arabic"/>
          <w:sz w:val="24"/>
          <w:szCs w:val="24"/>
          <w:rtl/>
        </w:rPr>
        <w:t>قترحة لها</w:t>
      </w:r>
      <w:r w:rsidRPr="00FD5F46">
        <w:rPr>
          <w:rFonts w:ascii="Simplified Arabic" w:hAnsi="Simplified Arabic" w:cs="Simplified Arabic"/>
          <w:sz w:val="24"/>
          <w:szCs w:val="24"/>
          <w:rtl/>
        </w:rPr>
        <w:t>، التعرف الى مصادر الضغط النفسي لدى مدربي كرة القدم في الض</w:t>
      </w:r>
      <w:r>
        <w:rPr>
          <w:rFonts w:ascii="Simplified Arabic" w:hAnsi="Simplified Arabic" w:cs="Simplified Arabic"/>
          <w:sz w:val="24"/>
          <w:szCs w:val="24"/>
          <w:rtl/>
        </w:rPr>
        <w:t>فة الغربية والحلول المقترحة لها</w:t>
      </w:r>
      <w:r w:rsidRPr="00FD5F46">
        <w:rPr>
          <w:rFonts w:ascii="Simplified Arabic" w:hAnsi="Simplified Arabic" w:cs="Simplified Arabic"/>
          <w:sz w:val="24"/>
          <w:szCs w:val="24"/>
          <w:rtl/>
        </w:rPr>
        <w:t xml:space="preserve">، وكذلك بيان </w:t>
      </w:r>
      <w:r w:rsidRPr="00FD5F46">
        <w:rPr>
          <w:rFonts w:ascii="Simplified Arabic" w:hAnsi="Simplified Arabic" w:cs="Simplified Arabic" w:hint="cs"/>
          <w:sz w:val="24"/>
          <w:szCs w:val="24"/>
          <w:rtl/>
        </w:rPr>
        <w:t>تأثير</w:t>
      </w:r>
      <w:r w:rsidRPr="00FD5F46">
        <w:rPr>
          <w:rFonts w:ascii="Simplified Arabic" w:hAnsi="Simplified Arabic" w:cs="Simplified Arabic"/>
          <w:sz w:val="24"/>
          <w:szCs w:val="24"/>
          <w:rtl/>
        </w:rPr>
        <w:t xml:space="preserve"> كل من متغيرات الدرجة،</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الخبرة،</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العمر، والمؤهل العلمي، على مصادر الضغط النفسي للمدربين. تم اختيار عينة الدراسة بطريقة الحصر الشامل،</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بلغ عددهم (50)</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 xml:space="preserve">مدربا من المجتمع </w:t>
      </w:r>
      <w:r w:rsidRPr="00FD5F46">
        <w:rPr>
          <w:rFonts w:ascii="Simplified Arabic" w:hAnsi="Simplified Arabic" w:cs="Simplified Arabic" w:hint="cs"/>
          <w:sz w:val="24"/>
          <w:szCs w:val="24"/>
          <w:rtl/>
        </w:rPr>
        <w:t>الأصلي</w:t>
      </w:r>
      <w:r w:rsidRPr="00FD5F46">
        <w:rPr>
          <w:rFonts w:ascii="Simplified Arabic" w:hAnsi="Simplified Arabic" w:cs="Simplified Arabic"/>
          <w:sz w:val="24"/>
          <w:szCs w:val="24"/>
          <w:rtl/>
        </w:rPr>
        <w:t xml:space="preserve"> البالغ عددهم (62)</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مدربا للدرجات الثلاثة</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 xml:space="preserve">(الممتازة، </w:t>
      </w:r>
      <w:r w:rsidRPr="00FD5F46">
        <w:rPr>
          <w:rFonts w:ascii="Simplified Arabic" w:hAnsi="Simplified Arabic" w:cs="Simplified Arabic" w:hint="cs"/>
          <w:sz w:val="24"/>
          <w:szCs w:val="24"/>
          <w:rtl/>
        </w:rPr>
        <w:t>الأولى</w:t>
      </w:r>
      <w:r w:rsidRPr="00FD5F46">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 xml:space="preserve">الثانية). </w:t>
      </w:r>
      <w:r>
        <w:rPr>
          <w:rFonts w:ascii="Simplified Arabic" w:hAnsi="Simplified Arabic" w:cs="Simplified Arabic"/>
          <w:sz w:val="24"/>
          <w:szCs w:val="24"/>
          <w:rtl/>
        </w:rPr>
        <w:t>إذ</w:t>
      </w:r>
      <w:r w:rsidRPr="00FD5F46">
        <w:rPr>
          <w:rFonts w:ascii="Simplified Arabic" w:hAnsi="Simplified Arabic" w:cs="Simplified Arabic"/>
          <w:sz w:val="24"/>
          <w:szCs w:val="24"/>
          <w:rtl/>
        </w:rPr>
        <w:t xml:space="preserve"> بلغت النسبة</w:t>
      </w:r>
      <w:r>
        <w:rPr>
          <w:rFonts w:ascii="Simplified Arabic" w:hAnsi="Simplified Arabic" w:cs="Simplified Arabic"/>
          <w:sz w:val="24"/>
          <w:szCs w:val="24"/>
          <w:rtl/>
        </w:rPr>
        <w:t xml:space="preserve"> المئوية (60%) وقد بينت الدراسة</w:t>
      </w:r>
      <w:r w:rsidRPr="00FD5F46">
        <w:rPr>
          <w:rFonts w:ascii="Simplified Arabic" w:hAnsi="Simplified Arabic" w:cs="Simplified Arabic"/>
          <w:sz w:val="24"/>
          <w:szCs w:val="24"/>
          <w:rtl/>
        </w:rPr>
        <w:t>: ان مدربي كرة القدم في الضفة الغربية يعانون من الضغط النفسي بدرجة كبيرة جدا، وأهم مصادر الضغط ال</w:t>
      </w:r>
      <w:r>
        <w:rPr>
          <w:rFonts w:ascii="Simplified Arabic" w:hAnsi="Simplified Arabic" w:cs="Simplified Arabic"/>
          <w:sz w:val="24"/>
          <w:szCs w:val="24"/>
          <w:rtl/>
        </w:rPr>
        <w:t>نفسي لدى المدربين مرتبة تنازليا</w:t>
      </w:r>
      <w:r w:rsidRPr="00FD5F46">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 xml:space="preserve">الحكام، </w:t>
      </w:r>
      <w:r w:rsidRPr="00FD5F46">
        <w:rPr>
          <w:rFonts w:ascii="Simplified Arabic" w:hAnsi="Simplified Arabic" w:cs="Simplified Arabic" w:hint="cs"/>
          <w:sz w:val="24"/>
          <w:szCs w:val="24"/>
          <w:rtl/>
        </w:rPr>
        <w:t>الإمكانات</w:t>
      </w:r>
      <w:r w:rsidRPr="00FD5F46">
        <w:rPr>
          <w:rFonts w:ascii="Simplified Arabic" w:hAnsi="Simplified Arabic" w:cs="Simplified Arabic"/>
          <w:sz w:val="24"/>
          <w:szCs w:val="24"/>
          <w:rtl/>
        </w:rPr>
        <w:t>، الجمهور، الإعلام، الظروف السياسية، الحوافز، اللاعبين، الإدارة.</w:t>
      </w:r>
    </w:p>
    <w:p w:rsidR="006733B4" w:rsidRPr="00FD5F46" w:rsidRDefault="006733B4" w:rsidP="00356B78">
      <w:pPr>
        <w:pStyle w:val="aa"/>
        <w:jc w:val="both"/>
        <w:rPr>
          <w:rFonts w:ascii="Simplified Arabic" w:hAnsi="Simplified Arabic" w:cs="Simplified Arabic"/>
          <w:sz w:val="24"/>
          <w:szCs w:val="24"/>
          <w:rtl/>
        </w:rPr>
      </w:pPr>
      <w:r w:rsidRPr="00FD5F46">
        <w:rPr>
          <w:rFonts w:ascii="Simplified Arabic" w:hAnsi="Simplified Arabic" w:cs="Simplified Arabic"/>
          <w:sz w:val="24"/>
          <w:szCs w:val="24"/>
          <w:rtl/>
        </w:rPr>
        <w:lastRenderedPageBreak/>
        <w:t xml:space="preserve">وهدفت دراسة </w:t>
      </w:r>
      <w:r>
        <w:rPr>
          <w:rFonts w:ascii="Simplified Arabic" w:hAnsi="Simplified Arabic" w:cs="Simplified Arabic" w:hint="cs"/>
          <w:sz w:val="24"/>
          <w:szCs w:val="24"/>
          <w:rtl/>
        </w:rPr>
        <w:t>(</w:t>
      </w:r>
      <w:r w:rsidRPr="00FD5F46">
        <w:rPr>
          <w:rFonts w:ascii="Simplified Arabic" w:hAnsi="Simplified Arabic" w:cs="Simplified Arabic"/>
          <w:sz w:val="24"/>
          <w:szCs w:val="24"/>
          <w:rtl/>
        </w:rPr>
        <w:t>العمصي</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2021م) الى التعرف على مصادر الضغوط النفسية التي تواجه لاعبي ولاعبات منتخبات الجامعات الفلسطينية بمحافظات غزة، ولهذا الغرض استخدم الباحث المنهج الوصفي على عينة مكونة من (188) لاع</w:t>
      </w:r>
      <w:r>
        <w:rPr>
          <w:rFonts w:ascii="Simplified Arabic" w:hAnsi="Simplified Arabic" w:cs="Simplified Arabic"/>
          <w:sz w:val="24"/>
          <w:szCs w:val="24"/>
          <w:rtl/>
        </w:rPr>
        <w:t>ب ولاعبة</w:t>
      </w:r>
      <w:r w:rsidRPr="00FD5F46">
        <w:rPr>
          <w:rFonts w:ascii="Simplified Arabic" w:hAnsi="Simplified Arabic" w:cs="Simplified Arabic"/>
          <w:sz w:val="24"/>
          <w:szCs w:val="24"/>
          <w:rtl/>
        </w:rPr>
        <w:t>، تم اختيارها بالطريقة العمدية من الطلبة المشاركين في الفر</w:t>
      </w:r>
      <w:r>
        <w:rPr>
          <w:rFonts w:ascii="Simplified Arabic" w:hAnsi="Simplified Arabic" w:cs="Simplified Arabic"/>
          <w:sz w:val="24"/>
          <w:szCs w:val="24"/>
          <w:rtl/>
        </w:rPr>
        <w:t>ق الرياضية الجامعية</w:t>
      </w:r>
      <w:r w:rsidRPr="00FD5F46">
        <w:rPr>
          <w:rFonts w:ascii="Simplified Arabic" w:hAnsi="Simplified Arabic" w:cs="Simplified Arabic"/>
          <w:sz w:val="24"/>
          <w:szCs w:val="24"/>
          <w:rtl/>
        </w:rPr>
        <w:t xml:space="preserve">، لجمع البيانات استخدمت </w:t>
      </w:r>
      <w:r w:rsidRPr="00FD5F46">
        <w:rPr>
          <w:rFonts w:ascii="Simplified Arabic" w:hAnsi="Simplified Arabic" w:cs="Simplified Arabic" w:hint="cs"/>
          <w:sz w:val="24"/>
          <w:szCs w:val="24"/>
          <w:rtl/>
        </w:rPr>
        <w:t>أد</w:t>
      </w:r>
      <w:r>
        <w:rPr>
          <w:rFonts w:ascii="Simplified Arabic" w:hAnsi="Simplified Arabic" w:cs="Simplified Arabic" w:hint="cs"/>
          <w:sz w:val="24"/>
          <w:szCs w:val="24"/>
          <w:rtl/>
        </w:rPr>
        <w:t>اة</w:t>
      </w:r>
      <w:r>
        <w:rPr>
          <w:rFonts w:ascii="Simplified Arabic" w:hAnsi="Simplified Arabic" w:cs="Simplified Arabic"/>
          <w:sz w:val="24"/>
          <w:szCs w:val="24"/>
          <w:rtl/>
        </w:rPr>
        <w:t xml:space="preserve"> الاستبانة بعد جمع البيانات و</w:t>
      </w:r>
      <w:r w:rsidRPr="00FD5F46">
        <w:rPr>
          <w:rFonts w:ascii="Simplified Arabic" w:hAnsi="Simplified Arabic" w:cs="Simplified Arabic"/>
          <w:sz w:val="24"/>
          <w:szCs w:val="24"/>
          <w:rtl/>
        </w:rPr>
        <w:t xml:space="preserve">معالجتها </w:t>
      </w:r>
      <w:r w:rsidRPr="00FD5F46">
        <w:rPr>
          <w:rFonts w:ascii="Simplified Arabic" w:hAnsi="Simplified Arabic" w:cs="Simplified Arabic" w:hint="cs"/>
          <w:sz w:val="24"/>
          <w:szCs w:val="24"/>
          <w:rtl/>
        </w:rPr>
        <w:t>إحصائيا</w:t>
      </w:r>
      <w:r w:rsidRPr="00FD5F46">
        <w:rPr>
          <w:rFonts w:ascii="Simplified Arabic" w:hAnsi="Simplified Arabic" w:cs="Simplified Arabic"/>
          <w:sz w:val="24"/>
          <w:szCs w:val="24"/>
          <w:rtl/>
        </w:rPr>
        <w:t xml:space="preserve"> تم التوصل الى وجود فروق دالة </w:t>
      </w:r>
      <w:r w:rsidR="00E74B2D" w:rsidRPr="00FD5F46">
        <w:rPr>
          <w:rFonts w:ascii="Simplified Arabic" w:hAnsi="Simplified Arabic" w:cs="Simplified Arabic" w:hint="cs"/>
          <w:sz w:val="24"/>
          <w:szCs w:val="24"/>
          <w:rtl/>
        </w:rPr>
        <w:t>إحصائيا</w:t>
      </w:r>
      <w:r w:rsidRPr="00FD5F46">
        <w:rPr>
          <w:rFonts w:ascii="Simplified Arabic" w:hAnsi="Simplified Arabic" w:cs="Simplified Arabic"/>
          <w:sz w:val="24"/>
          <w:szCs w:val="24"/>
          <w:rtl/>
        </w:rPr>
        <w:t xml:space="preserve"> بين متوسط درجات </w:t>
      </w:r>
      <w:r w:rsidRPr="00FD5F46">
        <w:rPr>
          <w:rFonts w:ascii="Simplified Arabic" w:hAnsi="Simplified Arabic" w:cs="Simplified Arabic" w:hint="cs"/>
          <w:sz w:val="24"/>
          <w:szCs w:val="24"/>
          <w:rtl/>
        </w:rPr>
        <w:t>أفراد</w:t>
      </w:r>
      <w:r w:rsidRPr="00FD5F46">
        <w:rPr>
          <w:rFonts w:ascii="Simplified Arabic" w:hAnsi="Simplified Arabic" w:cs="Simplified Arabic"/>
          <w:sz w:val="24"/>
          <w:szCs w:val="24"/>
          <w:rtl/>
        </w:rPr>
        <w:t xml:space="preserve"> العينة تعزى لمتغير الجنس و عدم وجود فروق دالة </w:t>
      </w:r>
      <w:r w:rsidR="00E74B2D" w:rsidRPr="00FD5F46">
        <w:rPr>
          <w:rFonts w:ascii="Simplified Arabic" w:hAnsi="Simplified Arabic" w:cs="Simplified Arabic" w:hint="cs"/>
          <w:sz w:val="24"/>
          <w:szCs w:val="24"/>
          <w:rtl/>
        </w:rPr>
        <w:t>إحصائي</w:t>
      </w:r>
      <w:r w:rsidR="00E74B2D">
        <w:rPr>
          <w:rFonts w:ascii="Simplified Arabic" w:hAnsi="Simplified Arabic" w:cs="Simplified Arabic" w:hint="cs"/>
          <w:sz w:val="24"/>
          <w:szCs w:val="24"/>
          <w:rtl/>
        </w:rPr>
        <w:t>ا</w:t>
      </w:r>
      <w:r>
        <w:rPr>
          <w:rFonts w:ascii="Simplified Arabic" w:hAnsi="Simplified Arabic" w:cs="Simplified Arabic"/>
          <w:sz w:val="24"/>
          <w:szCs w:val="24"/>
          <w:rtl/>
        </w:rPr>
        <w:t xml:space="preserve"> تعزى لمتغير الجامعة </w:t>
      </w:r>
      <w:r w:rsidR="00E74B2D">
        <w:rPr>
          <w:rFonts w:ascii="Simplified Arabic" w:hAnsi="Simplified Arabic" w:cs="Simplified Arabic" w:hint="cs"/>
          <w:sz w:val="24"/>
          <w:szCs w:val="24"/>
          <w:rtl/>
        </w:rPr>
        <w:t>أو</w:t>
      </w:r>
      <w:r>
        <w:rPr>
          <w:rFonts w:ascii="Simplified Arabic" w:hAnsi="Simplified Arabic" w:cs="Simplified Arabic"/>
          <w:sz w:val="24"/>
          <w:szCs w:val="24"/>
          <w:rtl/>
        </w:rPr>
        <w:t xml:space="preserve"> اللعبة، و</w:t>
      </w:r>
      <w:r w:rsidRPr="00FD5F46">
        <w:rPr>
          <w:rFonts w:ascii="Simplified Arabic" w:hAnsi="Simplified Arabic" w:cs="Simplified Arabic"/>
          <w:sz w:val="24"/>
          <w:szCs w:val="24"/>
          <w:rtl/>
        </w:rPr>
        <w:t>إن الضغوط النفسية للمجالات كانت نسبتها المئوية هي (59</w:t>
      </w:r>
      <w:r w:rsidR="00356B78">
        <w:rPr>
          <w:rFonts w:ascii="Simplified Arabic" w:hAnsi="Simplified Arabic" w:cs="Simplified Arabic" w:hint="cs"/>
          <w:sz w:val="24"/>
          <w:szCs w:val="24"/>
          <w:rtl/>
        </w:rPr>
        <w:t>.</w:t>
      </w:r>
      <w:r w:rsidRPr="00FD5F46">
        <w:rPr>
          <w:rFonts w:ascii="Simplified Arabic" w:hAnsi="Simplified Arabic" w:cs="Simplified Arabic"/>
          <w:sz w:val="24"/>
          <w:szCs w:val="24"/>
          <w:rtl/>
        </w:rPr>
        <w:t>848 %) بدرجة متوسطة .</w:t>
      </w:r>
    </w:p>
    <w:p w:rsidR="006733B4" w:rsidRPr="00FD5F46" w:rsidRDefault="006733B4" w:rsidP="006733B4">
      <w:pPr>
        <w:pStyle w:val="aa"/>
        <w:jc w:val="both"/>
        <w:rPr>
          <w:rFonts w:ascii="Simplified Arabic" w:hAnsi="Simplified Arabic" w:cs="Simplified Arabic"/>
          <w:sz w:val="24"/>
          <w:szCs w:val="24"/>
          <w:rtl/>
        </w:rPr>
      </w:pPr>
      <w:r w:rsidRPr="00FD5F46">
        <w:rPr>
          <w:rFonts w:ascii="Simplified Arabic" w:hAnsi="Simplified Arabic" w:cs="Simplified Arabic"/>
          <w:sz w:val="24"/>
          <w:szCs w:val="24"/>
          <w:rtl/>
        </w:rPr>
        <w:t xml:space="preserve">ويتفق على كل من </w:t>
      </w:r>
      <w:r>
        <w:rPr>
          <w:rFonts w:ascii="Simplified Arabic" w:hAnsi="Simplified Arabic" w:cs="Simplified Arabic" w:hint="cs"/>
          <w:sz w:val="24"/>
          <w:szCs w:val="24"/>
          <w:rtl/>
        </w:rPr>
        <w:t>(</w:t>
      </w:r>
      <w:r w:rsidRPr="00FD5F46">
        <w:rPr>
          <w:rFonts w:ascii="Simplified Arabic" w:hAnsi="Simplified Arabic" w:cs="Simplified Arabic"/>
          <w:sz w:val="24"/>
          <w:szCs w:val="24"/>
          <w:rtl/>
        </w:rPr>
        <w:t>محمد علاوي</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2002م) و</w:t>
      </w:r>
      <w:r>
        <w:rPr>
          <w:rFonts w:ascii="Simplified Arabic" w:hAnsi="Simplified Arabic" w:cs="Simplified Arabic" w:hint="cs"/>
          <w:sz w:val="24"/>
          <w:szCs w:val="24"/>
          <w:rtl/>
        </w:rPr>
        <w:t>(</w:t>
      </w:r>
      <w:r w:rsidRPr="00FD5F46">
        <w:rPr>
          <w:rFonts w:ascii="Simplified Arabic" w:hAnsi="Simplified Arabic" w:cs="Simplified Arabic"/>
          <w:sz w:val="24"/>
          <w:szCs w:val="24"/>
          <w:rtl/>
        </w:rPr>
        <w:t>محمد الزيودي</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2007م) على ان ا</w:t>
      </w:r>
      <w:r>
        <w:rPr>
          <w:rFonts w:ascii="Simplified Arabic" w:hAnsi="Simplified Arabic" w:cs="Simplified Arabic"/>
          <w:sz w:val="24"/>
          <w:szCs w:val="24"/>
          <w:rtl/>
        </w:rPr>
        <w:t>لضغوط النفسية تع</w:t>
      </w:r>
      <w:r>
        <w:rPr>
          <w:rFonts w:ascii="Simplified Arabic" w:hAnsi="Simplified Arabic" w:cs="Simplified Arabic" w:hint="cs"/>
          <w:sz w:val="24"/>
          <w:szCs w:val="24"/>
          <w:rtl/>
        </w:rPr>
        <w:t>د</w:t>
      </w:r>
      <w:r w:rsidRPr="00FD5F46">
        <w:rPr>
          <w:rFonts w:ascii="Simplified Arabic" w:hAnsi="Simplified Arabic" w:cs="Simplified Arabic"/>
          <w:sz w:val="24"/>
          <w:szCs w:val="24"/>
          <w:rtl/>
        </w:rPr>
        <w:t xml:space="preserve"> </w:t>
      </w:r>
      <w:r w:rsidRPr="00FD5F46">
        <w:rPr>
          <w:rFonts w:ascii="Simplified Arabic" w:hAnsi="Simplified Arabic" w:cs="Simplified Arabic" w:hint="cs"/>
          <w:sz w:val="24"/>
          <w:szCs w:val="24"/>
          <w:rtl/>
        </w:rPr>
        <w:t>إحدى</w:t>
      </w:r>
      <w:r w:rsidRPr="00FD5F46">
        <w:rPr>
          <w:rFonts w:ascii="Simplified Arabic" w:hAnsi="Simplified Arabic" w:cs="Simplified Arabic"/>
          <w:sz w:val="24"/>
          <w:szCs w:val="24"/>
          <w:rtl/>
        </w:rPr>
        <w:t xml:space="preserve"> الظواهر النفسية التي يتعرض لها الفرد في حياته والتي قد تؤدي شدتها والتعرض المتكرر لها الى </w:t>
      </w:r>
      <w:r w:rsidRPr="00FD5F46">
        <w:rPr>
          <w:rFonts w:ascii="Simplified Arabic" w:hAnsi="Simplified Arabic" w:cs="Simplified Arabic" w:hint="cs"/>
          <w:sz w:val="24"/>
          <w:szCs w:val="24"/>
          <w:rtl/>
        </w:rPr>
        <w:t>تأثيرات</w:t>
      </w:r>
      <w:r w:rsidRPr="00FD5F46">
        <w:rPr>
          <w:rFonts w:ascii="Simplified Arabic" w:hAnsi="Simplified Arabic" w:cs="Simplified Arabic"/>
          <w:sz w:val="24"/>
          <w:szCs w:val="24"/>
          <w:rtl/>
        </w:rPr>
        <w:t xml:space="preserve"> سلبية على صحته وقد يصل </w:t>
      </w:r>
      <w:r w:rsidRPr="00FD5F46">
        <w:rPr>
          <w:rFonts w:ascii="Simplified Arabic" w:hAnsi="Simplified Arabic" w:cs="Simplified Arabic" w:hint="cs"/>
          <w:sz w:val="24"/>
          <w:szCs w:val="24"/>
          <w:rtl/>
        </w:rPr>
        <w:t>الأمر</w:t>
      </w:r>
      <w:r w:rsidRPr="00FD5F46">
        <w:rPr>
          <w:rFonts w:ascii="Simplified Arabic" w:hAnsi="Simplified Arabic" w:cs="Simplified Arabic"/>
          <w:sz w:val="24"/>
          <w:szCs w:val="24"/>
          <w:rtl/>
        </w:rPr>
        <w:t xml:space="preserve"> الى </w:t>
      </w:r>
      <w:r w:rsidRPr="00FD5F46">
        <w:rPr>
          <w:rFonts w:ascii="Simplified Arabic" w:hAnsi="Simplified Arabic" w:cs="Simplified Arabic" w:hint="cs"/>
          <w:sz w:val="24"/>
          <w:szCs w:val="24"/>
          <w:rtl/>
        </w:rPr>
        <w:t>الإنهاك</w:t>
      </w:r>
      <w:r w:rsidRPr="00FD5F46">
        <w:rPr>
          <w:rFonts w:ascii="Simplified Arabic" w:hAnsi="Simplified Arabic" w:cs="Simplified Arabic"/>
          <w:sz w:val="24"/>
          <w:szCs w:val="24"/>
          <w:rtl/>
        </w:rPr>
        <w:t xml:space="preserve"> </w:t>
      </w:r>
      <w:r w:rsidRPr="00FD5F46">
        <w:rPr>
          <w:rFonts w:ascii="Simplified Arabic" w:hAnsi="Simplified Arabic" w:cs="Simplified Arabic" w:hint="cs"/>
          <w:sz w:val="24"/>
          <w:szCs w:val="24"/>
          <w:rtl/>
        </w:rPr>
        <w:t>والإجهاد</w:t>
      </w:r>
      <w:r w:rsidRPr="00FD5F46">
        <w:rPr>
          <w:rFonts w:ascii="Simplified Arabic" w:hAnsi="Simplified Arabic" w:cs="Simplified Arabic"/>
          <w:sz w:val="24"/>
          <w:szCs w:val="24"/>
          <w:rtl/>
        </w:rPr>
        <w:t xml:space="preserve"> النفسي والذهني،</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 xml:space="preserve">وبعض المشكلات النفسية السلبية التي لا يستطيع الفرد تجاهلها </w:t>
      </w:r>
      <w:r w:rsidRPr="00FD5F46">
        <w:rPr>
          <w:rFonts w:ascii="Simplified Arabic" w:hAnsi="Simplified Arabic" w:cs="Simplified Arabic" w:hint="cs"/>
          <w:sz w:val="24"/>
          <w:szCs w:val="24"/>
          <w:rtl/>
        </w:rPr>
        <w:t>أو</w:t>
      </w:r>
      <w:r w:rsidRPr="00FD5F46">
        <w:rPr>
          <w:rFonts w:ascii="Simplified Arabic" w:hAnsi="Simplified Arabic" w:cs="Simplified Arabic"/>
          <w:sz w:val="24"/>
          <w:szCs w:val="24"/>
          <w:rtl/>
        </w:rPr>
        <w:t xml:space="preserve"> التكيف معها بسهولة.</w:t>
      </w:r>
    </w:p>
    <w:p w:rsidR="006733B4" w:rsidRPr="00781DF0" w:rsidRDefault="006733B4" w:rsidP="006733B4">
      <w:pPr>
        <w:pStyle w:val="aa"/>
        <w:jc w:val="both"/>
        <w:rPr>
          <w:rFonts w:ascii="Simplified Arabic" w:eastAsia="Times New Roman" w:hAnsi="Simplified Arabic" w:cs="Simplified Arabic"/>
          <w:sz w:val="24"/>
          <w:szCs w:val="24"/>
          <w:rtl/>
        </w:rPr>
      </w:pPr>
      <w:r w:rsidRPr="00FD5F46">
        <w:rPr>
          <w:rFonts w:ascii="Simplified Arabic" w:eastAsia="Times New Roman" w:hAnsi="Simplified Arabic" w:cs="Simplified Arabic"/>
          <w:sz w:val="24"/>
          <w:szCs w:val="24"/>
          <w:rtl/>
        </w:rPr>
        <w:t xml:space="preserve">وهدفت دراسة </w:t>
      </w:r>
      <w:r>
        <w:rPr>
          <w:rFonts w:ascii="Simplified Arabic" w:eastAsia="Times New Roman" w:hAnsi="Simplified Arabic" w:cs="Simplified Arabic" w:hint="cs"/>
          <w:sz w:val="24"/>
          <w:szCs w:val="24"/>
          <w:rtl/>
        </w:rPr>
        <w:t>(</w:t>
      </w:r>
      <w:r w:rsidRPr="00FD5F46">
        <w:rPr>
          <w:rFonts w:ascii="Simplified Arabic" w:eastAsia="Times New Roman" w:hAnsi="Simplified Arabic" w:cs="Simplified Arabic"/>
          <w:sz w:val="24"/>
          <w:szCs w:val="24"/>
          <w:rtl/>
        </w:rPr>
        <w:t>انمار وصالح</w:t>
      </w:r>
      <w:r>
        <w:rPr>
          <w:rFonts w:ascii="Simplified Arabic" w:eastAsia="Times New Roman" w:hAnsi="Simplified Arabic" w:cs="Simplified Arabic" w:hint="cs"/>
          <w:sz w:val="24"/>
          <w:szCs w:val="24"/>
          <w:rtl/>
        </w:rPr>
        <w:t xml:space="preserve">، </w:t>
      </w:r>
      <w:r w:rsidRPr="00FD5F46">
        <w:rPr>
          <w:rFonts w:ascii="Simplified Arabic" w:eastAsia="Times New Roman" w:hAnsi="Simplified Arabic" w:cs="Simplified Arabic"/>
          <w:sz w:val="24"/>
          <w:szCs w:val="24"/>
          <w:rtl/>
        </w:rPr>
        <w:t>2012) التعرف الى درجة الضغوط النفسية وعلاقتها ببعض السمات الشخصية لدى لاعبات الكرة الطائرة، واستخدم الباحثان المنهج الوصفي، وبلغ عدد عينة الدراسة (</w:t>
      </w:r>
      <w:r>
        <w:rPr>
          <w:rFonts w:ascii="Simplified Arabic" w:eastAsia="Times New Roman" w:hAnsi="Simplified Arabic" w:cs="Simplified Arabic" w:hint="cs"/>
          <w:sz w:val="24"/>
          <w:szCs w:val="24"/>
          <w:rtl/>
          <w:lang w:bidi="fa-IR"/>
        </w:rPr>
        <w:t>107</w:t>
      </w:r>
      <w:r w:rsidRPr="00FD5F46">
        <w:rPr>
          <w:rFonts w:ascii="Simplified Arabic" w:eastAsia="Times New Roman" w:hAnsi="Simplified Arabic" w:cs="Simplified Arabic"/>
          <w:sz w:val="24"/>
          <w:szCs w:val="24"/>
          <w:rtl/>
          <w:lang w:bidi="fa-IR"/>
        </w:rPr>
        <w:t xml:space="preserve">) </w:t>
      </w:r>
      <w:r w:rsidRPr="00FD5F46">
        <w:rPr>
          <w:rFonts w:ascii="Simplified Arabic" w:eastAsia="Times New Roman" w:hAnsi="Simplified Arabic" w:cs="Simplified Arabic"/>
          <w:sz w:val="24"/>
          <w:szCs w:val="24"/>
          <w:rtl/>
        </w:rPr>
        <w:t>لاعبة، واستخدم البا</w:t>
      </w:r>
      <w:r>
        <w:rPr>
          <w:rFonts w:ascii="Simplified Arabic" w:eastAsia="Times New Roman" w:hAnsi="Simplified Arabic" w:cs="Simplified Arabic"/>
          <w:sz w:val="24"/>
          <w:szCs w:val="24"/>
          <w:rtl/>
        </w:rPr>
        <w:t>حثان مقياس الضغوط النفسية، و مق</w:t>
      </w:r>
      <w:r>
        <w:rPr>
          <w:rFonts w:ascii="Simplified Arabic" w:eastAsia="Times New Roman" w:hAnsi="Simplified Arabic" w:cs="Simplified Arabic" w:hint="cs"/>
          <w:sz w:val="24"/>
          <w:szCs w:val="24"/>
          <w:rtl/>
        </w:rPr>
        <w:t>ي</w:t>
      </w:r>
      <w:r w:rsidRPr="00FD5F46">
        <w:rPr>
          <w:rFonts w:ascii="Simplified Arabic" w:eastAsia="Times New Roman" w:hAnsi="Simplified Arabic" w:cs="Simplified Arabic"/>
          <w:sz w:val="24"/>
          <w:szCs w:val="24"/>
          <w:rtl/>
        </w:rPr>
        <w:t>اس فرايبورج للشخصية كأداتين للدراسة وكانت أهم النتائج أن الضغوط النفسية قد ظهرت بدرجة كبيرة و و</w:t>
      </w:r>
      <w:r>
        <w:rPr>
          <w:rFonts w:ascii="Simplified Arabic" w:eastAsia="Times New Roman" w:hAnsi="Simplified Arabic" w:cs="Simplified Arabic"/>
          <w:sz w:val="24"/>
          <w:szCs w:val="24"/>
          <w:rtl/>
        </w:rPr>
        <w:t>اضحة لدى لاعبات الكرة الطائرة.</w:t>
      </w:r>
    </w:p>
    <w:p w:rsidR="006733B4" w:rsidRPr="00FD5F46" w:rsidRDefault="006733B4" w:rsidP="006733B4">
      <w:pPr>
        <w:pStyle w:val="aa"/>
        <w:jc w:val="both"/>
        <w:rPr>
          <w:rFonts w:ascii="Simplified Arabic" w:hAnsi="Simplified Arabic" w:cs="Simplified Arabic"/>
          <w:sz w:val="24"/>
          <w:szCs w:val="24"/>
          <w:rtl/>
        </w:rPr>
      </w:pPr>
      <w:r w:rsidRPr="00FD5F46">
        <w:rPr>
          <w:rFonts w:ascii="Simplified Arabic" w:hAnsi="Simplified Arabic" w:cs="Simplified Arabic"/>
          <w:sz w:val="24"/>
          <w:szCs w:val="24"/>
          <w:rtl/>
        </w:rPr>
        <w:t xml:space="preserve">ويشير </w:t>
      </w:r>
      <w:r>
        <w:rPr>
          <w:rFonts w:ascii="Simplified Arabic" w:hAnsi="Simplified Arabic" w:cs="Simplified Arabic" w:hint="cs"/>
          <w:sz w:val="24"/>
          <w:szCs w:val="24"/>
          <w:rtl/>
        </w:rPr>
        <w:t>(</w:t>
      </w:r>
      <w:r w:rsidRPr="00FD5F46">
        <w:rPr>
          <w:rFonts w:ascii="Simplified Arabic" w:hAnsi="Simplified Arabic" w:cs="Simplified Arabic"/>
          <w:sz w:val="24"/>
          <w:szCs w:val="24"/>
          <w:rtl/>
        </w:rPr>
        <w:t>راتب</w:t>
      </w:r>
      <w:r>
        <w:rPr>
          <w:rFonts w:ascii="Simplified Arabic" w:hAnsi="Simplified Arabic" w:cs="Simplified Arabic" w:hint="cs"/>
          <w:sz w:val="24"/>
          <w:szCs w:val="24"/>
          <w:rtl/>
        </w:rPr>
        <w:t xml:space="preserve">، </w:t>
      </w:r>
      <w:r w:rsidR="00356B78">
        <w:rPr>
          <w:rFonts w:ascii="Simplified Arabic" w:hAnsi="Simplified Arabic" w:cs="Simplified Arabic"/>
          <w:sz w:val="24"/>
          <w:szCs w:val="24"/>
          <w:rtl/>
        </w:rPr>
        <w:t>2007)</w:t>
      </w:r>
      <w:r w:rsidR="00356B78">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الى أن وصول اللاعب إلى المستويات الرياضية العالية يتأسس على دافعية الإنجاز الرياضي، والتي يقصد بها استعداد اللاعب لمواجهة مواقف المنافسة الرياضية ومحاولة التفوق والامتياز عن طريق إظهار أكبر قدر ممكن من النشاط والفاعلية والمثابرة كتعبير عن الرغبة في الكفاح والنضال من أجل الت</w:t>
      </w:r>
      <w:r>
        <w:rPr>
          <w:rFonts w:ascii="Simplified Arabic" w:hAnsi="Simplified Arabic" w:cs="Simplified Arabic"/>
          <w:sz w:val="24"/>
          <w:szCs w:val="24"/>
          <w:rtl/>
        </w:rPr>
        <w:t>فوق في مواقف المنافسة الرياضية.</w:t>
      </w:r>
    </w:p>
    <w:p w:rsidR="006733B4" w:rsidRPr="00FD5F46" w:rsidRDefault="006733B4" w:rsidP="006733B4">
      <w:pPr>
        <w:pStyle w:val="aa"/>
        <w:jc w:val="both"/>
        <w:rPr>
          <w:rFonts w:ascii="Simplified Arabic" w:hAnsi="Simplified Arabic" w:cs="Simplified Arabic"/>
          <w:sz w:val="24"/>
          <w:szCs w:val="24"/>
          <w:rtl/>
        </w:rPr>
      </w:pPr>
      <w:r w:rsidRPr="00FD5F46">
        <w:rPr>
          <w:rFonts w:ascii="Simplified Arabic" w:hAnsi="Simplified Arabic" w:cs="Simplified Arabic"/>
          <w:sz w:val="24"/>
          <w:szCs w:val="24"/>
          <w:rtl/>
        </w:rPr>
        <w:t xml:space="preserve">ويعرف </w:t>
      </w:r>
      <w:r>
        <w:rPr>
          <w:rFonts w:ascii="Simplified Arabic" w:hAnsi="Simplified Arabic" w:cs="Simplified Arabic" w:hint="cs"/>
          <w:sz w:val="24"/>
          <w:szCs w:val="24"/>
          <w:rtl/>
        </w:rPr>
        <w:t>(</w:t>
      </w:r>
      <w:r w:rsidRPr="00FD5F46">
        <w:rPr>
          <w:rFonts w:ascii="Simplified Arabic" w:hAnsi="Simplified Arabic" w:cs="Simplified Arabic"/>
          <w:sz w:val="24"/>
          <w:szCs w:val="24"/>
          <w:rtl/>
        </w:rPr>
        <w:t>التهامي</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 xml:space="preserve">2008) دافع الانجاز </w:t>
      </w:r>
      <w:r w:rsidRPr="00FD5F46">
        <w:rPr>
          <w:rFonts w:ascii="Simplified Arabic" w:hAnsi="Simplified Arabic" w:cs="Simplified Arabic" w:hint="cs"/>
          <w:sz w:val="24"/>
          <w:szCs w:val="24"/>
          <w:rtl/>
        </w:rPr>
        <w:t>بأنه</w:t>
      </w:r>
      <w:r w:rsidRPr="00FD5F46">
        <w:rPr>
          <w:rFonts w:ascii="Simplified Arabic" w:hAnsi="Simplified Arabic" w:cs="Simplified Arabic"/>
          <w:sz w:val="24"/>
          <w:szCs w:val="24"/>
          <w:rtl/>
        </w:rPr>
        <w:t xml:space="preserve"> المنافسة من اجل تحقيق </w:t>
      </w:r>
      <w:r w:rsidRPr="00FD5F46">
        <w:rPr>
          <w:rFonts w:ascii="Simplified Arabic" w:hAnsi="Simplified Arabic" w:cs="Simplified Arabic" w:hint="cs"/>
          <w:sz w:val="24"/>
          <w:szCs w:val="24"/>
          <w:rtl/>
        </w:rPr>
        <w:t>أفضل</w:t>
      </w:r>
      <w:r w:rsidRPr="00FD5F46">
        <w:rPr>
          <w:rFonts w:ascii="Simplified Arabic" w:hAnsi="Simplified Arabic" w:cs="Simplified Arabic"/>
          <w:sz w:val="24"/>
          <w:szCs w:val="24"/>
          <w:rtl/>
        </w:rPr>
        <w:t xml:space="preserve"> مستوى </w:t>
      </w:r>
      <w:r w:rsidRPr="00FD5F46">
        <w:rPr>
          <w:rFonts w:ascii="Simplified Arabic" w:hAnsi="Simplified Arabic" w:cs="Simplified Arabic" w:hint="cs"/>
          <w:sz w:val="24"/>
          <w:szCs w:val="24"/>
          <w:rtl/>
        </w:rPr>
        <w:t>أداء</w:t>
      </w:r>
      <w:r w:rsidRPr="00FD5F46">
        <w:rPr>
          <w:rFonts w:ascii="Simplified Arabic" w:hAnsi="Simplified Arabic" w:cs="Simplified Arabic"/>
          <w:sz w:val="24"/>
          <w:szCs w:val="24"/>
          <w:rtl/>
        </w:rPr>
        <w:t xml:space="preserve"> ممكن وقد يستخدم </w:t>
      </w:r>
      <w:r w:rsidRPr="00FD5F46">
        <w:rPr>
          <w:rFonts w:ascii="Simplified Arabic" w:hAnsi="Simplified Arabic" w:cs="Simplified Arabic" w:hint="cs"/>
          <w:sz w:val="24"/>
          <w:szCs w:val="24"/>
          <w:rtl/>
        </w:rPr>
        <w:t>أحيانا</w:t>
      </w:r>
      <w:r w:rsidRPr="00FD5F46">
        <w:rPr>
          <w:rFonts w:ascii="Simplified Arabic" w:hAnsi="Simplified Arabic" w:cs="Simplified Arabic"/>
          <w:sz w:val="24"/>
          <w:szCs w:val="24"/>
          <w:rtl/>
        </w:rPr>
        <w:t xml:space="preserve"> مصطلح الحاجة للانجاز، هذا ويندرج دافع الانجاز بشكل عام تحت حاجة كبيرة اشمل واهم وهي الحاجة للتفوق. </w:t>
      </w:r>
    </w:p>
    <w:p w:rsidR="006733B4" w:rsidRPr="00FD5F46" w:rsidRDefault="006733B4" w:rsidP="006733B4">
      <w:pPr>
        <w:pStyle w:val="aa"/>
        <w:jc w:val="both"/>
        <w:rPr>
          <w:rFonts w:ascii="Simplified Arabic" w:hAnsi="Simplified Arabic" w:cs="Simplified Arabic"/>
          <w:sz w:val="24"/>
          <w:szCs w:val="24"/>
          <w:rtl/>
        </w:rPr>
      </w:pPr>
      <w:r w:rsidRPr="00FD5F46">
        <w:rPr>
          <w:rFonts w:ascii="Simplified Arabic" w:hAnsi="Simplified Arabic" w:cs="Simplified Arabic"/>
          <w:sz w:val="24"/>
          <w:szCs w:val="24"/>
          <w:rtl/>
        </w:rPr>
        <w:lastRenderedPageBreak/>
        <w:t xml:space="preserve">ومن الخصائص التي تميز </w:t>
      </w:r>
      <w:r w:rsidRPr="00FD5F46">
        <w:rPr>
          <w:rFonts w:ascii="Simplified Arabic" w:hAnsi="Simplified Arabic" w:cs="Simplified Arabic" w:hint="cs"/>
          <w:sz w:val="24"/>
          <w:szCs w:val="24"/>
          <w:rtl/>
        </w:rPr>
        <w:t>الأشخاص</w:t>
      </w:r>
      <w:r w:rsidRPr="00FD5F46">
        <w:rPr>
          <w:rFonts w:ascii="Simplified Arabic" w:hAnsi="Simplified Arabic" w:cs="Simplified Arabic"/>
          <w:sz w:val="24"/>
          <w:szCs w:val="24"/>
          <w:rtl/>
        </w:rPr>
        <w:t xml:space="preserve"> الذين يتميزون بدرجة عالية من الانجاز </w:t>
      </w:r>
      <w:r w:rsidRPr="00FD5F46">
        <w:rPr>
          <w:rFonts w:ascii="Simplified Arabic" w:hAnsi="Simplified Arabic" w:cs="Simplified Arabic" w:hint="cs"/>
          <w:sz w:val="24"/>
          <w:szCs w:val="24"/>
          <w:rtl/>
        </w:rPr>
        <w:t>أنهم</w:t>
      </w:r>
      <w:r w:rsidRPr="00FD5F46">
        <w:rPr>
          <w:rFonts w:ascii="Simplified Arabic" w:hAnsi="Simplified Arabic" w:cs="Simplified Arabic"/>
          <w:sz w:val="24"/>
          <w:szCs w:val="24"/>
          <w:rtl/>
        </w:rPr>
        <w:t xml:space="preserve"> يظهرون قدرا كبيرا من المثابرة في </w:t>
      </w:r>
      <w:r w:rsidRPr="00FD5F46">
        <w:rPr>
          <w:rFonts w:ascii="Simplified Arabic" w:hAnsi="Simplified Arabic" w:cs="Simplified Arabic" w:hint="cs"/>
          <w:sz w:val="24"/>
          <w:szCs w:val="24"/>
          <w:rtl/>
        </w:rPr>
        <w:t>أدائهم</w:t>
      </w:r>
      <w:r w:rsidRPr="00FD5F46">
        <w:rPr>
          <w:rFonts w:ascii="Simplified Arabic" w:hAnsi="Simplified Arabic" w:cs="Simplified Arabic"/>
          <w:sz w:val="24"/>
          <w:szCs w:val="24"/>
          <w:rtl/>
        </w:rPr>
        <w:t xml:space="preserve"> ونوعية متميزة في </w:t>
      </w:r>
      <w:r w:rsidRPr="00FD5F46">
        <w:rPr>
          <w:rFonts w:ascii="Simplified Arabic" w:hAnsi="Simplified Arabic" w:cs="Simplified Arabic" w:hint="cs"/>
          <w:sz w:val="24"/>
          <w:szCs w:val="24"/>
          <w:rtl/>
        </w:rPr>
        <w:t>الأداء</w:t>
      </w:r>
      <w:r w:rsidRPr="00FD5F46">
        <w:rPr>
          <w:rFonts w:ascii="Simplified Arabic" w:hAnsi="Simplified Arabic" w:cs="Simplified Arabic"/>
          <w:sz w:val="24"/>
          <w:szCs w:val="24"/>
          <w:rtl/>
        </w:rPr>
        <w:t xml:space="preserve"> وينجزون </w:t>
      </w:r>
      <w:r w:rsidRPr="00FD5F46">
        <w:rPr>
          <w:rFonts w:ascii="Simplified Arabic" w:hAnsi="Simplified Arabic" w:cs="Simplified Arabic" w:hint="cs"/>
          <w:sz w:val="24"/>
          <w:szCs w:val="24"/>
          <w:rtl/>
        </w:rPr>
        <w:t>الأداء</w:t>
      </w:r>
      <w:r w:rsidRPr="00FD5F46">
        <w:rPr>
          <w:rFonts w:ascii="Simplified Arabic" w:hAnsi="Simplified Arabic" w:cs="Simplified Arabic"/>
          <w:sz w:val="24"/>
          <w:szCs w:val="24"/>
          <w:rtl/>
        </w:rPr>
        <w:t xml:space="preserve"> بمعدل مرتفع ويتحملون المسؤولية ويعرفون واجباتهم </w:t>
      </w:r>
      <w:r w:rsidRPr="00FD5F46">
        <w:rPr>
          <w:rFonts w:ascii="Simplified Arabic" w:hAnsi="Simplified Arabic" w:cs="Simplified Arabic" w:hint="cs"/>
          <w:sz w:val="24"/>
          <w:szCs w:val="24"/>
          <w:rtl/>
        </w:rPr>
        <w:t>أكثر</w:t>
      </w:r>
      <w:r w:rsidRPr="00FD5F46">
        <w:rPr>
          <w:rFonts w:ascii="Simplified Arabic" w:hAnsi="Simplified Arabic" w:cs="Simplified Arabic"/>
          <w:sz w:val="24"/>
          <w:szCs w:val="24"/>
          <w:rtl/>
        </w:rPr>
        <w:t xml:space="preserve"> من اعتمادهم على توجيهات الآخرين ويحبون التحدي ويتسمون بالواقعية ويرغبون في معرفة نتائج </w:t>
      </w:r>
      <w:r w:rsidRPr="00FD5F46">
        <w:rPr>
          <w:rFonts w:ascii="Simplified Arabic" w:hAnsi="Simplified Arabic" w:cs="Simplified Arabic" w:hint="cs"/>
          <w:sz w:val="24"/>
          <w:szCs w:val="24"/>
          <w:rtl/>
        </w:rPr>
        <w:t>أدائهم</w:t>
      </w:r>
      <w:r w:rsidRPr="00FD5F46">
        <w:rPr>
          <w:rFonts w:ascii="Simplified Arabic" w:hAnsi="Simplified Arabic" w:cs="Simplified Arabic"/>
          <w:sz w:val="24"/>
          <w:szCs w:val="24"/>
          <w:rtl/>
        </w:rPr>
        <w:t xml:space="preserve"> لتقييم قدراتهم وتطويرها نحو </w:t>
      </w:r>
      <w:r w:rsidRPr="00FD5F46">
        <w:rPr>
          <w:rFonts w:ascii="Simplified Arabic" w:hAnsi="Simplified Arabic" w:cs="Simplified Arabic" w:hint="cs"/>
          <w:sz w:val="24"/>
          <w:szCs w:val="24"/>
          <w:rtl/>
        </w:rPr>
        <w:t>الأفضل</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التهامي</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 xml:space="preserve">2008). </w:t>
      </w:r>
    </w:p>
    <w:p w:rsidR="006733B4" w:rsidRPr="00FD5F46" w:rsidRDefault="006733B4" w:rsidP="006733B4">
      <w:pPr>
        <w:pStyle w:val="aa"/>
        <w:jc w:val="both"/>
        <w:rPr>
          <w:rFonts w:ascii="Simplified Arabic" w:hAnsi="Simplified Arabic" w:cs="Simplified Arabic"/>
          <w:sz w:val="24"/>
          <w:szCs w:val="24"/>
          <w:rtl/>
        </w:rPr>
      </w:pPr>
      <w:r w:rsidRPr="00FD5F46">
        <w:rPr>
          <w:rFonts w:ascii="Simplified Arabic" w:hAnsi="Simplified Arabic" w:cs="Simplified Arabic"/>
          <w:sz w:val="24"/>
          <w:szCs w:val="24"/>
          <w:rtl/>
        </w:rPr>
        <w:t xml:space="preserve">ويرى الباحث إن القوة الدافعة للانجاز تساهم في المحافظة على مستويات أداء مرتفع دون مراقبة خارجية </w:t>
      </w:r>
      <w:r>
        <w:rPr>
          <w:rFonts w:ascii="Simplified Arabic" w:hAnsi="Simplified Arabic" w:cs="Simplified Arabic"/>
          <w:sz w:val="24"/>
          <w:szCs w:val="24"/>
          <w:rtl/>
        </w:rPr>
        <w:t>و</w:t>
      </w:r>
      <w:r w:rsidRPr="00FD5F46">
        <w:rPr>
          <w:rFonts w:ascii="Simplified Arabic" w:hAnsi="Simplified Arabic" w:cs="Simplified Arabic"/>
          <w:sz w:val="24"/>
          <w:szCs w:val="24"/>
          <w:rtl/>
        </w:rPr>
        <w:t xml:space="preserve">يتضح ذلك من خلال العلاقة الموجبة بين دافعية الانجاز و المثابرة و </w:t>
      </w:r>
      <w:r>
        <w:rPr>
          <w:rFonts w:ascii="Simplified Arabic" w:hAnsi="Simplified Arabic" w:cs="Simplified Arabic" w:hint="cs"/>
          <w:sz w:val="24"/>
          <w:szCs w:val="24"/>
          <w:rtl/>
        </w:rPr>
        <w:t>الأداء</w:t>
      </w:r>
      <w:r>
        <w:rPr>
          <w:rFonts w:ascii="Simplified Arabic" w:hAnsi="Simplified Arabic" w:cs="Simplified Arabic"/>
          <w:sz w:val="24"/>
          <w:szCs w:val="24"/>
          <w:rtl/>
        </w:rPr>
        <w:t xml:space="preserve"> الجيدين، و</w:t>
      </w:r>
      <w:r w:rsidRPr="00FD5F46">
        <w:rPr>
          <w:rFonts w:ascii="Simplified Arabic" w:hAnsi="Simplified Arabic" w:cs="Simplified Arabic"/>
          <w:sz w:val="24"/>
          <w:szCs w:val="24"/>
          <w:rtl/>
        </w:rPr>
        <w:t>بهذا تكون دافعية الانجاز</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 xml:space="preserve">وسيلة جيدة للتنبؤ بالسلوك الرياضي المرتبط بالنجاح أو الفشل في المستقبل . </w:t>
      </w:r>
    </w:p>
    <w:p w:rsidR="006733B4" w:rsidRPr="00FD5F46" w:rsidRDefault="006733B4" w:rsidP="006733B4">
      <w:pPr>
        <w:pStyle w:val="aa"/>
        <w:jc w:val="both"/>
        <w:rPr>
          <w:rFonts w:ascii="Simplified Arabic" w:hAnsi="Simplified Arabic" w:cs="Simplified Arabic"/>
          <w:sz w:val="24"/>
          <w:szCs w:val="24"/>
          <w:rtl/>
        </w:rPr>
      </w:pPr>
      <w:r w:rsidRPr="00FD5F46">
        <w:rPr>
          <w:rFonts w:ascii="Simplified Arabic" w:hAnsi="Simplified Arabic" w:cs="Simplified Arabic"/>
          <w:sz w:val="24"/>
          <w:szCs w:val="24"/>
          <w:rtl/>
        </w:rPr>
        <w:t xml:space="preserve">وهدفت دراسة </w:t>
      </w:r>
      <w:r>
        <w:rPr>
          <w:rFonts w:ascii="Simplified Arabic" w:hAnsi="Simplified Arabic" w:cs="Simplified Arabic" w:hint="cs"/>
          <w:sz w:val="24"/>
          <w:szCs w:val="24"/>
          <w:rtl/>
        </w:rPr>
        <w:t>(</w:t>
      </w:r>
      <w:r w:rsidRPr="00FD5F46">
        <w:rPr>
          <w:rFonts w:ascii="Simplified Arabic" w:hAnsi="Simplified Arabic" w:cs="Simplified Arabic"/>
          <w:sz w:val="24"/>
          <w:szCs w:val="24"/>
          <w:rtl/>
        </w:rPr>
        <w:t>الهواري،</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خويلدي وآخرون</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 xml:space="preserve">2019). الى معرفة العلاقة بين مستويات الضغط النفسي بالقلق ودافعية انجاز لاعبي كرة القدم للرابطة المحترفة </w:t>
      </w:r>
      <w:r>
        <w:rPr>
          <w:rFonts w:ascii="Simplified Arabic" w:hAnsi="Simplified Arabic" w:cs="Simplified Arabic" w:hint="cs"/>
          <w:sz w:val="24"/>
          <w:szCs w:val="24"/>
          <w:rtl/>
        </w:rPr>
        <w:t>الأولى</w:t>
      </w:r>
      <w:r>
        <w:rPr>
          <w:rFonts w:ascii="Simplified Arabic" w:hAnsi="Simplified Arabic" w:cs="Simplified Arabic"/>
          <w:sz w:val="24"/>
          <w:szCs w:val="24"/>
          <w:rtl/>
        </w:rPr>
        <w:t xml:space="preserve"> والثانية صنف اكابر–ذكور</w:t>
      </w:r>
      <w:r w:rsidRPr="00FD5F46">
        <w:rPr>
          <w:rFonts w:ascii="Simplified Arabic" w:hAnsi="Simplified Arabic" w:cs="Simplified Arabic"/>
          <w:sz w:val="24"/>
          <w:szCs w:val="24"/>
          <w:rtl/>
        </w:rPr>
        <w:t xml:space="preserve">. وتمثلت عينة الدراسة في لاعبي كرة القدم </w:t>
      </w:r>
      <w:r w:rsidRPr="00FD5F46">
        <w:rPr>
          <w:rFonts w:ascii="Simplified Arabic" w:hAnsi="Simplified Arabic" w:cs="Simplified Arabic" w:hint="cs"/>
          <w:sz w:val="24"/>
          <w:szCs w:val="24"/>
          <w:rtl/>
        </w:rPr>
        <w:t>لأندية</w:t>
      </w:r>
      <w:r w:rsidRPr="00FD5F46">
        <w:rPr>
          <w:rFonts w:ascii="Simplified Arabic" w:hAnsi="Simplified Arabic" w:cs="Simplified Arabic"/>
          <w:sz w:val="24"/>
          <w:szCs w:val="24"/>
          <w:rtl/>
        </w:rPr>
        <w:t xml:space="preserve"> الرابطة المحترفة </w:t>
      </w:r>
      <w:r w:rsidRPr="00FD5F46">
        <w:rPr>
          <w:rFonts w:ascii="Simplified Arabic" w:hAnsi="Simplified Arabic" w:cs="Simplified Arabic" w:hint="cs"/>
          <w:sz w:val="24"/>
          <w:szCs w:val="24"/>
          <w:rtl/>
        </w:rPr>
        <w:t>الأولى</w:t>
      </w:r>
      <w:r w:rsidRPr="00FD5F46">
        <w:rPr>
          <w:rFonts w:ascii="Simplified Arabic" w:hAnsi="Simplified Arabic" w:cs="Simplified Arabic"/>
          <w:sz w:val="24"/>
          <w:szCs w:val="24"/>
          <w:rtl/>
        </w:rPr>
        <w:t xml:space="preserve"> والثانية للموسم الرياض</w:t>
      </w:r>
      <w:r>
        <w:rPr>
          <w:rFonts w:ascii="Simplified Arabic" w:hAnsi="Simplified Arabic" w:cs="Simplified Arabic"/>
          <w:sz w:val="24"/>
          <w:szCs w:val="24"/>
          <w:rtl/>
        </w:rPr>
        <w:t>ي 2015/2016</w:t>
      </w:r>
      <w:r w:rsidRPr="00FD5F46">
        <w:rPr>
          <w:rFonts w:ascii="Simplified Arabic" w:hAnsi="Simplified Arabic" w:cs="Simplified Arabic"/>
          <w:sz w:val="24"/>
          <w:szCs w:val="24"/>
          <w:rtl/>
        </w:rPr>
        <w:t xml:space="preserve"> صنف اكابر (ذكور)، وقد قام الباحثون باختيار عينة عشوائية قوامها (200) لاعب يمثلون 25% من مجتمع الدراسة. </w:t>
      </w:r>
      <w:r w:rsidRPr="00FD5F46">
        <w:rPr>
          <w:rFonts w:ascii="Simplified Arabic" w:hAnsi="Simplified Arabic" w:cs="Simplified Arabic" w:hint="cs"/>
          <w:sz w:val="24"/>
          <w:szCs w:val="24"/>
          <w:rtl/>
        </w:rPr>
        <w:t>وأسفرت</w:t>
      </w:r>
      <w:r w:rsidRPr="00FD5F46">
        <w:rPr>
          <w:rFonts w:ascii="Simplified Arabic" w:hAnsi="Simplified Arabic" w:cs="Simplified Arabic"/>
          <w:sz w:val="24"/>
          <w:szCs w:val="24"/>
          <w:rtl/>
        </w:rPr>
        <w:t xml:space="preserve"> النتا</w:t>
      </w:r>
      <w:r>
        <w:rPr>
          <w:rFonts w:ascii="Simplified Arabic" w:hAnsi="Simplified Arabic" w:cs="Simplified Arabic"/>
          <w:sz w:val="24"/>
          <w:szCs w:val="24"/>
          <w:rtl/>
        </w:rPr>
        <w:t>ئج عن ما</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يلي</w:t>
      </w:r>
      <w:r w:rsidRPr="00FD5F46">
        <w:rPr>
          <w:rFonts w:ascii="Simplified Arabic" w:hAnsi="Simplified Arabic" w:cs="Simplified Arabic"/>
          <w:sz w:val="24"/>
          <w:szCs w:val="24"/>
          <w:rtl/>
        </w:rPr>
        <w:t xml:space="preserve">: لا يوجد </w:t>
      </w:r>
      <w:r w:rsidRPr="00FD5F46">
        <w:rPr>
          <w:rFonts w:ascii="Simplified Arabic" w:hAnsi="Simplified Arabic" w:cs="Simplified Arabic" w:hint="cs"/>
          <w:sz w:val="24"/>
          <w:szCs w:val="24"/>
          <w:rtl/>
        </w:rPr>
        <w:t>إي</w:t>
      </w:r>
      <w:r w:rsidRPr="00FD5F46">
        <w:rPr>
          <w:rFonts w:ascii="Simplified Arabic" w:hAnsi="Simplified Arabic" w:cs="Simplified Arabic"/>
          <w:sz w:val="24"/>
          <w:szCs w:val="24"/>
          <w:rtl/>
        </w:rPr>
        <w:t xml:space="preserve"> لاعب لا </w:t>
      </w:r>
      <w:r w:rsidRPr="00FD5F46">
        <w:rPr>
          <w:rFonts w:ascii="Simplified Arabic" w:hAnsi="Simplified Arabic" w:cs="Simplified Arabic" w:hint="cs"/>
          <w:sz w:val="24"/>
          <w:szCs w:val="24"/>
          <w:rtl/>
        </w:rPr>
        <w:t>يتأثر</w:t>
      </w:r>
      <w:r w:rsidRPr="00FD5F46">
        <w:rPr>
          <w:rFonts w:ascii="Simplified Arabic" w:hAnsi="Simplified Arabic" w:cs="Simplified Arabic"/>
          <w:sz w:val="24"/>
          <w:szCs w:val="24"/>
          <w:rtl/>
        </w:rPr>
        <w:t xml:space="preserve"> </w:t>
      </w:r>
      <w:r w:rsidRPr="00FD5F46">
        <w:rPr>
          <w:rFonts w:ascii="Simplified Arabic" w:hAnsi="Simplified Arabic" w:cs="Simplified Arabic" w:hint="cs"/>
          <w:sz w:val="24"/>
          <w:szCs w:val="24"/>
          <w:rtl/>
        </w:rPr>
        <w:t>أو</w:t>
      </w:r>
      <w:r w:rsidRPr="00FD5F46">
        <w:rPr>
          <w:rFonts w:ascii="Simplified Arabic" w:hAnsi="Simplified Arabic" w:cs="Simplified Arabic"/>
          <w:sz w:val="24"/>
          <w:szCs w:val="24"/>
          <w:rtl/>
        </w:rPr>
        <w:t xml:space="preserve"> غير مرشح للضغط . وان معظم اللاعبين يتعرضون لمستوى متوسط من الضغوط النفسية . وان معظم اللاعبين يتمتعون بدافعية انجاز عالية.</w:t>
      </w:r>
    </w:p>
    <w:p w:rsidR="006733B4" w:rsidRPr="00FD5F46" w:rsidRDefault="006733B4" w:rsidP="006733B4">
      <w:pPr>
        <w:pStyle w:val="aa"/>
        <w:jc w:val="both"/>
        <w:rPr>
          <w:rFonts w:ascii="Simplified Arabic" w:hAnsi="Simplified Arabic" w:cs="Simplified Arabic"/>
          <w:sz w:val="24"/>
          <w:szCs w:val="24"/>
          <w:rtl/>
        </w:rPr>
      </w:pPr>
      <w:r>
        <w:rPr>
          <w:rFonts w:ascii="Simplified Arabic" w:hAnsi="Simplified Arabic" w:cs="Simplified Arabic"/>
          <w:sz w:val="24"/>
          <w:szCs w:val="24"/>
          <w:rtl/>
        </w:rPr>
        <w:t xml:space="preserve">ويرى الباحث ان </w:t>
      </w:r>
      <w:r w:rsidRPr="00FD5F46">
        <w:rPr>
          <w:rFonts w:ascii="Simplified Arabic" w:hAnsi="Simplified Arabic" w:cs="Simplified Arabic"/>
          <w:sz w:val="24"/>
          <w:szCs w:val="24"/>
          <w:rtl/>
        </w:rPr>
        <w:t xml:space="preserve">كرة السلة من الرياضيات التي تحتاج إلى ارتفاع في مستوى اللياقة البدنية والمهارية والسمات النفسية، ولذا تتسم </w:t>
      </w:r>
      <w:r>
        <w:rPr>
          <w:rFonts w:ascii="Simplified Arabic" w:hAnsi="Simplified Arabic" w:cs="Simplified Arabic"/>
          <w:sz w:val="24"/>
          <w:szCs w:val="24"/>
          <w:rtl/>
        </w:rPr>
        <w:t xml:space="preserve">مبارياتها بمستوى </w:t>
      </w:r>
      <w:r>
        <w:rPr>
          <w:rFonts w:ascii="Simplified Arabic" w:hAnsi="Simplified Arabic" w:cs="Simplified Arabic" w:hint="cs"/>
          <w:sz w:val="24"/>
          <w:szCs w:val="24"/>
          <w:rtl/>
        </w:rPr>
        <w:t>انفعالي</w:t>
      </w:r>
      <w:r>
        <w:rPr>
          <w:rFonts w:ascii="Simplified Arabic" w:hAnsi="Simplified Arabic" w:cs="Simplified Arabic"/>
          <w:sz w:val="24"/>
          <w:szCs w:val="24"/>
          <w:rtl/>
        </w:rPr>
        <w:t xml:space="preserve"> عالي</w:t>
      </w:r>
      <w:r w:rsidRPr="00FD5F46">
        <w:rPr>
          <w:rFonts w:ascii="Simplified Arabic" w:hAnsi="Simplified Arabic" w:cs="Simplified Arabic"/>
          <w:sz w:val="24"/>
          <w:szCs w:val="24"/>
          <w:rtl/>
        </w:rPr>
        <w:t xml:space="preserve">، الأمر الذي </w:t>
      </w:r>
      <w:r w:rsidRPr="00FD5F46">
        <w:rPr>
          <w:rFonts w:ascii="Simplified Arabic" w:hAnsi="Simplified Arabic" w:cs="Simplified Arabic" w:hint="cs"/>
          <w:sz w:val="24"/>
          <w:szCs w:val="24"/>
          <w:rtl/>
        </w:rPr>
        <w:t>يستلزم</w:t>
      </w:r>
      <w:r w:rsidRPr="00FD5F46">
        <w:rPr>
          <w:rFonts w:ascii="Simplified Arabic" w:hAnsi="Simplified Arabic" w:cs="Simplified Arabic"/>
          <w:sz w:val="24"/>
          <w:szCs w:val="24"/>
          <w:rtl/>
        </w:rPr>
        <w:t xml:space="preserve"> من اللاعبين حسن التفاعل مع مختلف المواقف أثناء المباريات، فالإحباط أو الفشل في أي مباراة يؤثر على مستوى أداء اللاعب في المباريات التالية خلال البطولة، لذا لابد وأن يتوافر لدى اللاعب القدرة على مواجهة الضغوط النفسية أثناء المباراة، والتمتع بمستوى عالٍ من دافعية الإنجاز</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تحقق له المنافسة على  البطولة .</w:t>
      </w:r>
    </w:p>
    <w:p w:rsidR="006733B4" w:rsidRPr="00FD5F46" w:rsidRDefault="006733B4" w:rsidP="006733B4">
      <w:pPr>
        <w:pStyle w:val="aa"/>
        <w:jc w:val="both"/>
        <w:rPr>
          <w:rFonts w:ascii="Simplified Arabic" w:hAnsi="Simplified Arabic" w:cs="Simplified Arabic"/>
          <w:sz w:val="24"/>
          <w:szCs w:val="24"/>
          <w:rtl/>
        </w:rPr>
      </w:pPr>
      <w:r w:rsidRPr="00FD5F46">
        <w:rPr>
          <w:rFonts w:ascii="Simplified Arabic" w:hAnsi="Simplified Arabic" w:cs="Simplified Arabic"/>
          <w:sz w:val="24"/>
          <w:szCs w:val="24"/>
          <w:rtl/>
        </w:rPr>
        <w:t>وهدفت دراسة (شحاتة إبراهيم</w:t>
      </w:r>
      <w:r>
        <w:rPr>
          <w:rFonts w:ascii="Simplified Arabic" w:hAnsi="Simplified Arabic" w:cs="Simplified Arabic" w:hint="cs"/>
          <w:sz w:val="24"/>
          <w:szCs w:val="24"/>
          <w:rtl/>
        </w:rPr>
        <w:t>،</w:t>
      </w:r>
      <w:r w:rsidRPr="00FD5F46">
        <w:rPr>
          <w:rFonts w:ascii="Simplified Arabic" w:hAnsi="Simplified Arabic" w:cs="Simplified Arabic"/>
          <w:sz w:val="24"/>
          <w:szCs w:val="24"/>
          <w:rtl/>
        </w:rPr>
        <w:t xml:space="preserve"> 2002) بعنوان الضغوط النفسية وعلاقتها ببعض الجوانب الدافعية والانفعالية لدى ناشئ كرة القدم </w:t>
      </w:r>
      <w:r w:rsidRPr="00FD5F46">
        <w:rPr>
          <w:rFonts w:ascii="Simplified Arabic" w:hAnsi="Simplified Arabic" w:cs="Simplified Arabic"/>
          <w:sz w:val="24"/>
          <w:szCs w:val="24"/>
          <w:rtl/>
        </w:rPr>
        <w:lastRenderedPageBreak/>
        <w:t>بجامعة المن</w:t>
      </w:r>
      <w:r>
        <w:rPr>
          <w:rFonts w:ascii="Simplified Arabic" w:hAnsi="Simplified Arabic" w:cs="Simplified Arabic"/>
          <w:sz w:val="24"/>
          <w:szCs w:val="24"/>
          <w:rtl/>
        </w:rPr>
        <w:t>يا، مصر</w:t>
      </w:r>
      <w:r w:rsidRPr="00FD5F46">
        <w:rPr>
          <w:rFonts w:ascii="Simplified Arabic" w:hAnsi="Simplified Arabic" w:cs="Simplified Arabic"/>
          <w:sz w:val="24"/>
          <w:szCs w:val="24"/>
          <w:rtl/>
        </w:rPr>
        <w:t>، التعرف الى العلاقة بين الضغوط النفسية وبعض الجوانب الدافعية متمثلة في الدافعية للإنجاز، والعلاقة بين الضغوط النفسية وبعض الجوانب الانفعالية متمثلة في القلق كحالة السلوك العدواني لدى ناشئ كرة القدم، واستخدم الباحث المنهج الوصفي، وتكونت العينة من (100) ناشئ، كما استخدام مقياس للضغوط النفسية للرياضيين ومقياس دافعية الإنجاز الرياضي ومق</w:t>
      </w:r>
      <w:r>
        <w:rPr>
          <w:rFonts w:ascii="Simplified Arabic" w:hAnsi="Simplified Arabic" w:cs="Simplified Arabic"/>
          <w:sz w:val="24"/>
          <w:szCs w:val="24"/>
          <w:rtl/>
        </w:rPr>
        <w:t>ياس القلق كحالة، وأظهرت النتائج</w:t>
      </w:r>
      <w:r w:rsidRPr="00FD5F46">
        <w:rPr>
          <w:rFonts w:ascii="Simplified Arabic" w:hAnsi="Simplified Arabic" w:cs="Simplified Arabic"/>
          <w:sz w:val="24"/>
          <w:szCs w:val="24"/>
          <w:rtl/>
        </w:rPr>
        <w:t xml:space="preserve">: وجود علاقة ارتباطيه سالبة ودالة بين الضغوط النفسية والدافع للإنجاز، ووجود علاقة ارتباطيه سالبة ودالة بين الضغوط النفسية ومستوى الطموح لدى ناشئ كرة القدم، وجود علاقة </w:t>
      </w:r>
      <w:r w:rsidRPr="00FD5F46">
        <w:rPr>
          <w:rFonts w:ascii="Simplified Arabic" w:hAnsi="Simplified Arabic" w:cs="Simplified Arabic" w:hint="cs"/>
          <w:sz w:val="24"/>
          <w:szCs w:val="24"/>
          <w:rtl/>
        </w:rPr>
        <w:t>ارتباطيه</w:t>
      </w:r>
      <w:r w:rsidRPr="00FD5F46">
        <w:rPr>
          <w:rFonts w:ascii="Simplified Arabic" w:hAnsi="Simplified Arabic" w:cs="Simplified Arabic"/>
          <w:sz w:val="24"/>
          <w:szCs w:val="24"/>
          <w:rtl/>
        </w:rPr>
        <w:t xml:space="preserve"> موجبة ودالة </w:t>
      </w:r>
      <w:r>
        <w:rPr>
          <w:rFonts w:ascii="Simplified Arabic" w:hAnsi="Simplified Arabic" w:cs="Simplified Arabic"/>
          <w:sz w:val="24"/>
          <w:szCs w:val="24"/>
          <w:rtl/>
        </w:rPr>
        <w:t>بين الضغوط النفسية والقلق كحالة</w:t>
      </w:r>
      <w:r w:rsidRPr="00FD5F46">
        <w:rPr>
          <w:rFonts w:ascii="Simplified Arabic" w:hAnsi="Simplified Arabic" w:cs="Simplified Arabic"/>
          <w:sz w:val="24"/>
          <w:szCs w:val="24"/>
          <w:rtl/>
        </w:rPr>
        <w:t>، وجود علاقة ارتباطية موجبة ودالة بين الضغوط ال</w:t>
      </w:r>
      <w:r>
        <w:rPr>
          <w:rFonts w:ascii="Simplified Arabic" w:hAnsi="Simplified Arabic" w:cs="Simplified Arabic"/>
          <w:sz w:val="24"/>
          <w:szCs w:val="24"/>
          <w:rtl/>
        </w:rPr>
        <w:t>نفسية والسلوك العدواني لدى ناش</w:t>
      </w:r>
      <w:r>
        <w:rPr>
          <w:rFonts w:ascii="Simplified Arabic" w:hAnsi="Simplified Arabic" w:cs="Simplified Arabic" w:hint="cs"/>
          <w:sz w:val="24"/>
          <w:szCs w:val="24"/>
          <w:rtl/>
        </w:rPr>
        <w:t>ئ</w:t>
      </w:r>
      <w:r w:rsidRPr="00FD5F46">
        <w:rPr>
          <w:rFonts w:ascii="Simplified Arabic" w:hAnsi="Simplified Arabic" w:cs="Simplified Arabic"/>
          <w:sz w:val="24"/>
          <w:szCs w:val="24"/>
          <w:rtl/>
        </w:rPr>
        <w:t xml:space="preserve"> كرة القدم . </w:t>
      </w:r>
    </w:p>
    <w:p w:rsidR="006733B4" w:rsidRPr="00781DF0" w:rsidRDefault="006733B4" w:rsidP="006733B4">
      <w:pPr>
        <w:pStyle w:val="aa"/>
        <w:jc w:val="both"/>
        <w:rPr>
          <w:rFonts w:ascii="Simplified Arabic" w:hAnsi="Simplified Arabic" w:cs="Simplified Arabic"/>
          <w:b/>
          <w:bCs/>
          <w:sz w:val="24"/>
          <w:szCs w:val="24"/>
          <w:rtl/>
        </w:rPr>
      </w:pPr>
      <w:r>
        <w:rPr>
          <w:rFonts w:ascii="Simplified Arabic" w:hAnsi="Simplified Arabic" w:cs="Simplified Arabic"/>
          <w:b/>
          <w:bCs/>
          <w:sz w:val="24"/>
          <w:szCs w:val="24"/>
          <w:rtl/>
        </w:rPr>
        <w:t>مشكلة الدراسة</w:t>
      </w:r>
      <w:r w:rsidRPr="00781DF0">
        <w:rPr>
          <w:rFonts w:ascii="Simplified Arabic" w:hAnsi="Simplified Arabic" w:cs="Simplified Arabic"/>
          <w:b/>
          <w:bCs/>
          <w:sz w:val="24"/>
          <w:szCs w:val="24"/>
          <w:rtl/>
        </w:rPr>
        <w:t>:</w:t>
      </w:r>
    </w:p>
    <w:p w:rsidR="006733B4" w:rsidRPr="00FD5F46" w:rsidRDefault="006733B4" w:rsidP="006733B4">
      <w:pPr>
        <w:pStyle w:val="aa"/>
        <w:jc w:val="both"/>
        <w:rPr>
          <w:rFonts w:ascii="Simplified Arabic" w:hAnsi="Simplified Arabic" w:cs="Simplified Arabic"/>
          <w:sz w:val="24"/>
          <w:szCs w:val="24"/>
          <w:rtl/>
        </w:rPr>
      </w:pPr>
      <w:r w:rsidRPr="00FD5F46">
        <w:rPr>
          <w:rFonts w:ascii="Simplified Arabic" w:hAnsi="Simplified Arabic" w:cs="Simplified Arabic"/>
          <w:sz w:val="24"/>
          <w:szCs w:val="24"/>
          <w:rtl/>
        </w:rPr>
        <w:t xml:space="preserve">يعد موضوع الضغوط النفسية ودافعية الانجاز الرياضي ذو </w:t>
      </w:r>
      <w:r w:rsidRPr="00FD5F46">
        <w:rPr>
          <w:rFonts w:ascii="Simplified Arabic" w:hAnsi="Simplified Arabic" w:cs="Simplified Arabic" w:hint="cs"/>
          <w:sz w:val="24"/>
          <w:szCs w:val="24"/>
          <w:rtl/>
        </w:rPr>
        <w:t>أهمية</w:t>
      </w:r>
      <w:r w:rsidRPr="00FD5F46">
        <w:rPr>
          <w:rFonts w:ascii="Simplified Arabic" w:hAnsi="Simplified Arabic" w:cs="Simplified Arabic"/>
          <w:sz w:val="24"/>
          <w:szCs w:val="24"/>
          <w:rtl/>
        </w:rPr>
        <w:t xml:space="preserve"> خاصة في مجال الاهتمام بالرعاية والتنمية المتكاملة سواء </w:t>
      </w:r>
      <w:r w:rsidRPr="00FD5F46">
        <w:rPr>
          <w:rFonts w:ascii="Simplified Arabic" w:hAnsi="Simplified Arabic" w:cs="Simplified Arabic" w:hint="cs"/>
          <w:sz w:val="24"/>
          <w:szCs w:val="24"/>
          <w:rtl/>
        </w:rPr>
        <w:t>أكانت</w:t>
      </w:r>
      <w:r>
        <w:rPr>
          <w:rFonts w:ascii="Simplified Arabic" w:hAnsi="Simplified Arabic" w:cs="Simplified Arabic"/>
          <w:sz w:val="24"/>
          <w:szCs w:val="24"/>
          <w:rtl/>
        </w:rPr>
        <w:t xml:space="preserve"> بدنية </w:t>
      </w:r>
      <w:r>
        <w:rPr>
          <w:rFonts w:ascii="Simplified Arabic" w:hAnsi="Simplified Arabic" w:cs="Simplified Arabic" w:hint="cs"/>
          <w:sz w:val="24"/>
          <w:szCs w:val="24"/>
          <w:rtl/>
        </w:rPr>
        <w:t>أو</w:t>
      </w:r>
      <w:r>
        <w:rPr>
          <w:rFonts w:ascii="Simplified Arabic" w:hAnsi="Simplified Arabic" w:cs="Simplified Arabic"/>
          <w:sz w:val="24"/>
          <w:szCs w:val="24"/>
          <w:rtl/>
        </w:rPr>
        <w:t xml:space="preserve"> نفسية للاعب كرة السلة</w:t>
      </w:r>
      <w:r w:rsidRPr="00FD5F46">
        <w:rPr>
          <w:rFonts w:ascii="Simplified Arabic" w:hAnsi="Simplified Arabic" w:cs="Simplified Arabic"/>
          <w:sz w:val="24"/>
          <w:szCs w:val="24"/>
          <w:rtl/>
        </w:rPr>
        <w:t>، وذلك لان زيادة الضغوط النفسية قد تؤدي ا</w:t>
      </w:r>
      <w:r>
        <w:rPr>
          <w:rFonts w:ascii="Simplified Arabic" w:hAnsi="Simplified Arabic" w:cs="Simplified Arabic"/>
          <w:sz w:val="24"/>
          <w:szCs w:val="24"/>
          <w:rtl/>
        </w:rPr>
        <w:t xml:space="preserve">لى حدوث </w:t>
      </w:r>
      <w:r>
        <w:rPr>
          <w:rFonts w:ascii="Simplified Arabic" w:hAnsi="Simplified Arabic" w:cs="Simplified Arabic" w:hint="cs"/>
          <w:sz w:val="24"/>
          <w:szCs w:val="24"/>
          <w:rtl/>
        </w:rPr>
        <w:t>الإنهاك</w:t>
      </w:r>
      <w:r>
        <w:rPr>
          <w:rFonts w:ascii="Simplified Arabic" w:hAnsi="Simplified Arabic" w:cs="Simplified Arabic"/>
          <w:sz w:val="24"/>
          <w:szCs w:val="24"/>
          <w:rtl/>
        </w:rPr>
        <w:t xml:space="preserve"> البدني والنفسي</w:t>
      </w:r>
      <w:r w:rsidRPr="00FD5F46">
        <w:rPr>
          <w:rFonts w:ascii="Simplified Arabic" w:hAnsi="Simplified Arabic" w:cs="Simplified Arabic"/>
          <w:sz w:val="24"/>
          <w:szCs w:val="24"/>
          <w:rtl/>
        </w:rPr>
        <w:t xml:space="preserve">، والى نقص دافعية اللاعب للانجاز مما يؤثر على مستواه الرياضي وكذلك استمراريته في الممارسة الرياضية. </w:t>
      </w:r>
    </w:p>
    <w:p w:rsidR="006733B4" w:rsidRPr="00FD5F46" w:rsidRDefault="006733B4" w:rsidP="006733B4">
      <w:pPr>
        <w:pStyle w:val="aa"/>
        <w:jc w:val="both"/>
        <w:rPr>
          <w:rFonts w:ascii="Simplified Arabic" w:hAnsi="Simplified Arabic" w:cs="Simplified Arabic"/>
          <w:sz w:val="24"/>
          <w:szCs w:val="24"/>
        </w:rPr>
      </w:pPr>
      <w:r w:rsidRPr="00FD5F46">
        <w:rPr>
          <w:rFonts w:ascii="Simplified Arabic" w:hAnsi="Simplified Arabic" w:cs="Simplified Arabic"/>
          <w:sz w:val="24"/>
          <w:szCs w:val="24"/>
          <w:rtl/>
        </w:rPr>
        <w:t xml:space="preserve">وقد لاحظ الباحث من متابعته لدوري الدرجة الممتازة لكرة السلة انخفاض مستوى </w:t>
      </w:r>
      <w:r w:rsidRPr="00FD5F46">
        <w:rPr>
          <w:rFonts w:ascii="Simplified Arabic" w:hAnsi="Simplified Arabic" w:cs="Simplified Arabic" w:hint="cs"/>
          <w:sz w:val="24"/>
          <w:szCs w:val="24"/>
          <w:rtl/>
        </w:rPr>
        <w:t>أداء</w:t>
      </w:r>
      <w:r w:rsidRPr="00FD5F46">
        <w:rPr>
          <w:rFonts w:ascii="Simplified Arabic" w:hAnsi="Simplified Arabic" w:cs="Simplified Arabic"/>
          <w:sz w:val="24"/>
          <w:szCs w:val="24"/>
          <w:rtl/>
        </w:rPr>
        <w:t xml:space="preserve"> بعض اللاعبين </w:t>
      </w:r>
      <w:r w:rsidRPr="00FD5F46">
        <w:rPr>
          <w:rFonts w:ascii="Simplified Arabic" w:hAnsi="Simplified Arabic" w:cs="Simplified Arabic" w:hint="cs"/>
          <w:sz w:val="24"/>
          <w:szCs w:val="24"/>
          <w:rtl/>
        </w:rPr>
        <w:t>أثناء</w:t>
      </w:r>
      <w:r w:rsidRPr="00FD5F46">
        <w:rPr>
          <w:rFonts w:ascii="Simplified Arabic" w:hAnsi="Simplified Arabic" w:cs="Simplified Arabic"/>
          <w:sz w:val="24"/>
          <w:szCs w:val="24"/>
          <w:rtl/>
        </w:rPr>
        <w:t xml:space="preserve"> ال</w:t>
      </w:r>
      <w:r w:rsidR="00356B78">
        <w:rPr>
          <w:rFonts w:ascii="Simplified Arabic" w:hAnsi="Simplified Arabic" w:cs="Simplified Arabic"/>
          <w:sz w:val="24"/>
          <w:szCs w:val="24"/>
          <w:rtl/>
        </w:rPr>
        <w:t>منافسات مقارنة بمستواهم الحقيقي</w:t>
      </w:r>
      <w:r w:rsidRPr="00FD5F46">
        <w:rPr>
          <w:rFonts w:ascii="Simplified Arabic" w:hAnsi="Simplified Arabic" w:cs="Simplified Arabic"/>
          <w:sz w:val="24"/>
          <w:szCs w:val="24"/>
          <w:rtl/>
        </w:rPr>
        <w:t xml:space="preserve">. </w:t>
      </w:r>
      <w:r w:rsidRPr="00FD5F46">
        <w:rPr>
          <w:rFonts w:ascii="Simplified Arabic" w:hAnsi="Simplified Arabic" w:cs="Simplified Arabic" w:hint="cs"/>
          <w:sz w:val="24"/>
          <w:szCs w:val="24"/>
          <w:rtl/>
        </w:rPr>
        <w:t>الأمر</w:t>
      </w:r>
      <w:r w:rsidRPr="00FD5F46">
        <w:rPr>
          <w:rFonts w:ascii="Simplified Arabic" w:hAnsi="Simplified Arabic" w:cs="Simplified Arabic"/>
          <w:sz w:val="24"/>
          <w:szCs w:val="24"/>
          <w:rtl/>
        </w:rPr>
        <w:t xml:space="preserve"> الذي </w:t>
      </w:r>
      <w:r w:rsidRPr="00FD5F46">
        <w:rPr>
          <w:rFonts w:ascii="Simplified Arabic" w:hAnsi="Simplified Arabic" w:cs="Simplified Arabic" w:hint="cs"/>
          <w:sz w:val="24"/>
          <w:szCs w:val="24"/>
          <w:rtl/>
        </w:rPr>
        <w:t>أرجعه</w:t>
      </w:r>
      <w:r w:rsidRPr="00FD5F46">
        <w:rPr>
          <w:rFonts w:ascii="Simplified Arabic" w:hAnsi="Simplified Arabic" w:cs="Simplified Arabic"/>
          <w:sz w:val="24"/>
          <w:szCs w:val="24"/>
          <w:rtl/>
        </w:rPr>
        <w:t xml:space="preserve"> الباحث الى كثرة الضغوط النفسية التي يتعرض لها اللاعبون سواء داخل البيئة التنافسية </w:t>
      </w:r>
      <w:r w:rsidRPr="00FD5F46">
        <w:rPr>
          <w:rFonts w:ascii="Simplified Arabic" w:hAnsi="Simplified Arabic" w:cs="Simplified Arabic" w:hint="cs"/>
          <w:sz w:val="24"/>
          <w:szCs w:val="24"/>
          <w:rtl/>
        </w:rPr>
        <w:t>أو</w:t>
      </w:r>
      <w:r w:rsidRPr="00FD5F46">
        <w:rPr>
          <w:rFonts w:ascii="Simplified Arabic" w:hAnsi="Simplified Arabic" w:cs="Simplified Arabic"/>
          <w:sz w:val="24"/>
          <w:szCs w:val="24"/>
          <w:rtl/>
        </w:rPr>
        <w:t xml:space="preserve"> التدريبية </w:t>
      </w:r>
      <w:r w:rsidRPr="00FD5F46">
        <w:rPr>
          <w:rFonts w:ascii="Simplified Arabic" w:hAnsi="Simplified Arabic" w:cs="Simplified Arabic" w:hint="cs"/>
          <w:sz w:val="24"/>
          <w:szCs w:val="24"/>
          <w:rtl/>
        </w:rPr>
        <w:t>أو</w:t>
      </w:r>
      <w:r w:rsidRPr="00FD5F46">
        <w:rPr>
          <w:rFonts w:ascii="Simplified Arabic" w:hAnsi="Simplified Arabic" w:cs="Simplified Arabic"/>
          <w:sz w:val="24"/>
          <w:szCs w:val="24"/>
          <w:rtl/>
        </w:rPr>
        <w:t xml:space="preserve"> خارجه</w:t>
      </w:r>
      <w:r>
        <w:rPr>
          <w:rFonts w:ascii="Simplified Arabic" w:hAnsi="Simplified Arabic" w:cs="Simplified Arabic"/>
          <w:sz w:val="24"/>
          <w:szCs w:val="24"/>
          <w:rtl/>
        </w:rPr>
        <w:t>ما</w:t>
      </w:r>
      <w:r w:rsidRPr="00FD5F46">
        <w:rPr>
          <w:rFonts w:ascii="Simplified Arabic" w:hAnsi="Simplified Arabic" w:cs="Simplified Arabic"/>
          <w:sz w:val="24"/>
          <w:szCs w:val="24"/>
          <w:rtl/>
        </w:rPr>
        <w:t>، مما يس</w:t>
      </w:r>
      <w:r>
        <w:rPr>
          <w:rFonts w:ascii="Simplified Arabic" w:hAnsi="Simplified Arabic" w:cs="Simplified Arabic"/>
          <w:sz w:val="24"/>
          <w:szCs w:val="24"/>
          <w:rtl/>
        </w:rPr>
        <w:t>هم في نقص دافعية اللاعب للانجاز</w:t>
      </w:r>
      <w:r w:rsidRPr="00FD5F46">
        <w:rPr>
          <w:rFonts w:ascii="Simplified Arabic" w:hAnsi="Simplified Arabic" w:cs="Simplified Arabic"/>
          <w:sz w:val="24"/>
          <w:szCs w:val="24"/>
          <w:rtl/>
        </w:rPr>
        <w:t xml:space="preserve">، ومن ثم يقلل من مستوى </w:t>
      </w:r>
      <w:r w:rsidRPr="00FD5F46">
        <w:rPr>
          <w:rFonts w:ascii="Simplified Arabic" w:hAnsi="Simplified Arabic" w:cs="Simplified Arabic" w:hint="cs"/>
          <w:sz w:val="24"/>
          <w:szCs w:val="24"/>
          <w:rtl/>
        </w:rPr>
        <w:t>أدائه</w:t>
      </w:r>
      <w:r w:rsidRPr="00FD5F46">
        <w:rPr>
          <w:rFonts w:ascii="Simplified Arabic" w:hAnsi="Simplified Arabic" w:cs="Simplified Arabic"/>
          <w:sz w:val="24"/>
          <w:szCs w:val="24"/>
          <w:rtl/>
        </w:rPr>
        <w:t xml:space="preserve">. </w:t>
      </w:r>
    </w:p>
    <w:p w:rsidR="006733B4" w:rsidRPr="00FD5F46" w:rsidRDefault="006733B4" w:rsidP="006733B4">
      <w:pPr>
        <w:pStyle w:val="aa"/>
        <w:jc w:val="both"/>
        <w:rPr>
          <w:rFonts w:ascii="Simplified Arabic" w:hAnsi="Simplified Arabic" w:cs="Simplified Arabic"/>
          <w:sz w:val="24"/>
          <w:szCs w:val="24"/>
          <w:rtl/>
        </w:rPr>
      </w:pPr>
      <w:r w:rsidRPr="00FD5F46">
        <w:rPr>
          <w:rFonts w:ascii="Simplified Arabic" w:hAnsi="Simplified Arabic" w:cs="Simplified Arabic"/>
          <w:sz w:val="24"/>
          <w:szCs w:val="24"/>
          <w:rtl/>
        </w:rPr>
        <w:t>ويرى الباحث ان الضغوط النفسية ودافعية الانجاز</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من الموضوعات ال</w:t>
      </w:r>
      <w:r>
        <w:rPr>
          <w:rFonts w:ascii="Simplified Arabic" w:hAnsi="Simplified Arabic" w:cs="Simplified Arabic"/>
          <w:sz w:val="24"/>
          <w:szCs w:val="24"/>
          <w:rtl/>
        </w:rPr>
        <w:t xml:space="preserve">حديثة نسبيا في العلوم </w:t>
      </w:r>
      <w:r>
        <w:rPr>
          <w:rFonts w:ascii="Simplified Arabic" w:hAnsi="Simplified Arabic" w:cs="Simplified Arabic" w:hint="cs"/>
          <w:sz w:val="24"/>
          <w:szCs w:val="24"/>
          <w:rtl/>
        </w:rPr>
        <w:t>الإنسانية</w:t>
      </w:r>
      <w:r w:rsidRPr="00FD5F46">
        <w:rPr>
          <w:rFonts w:ascii="Simplified Arabic" w:hAnsi="Simplified Arabic" w:cs="Simplified Arabic"/>
          <w:sz w:val="24"/>
          <w:szCs w:val="24"/>
          <w:rtl/>
        </w:rPr>
        <w:t xml:space="preserve">، ولاسيما في العلوم التربوية والنفسية </w:t>
      </w:r>
      <w:r w:rsidRPr="00FD5F46">
        <w:rPr>
          <w:rFonts w:ascii="Simplified Arabic" w:hAnsi="Simplified Arabic" w:cs="Simplified Arabic" w:hint="cs"/>
          <w:sz w:val="24"/>
          <w:szCs w:val="24"/>
          <w:rtl/>
        </w:rPr>
        <w:t>وبالأخص</w:t>
      </w:r>
      <w:r w:rsidRPr="00FD5F46">
        <w:rPr>
          <w:rFonts w:ascii="Simplified Arabic" w:hAnsi="Simplified Arabic" w:cs="Simplified Arabic"/>
          <w:sz w:val="24"/>
          <w:szCs w:val="24"/>
          <w:rtl/>
        </w:rPr>
        <w:t xml:space="preserve"> في مجال التربية الرياضية وفي لعبة كرة السلة على وجه الخصوص.</w:t>
      </w:r>
    </w:p>
    <w:p w:rsidR="006733B4" w:rsidRPr="00FD5F46" w:rsidRDefault="006733B4" w:rsidP="006733B4">
      <w:pPr>
        <w:pStyle w:val="aa"/>
        <w:jc w:val="both"/>
        <w:rPr>
          <w:rFonts w:ascii="Simplified Arabic" w:hAnsi="Simplified Arabic" w:cs="Simplified Arabic"/>
          <w:sz w:val="24"/>
          <w:szCs w:val="24"/>
          <w:rtl/>
        </w:rPr>
      </w:pPr>
      <w:r w:rsidRPr="00FD5F46">
        <w:rPr>
          <w:rFonts w:ascii="Simplified Arabic" w:hAnsi="Simplified Arabic" w:cs="Simplified Arabic"/>
          <w:sz w:val="24"/>
          <w:szCs w:val="24"/>
          <w:rtl/>
        </w:rPr>
        <w:t xml:space="preserve">وأن لاعبي كرة السلة في فلسطين يتعرضوا للعديد من الضغوط النفسية نظرا لتنوع المطالب التي ينبغي عليهم الوفاء بها كالانجاز العالي في </w:t>
      </w:r>
      <w:r w:rsidRPr="00FD5F46">
        <w:rPr>
          <w:rFonts w:ascii="Simplified Arabic" w:hAnsi="Simplified Arabic" w:cs="Simplified Arabic" w:hint="cs"/>
          <w:sz w:val="24"/>
          <w:szCs w:val="24"/>
          <w:rtl/>
        </w:rPr>
        <w:t>الأداء</w:t>
      </w:r>
      <w:r w:rsidRPr="00FD5F46">
        <w:rPr>
          <w:rFonts w:ascii="Simplified Arabic" w:hAnsi="Simplified Arabic" w:cs="Simplified Arabic"/>
          <w:sz w:val="24"/>
          <w:szCs w:val="24"/>
          <w:rtl/>
        </w:rPr>
        <w:t xml:space="preserve"> </w:t>
      </w:r>
      <w:r w:rsidRPr="00FD5F46">
        <w:rPr>
          <w:rFonts w:ascii="Simplified Arabic" w:hAnsi="Simplified Arabic" w:cs="Simplified Arabic" w:hint="cs"/>
          <w:sz w:val="24"/>
          <w:szCs w:val="24"/>
          <w:rtl/>
        </w:rPr>
        <w:t>لإثبات</w:t>
      </w:r>
      <w:r w:rsidRPr="00FD5F46">
        <w:rPr>
          <w:rFonts w:ascii="Simplified Arabic" w:hAnsi="Simplified Arabic" w:cs="Simplified Arabic"/>
          <w:sz w:val="24"/>
          <w:szCs w:val="24"/>
          <w:rtl/>
        </w:rPr>
        <w:t xml:space="preserve"> القدرة على النجاح، بجانب الاستعداد البد</w:t>
      </w:r>
      <w:r>
        <w:rPr>
          <w:rFonts w:ascii="Simplified Arabic" w:hAnsi="Simplified Arabic" w:cs="Simplified Arabic"/>
          <w:sz w:val="24"/>
          <w:szCs w:val="24"/>
          <w:rtl/>
        </w:rPr>
        <w:t>ني والنفسي للمباريات</w:t>
      </w:r>
      <w:r w:rsidRPr="00FD5F46">
        <w:rPr>
          <w:rFonts w:ascii="Simplified Arabic" w:hAnsi="Simplified Arabic" w:cs="Simplified Arabic"/>
          <w:sz w:val="24"/>
          <w:szCs w:val="24"/>
          <w:rtl/>
        </w:rPr>
        <w:t xml:space="preserve">، التحكم الانفعالي والاستجابة </w:t>
      </w:r>
      <w:r w:rsidRPr="00FD5F46">
        <w:rPr>
          <w:rFonts w:ascii="Simplified Arabic" w:hAnsi="Simplified Arabic" w:cs="Simplified Arabic"/>
          <w:sz w:val="24"/>
          <w:szCs w:val="24"/>
          <w:rtl/>
        </w:rPr>
        <w:lastRenderedPageBreak/>
        <w:t>للمسئوليات الملقاة على عاتقهم ومحاولة التوفيق بين كلا من متطلبات لعبة كرة السلة ومتطلباتهم الشخصية والتفاعل الجيد مع المجتمع المحيط بهم.</w:t>
      </w:r>
    </w:p>
    <w:p w:rsidR="006733B4" w:rsidRPr="00FD5F46" w:rsidRDefault="006733B4" w:rsidP="006733B4">
      <w:pPr>
        <w:pStyle w:val="aa"/>
        <w:jc w:val="both"/>
        <w:rPr>
          <w:rFonts w:ascii="Simplified Arabic" w:hAnsi="Simplified Arabic" w:cs="Simplified Arabic"/>
          <w:sz w:val="24"/>
          <w:szCs w:val="24"/>
        </w:rPr>
      </w:pPr>
      <w:r w:rsidRPr="00FD5F46">
        <w:rPr>
          <w:rFonts w:ascii="Simplified Arabic" w:hAnsi="Simplified Arabic" w:cs="Simplified Arabic"/>
          <w:sz w:val="24"/>
          <w:szCs w:val="24"/>
          <w:rtl/>
        </w:rPr>
        <w:t>ان دراسة المتغيرات المرتبطة بالصحة النفسية وخاصة</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الضغوط النفسية لم تلقى الاهتمام الكافي من الباحثين في البيئة الفلسطينية في المجال الرياضي ولا سيما علاقتها بدافعية الانجاز لدى لاعبي كرة السلة في المحافظات الشما</w:t>
      </w:r>
      <w:r>
        <w:rPr>
          <w:rFonts w:ascii="Simplified Arabic" w:hAnsi="Simplified Arabic" w:cs="Simplified Arabic"/>
          <w:sz w:val="24"/>
          <w:szCs w:val="24"/>
          <w:rtl/>
        </w:rPr>
        <w:t>لية</w:t>
      </w:r>
      <w:r>
        <w:rPr>
          <w:rFonts w:ascii="Simplified Arabic" w:hAnsi="Simplified Arabic" w:cs="Simplified Arabic" w:hint="cs"/>
          <w:sz w:val="24"/>
          <w:szCs w:val="24"/>
          <w:rtl/>
        </w:rPr>
        <w:t>/</w:t>
      </w:r>
      <w:r>
        <w:rPr>
          <w:rFonts w:ascii="Simplified Arabic" w:hAnsi="Simplified Arabic" w:cs="Simplified Arabic"/>
          <w:sz w:val="24"/>
          <w:szCs w:val="24"/>
          <w:rtl/>
        </w:rPr>
        <w:t xml:space="preserve">فلسطين بالرغم من </w:t>
      </w:r>
      <w:r>
        <w:rPr>
          <w:rFonts w:ascii="Simplified Arabic" w:hAnsi="Simplified Arabic" w:cs="Simplified Arabic" w:hint="cs"/>
          <w:sz w:val="24"/>
          <w:szCs w:val="24"/>
          <w:rtl/>
        </w:rPr>
        <w:t>أهميتها</w:t>
      </w:r>
      <w:r>
        <w:rPr>
          <w:rFonts w:ascii="Simplified Arabic" w:hAnsi="Simplified Arabic" w:cs="Simplified Arabic"/>
          <w:sz w:val="24"/>
          <w:szCs w:val="24"/>
          <w:rtl/>
        </w:rPr>
        <w:t xml:space="preserve"> . وبحسب علم الباحث ان هذه</w:t>
      </w:r>
      <w:r w:rsidRPr="00FD5F46">
        <w:rPr>
          <w:rFonts w:ascii="Simplified Arabic" w:hAnsi="Simplified Arabic" w:cs="Simplified Arabic"/>
          <w:sz w:val="24"/>
          <w:szCs w:val="24"/>
          <w:rtl/>
        </w:rPr>
        <w:t xml:space="preserve"> الدراسة</w:t>
      </w:r>
      <w:r>
        <w:rPr>
          <w:rFonts w:ascii="Simplified Arabic" w:hAnsi="Simplified Arabic" w:cs="Simplified Arabic"/>
          <w:sz w:val="24"/>
          <w:szCs w:val="24"/>
          <w:rtl/>
        </w:rPr>
        <w:t xml:space="preserve"> من الدراسات الرائدة في فلسطين</w:t>
      </w:r>
      <w:r w:rsidRPr="00FD5F46">
        <w:rPr>
          <w:rFonts w:ascii="Simplified Arabic" w:hAnsi="Simplified Arabic" w:cs="Simplified Arabic"/>
          <w:sz w:val="24"/>
          <w:szCs w:val="24"/>
          <w:rtl/>
        </w:rPr>
        <w:t xml:space="preserve">، لذا كانت الحاجة ماسة </w:t>
      </w:r>
      <w:r w:rsidRPr="00FD5F46">
        <w:rPr>
          <w:rFonts w:ascii="Simplified Arabic" w:hAnsi="Simplified Arabic" w:cs="Simplified Arabic" w:hint="cs"/>
          <w:sz w:val="24"/>
          <w:szCs w:val="24"/>
          <w:rtl/>
        </w:rPr>
        <w:t>لإجراء</w:t>
      </w:r>
      <w:r w:rsidRPr="00FD5F46">
        <w:rPr>
          <w:rFonts w:ascii="Simplified Arabic" w:hAnsi="Simplified Arabic" w:cs="Simplified Arabic"/>
          <w:sz w:val="24"/>
          <w:szCs w:val="24"/>
          <w:rtl/>
        </w:rPr>
        <w:t xml:space="preserve"> الدراسة الحالية وهي دراسة الضغوط النفسية وعلاقتها بدافعية الانجاز لدى لاعبي ك</w:t>
      </w:r>
      <w:r>
        <w:rPr>
          <w:rFonts w:ascii="Simplified Arabic" w:hAnsi="Simplified Arabic" w:cs="Simplified Arabic"/>
          <w:sz w:val="24"/>
          <w:szCs w:val="24"/>
          <w:rtl/>
        </w:rPr>
        <w:t>رة السلة في المحافظات الشمالية</w:t>
      </w:r>
      <w:r>
        <w:rPr>
          <w:rFonts w:ascii="Simplified Arabic" w:hAnsi="Simplified Arabic" w:cs="Simplified Arabic" w:hint="cs"/>
          <w:sz w:val="24"/>
          <w:szCs w:val="24"/>
          <w:rtl/>
        </w:rPr>
        <w:t>/</w:t>
      </w:r>
      <w:r w:rsidRPr="00FD5F46">
        <w:rPr>
          <w:rFonts w:ascii="Simplified Arabic" w:hAnsi="Simplified Arabic" w:cs="Simplified Arabic"/>
          <w:sz w:val="24"/>
          <w:szCs w:val="24"/>
          <w:rtl/>
        </w:rPr>
        <w:t>فلسطين.</w:t>
      </w:r>
    </w:p>
    <w:p w:rsidR="006733B4" w:rsidRPr="00781DF0" w:rsidRDefault="006733B4" w:rsidP="006733B4">
      <w:pPr>
        <w:pStyle w:val="aa"/>
        <w:jc w:val="both"/>
        <w:rPr>
          <w:rFonts w:ascii="Simplified Arabic" w:hAnsi="Simplified Arabic" w:cs="Simplified Arabic"/>
          <w:b/>
          <w:bCs/>
          <w:sz w:val="24"/>
          <w:szCs w:val="24"/>
          <w:rtl/>
        </w:rPr>
      </w:pPr>
      <w:r>
        <w:rPr>
          <w:rFonts w:ascii="Simplified Arabic" w:hAnsi="Simplified Arabic" w:cs="Simplified Arabic"/>
          <w:b/>
          <w:bCs/>
          <w:sz w:val="24"/>
          <w:szCs w:val="24"/>
          <w:rtl/>
        </w:rPr>
        <w:t>أهمية الدراسة</w:t>
      </w:r>
      <w:r w:rsidRPr="00781DF0">
        <w:rPr>
          <w:rFonts w:ascii="Simplified Arabic" w:hAnsi="Simplified Arabic" w:cs="Simplified Arabic"/>
          <w:b/>
          <w:bCs/>
          <w:sz w:val="24"/>
          <w:szCs w:val="24"/>
          <w:rtl/>
        </w:rPr>
        <w:t>:</w:t>
      </w:r>
      <w:r>
        <w:rPr>
          <w:rFonts w:ascii="Simplified Arabic" w:hAnsi="Simplified Arabic" w:cs="Simplified Arabic" w:hint="cs"/>
          <w:b/>
          <w:bCs/>
          <w:sz w:val="24"/>
          <w:szCs w:val="24"/>
          <w:rtl/>
        </w:rPr>
        <w:t xml:space="preserve"> </w:t>
      </w:r>
      <w:r w:rsidRPr="00FD5F46">
        <w:rPr>
          <w:rFonts w:ascii="Simplified Arabic" w:hAnsi="Simplified Arabic" w:cs="Simplified Arabic"/>
          <w:sz w:val="24"/>
          <w:szCs w:val="24"/>
          <w:rtl/>
        </w:rPr>
        <w:t>تكمن أهمية الدراسة من خلال النقاط الآتية:</w:t>
      </w:r>
    </w:p>
    <w:p w:rsidR="006733B4" w:rsidRPr="00FD5F46" w:rsidRDefault="006733B4" w:rsidP="006733B4">
      <w:pPr>
        <w:pStyle w:val="aa"/>
        <w:ind w:left="281" w:hanging="281"/>
        <w:jc w:val="both"/>
        <w:rPr>
          <w:rFonts w:ascii="Simplified Arabic" w:hAnsi="Simplified Arabic" w:cs="Simplified Arabic"/>
          <w:sz w:val="24"/>
          <w:szCs w:val="24"/>
          <w:rtl/>
        </w:rPr>
      </w:pPr>
      <w:r>
        <w:rPr>
          <w:rFonts w:ascii="Simplified Arabic" w:hAnsi="Simplified Arabic" w:cs="Simplified Arabic"/>
          <w:sz w:val="24"/>
          <w:szCs w:val="24"/>
          <w:rtl/>
        </w:rPr>
        <w:t>1-</w:t>
      </w:r>
      <w:r w:rsidRPr="00FD5F46">
        <w:rPr>
          <w:rFonts w:ascii="Simplified Arabic" w:hAnsi="Simplified Arabic" w:cs="Simplified Arabic" w:hint="cs"/>
          <w:sz w:val="24"/>
          <w:szCs w:val="24"/>
          <w:rtl/>
        </w:rPr>
        <w:t>إلقاء</w:t>
      </w:r>
      <w:r w:rsidRPr="00FD5F46">
        <w:rPr>
          <w:rFonts w:ascii="Simplified Arabic" w:hAnsi="Simplified Arabic" w:cs="Simplified Arabic"/>
          <w:sz w:val="24"/>
          <w:szCs w:val="24"/>
          <w:rtl/>
        </w:rPr>
        <w:t xml:space="preserve"> الضوء على المتغيرات المرتبطة في الصحة النفسية و خاصة الضغوط </w:t>
      </w:r>
      <w:r>
        <w:rPr>
          <w:rFonts w:ascii="Simplified Arabic" w:hAnsi="Simplified Arabic" w:cs="Simplified Arabic"/>
          <w:sz w:val="24"/>
          <w:szCs w:val="24"/>
          <w:rtl/>
        </w:rPr>
        <w:t>النفسية و</w:t>
      </w:r>
      <w:r w:rsidRPr="00FD5F46">
        <w:rPr>
          <w:rFonts w:ascii="Simplified Arabic" w:hAnsi="Simplified Arabic" w:cs="Simplified Arabic"/>
          <w:sz w:val="24"/>
          <w:szCs w:val="24"/>
          <w:rtl/>
        </w:rPr>
        <w:t xml:space="preserve">دافعية </w:t>
      </w:r>
      <w:r w:rsidRPr="00FD5F46">
        <w:rPr>
          <w:rFonts w:ascii="Simplified Arabic" w:hAnsi="Simplified Arabic" w:cs="Simplified Arabic" w:hint="cs"/>
          <w:sz w:val="24"/>
          <w:szCs w:val="24"/>
          <w:rtl/>
        </w:rPr>
        <w:t>الإنجاز</w:t>
      </w:r>
      <w:r w:rsidRPr="00FD5F46">
        <w:rPr>
          <w:rFonts w:ascii="Simplified Arabic" w:hAnsi="Simplified Arabic" w:cs="Simplified Arabic"/>
          <w:sz w:val="24"/>
          <w:szCs w:val="24"/>
          <w:rtl/>
        </w:rPr>
        <w:t xml:space="preserve"> لدى لاعبي كر</w:t>
      </w:r>
      <w:r>
        <w:rPr>
          <w:rFonts w:ascii="Simplified Arabic" w:hAnsi="Simplified Arabic" w:cs="Simplified Arabic"/>
          <w:sz w:val="24"/>
          <w:szCs w:val="24"/>
          <w:rtl/>
        </w:rPr>
        <w:t>ة السلة في المحافظات الشمالية</w:t>
      </w:r>
      <w:r>
        <w:rPr>
          <w:rFonts w:ascii="Simplified Arabic" w:hAnsi="Simplified Arabic" w:cs="Simplified Arabic" w:hint="cs"/>
          <w:sz w:val="24"/>
          <w:szCs w:val="24"/>
          <w:rtl/>
        </w:rPr>
        <w:t>/</w:t>
      </w:r>
      <w:r w:rsidRPr="00FD5F46">
        <w:rPr>
          <w:rFonts w:ascii="Simplified Arabic" w:hAnsi="Simplified Arabic" w:cs="Simplified Arabic"/>
          <w:sz w:val="24"/>
          <w:szCs w:val="24"/>
          <w:rtl/>
        </w:rPr>
        <w:t>فلسطين .</w:t>
      </w:r>
    </w:p>
    <w:p w:rsidR="006733B4" w:rsidRPr="00FD5F46" w:rsidRDefault="006733B4" w:rsidP="006733B4">
      <w:pPr>
        <w:pStyle w:val="aa"/>
        <w:ind w:left="281" w:hanging="281"/>
        <w:jc w:val="both"/>
        <w:rPr>
          <w:rFonts w:ascii="Simplified Arabic" w:hAnsi="Simplified Arabic" w:cs="Simplified Arabic"/>
          <w:sz w:val="24"/>
          <w:szCs w:val="24"/>
          <w:rtl/>
        </w:rPr>
      </w:pPr>
      <w:r>
        <w:rPr>
          <w:rFonts w:ascii="Simplified Arabic" w:hAnsi="Simplified Arabic" w:cs="Simplified Arabic"/>
          <w:sz w:val="24"/>
          <w:szCs w:val="24"/>
          <w:rtl/>
        </w:rPr>
        <w:t>2-</w:t>
      </w:r>
      <w:r w:rsidRPr="00FD5F46">
        <w:rPr>
          <w:rFonts w:ascii="Simplified Arabic" w:hAnsi="Simplified Arabic" w:cs="Simplified Arabic"/>
          <w:sz w:val="24"/>
          <w:szCs w:val="24"/>
          <w:rtl/>
        </w:rPr>
        <w:t xml:space="preserve">معرفة العلاقة </w:t>
      </w:r>
      <w:r w:rsidRPr="00FD5F46">
        <w:rPr>
          <w:rFonts w:ascii="Simplified Arabic" w:hAnsi="Simplified Arabic" w:cs="Simplified Arabic" w:hint="cs"/>
          <w:sz w:val="24"/>
          <w:szCs w:val="24"/>
          <w:rtl/>
        </w:rPr>
        <w:t>الارتباطية</w:t>
      </w:r>
      <w:r w:rsidRPr="00FD5F46">
        <w:rPr>
          <w:rFonts w:ascii="Simplified Arabic" w:hAnsi="Simplified Arabic" w:cs="Simplified Arabic"/>
          <w:sz w:val="24"/>
          <w:szCs w:val="24"/>
          <w:rtl/>
        </w:rPr>
        <w:t xml:space="preserve"> بين الضغوط النفسية و دافعية </w:t>
      </w:r>
      <w:r w:rsidRPr="00FD5F46">
        <w:rPr>
          <w:rFonts w:ascii="Simplified Arabic" w:hAnsi="Simplified Arabic" w:cs="Simplified Arabic" w:hint="cs"/>
          <w:sz w:val="24"/>
          <w:szCs w:val="24"/>
          <w:rtl/>
        </w:rPr>
        <w:t>الإنجاز</w:t>
      </w:r>
      <w:r w:rsidRPr="00FD5F46">
        <w:rPr>
          <w:rFonts w:ascii="Simplified Arabic" w:hAnsi="Simplified Arabic" w:cs="Simplified Arabic"/>
          <w:sz w:val="24"/>
          <w:szCs w:val="24"/>
          <w:rtl/>
        </w:rPr>
        <w:t xml:space="preserve"> لدى لاعبي كر</w:t>
      </w:r>
      <w:r>
        <w:rPr>
          <w:rFonts w:ascii="Simplified Arabic" w:hAnsi="Simplified Arabic" w:cs="Simplified Arabic"/>
          <w:sz w:val="24"/>
          <w:szCs w:val="24"/>
          <w:rtl/>
        </w:rPr>
        <w:t>ة السلة في المحافظات الشمالية</w:t>
      </w:r>
      <w:r>
        <w:rPr>
          <w:rFonts w:ascii="Simplified Arabic" w:hAnsi="Simplified Arabic" w:cs="Simplified Arabic" w:hint="cs"/>
          <w:sz w:val="24"/>
          <w:szCs w:val="24"/>
          <w:rtl/>
        </w:rPr>
        <w:t>/</w:t>
      </w:r>
      <w:r w:rsidR="00ED0F1C">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فلسطين .</w:t>
      </w:r>
    </w:p>
    <w:p w:rsidR="006733B4" w:rsidRPr="00FD5F46" w:rsidRDefault="006733B4" w:rsidP="006733B4">
      <w:pPr>
        <w:pStyle w:val="aa"/>
        <w:ind w:left="281" w:hanging="281"/>
        <w:jc w:val="both"/>
        <w:rPr>
          <w:rFonts w:ascii="Simplified Arabic" w:hAnsi="Simplified Arabic" w:cs="Simplified Arabic"/>
          <w:sz w:val="24"/>
          <w:szCs w:val="24"/>
        </w:rPr>
      </w:pPr>
      <w:r>
        <w:rPr>
          <w:rFonts w:ascii="Simplified Arabic" w:hAnsi="Simplified Arabic" w:cs="Simplified Arabic"/>
          <w:sz w:val="24"/>
          <w:szCs w:val="24"/>
          <w:rtl/>
        </w:rPr>
        <w:t>3-</w:t>
      </w:r>
      <w:r w:rsidRPr="00FD5F46">
        <w:rPr>
          <w:rFonts w:ascii="Simplified Arabic" w:hAnsi="Simplified Arabic" w:cs="Simplified Arabic" w:hint="cs"/>
          <w:sz w:val="24"/>
          <w:szCs w:val="24"/>
          <w:rtl/>
        </w:rPr>
        <w:t>الاستفادة</w:t>
      </w:r>
      <w:r w:rsidRPr="00FD5F46">
        <w:rPr>
          <w:rFonts w:ascii="Simplified Arabic" w:hAnsi="Simplified Arabic" w:cs="Simplified Arabic"/>
          <w:sz w:val="24"/>
          <w:szCs w:val="24"/>
          <w:rtl/>
        </w:rPr>
        <w:t xml:space="preserve"> من نتائج هذه الدراسة للحد من مصادر الضغوط النفسية ا</w:t>
      </w:r>
      <w:r>
        <w:rPr>
          <w:rFonts w:ascii="Simplified Arabic" w:hAnsi="Simplified Arabic" w:cs="Simplified Arabic"/>
          <w:sz w:val="24"/>
          <w:szCs w:val="24"/>
          <w:rtl/>
        </w:rPr>
        <w:t>لتي يتعرض لها لاعبي كرة السلة و</w:t>
      </w:r>
      <w:r w:rsidRPr="00FD5F46">
        <w:rPr>
          <w:rFonts w:ascii="Simplified Arabic" w:hAnsi="Simplified Arabic" w:cs="Simplified Arabic"/>
          <w:sz w:val="24"/>
          <w:szCs w:val="24"/>
          <w:rtl/>
        </w:rPr>
        <w:t xml:space="preserve">التوجيه </w:t>
      </w:r>
      <w:r w:rsidRPr="00FD5F46">
        <w:rPr>
          <w:rFonts w:ascii="Simplified Arabic" w:hAnsi="Simplified Arabic" w:cs="Simplified Arabic" w:hint="cs"/>
          <w:sz w:val="24"/>
          <w:szCs w:val="24"/>
          <w:rtl/>
        </w:rPr>
        <w:t>الأفضل</w:t>
      </w:r>
      <w:r w:rsidRPr="00FD5F46">
        <w:rPr>
          <w:rFonts w:ascii="Simplified Arabic" w:hAnsi="Simplified Arabic" w:cs="Simplified Arabic"/>
          <w:sz w:val="24"/>
          <w:szCs w:val="24"/>
          <w:rtl/>
        </w:rPr>
        <w:t xml:space="preserve"> لمستويات دافعية الانجاز الرياضي .</w:t>
      </w:r>
    </w:p>
    <w:p w:rsidR="006733B4" w:rsidRPr="00781DF0" w:rsidRDefault="006733B4" w:rsidP="006733B4">
      <w:pPr>
        <w:pStyle w:val="aa"/>
        <w:jc w:val="both"/>
        <w:rPr>
          <w:rFonts w:ascii="Simplified Arabic" w:hAnsi="Simplified Arabic" w:cs="Simplified Arabic"/>
          <w:b/>
          <w:bCs/>
          <w:sz w:val="24"/>
          <w:szCs w:val="24"/>
        </w:rPr>
      </w:pPr>
      <w:r w:rsidRPr="00781DF0">
        <w:rPr>
          <w:rFonts w:ascii="Simplified Arabic" w:hAnsi="Simplified Arabic" w:cs="Simplified Arabic"/>
          <w:b/>
          <w:bCs/>
          <w:sz w:val="24"/>
          <w:szCs w:val="24"/>
          <w:rtl/>
        </w:rPr>
        <w:t>أهداف الدراسة:</w:t>
      </w:r>
      <w:r w:rsidRPr="00781DF0">
        <w:rPr>
          <w:rFonts w:ascii="Simplified Arabic" w:hAnsi="Simplified Arabic" w:cs="Simplified Arabic"/>
          <w:b/>
          <w:bCs/>
          <w:sz w:val="24"/>
          <w:szCs w:val="24"/>
        </w:rPr>
        <w:t xml:space="preserve"> </w:t>
      </w:r>
      <w:r w:rsidRPr="00FD5F46">
        <w:rPr>
          <w:rFonts w:ascii="Simplified Arabic" w:hAnsi="Simplified Arabic" w:cs="Simplified Arabic"/>
          <w:sz w:val="24"/>
          <w:szCs w:val="24"/>
          <w:rtl/>
        </w:rPr>
        <w:t xml:space="preserve">تهدف الدراسة الحالية التعرف الأهداف الآتية: </w:t>
      </w:r>
    </w:p>
    <w:p w:rsidR="006733B4" w:rsidRPr="00FD5F46" w:rsidRDefault="006733B4" w:rsidP="00ED0F1C">
      <w:pPr>
        <w:pStyle w:val="aa"/>
        <w:ind w:left="212" w:hanging="212"/>
        <w:jc w:val="both"/>
        <w:rPr>
          <w:rFonts w:ascii="Simplified Arabic" w:hAnsi="Simplified Arabic" w:cs="Simplified Arabic"/>
          <w:sz w:val="24"/>
          <w:szCs w:val="24"/>
          <w:rtl/>
        </w:rPr>
      </w:pPr>
      <w:r>
        <w:rPr>
          <w:rFonts w:ascii="Simplified Arabic" w:hAnsi="Simplified Arabic" w:cs="Simplified Arabic" w:hint="cs"/>
          <w:sz w:val="24"/>
          <w:szCs w:val="24"/>
          <w:rtl/>
        </w:rPr>
        <w:t>1</w:t>
      </w:r>
      <w:r>
        <w:rPr>
          <w:rFonts w:ascii="Simplified Arabic" w:hAnsi="Simplified Arabic" w:cs="Simplified Arabic"/>
          <w:sz w:val="24"/>
          <w:szCs w:val="24"/>
          <w:rtl/>
        </w:rPr>
        <w:t>-</w:t>
      </w:r>
      <w:r w:rsidR="00ED0F1C">
        <w:rPr>
          <w:rFonts w:ascii="Simplified Arabic" w:hAnsi="Simplified Arabic" w:cs="Simplified Arabic"/>
          <w:sz w:val="24"/>
          <w:szCs w:val="24"/>
          <w:rtl/>
        </w:rPr>
        <w:t>مستوى الضغوط النفسية لدى</w:t>
      </w:r>
      <w:r w:rsidR="00ED0F1C">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لاعبي ك</w:t>
      </w:r>
      <w:r w:rsidR="00ED0F1C">
        <w:rPr>
          <w:rFonts w:ascii="Simplified Arabic" w:hAnsi="Simplified Arabic" w:cs="Simplified Arabic"/>
          <w:sz w:val="24"/>
          <w:szCs w:val="24"/>
          <w:rtl/>
        </w:rPr>
        <w:t>رة السلة</w:t>
      </w:r>
      <w:r w:rsidR="00ED0F1C">
        <w:rPr>
          <w:rFonts w:ascii="Simplified Arabic" w:hAnsi="Simplified Arabic" w:cs="Simplified Arabic" w:hint="cs"/>
          <w:sz w:val="24"/>
          <w:szCs w:val="24"/>
          <w:rtl/>
        </w:rPr>
        <w:t xml:space="preserve"> </w:t>
      </w:r>
      <w:r>
        <w:rPr>
          <w:rFonts w:ascii="Simplified Arabic" w:hAnsi="Simplified Arabic" w:cs="Simplified Arabic"/>
          <w:sz w:val="24"/>
          <w:szCs w:val="24"/>
          <w:rtl/>
        </w:rPr>
        <w:t>في</w:t>
      </w:r>
      <w:r w:rsidR="00ED0F1C">
        <w:rPr>
          <w:rFonts w:ascii="Simplified Arabic" w:hAnsi="Simplified Arabic" w:cs="Simplified Arabic" w:hint="cs"/>
          <w:sz w:val="24"/>
          <w:szCs w:val="24"/>
          <w:rtl/>
        </w:rPr>
        <w:t xml:space="preserve"> </w:t>
      </w:r>
      <w:r>
        <w:rPr>
          <w:rFonts w:ascii="Simplified Arabic" w:hAnsi="Simplified Arabic" w:cs="Simplified Arabic"/>
          <w:sz w:val="24"/>
          <w:szCs w:val="24"/>
          <w:rtl/>
        </w:rPr>
        <w:t>المحافظات الشمالية</w:t>
      </w:r>
      <w:r>
        <w:rPr>
          <w:rFonts w:ascii="Simplified Arabic" w:hAnsi="Simplified Arabic" w:cs="Simplified Arabic" w:hint="cs"/>
          <w:sz w:val="24"/>
          <w:szCs w:val="24"/>
          <w:rtl/>
        </w:rPr>
        <w:t>/</w:t>
      </w:r>
      <w:r w:rsidR="00ED0F1C">
        <w:rPr>
          <w:rFonts w:ascii="Simplified Arabic" w:hAnsi="Simplified Arabic" w:cs="Simplified Arabic" w:hint="cs"/>
          <w:sz w:val="24"/>
          <w:szCs w:val="24"/>
          <w:rtl/>
        </w:rPr>
        <w:t xml:space="preserve"> </w:t>
      </w:r>
      <w:r>
        <w:rPr>
          <w:rFonts w:ascii="Simplified Arabic" w:hAnsi="Simplified Arabic" w:cs="Simplified Arabic"/>
          <w:sz w:val="24"/>
          <w:szCs w:val="24"/>
          <w:rtl/>
        </w:rPr>
        <w:t>فلسطين</w:t>
      </w:r>
      <w:r>
        <w:rPr>
          <w:rFonts w:ascii="Simplified Arabic" w:hAnsi="Simplified Arabic" w:cs="Simplified Arabic" w:hint="cs"/>
          <w:sz w:val="24"/>
          <w:szCs w:val="24"/>
          <w:rtl/>
        </w:rPr>
        <w:t>.</w:t>
      </w:r>
    </w:p>
    <w:p w:rsidR="006733B4" w:rsidRPr="00FD5F46" w:rsidRDefault="006733B4" w:rsidP="00E74B2D">
      <w:pPr>
        <w:pStyle w:val="aa"/>
        <w:ind w:left="212" w:hanging="212"/>
        <w:jc w:val="both"/>
        <w:rPr>
          <w:rFonts w:ascii="Simplified Arabic" w:hAnsi="Simplified Arabic" w:cs="Simplified Arabic"/>
          <w:sz w:val="24"/>
          <w:szCs w:val="24"/>
          <w:rtl/>
        </w:rPr>
      </w:pPr>
      <w:r>
        <w:rPr>
          <w:rFonts w:ascii="Simplified Arabic" w:hAnsi="Simplified Arabic" w:cs="Simplified Arabic" w:hint="cs"/>
          <w:sz w:val="24"/>
          <w:szCs w:val="24"/>
          <w:rtl/>
        </w:rPr>
        <w:t>2</w:t>
      </w:r>
      <w:r>
        <w:rPr>
          <w:rFonts w:ascii="Simplified Arabic" w:hAnsi="Simplified Arabic" w:cs="Simplified Arabic"/>
          <w:sz w:val="24"/>
          <w:szCs w:val="24"/>
          <w:rtl/>
        </w:rPr>
        <w:t>-</w:t>
      </w:r>
      <w:r w:rsidRPr="00FD5F46">
        <w:rPr>
          <w:rFonts w:ascii="Simplified Arabic" w:hAnsi="Simplified Arabic" w:cs="Simplified Arabic"/>
          <w:sz w:val="24"/>
          <w:szCs w:val="24"/>
          <w:rtl/>
        </w:rPr>
        <w:t xml:space="preserve">مستوى دافعية الانجاز لدى لاعبي كرة </w:t>
      </w:r>
      <w:r w:rsidR="00ED0F1C">
        <w:rPr>
          <w:rFonts w:ascii="Simplified Arabic" w:hAnsi="Simplified Arabic" w:cs="Simplified Arabic"/>
          <w:sz w:val="24"/>
          <w:szCs w:val="24"/>
          <w:rtl/>
        </w:rPr>
        <w:t xml:space="preserve">السلة </w:t>
      </w:r>
      <w:r>
        <w:rPr>
          <w:rFonts w:ascii="Simplified Arabic" w:hAnsi="Simplified Arabic" w:cs="Simplified Arabic"/>
          <w:sz w:val="24"/>
          <w:szCs w:val="24"/>
          <w:rtl/>
        </w:rPr>
        <w:t>في المحافظات الشمالية</w:t>
      </w:r>
      <w:r>
        <w:rPr>
          <w:rFonts w:ascii="Simplified Arabic" w:hAnsi="Simplified Arabic" w:cs="Simplified Arabic" w:hint="cs"/>
          <w:sz w:val="24"/>
          <w:szCs w:val="24"/>
          <w:rtl/>
        </w:rPr>
        <w:t>/</w:t>
      </w:r>
      <w:r w:rsidRPr="00FD5F46">
        <w:rPr>
          <w:rFonts w:ascii="Simplified Arabic" w:hAnsi="Simplified Arabic" w:cs="Simplified Arabic"/>
          <w:sz w:val="24"/>
          <w:szCs w:val="24"/>
          <w:rtl/>
        </w:rPr>
        <w:t>فلسطين .</w:t>
      </w:r>
    </w:p>
    <w:p w:rsidR="006733B4" w:rsidRPr="00FD5F46" w:rsidRDefault="006733B4" w:rsidP="00E74B2D">
      <w:pPr>
        <w:pStyle w:val="aa"/>
        <w:ind w:left="212" w:hanging="212"/>
        <w:jc w:val="both"/>
        <w:rPr>
          <w:rFonts w:ascii="Simplified Arabic" w:hAnsi="Simplified Arabic" w:cs="Simplified Arabic"/>
          <w:sz w:val="24"/>
          <w:szCs w:val="24"/>
          <w:rtl/>
        </w:rPr>
      </w:pPr>
      <w:r>
        <w:rPr>
          <w:rFonts w:ascii="Simplified Arabic" w:hAnsi="Simplified Arabic" w:cs="Simplified Arabic" w:hint="cs"/>
          <w:sz w:val="24"/>
          <w:szCs w:val="24"/>
          <w:rtl/>
        </w:rPr>
        <w:t>3</w:t>
      </w:r>
      <w:r>
        <w:rPr>
          <w:rFonts w:ascii="Simplified Arabic" w:hAnsi="Simplified Arabic" w:cs="Simplified Arabic"/>
          <w:sz w:val="24"/>
          <w:szCs w:val="24"/>
          <w:rtl/>
        </w:rPr>
        <w:t>-</w:t>
      </w:r>
      <w:r w:rsidRPr="00FD5F46">
        <w:rPr>
          <w:rFonts w:ascii="Simplified Arabic" w:hAnsi="Simplified Arabic" w:cs="Simplified Arabic"/>
          <w:sz w:val="24"/>
          <w:szCs w:val="24"/>
          <w:rtl/>
        </w:rPr>
        <w:t>العلاقة الارتباطية بين الضغوط النفسية ودافعية الانجاز لدى لاعبي كر</w:t>
      </w:r>
      <w:r>
        <w:rPr>
          <w:rFonts w:ascii="Simplified Arabic" w:hAnsi="Simplified Arabic" w:cs="Simplified Arabic"/>
          <w:sz w:val="24"/>
          <w:szCs w:val="24"/>
          <w:rtl/>
        </w:rPr>
        <w:t>ة السلة في المحافظات الشمالية</w:t>
      </w:r>
      <w:r>
        <w:rPr>
          <w:rFonts w:ascii="Simplified Arabic" w:hAnsi="Simplified Arabic" w:cs="Simplified Arabic" w:hint="cs"/>
          <w:sz w:val="24"/>
          <w:szCs w:val="24"/>
          <w:rtl/>
        </w:rPr>
        <w:t>/</w:t>
      </w:r>
      <w:r w:rsidRPr="00FD5F46">
        <w:rPr>
          <w:rFonts w:ascii="Simplified Arabic" w:hAnsi="Simplified Arabic" w:cs="Simplified Arabic"/>
          <w:sz w:val="24"/>
          <w:szCs w:val="24"/>
          <w:rtl/>
        </w:rPr>
        <w:t>فلسطين .</w:t>
      </w:r>
    </w:p>
    <w:p w:rsidR="006733B4" w:rsidRPr="00781DF0" w:rsidRDefault="006733B4" w:rsidP="006733B4">
      <w:pPr>
        <w:pStyle w:val="aa"/>
        <w:jc w:val="both"/>
        <w:rPr>
          <w:rFonts w:ascii="Simplified Arabic" w:hAnsi="Simplified Arabic" w:cs="Simplified Arabic"/>
          <w:b/>
          <w:bCs/>
          <w:sz w:val="24"/>
          <w:szCs w:val="24"/>
          <w:rtl/>
        </w:rPr>
      </w:pPr>
      <w:r w:rsidRPr="00781DF0">
        <w:rPr>
          <w:rFonts w:ascii="Simplified Arabic" w:hAnsi="Simplified Arabic" w:cs="Simplified Arabic"/>
          <w:b/>
          <w:bCs/>
          <w:sz w:val="24"/>
          <w:szCs w:val="24"/>
          <w:rtl/>
        </w:rPr>
        <w:t>تساؤلات الدراسة:</w:t>
      </w:r>
      <w:r>
        <w:rPr>
          <w:rFonts w:ascii="Simplified Arabic" w:hAnsi="Simplified Arabic" w:cs="Simplified Arabic" w:hint="cs"/>
          <w:b/>
          <w:bCs/>
          <w:sz w:val="24"/>
          <w:szCs w:val="24"/>
          <w:rtl/>
        </w:rPr>
        <w:t xml:space="preserve"> </w:t>
      </w:r>
      <w:r w:rsidRPr="00FD5F46">
        <w:rPr>
          <w:rFonts w:ascii="Simplified Arabic" w:hAnsi="Simplified Arabic" w:cs="Simplified Arabic"/>
          <w:sz w:val="24"/>
          <w:szCs w:val="24"/>
          <w:rtl/>
        </w:rPr>
        <w:t>أجابت الدراسة الحالية عن التساؤلات الآتية:</w:t>
      </w:r>
    </w:p>
    <w:p w:rsidR="006733B4" w:rsidRPr="00FD5F46" w:rsidRDefault="006733B4" w:rsidP="00ED0F1C">
      <w:pPr>
        <w:pStyle w:val="aa"/>
        <w:ind w:left="212" w:hanging="212"/>
        <w:jc w:val="both"/>
        <w:rPr>
          <w:rFonts w:ascii="Simplified Arabic" w:hAnsi="Simplified Arabic" w:cs="Simplified Arabic"/>
          <w:sz w:val="24"/>
          <w:szCs w:val="24"/>
          <w:rtl/>
        </w:rPr>
      </w:pPr>
      <w:r>
        <w:rPr>
          <w:rFonts w:ascii="Simplified Arabic" w:hAnsi="Simplified Arabic" w:cs="Simplified Arabic" w:hint="cs"/>
          <w:sz w:val="24"/>
          <w:szCs w:val="24"/>
          <w:rtl/>
        </w:rPr>
        <w:t>1</w:t>
      </w:r>
      <w:r>
        <w:rPr>
          <w:rFonts w:ascii="Simplified Arabic" w:hAnsi="Simplified Arabic" w:cs="Simplified Arabic"/>
          <w:sz w:val="24"/>
          <w:szCs w:val="24"/>
          <w:rtl/>
        </w:rPr>
        <w:t>-</w:t>
      </w:r>
      <w:r w:rsidRPr="00FD5F46">
        <w:rPr>
          <w:rFonts w:ascii="Simplified Arabic" w:hAnsi="Simplified Arabic" w:cs="Simplified Arabic"/>
          <w:sz w:val="24"/>
          <w:szCs w:val="24"/>
          <w:rtl/>
        </w:rPr>
        <w:t>ما مستوى الضغوط النفسية لدى لاعبي كرة السلة في ا</w:t>
      </w:r>
      <w:r>
        <w:rPr>
          <w:rFonts w:ascii="Simplified Arabic" w:hAnsi="Simplified Arabic" w:cs="Simplified Arabic"/>
          <w:sz w:val="24"/>
          <w:szCs w:val="24"/>
          <w:rtl/>
        </w:rPr>
        <w:t>لمحافظات الشمالية</w:t>
      </w:r>
      <w:r>
        <w:rPr>
          <w:rFonts w:ascii="Simplified Arabic" w:hAnsi="Simplified Arabic" w:cs="Simplified Arabic" w:hint="cs"/>
          <w:sz w:val="24"/>
          <w:szCs w:val="24"/>
          <w:rtl/>
        </w:rPr>
        <w:t>/</w:t>
      </w:r>
      <w:r w:rsidRPr="00FD5F46">
        <w:rPr>
          <w:rFonts w:ascii="Simplified Arabic" w:hAnsi="Simplified Arabic" w:cs="Simplified Arabic"/>
          <w:sz w:val="24"/>
          <w:szCs w:val="24"/>
          <w:rtl/>
        </w:rPr>
        <w:t>فلسطين؟</w:t>
      </w:r>
    </w:p>
    <w:p w:rsidR="006733B4" w:rsidRPr="00FD5F46" w:rsidRDefault="006733B4" w:rsidP="00ED0F1C">
      <w:pPr>
        <w:pStyle w:val="aa"/>
        <w:ind w:left="212" w:hanging="212"/>
        <w:jc w:val="both"/>
        <w:rPr>
          <w:rFonts w:ascii="Simplified Arabic" w:hAnsi="Simplified Arabic" w:cs="Simplified Arabic"/>
          <w:sz w:val="24"/>
          <w:szCs w:val="24"/>
          <w:rtl/>
        </w:rPr>
      </w:pPr>
      <w:r>
        <w:rPr>
          <w:rFonts w:ascii="Simplified Arabic" w:hAnsi="Simplified Arabic" w:cs="Simplified Arabic" w:hint="cs"/>
          <w:sz w:val="24"/>
          <w:szCs w:val="24"/>
          <w:rtl/>
        </w:rPr>
        <w:t>2</w:t>
      </w:r>
      <w:r>
        <w:rPr>
          <w:rFonts w:ascii="Simplified Arabic" w:hAnsi="Simplified Arabic" w:cs="Simplified Arabic"/>
          <w:sz w:val="24"/>
          <w:szCs w:val="24"/>
          <w:rtl/>
        </w:rPr>
        <w:t>-</w:t>
      </w:r>
      <w:r w:rsidRPr="00FD5F46">
        <w:rPr>
          <w:rFonts w:ascii="Simplified Arabic" w:hAnsi="Simplified Arabic" w:cs="Simplified Arabic"/>
          <w:sz w:val="24"/>
          <w:szCs w:val="24"/>
          <w:rtl/>
        </w:rPr>
        <w:t>ما مستوى دافعية الانجاز لدى لاعبي كرة</w:t>
      </w:r>
      <w:r w:rsidR="00ED0F1C">
        <w:rPr>
          <w:rFonts w:ascii="Simplified Arabic" w:hAnsi="Simplified Arabic" w:cs="Simplified Arabic"/>
          <w:sz w:val="24"/>
          <w:szCs w:val="24"/>
          <w:rtl/>
        </w:rPr>
        <w:t xml:space="preserve"> السلة </w:t>
      </w:r>
      <w:r>
        <w:rPr>
          <w:rFonts w:ascii="Simplified Arabic" w:hAnsi="Simplified Arabic" w:cs="Simplified Arabic"/>
          <w:sz w:val="24"/>
          <w:szCs w:val="24"/>
          <w:rtl/>
        </w:rPr>
        <w:t>في المحافظات الشمالية</w:t>
      </w:r>
      <w:r>
        <w:rPr>
          <w:rFonts w:ascii="Simplified Arabic" w:hAnsi="Simplified Arabic" w:cs="Simplified Arabic" w:hint="cs"/>
          <w:sz w:val="24"/>
          <w:szCs w:val="24"/>
          <w:rtl/>
        </w:rPr>
        <w:t>/</w:t>
      </w:r>
      <w:r w:rsidRPr="00FD5F46">
        <w:rPr>
          <w:rFonts w:ascii="Simplified Arabic" w:hAnsi="Simplified Arabic" w:cs="Simplified Arabic"/>
          <w:sz w:val="24"/>
          <w:szCs w:val="24"/>
          <w:rtl/>
        </w:rPr>
        <w:t>فلسطين؟</w:t>
      </w:r>
    </w:p>
    <w:p w:rsidR="006733B4" w:rsidRPr="00FD5F46" w:rsidRDefault="006733B4" w:rsidP="00ED0F1C">
      <w:pPr>
        <w:pStyle w:val="aa"/>
        <w:ind w:left="212" w:hanging="212"/>
        <w:jc w:val="both"/>
        <w:rPr>
          <w:rFonts w:ascii="Simplified Arabic" w:hAnsi="Simplified Arabic" w:cs="Simplified Arabic"/>
          <w:sz w:val="24"/>
          <w:szCs w:val="24"/>
          <w:rtl/>
        </w:rPr>
      </w:pPr>
      <w:r>
        <w:rPr>
          <w:rFonts w:ascii="Simplified Arabic" w:hAnsi="Simplified Arabic" w:cs="Simplified Arabic" w:hint="cs"/>
          <w:sz w:val="24"/>
          <w:szCs w:val="24"/>
          <w:rtl/>
        </w:rPr>
        <w:lastRenderedPageBreak/>
        <w:t>3</w:t>
      </w:r>
      <w:r>
        <w:rPr>
          <w:rFonts w:ascii="Simplified Arabic" w:hAnsi="Simplified Arabic" w:cs="Simplified Arabic"/>
          <w:sz w:val="24"/>
          <w:szCs w:val="24"/>
          <w:rtl/>
        </w:rPr>
        <w:t>-</w:t>
      </w:r>
      <w:r w:rsidRPr="00FD5F46">
        <w:rPr>
          <w:rFonts w:ascii="Simplified Arabic" w:hAnsi="Simplified Arabic" w:cs="Simplified Arabic"/>
          <w:sz w:val="24"/>
          <w:szCs w:val="24"/>
          <w:rtl/>
        </w:rPr>
        <w:t>ما طبيعة العلاقة الارتباطية بين الضغوط النفسية ودافعية الانجاز لدى لاعبي كر</w:t>
      </w:r>
      <w:r>
        <w:rPr>
          <w:rFonts w:ascii="Simplified Arabic" w:hAnsi="Simplified Arabic" w:cs="Simplified Arabic"/>
          <w:sz w:val="24"/>
          <w:szCs w:val="24"/>
          <w:rtl/>
        </w:rPr>
        <w:t>ة السلة في المحافظات الشمالية</w:t>
      </w:r>
      <w:r>
        <w:rPr>
          <w:rFonts w:ascii="Simplified Arabic" w:hAnsi="Simplified Arabic" w:cs="Simplified Arabic" w:hint="cs"/>
          <w:sz w:val="24"/>
          <w:szCs w:val="24"/>
          <w:rtl/>
        </w:rPr>
        <w:t>/</w:t>
      </w:r>
      <w:r w:rsidR="00ED0F1C">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فلسطين؟</w:t>
      </w:r>
    </w:p>
    <w:p w:rsidR="006733B4" w:rsidRPr="00781DF0" w:rsidRDefault="006733B4" w:rsidP="006733B4">
      <w:pPr>
        <w:pStyle w:val="aa"/>
        <w:jc w:val="both"/>
        <w:rPr>
          <w:rFonts w:ascii="Simplified Arabic" w:eastAsia="Times New Roman" w:hAnsi="Simplified Arabic" w:cs="Simplified Arabic"/>
          <w:b/>
          <w:bCs/>
          <w:sz w:val="24"/>
          <w:szCs w:val="24"/>
          <w:rtl/>
        </w:rPr>
      </w:pPr>
      <w:r w:rsidRPr="00781DF0">
        <w:rPr>
          <w:rFonts w:ascii="Simplified Arabic" w:eastAsia="Times New Roman" w:hAnsi="Simplified Arabic" w:cs="Simplified Arabic"/>
          <w:b/>
          <w:bCs/>
          <w:sz w:val="24"/>
          <w:szCs w:val="24"/>
          <w:rtl/>
        </w:rPr>
        <w:t>محددات الدراسة:</w:t>
      </w:r>
      <w:r w:rsidRPr="00781DF0">
        <w:rPr>
          <w:rFonts w:ascii="Simplified Arabic" w:eastAsia="Times New Roman" w:hAnsi="Simplified Arabic" w:cs="Simplified Arabic" w:hint="cs"/>
          <w:b/>
          <w:bCs/>
          <w:sz w:val="24"/>
          <w:szCs w:val="24"/>
          <w:rtl/>
        </w:rPr>
        <w:t xml:space="preserve"> </w:t>
      </w:r>
      <w:r>
        <w:rPr>
          <w:rFonts w:ascii="Simplified Arabic" w:eastAsia="Times New Roman" w:hAnsi="Simplified Arabic" w:cs="Simplified Arabic"/>
          <w:sz w:val="24"/>
          <w:szCs w:val="24"/>
          <w:rtl/>
        </w:rPr>
        <w:t xml:space="preserve">تتمثل حدود الدراسة في </w:t>
      </w:r>
      <w:r>
        <w:rPr>
          <w:rFonts w:ascii="Simplified Arabic" w:eastAsia="Times New Roman" w:hAnsi="Simplified Arabic" w:cs="Simplified Arabic" w:hint="cs"/>
          <w:sz w:val="24"/>
          <w:szCs w:val="24"/>
          <w:rtl/>
        </w:rPr>
        <w:t>الأتي</w:t>
      </w:r>
      <w:r w:rsidRPr="00781DF0">
        <w:rPr>
          <w:rFonts w:ascii="Simplified Arabic" w:eastAsia="Times New Roman" w:hAnsi="Simplified Arabic" w:cs="Simplified Arabic"/>
          <w:sz w:val="24"/>
          <w:szCs w:val="24"/>
          <w:rtl/>
        </w:rPr>
        <w:t>:</w:t>
      </w:r>
    </w:p>
    <w:p w:rsidR="006733B4" w:rsidRPr="00FD5F46" w:rsidRDefault="006733B4" w:rsidP="006733B4">
      <w:pPr>
        <w:pStyle w:val="aa"/>
        <w:jc w:val="both"/>
        <w:rPr>
          <w:rFonts w:ascii="Simplified Arabic" w:eastAsia="Times New Roman" w:hAnsi="Simplified Arabic" w:cs="Simplified Arabic"/>
          <w:sz w:val="24"/>
          <w:szCs w:val="24"/>
          <w:rtl/>
        </w:rPr>
      </w:pPr>
      <w:r w:rsidRPr="00781DF0">
        <w:rPr>
          <w:rFonts w:ascii="Simplified Arabic" w:eastAsia="Times New Roman" w:hAnsi="Simplified Arabic" w:cs="Simplified Arabic"/>
          <w:b/>
          <w:bCs/>
          <w:sz w:val="24"/>
          <w:szCs w:val="24"/>
          <w:rtl/>
        </w:rPr>
        <w:t>الحد البشري:</w:t>
      </w:r>
      <w:r w:rsidRPr="00FD5F46">
        <w:rPr>
          <w:rFonts w:ascii="Simplified Arabic" w:eastAsia="Times New Roman" w:hAnsi="Simplified Arabic" w:cs="Simplified Arabic"/>
          <w:sz w:val="24"/>
          <w:szCs w:val="24"/>
          <w:rtl/>
        </w:rPr>
        <w:t xml:space="preserve"> لاعبو أندية الدرجة الممتازة لكر</w:t>
      </w:r>
      <w:r>
        <w:rPr>
          <w:rFonts w:ascii="Simplified Arabic" w:eastAsia="Times New Roman" w:hAnsi="Simplified Arabic" w:cs="Simplified Arabic"/>
          <w:sz w:val="24"/>
          <w:szCs w:val="24"/>
          <w:rtl/>
        </w:rPr>
        <w:t>ة السلة في المحافظات الشمالية</w:t>
      </w:r>
      <w:r>
        <w:rPr>
          <w:rFonts w:ascii="Simplified Arabic" w:eastAsia="Times New Roman" w:hAnsi="Simplified Arabic" w:cs="Simplified Arabic" w:hint="cs"/>
          <w:sz w:val="24"/>
          <w:szCs w:val="24"/>
          <w:rtl/>
        </w:rPr>
        <w:t>/</w:t>
      </w:r>
      <w:r w:rsidRPr="00FD5F46">
        <w:rPr>
          <w:rFonts w:ascii="Simplified Arabic" w:eastAsia="Times New Roman" w:hAnsi="Simplified Arabic" w:cs="Simplified Arabic"/>
          <w:sz w:val="24"/>
          <w:szCs w:val="24"/>
          <w:rtl/>
        </w:rPr>
        <w:t>فلسطين .</w:t>
      </w:r>
    </w:p>
    <w:p w:rsidR="006733B4" w:rsidRPr="00FD5F46" w:rsidRDefault="006733B4" w:rsidP="006733B4">
      <w:pPr>
        <w:pStyle w:val="aa"/>
        <w:jc w:val="both"/>
        <w:rPr>
          <w:rFonts w:ascii="Simplified Arabic" w:eastAsia="Times New Roman" w:hAnsi="Simplified Arabic" w:cs="Simplified Arabic"/>
          <w:sz w:val="24"/>
          <w:szCs w:val="24"/>
        </w:rPr>
      </w:pPr>
      <w:r w:rsidRPr="00781DF0">
        <w:rPr>
          <w:rFonts w:ascii="Simplified Arabic" w:eastAsia="Times New Roman" w:hAnsi="Simplified Arabic" w:cs="Simplified Arabic"/>
          <w:b/>
          <w:bCs/>
          <w:sz w:val="24"/>
          <w:szCs w:val="24"/>
          <w:rtl/>
        </w:rPr>
        <w:t>الحد المكاني:</w:t>
      </w:r>
      <w:r w:rsidRPr="00FD5F46">
        <w:rPr>
          <w:rFonts w:ascii="Simplified Arabic" w:eastAsia="Times New Roman" w:hAnsi="Simplified Arabic" w:cs="Simplified Arabic"/>
          <w:sz w:val="24"/>
          <w:szCs w:val="24"/>
          <w:rtl/>
        </w:rPr>
        <w:t xml:space="preserve"> مقرات أندية الدرجة الممتازة لكرة السلة في المحافظات الشمالية وفقا للتقسيم </w:t>
      </w:r>
      <w:r w:rsidRPr="00FD5F46">
        <w:rPr>
          <w:rFonts w:ascii="Simplified Arabic" w:eastAsia="Times New Roman" w:hAnsi="Simplified Arabic" w:cs="Simplified Arabic" w:hint="cs"/>
          <w:sz w:val="24"/>
          <w:szCs w:val="24"/>
          <w:rtl/>
        </w:rPr>
        <w:t>الإد</w:t>
      </w:r>
      <w:r>
        <w:rPr>
          <w:rFonts w:ascii="Simplified Arabic" w:eastAsia="Times New Roman" w:hAnsi="Simplified Arabic" w:cs="Simplified Arabic" w:hint="cs"/>
          <w:sz w:val="24"/>
          <w:szCs w:val="24"/>
          <w:rtl/>
        </w:rPr>
        <w:t>ار</w:t>
      </w:r>
      <w:r w:rsidRPr="00FD5F46">
        <w:rPr>
          <w:rFonts w:ascii="Simplified Arabic" w:eastAsia="Times New Roman" w:hAnsi="Simplified Arabic" w:cs="Simplified Arabic" w:hint="cs"/>
          <w:sz w:val="24"/>
          <w:szCs w:val="24"/>
          <w:rtl/>
        </w:rPr>
        <w:t>ي</w:t>
      </w:r>
      <w:r w:rsidRPr="00FD5F46">
        <w:rPr>
          <w:rFonts w:ascii="Simplified Arabic" w:eastAsia="Times New Roman" w:hAnsi="Simplified Arabic" w:cs="Simplified Arabic"/>
          <w:sz w:val="24"/>
          <w:szCs w:val="24"/>
          <w:rtl/>
        </w:rPr>
        <w:t xml:space="preserve"> المعتمد للمحافظات في دولة فلسطين .</w:t>
      </w:r>
    </w:p>
    <w:p w:rsidR="006733B4" w:rsidRDefault="006733B4" w:rsidP="006733B4">
      <w:pPr>
        <w:pStyle w:val="aa"/>
        <w:jc w:val="both"/>
        <w:rPr>
          <w:rFonts w:ascii="Simplified Arabic" w:eastAsia="Times New Roman" w:hAnsi="Simplified Arabic" w:cs="Simplified Arabic"/>
          <w:sz w:val="24"/>
          <w:szCs w:val="24"/>
          <w:rtl/>
        </w:rPr>
      </w:pPr>
      <w:r w:rsidRPr="00781DF0">
        <w:rPr>
          <w:rFonts w:ascii="Simplified Arabic" w:eastAsia="Times New Roman" w:hAnsi="Simplified Arabic" w:cs="Simplified Arabic"/>
          <w:b/>
          <w:bCs/>
          <w:sz w:val="24"/>
          <w:szCs w:val="24"/>
          <w:rtl/>
        </w:rPr>
        <w:t>الحد الزماني:</w:t>
      </w:r>
      <w:r w:rsidRPr="00FD5F46">
        <w:rPr>
          <w:rFonts w:ascii="Simplified Arabic" w:eastAsia="Times New Roman" w:hAnsi="Simplified Arabic" w:cs="Simplified Arabic"/>
          <w:sz w:val="24"/>
          <w:szCs w:val="24"/>
          <w:rtl/>
        </w:rPr>
        <w:t xml:space="preserve"> تم </w:t>
      </w:r>
      <w:r w:rsidRPr="00FD5F46">
        <w:rPr>
          <w:rFonts w:ascii="Simplified Arabic" w:eastAsia="Times New Roman" w:hAnsi="Simplified Arabic" w:cs="Simplified Arabic" w:hint="cs"/>
          <w:sz w:val="24"/>
          <w:szCs w:val="24"/>
          <w:rtl/>
        </w:rPr>
        <w:t>إجراء</w:t>
      </w:r>
      <w:r w:rsidRPr="00FD5F46">
        <w:rPr>
          <w:rFonts w:ascii="Simplified Arabic" w:eastAsia="Times New Roman" w:hAnsi="Simplified Arabic" w:cs="Simplified Arabic"/>
          <w:sz w:val="24"/>
          <w:szCs w:val="24"/>
          <w:rtl/>
        </w:rPr>
        <w:t xml:space="preserve"> هذه الدراسة في الموسم الرياضي 2021</w:t>
      </w:r>
      <w:r>
        <w:rPr>
          <w:rFonts w:ascii="Simplified Arabic" w:eastAsia="Times New Roman" w:hAnsi="Simplified Arabic" w:cs="Simplified Arabic" w:hint="cs"/>
          <w:sz w:val="24"/>
          <w:szCs w:val="24"/>
          <w:rtl/>
        </w:rPr>
        <w:t>/</w:t>
      </w:r>
      <w:r w:rsidRPr="00FD5F46">
        <w:rPr>
          <w:rFonts w:ascii="Simplified Arabic" w:eastAsia="Times New Roman" w:hAnsi="Simplified Arabic" w:cs="Simplified Arabic"/>
          <w:sz w:val="24"/>
          <w:szCs w:val="24"/>
          <w:rtl/>
        </w:rPr>
        <w:t>2022 .</w:t>
      </w:r>
    </w:p>
    <w:p w:rsidR="006733B4" w:rsidRPr="00FD5F46" w:rsidRDefault="006733B4" w:rsidP="006733B4">
      <w:pPr>
        <w:pStyle w:val="aa"/>
        <w:jc w:val="both"/>
        <w:rPr>
          <w:rFonts w:ascii="Simplified Arabic" w:eastAsia="Times New Roman" w:hAnsi="Simplified Arabic" w:cs="Simplified Arabic"/>
          <w:sz w:val="24"/>
          <w:szCs w:val="24"/>
        </w:rPr>
      </w:pPr>
      <w:r w:rsidRPr="00FD5F46">
        <w:rPr>
          <w:rFonts w:ascii="Simplified Arabic" w:hAnsi="Simplified Arabic" w:cs="Simplified Arabic"/>
          <w:sz w:val="24"/>
          <w:szCs w:val="24"/>
          <w:rtl/>
        </w:rPr>
        <w:t>تم توزيع الاستبانة الخاصة بالضغوط النفيسة ودافعية الإنجاز لدى لاعبين كرة السلة في المحافظات الشمالية والبالغ عددهم 130 لاعب واسترجاع 84 للموسم الرياضي 2021</w:t>
      </w:r>
      <w:r>
        <w:rPr>
          <w:rFonts w:ascii="Simplified Arabic" w:hAnsi="Simplified Arabic" w:cs="Simplified Arabic" w:hint="cs"/>
          <w:sz w:val="24"/>
          <w:szCs w:val="24"/>
          <w:rtl/>
        </w:rPr>
        <w:t>/</w:t>
      </w:r>
      <w:r w:rsidRPr="00FD5F46">
        <w:rPr>
          <w:rFonts w:ascii="Simplified Arabic" w:hAnsi="Simplified Arabic" w:cs="Simplified Arabic"/>
          <w:sz w:val="24"/>
          <w:szCs w:val="24"/>
          <w:rtl/>
        </w:rPr>
        <w:t>2022</w:t>
      </w:r>
      <w:r>
        <w:rPr>
          <w:rFonts w:ascii="Simplified Arabic" w:hAnsi="Simplified Arabic" w:cs="Simplified Arabic" w:hint="cs"/>
          <w:sz w:val="24"/>
          <w:szCs w:val="24"/>
          <w:rtl/>
        </w:rPr>
        <w:t>.</w:t>
      </w:r>
    </w:p>
    <w:p w:rsidR="006733B4" w:rsidRPr="00781DF0" w:rsidRDefault="006733B4" w:rsidP="006733B4">
      <w:pPr>
        <w:pStyle w:val="aa"/>
        <w:jc w:val="both"/>
        <w:rPr>
          <w:rFonts w:ascii="Simplified Arabic" w:hAnsi="Simplified Arabic" w:cs="Simplified Arabic"/>
          <w:b/>
          <w:bCs/>
          <w:sz w:val="24"/>
          <w:szCs w:val="24"/>
          <w:rtl/>
        </w:rPr>
      </w:pPr>
      <w:r w:rsidRPr="00781DF0">
        <w:rPr>
          <w:rFonts w:ascii="Simplified Arabic" w:hAnsi="Simplified Arabic" w:cs="Simplified Arabic"/>
          <w:b/>
          <w:bCs/>
          <w:sz w:val="24"/>
          <w:szCs w:val="24"/>
          <w:rtl/>
        </w:rPr>
        <w:t>مصطلحات الدراسة:</w:t>
      </w:r>
    </w:p>
    <w:p w:rsidR="006733B4" w:rsidRPr="00FD5F46" w:rsidRDefault="006733B4" w:rsidP="006733B4">
      <w:pPr>
        <w:pStyle w:val="aa"/>
        <w:jc w:val="both"/>
        <w:rPr>
          <w:rFonts w:ascii="Simplified Arabic" w:hAnsi="Simplified Arabic" w:cs="Simplified Arabic"/>
          <w:sz w:val="24"/>
          <w:szCs w:val="24"/>
          <w:rtl/>
        </w:rPr>
      </w:pPr>
      <w:r w:rsidRPr="00781DF0">
        <w:rPr>
          <w:rFonts w:ascii="Simplified Arabic" w:hAnsi="Simplified Arabic" w:cs="Simplified Arabic"/>
          <w:b/>
          <w:bCs/>
          <w:sz w:val="24"/>
          <w:szCs w:val="24"/>
          <w:rtl/>
        </w:rPr>
        <w:t>الضغوط النفسية:</w:t>
      </w:r>
      <w:r w:rsidRPr="00FD5F46">
        <w:rPr>
          <w:rFonts w:ascii="Simplified Arabic" w:hAnsi="Simplified Arabic" w:cs="Simplified Arabic"/>
          <w:sz w:val="24"/>
          <w:szCs w:val="24"/>
          <w:rtl/>
        </w:rPr>
        <w:t xml:space="preserve"> حالة نفسية تنعكس في ردود الفعل الداخلية الناشئة عن التهديد الذي يدرك الفرد عندما يتعرض للمواقف </w:t>
      </w:r>
      <w:r w:rsidRPr="00FD5F46">
        <w:rPr>
          <w:rFonts w:ascii="Simplified Arabic" w:hAnsi="Simplified Arabic" w:cs="Simplified Arabic" w:hint="cs"/>
          <w:sz w:val="24"/>
          <w:szCs w:val="24"/>
          <w:rtl/>
        </w:rPr>
        <w:t>أو</w:t>
      </w:r>
      <w:r w:rsidRPr="00FD5F46">
        <w:rPr>
          <w:rFonts w:ascii="Simplified Arabic" w:hAnsi="Simplified Arabic" w:cs="Simplified Arabic"/>
          <w:sz w:val="24"/>
          <w:szCs w:val="24"/>
          <w:rtl/>
        </w:rPr>
        <w:t xml:space="preserve"> </w:t>
      </w:r>
      <w:r w:rsidRPr="00FD5F46">
        <w:rPr>
          <w:rFonts w:ascii="Simplified Arabic" w:hAnsi="Simplified Arabic" w:cs="Simplified Arabic" w:hint="cs"/>
          <w:sz w:val="24"/>
          <w:szCs w:val="24"/>
          <w:rtl/>
        </w:rPr>
        <w:t>الأ</w:t>
      </w:r>
      <w:r>
        <w:rPr>
          <w:rFonts w:ascii="Simplified Arabic" w:hAnsi="Simplified Arabic" w:cs="Simplified Arabic" w:hint="cs"/>
          <w:sz w:val="24"/>
          <w:szCs w:val="24"/>
          <w:rtl/>
        </w:rPr>
        <w:t>حداث</w:t>
      </w:r>
      <w:r>
        <w:rPr>
          <w:rFonts w:ascii="Simplified Arabic" w:hAnsi="Simplified Arabic" w:cs="Simplified Arabic"/>
          <w:sz w:val="24"/>
          <w:szCs w:val="24"/>
          <w:rtl/>
        </w:rPr>
        <w:t xml:space="preserve"> الضاغطة في البيئة المحيطة</w:t>
      </w:r>
      <w:r w:rsidRPr="00FD5F46">
        <w:rPr>
          <w:rFonts w:ascii="Simplified Arabic" w:hAnsi="Simplified Arabic" w:cs="Simplified Arabic"/>
          <w:sz w:val="24"/>
          <w:szCs w:val="24"/>
          <w:rtl/>
        </w:rPr>
        <w:t xml:space="preserve"> </w:t>
      </w:r>
      <w:r>
        <w:rPr>
          <w:rFonts w:ascii="Simplified Arabic" w:hAnsi="Simplified Arabic" w:cs="Simplified Arabic" w:hint="cs"/>
          <w:sz w:val="24"/>
          <w:szCs w:val="24"/>
          <w:rtl/>
        </w:rPr>
        <w:t>(</w:t>
      </w:r>
      <w:r w:rsidRPr="00FD5F46">
        <w:rPr>
          <w:rFonts w:ascii="Simplified Arabic" w:hAnsi="Simplified Arabic" w:cs="Simplified Arabic"/>
          <w:sz w:val="24"/>
          <w:szCs w:val="24"/>
          <w:rtl/>
        </w:rPr>
        <w:t>البيلي</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2014)</w:t>
      </w:r>
      <w:r>
        <w:rPr>
          <w:rFonts w:ascii="Simplified Arabic" w:hAnsi="Simplified Arabic" w:cs="Simplified Arabic" w:hint="cs"/>
          <w:sz w:val="24"/>
          <w:szCs w:val="24"/>
          <w:rtl/>
        </w:rPr>
        <w:t>.</w:t>
      </w:r>
    </w:p>
    <w:p w:rsidR="006733B4" w:rsidRPr="00FD5F46" w:rsidRDefault="006733B4" w:rsidP="006733B4">
      <w:pPr>
        <w:pStyle w:val="aa"/>
        <w:jc w:val="both"/>
        <w:rPr>
          <w:rFonts w:ascii="Simplified Arabic" w:hAnsi="Simplified Arabic" w:cs="Simplified Arabic"/>
          <w:sz w:val="24"/>
          <w:szCs w:val="24"/>
          <w:rtl/>
        </w:rPr>
      </w:pPr>
      <w:r w:rsidRPr="00781DF0">
        <w:rPr>
          <w:rFonts w:ascii="Simplified Arabic" w:hAnsi="Simplified Arabic" w:cs="Simplified Arabic"/>
          <w:b/>
          <w:bCs/>
          <w:sz w:val="24"/>
          <w:szCs w:val="24"/>
          <w:rtl/>
        </w:rPr>
        <w:t>دافعية الانجاز:</w:t>
      </w:r>
      <w:r w:rsidRPr="00FD5F46">
        <w:rPr>
          <w:rFonts w:ascii="Simplified Arabic" w:hAnsi="Simplified Arabic" w:cs="Simplified Arabic"/>
          <w:sz w:val="24"/>
          <w:szCs w:val="24"/>
          <w:rtl/>
        </w:rPr>
        <w:t xml:space="preserve"> </w:t>
      </w:r>
      <w:r w:rsidRPr="00FD5F46">
        <w:rPr>
          <w:rFonts w:ascii="Simplified Arabic" w:hAnsi="Simplified Arabic" w:cs="Simplified Arabic" w:hint="cs"/>
          <w:sz w:val="24"/>
          <w:szCs w:val="24"/>
          <w:rtl/>
        </w:rPr>
        <w:t>بأنها</w:t>
      </w:r>
      <w:r w:rsidRPr="00FD5F46">
        <w:rPr>
          <w:rFonts w:ascii="Simplified Arabic" w:hAnsi="Simplified Arabic" w:cs="Simplified Arabic"/>
          <w:sz w:val="24"/>
          <w:szCs w:val="24"/>
          <w:rtl/>
        </w:rPr>
        <w:t xml:space="preserve"> الرغبة في الاستعداد للقيام بعم</w:t>
      </w:r>
      <w:r>
        <w:rPr>
          <w:rFonts w:ascii="Simplified Arabic" w:hAnsi="Simplified Arabic" w:cs="Simplified Arabic"/>
          <w:sz w:val="24"/>
          <w:szCs w:val="24"/>
          <w:rtl/>
        </w:rPr>
        <w:t xml:space="preserve">ل معين </w:t>
      </w:r>
      <w:r>
        <w:rPr>
          <w:rFonts w:ascii="Simplified Arabic" w:hAnsi="Simplified Arabic" w:cs="Simplified Arabic" w:hint="cs"/>
          <w:sz w:val="24"/>
          <w:szCs w:val="24"/>
          <w:rtl/>
        </w:rPr>
        <w:t>بأسرع</w:t>
      </w:r>
      <w:r>
        <w:rPr>
          <w:rFonts w:ascii="Simplified Arabic" w:hAnsi="Simplified Arabic" w:cs="Simplified Arabic"/>
          <w:sz w:val="24"/>
          <w:szCs w:val="24"/>
          <w:rtl/>
        </w:rPr>
        <w:t xml:space="preserve"> و أحسن ما يمكن</w:t>
      </w:r>
      <w:r w:rsidRPr="00FD5F46">
        <w:rPr>
          <w:rFonts w:ascii="Simplified Arabic" w:hAnsi="Simplified Arabic" w:cs="Simplified Arabic"/>
          <w:sz w:val="24"/>
          <w:szCs w:val="24"/>
          <w:rtl/>
        </w:rPr>
        <w:t xml:space="preserve"> </w:t>
      </w:r>
      <w:r>
        <w:rPr>
          <w:rFonts w:ascii="Simplified Arabic" w:hAnsi="Simplified Arabic" w:cs="Simplified Arabic" w:hint="cs"/>
          <w:sz w:val="24"/>
          <w:szCs w:val="24"/>
          <w:rtl/>
        </w:rPr>
        <w:t>(</w:t>
      </w:r>
      <w:r w:rsidRPr="00FD5F46">
        <w:rPr>
          <w:rFonts w:ascii="Simplified Arabic" w:hAnsi="Simplified Arabic" w:cs="Simplified Arabic"/>
          <w:sz w:val="24"/>
          <w:szCs w:val="24"/>
          <w:rtl/>
        </w:rPr>
        <w:t>علاوي</w:t>
      </w:r>
      <w:r>
        <w:rPr>
          <w:rFonts w:ascii="Simplified Arabic" w:hAnsi="Simplified Arabic" w:cs="Simplified Arabic" w:hint="cs"/>
          <w:sz w:val="24"/>
          <w:szCs w:val="24"/>
          <w:rtl/>
        </w:rPr>
        <w:t>،</w:t>
      </w:r>
      <w:r w:rsidRPr="00FD5F46">
        <w:rPr>
          <w:rFonts w:ascii="Simplified Arabic" w:hAnsi="Simplified Arabic" w:cs="Simplified Arabic"/>
          <w:sz w:val="24"/>
          <w:szCs w:val="24"/>
          <w:rtl/>
        </w:rPr>
        <w:t xml:space="preserve"> 1998)</w:t>
      </w:r>
      <w:r>
        <w:rPr>
          <w:rFonts w:ascii="Simplified Arabic" w:hAnsi="Simplified Arabic" w:cs="Simplified Arabic" w:hint="cs"/>
          <w:sz w:val="24"/>
          <w:szCs w:val="24"/>
          <w:rtl/>
        </w:rPr>
        <w:t>.</w:t>
      </w:r>
    </w:p>
    <w:p w:rsidR="006733B4" w:rsidRPr="00DF1E4A" w:rsidRDefault="006733B4" w:rsidP="006733B4">
      <w:pPr>
        <w:pStyle w:val="aa"/>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2-</w:t>
      </w:r>
      <w:r w:rsidRPr="00DF1E4A">
        <w:rPr>
          <w:rFonts w:ascii="Simplified Arabic" w:hAnsi="Simplified Arabic" w:cs="Simplified Arabic"/>
          <w:b/>
          <w:bCs/>
          <w:sz w:val="28"/>
          <w:szCs w:val="28"/>
          <w:rtl/>
        </w:rPr>
        <w:t>الطريقة والإجراءات:</w:t>
      </w:r>
    </w:p>
    <w:p w:rsidR="006733B4" w:rsidRPr="00DF1E4A" w:rsidRDefault="006733B4" w:rsidP="006733B4">
      <w:pPr>
        <w:pStyle w:val="aa"/>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2-1 </w:t>
      </w:r>
      <w:r w:rsidRPr="00DF1E4A">
        <w:rPr>
          <w:rFonts w:ascii="Simplified Arabic" w:hAnsi="Simplified Arabic" w:cs="Simplified Arabic"/>
          <w:b/>
          <w:bCs/>
          <w:sz w:val="28"/>
          <w:szCs w:val="28"/>
          <w:rtl/>
        </w:rPr>
        <w:t xml:space="preserve">منهج الدراسة: </w:t>
      </w:r>
      <w:r w:rsidRPr="00FD5F46">
        <w:rPr>
          <w:rFonts w:ascii="Simplified Arabic" w:hAnsi="Simplified Arabic" w:cs="Simplified Arabic"/>
          <w:sz w:val="24"/>
          <w:szCs w:val="24"/>
          <w:rtl/>
        </w:rPr>
        <w:t>استخدام الباحث المنهج الوصفي التحليلي، في جميع إجراءاته من حيث تحديد مجتمع الدراسة وعينتها وتطبيق مقياسي الضغوط النفسية ودافعية الإنجاز على لاعبي كرة السلة وذلك نظراً لملائمته لأغراض الدراسة.</w:t>
      </w:r>
    </w:p>
    <w:p w:rsidR="006733B4" w:rsidRPr="00DF1E4A" w:rsidRDefault="006733B4" w:rsidP="006733B4">
      <w:pPr>
        <w:pStyle w:val="aa"/>
        <w:jc w:val="both"/>
        <w:rPr>
          <w:rFonts w:ascii="Simplified Arabic" w:hAnsi="Simplified Arabic" w:cs="Simplified Arabic"/>
          <w:b/>
          <w:bCs/>
          <w:sz w:val="28"/>
          <w:szCs w:val="28"/>
          <w:rtl/>
          <w:lang w:bidi="ar-JO"/>
        </w:rPr>
      </w:pPr>
      <w:r>
        <w:rPr>
          <w:rFonts w:ascii="Simplified Arabic" w:hAnsi="Simplified Arabic" w:cs="Simplified Arabic" w:hint="cs"/>
          <w:b/>
          <w:bCs/>
          <w:sz w:val="28"/>
          <w:szCs w:val="28"/>
          <w:rtl/>
        </w:rPr>
        <w:t xml:space="preserve">2-2 </w:t>
      </w:r>
      <w:r w:rsidRPr="00DF1E4A">
        <w:rPr>
          <w:rFonts w:ascii="Simplified Arabic" w:hAnsi="Simplified Arabic" w:cs="Simplified Arabic"/>
          <w:b/>
          <w:bCs/>
          <w:sz w:val="28"/>
          <w:szCs w:val="28"/>
          <w:rtl/>
          <w:lang w:bidi="ar-JO"/>
        </w:rPr>
        <w:t>مجتمع الدراسة:</w:t>
      </w:r>
      <w:r>
        <w:rPr>
          <w:rFonts w:ascii="Simplified Arabic" w:hAnsi="Simplified Arabic" w:cs="Simplified Arabic" w:hint="cs"/>
          <w:b/>
          <w:bCs/>
          <w:sz w:val="28"/>
          <w:szCs w:val="28"/>
          <w:rtl/>
          <w:lang w:bidi="ar-JO"/>
        </w:rPr>
        <w:t xml:space="preserve"> </w:t>
      </w:r>
      <w:r w:rsidRPr="00FD5F46">
        <w:rPr>
          <w:rFonts w:ascii="Simplified Arabic" w:hAnsi="Simplified Arabic" w:cs="Simplified Arabic"/>
          <w:sz w:val="24"/>
          <w:szCs w:val="24"/>
          <w:rtl/>
        </w:rPr>
        <w:t>تكون مجتمع الدراسة من لاعبي كرة السلة في المحافظات الشمالية، والبالغ عددهم (130) لاعب، وذلك وفقاً لسجلات الإتحاد الفلسطيني لكرة السلة.</w:t>
      </w:r>
    </w:p>
    <w:p w:rsidR="006733B4" w:rsidRPr="00DF1E4A" w:rsidRDefault="006733B4" w:rsidP="006733B4">
      <w:pPr>
        <w:pStyle w:val="aa"/>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JO"/>
        </w:rPr>
        <w:t xml:space="preserve">2-3 </w:t>
      </w:r>
      <w:r w:rsidRPr="00DF1E4A">
        <w:rPr>
          <w:rFonts w:ascii="Simplified Arabic" w:hAnsi="Simplified Arabic" w:cs="Simplified Arabic"/>
          <w:b/>
          <w:bCs/>
          <w:sz w:val="28"/>
          <w:szCs w:val="28"/>
          <w:rtl/>
          <w:lang w:bidi="ar-JO"/>
        </w:rPr>
        <w:t>عينة الدراسة:</w:t>
      </w:r>
      <w:r>
        <w:rPr>
          <w:rFonts w:ascii="Simplified Arabic" w:hAnsi="Simplified Arabic" w:cs="Simplified Arabic" w:hint="cs"/>
          <w:b/>
          <w:bCs/>
          <w:sz w:val="28"/>
          <w:szCs w:val="28"/>
          <w:rtl/>
          <w:lang w:bidi="ar-JO"/>
        </w:rPr>
        <w:t xml:space="preserve"> </w:t>
      </w:r>
      <w:r w:rsidRPr="00FD5F46">
        <w:rPr>
          <w:rFonts w:ascii="Simplified Arabic" w:hAnsi="Simplified Arabic" w:cs="Simplified Arabic"/>
          <w:sz w:val="24"/>
          <w:szCs w:val="24"/>
          <w:rtl/>
        </w:rPr>
        <w:t xml:space="preserve">أجريت الدراسة على عينة قوامها (84) لاعب كرة سلة في المحافظات الشمالية، وذلك خلال الموسم </w:t>
      </w:r>
      <w:r>
        <w:rPr>
          <w:rFonts w:ascii="Simplified Arabic" w:hAnsi="Simplified Arabic" w:cs="Simplified Arabic"/>
          <w:sz w:val="24"/>
          <w:szCs w:val="24"/>
          <w:rtl/>
        </w:rPr>
        <w:t>2021/2022</w:t>
      </w:r>
      <w:r w:rsidRPr="00FD5F46">
        <w:rPr>
          <w:rFonts w:ascii="Simplified Arabic" w:hAnsi="Simplified Arabic" w:cs="Simplified Arabic"/>
          <w:sz w:val="24"/>
          <w:szCs w:val="24"/>
          <w:rtl/>
        </w:rPr>
        <w:t>، وتم اختيار العينة بالطريقة العشوائية البسيطة، وتمثل ما نسبته (64.61%)، من مجتمع الدراسة</w:t>
      </w:r>
      <w:r>
        <w:rPr>
          <w:rFonts w:ascii="Simplified Arabic" w:hAnsi="Simplified Arabic" w:cs="Simplified Arabic"/>
          <w:sz w:val="24"/>
          <w:szCs w:val="24"/>
          <w:rtl/>
        </w:rPr>
        <w:t>، والجدول</w:t>
      </w:r>
      <w:r w:rsidRPr="00FD5F46">
        <w:rPr>
          <w:rFonts w:ascii="Simplified Arabic" w:hAnsi="Simplified Arabic" w:cs="Simplified Arabic"/>
          <w:sz w:val="24"/>
          <w:szCs w:val="24"/>
          <w:rtl/>
        </w:rPr>
        <w:t xml:space="preserve"> (1) يبين توزيع عينة الدراسة تبعاً الى متغيرات الدراسة المستقلة.</w:t>
      </w:r>
    </w:p>
    <w:p w:rsidR="006733B4" w:rsidRPr="00DF1E4A" w:rsidRDefault="006733B4" w:rsidP="006733B4">
      <w:pPr>
        <w:pStyle w:val="aa"/>
        <w:jc w:val="both"/>
        <w:rPr>
          <w:rFonts w:ascii="Simplified Arabic" w:hAnsi="Simplified Arabic" w:cs="Simplified Arabic"/>
          <w:sz w:val="20"/>
          <w:szCs w:val="20"/>
          <w:rtl/>
        </w:rPr>
      </w:pPr>
      <w:r w:rsidRPr="00DF1E4A">
        <w:rPr>
          <w:rFonts w:ascii="Simplified Arabic" w:hAnsi="Simplified Arabic" w:cs="Simplified Arabic"/>
          <w:sz w:val="20"/>
          <w:szCs w:val="20"/>
          <w:rtl/>
          <w:lang w:bidi="ar-JO"/>
        </w:rPr>
        <w:lastRenderedPageBreak/>
        <w:t>الجدول (1)</w:t>
      </w:r>
      <w:r w:rsidRPr="00DF1E4A">
        <w:rPr>
          <w:rFonts w:ascii="Simplified Arabic" w:hAnsi="Simplified Arabic" w:cs="Simplified Arabic"/>
          <w:sz w:val="20"/>
          <w:szCs w:val="20"/>
          <w:rtl/>
        </w:rPr>
        <w:t xml:space="preserve"> </w:t>
      </w:r>
      <w:r>
        <w:rPr>
          <w:rFonts w:ascii="Simplified Arabic" w:hAnsi="Simplified Arabic" w:cs="Simplified Arabic" w:hint="cs"/>
          <w:sz w:val="20"/>
          <w:szCs w:val="20"/>
          <w:rtl/>
        </w:rPr>
        <w:t xml:space="preserve">يبين </w:t>
      </w:r>
      <w:r w:rsidRPr="00DF1E4A">
        <w:rPr>
          <w:rFonts w:ascii="Simplified Arabic" w:hAnsi="Simplified Arabic" w:cs="Simplified Arabic"/>
          <w:sz w:val="20"/>
          <w:szCs w:val="20"/>
          <w:rtl/>
        </w:rPr>
        <w:t>توزيع عينة الدراسة تبعاً الى متغيرات الدراسة المستقلة (ن=84)</w:t>
      </w:r>
    </w:p>
    <w:tbl>
      <w:tblPr>
        <w:bidiVisual/>
        <w:tblW w:w="4279" w:type="dxa"/>
        <w:jc w:val="center"/>
        <w:tblInd w:w="216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833"/>
        <w:gridCol w:w="1676"/>
        <w:gridCol w:w="592"/>
        <w:gridCol w:w="1178"/>
      </w:tblGrid>
      <w:tr w:rsidR="006733B4" w:rsidRPr="00FD5F46" w:rsidTr="00E74B2D">
        <w:trPr>
          <w:jc w:val="center"/>
        </w:trPr>
        <w:tc>
          <w:tcPr>
            <w:tcW w:w="2509" w:type="dxa"/>
            <w:gridSpan w:val="2"/>
            <w:tcBorders>
              <w:top w:val="double" w:sz="4" w:space="0" w:color="auto"/>
              <w:bottom w:val="double" w:sz="4" w:space="0" w:color="auto"/>
              <w:right w:val="double" w:sz="4" w:space="0" w:color="auto"/>
            </w:tcBorders>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b/>
                <w:bCs/>
                <w:sz w:val="16"/>
                <w:szCs w:val="16"/>
                <w:rtl/>
              </w:rPr>
            </w:pPr>
            <w:r w:rsidRPr="00390EA9">
              <w:rPr>
                <w:rFonts w:ascii="Simplified Arabic" w:eastAsia="Times New Roman" w:hAnsi="Simplified Arabic" w:cs="Simplified Arabic"/>
                <w:b/>
                <w:bCs/>
                <w:sz w:val="16"/>
                <w:szCs w:val="16"/>
                <w:rtl/>
              </w:rPr>
              <w:t>المتغير</w:t>
            </w:r>
          </w:p>
        </w:tc>
        <w:tc>
          <w:tcPr>
            <w:tcW w:w="59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b/>
                <w:bCs/>
                <w:sz w:val="16"/>
                <w:szCs w:val="16"/>
                <w:rtl/>
              </w:rPr>
            </w:pPr>
            <w:r w:rsidRPr="00390EA9">
              <w:rPr>
                <w:rFonts w:ascii="Simplified Arabic" w:eastAsia="Times New Roman" w:hAnsi="Simplified Arabic" w:cs="Simplified Arabic"/>
                <w:b/>
                <w:bCs/>
                <w:sz w:val="16"/>
                <w:szCs w:val="16"/>
                <w:rtl/>
              </w:rPr>
              <w:t>العدد</w:t>
            </w:r>
          </w:p>
        </w:tc>
        <w:tc>
          <w:tcPr>
            <w:tcW w:w="1178" w:type="dxa"/>
            <w:tcBorders>
              <w:top w:val="double" w:sz="4" w:space="0" w:color="auto"/>
              <w:left w:val="double" w:sz="4" w:space="0" w:color="auto"/>
              <w:bottom w:val="double" w:sz="4" w:space="0" w:color="auto"/>
            </w:tcBorders>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b/>
                <w:bCs/>
                <w:sz w:val="16"/>
                <w:szCs w:val="16"/>
                <w:rtl/>
              </w:rPr>
            </w:pPr>
            <w:r w:rsidRPr="00390EA9">
              <w:rPr>
                <w:rFonts w:ascii="Simplified Arabic" w:eastAsia="Times New Roman" w:hAnsi="Simplified Arabic" w:cs="Simplified Arabic"/>
                <w:b/>
                <w:bCs/>
                <w:sz w:val="16"/>
                <w:szCs w:val="16"/>
                <w:rtl/>
              </w:rPr>
              <w:t>النسبة المئوية</w:t>
            </w:r>
          </w:p>
        </w:tc>
      </w:tr>
      <w:tr w:rsidR="006733B4" w:rsidRPr="00FD5F46" w:rsidTr="00E74B2D">
        <w:trPr>
          <w:jc w:val="center"/>
        </w:trPr>
        <w:tc>
          <w:tcPr>
            <w:tcW w:w="833" w:type="dxa"/>
            <w:vMerge w:val="restart"/>
            <w:tcBorders>
              <w:top w:val="double" w:sz="4" w:space="0" w:color="auto"/>
            </w:tcBorders>
            <w:shd w:val="clear" w:color="auto" w:fill="FFFFFF" w:themeFill="background1"/>
            <w:vAlign w:val="center"/>
          </w:tcPr>
          <w:p w:rsidR="006733B4" w:rsidRPr="00B07DAC" w:rsidRDefault="006733B4" w:rsidP="006733B4">
            <w:pPr>
              <w:pStyle w:val="aa"/>
              <w:jc w:val="center"/>
              <w:rPr>
                <w:rFonts w:ascii="Simplified Arabic" w:eastAsia="Times New Roman" w:hAnsi="Simplified Arabic" w:cs="Simplified Arabic"/>
                <w:b/>
                <w:bCs/>
                <w:sz w:val="16"/>
                <w:szCs w:val="16"/>
                <w:rtl/>
              </w:rPr>
            </w:pPr>
            <w:r w:rsidRPr="00B07DAC">
              <w:rPr>
                <w:rFonts w:ascii="Simplified Arabic" w:eastAsia="Times New Roman" w:hAnsi="Simplified Arabic" w:cs="Simplified Arabic"/>
                <w:b/>
                <w:bCs/>
                <w:sz w:val="16"/>
                <w:szCs w:val="16"/>
                <w:rtl/>
              </w:rPr>
              <w:t xml:space="preserve">الحالة </w:t>
            </w:r>
            <w:r w:rsidRPr="00B07DAC">
              <w:rPr>
                <w:rFonts w:ascii="Simplified Arabic" w:eastAsia="Times New Roman" w:hAnsi="Simplified Arabic" w:cs="Simplified Arabic" w:hint="cs"/>
                <w:b/>
                <w:bCs/>
                <w:sz w:val="16"/>
                <w:szCs w:val="16"/>
                <w:rtl/>
              </w:rPr>
              <w:t>الاجتماعية</w:t>
            </w:r>
          </w:p>
        </w:tc>
        <w:tc>
          <w:tcPr>
            <w:tcW w:w="1676" w:type="dxa"/>
            <w:tcBorders>
              <w:top w:val="double" w:sz="4" w:space="0" w:color="auto"/>
            </w:tcBorders>
            <w:shd w:val="clear" w:color="auto" w:fill="FFFFFF" w:themeFill="background1"/>
            <w:vAlign w:val="center"/>
          </w:tcPr>
          <w:p w:rsidR="006733B4" w:rsidRPr="00CF1AB3" w:rsidRDefault="006733B4" w:rsidP="006733B4">
            <w:pPr>
              <w:pStyle w:val="aa"/>
              <w:jc w:val="both"/>
              <w:rPr>
                <w:rFonts w:ascii="Simplified Arabic" w:eastAsia="Times New Roman" w:hAnsi="Simplified Arabic" w:cs="Simplified Arabic"/>
                <w:sz w:val="16"/>
                <w:szCs w:val="16"/>
                <w:rtl/>
              </w:rPr>
            </w:pPr>
            <w:r w:rsidRPr="00CF1AB3">
              <w:rPr>
                <w:rFonts w:ascii="Simplified Arabic" w:eastAsia="Times New Roman" w:hAnsi="Simplified Arabic" w:cs="Simplified Arabic"/>
                <w:sz w:val="16"/>
                <w:szCs w:val="16"/>
                <w:rtl/>
              </w:rPr>
              <w:t>أعزب</w:t>
            </w:r>
          </w:p>
        </w:tc>
        <w:tc>
          <w:tcPr>
            <w:tcW w:w="592" w:type="dxa"/>
            <w:tcBorders>
              <w:top w:val="double" w:sz="4" w:space="0" w:color="auto"/>
            </w:tcBorders>
            <w:shd w:val="clear" w:color="auto" w:fill="FFFFFF" w:themeFill="background1"/>
            <w:vAlign w:val="center"/>
          </w:tcPr>
          <w:p w:rsidR="006733B4" w:rsidRPr="00CF1AB3" w:rsidRDefault="006733B4" w:rsidP="006733B4">
            <w:pPr>
              <w:pStyle w:val="aa"/>
              <w:jc w:val="center"/>
              <w:rPr>
                <w:rFonts w:ascii="Simplified Arabic" w:eastAsia="Times New Roman" w:hAnsi="Simplified Arabic" w:cs="Simplified Arabic"/>
                <w:sz w:val="16"/>
                <w:szCs w:val="16"/>
                <w:rtl/>
              </w:rPr>
            </w:pPr>
            <w:r w:rsidRPr="00CF1AB3">
              <w:rPr>
                <w:rFonts w:ascii="Simplified Arabic" w:eastAsia="Times New Roman" w:hAnsi="Simplified Arabic" w:cs="Simplified Arabic"/>
                <w:sz w:val="16"/>
                <w:szCs w:val="16"/>
              </w:rPr>
              <w:t>30</w:t>
            </w:r>
          </w:p>
        </w:tc>
        <w:tc>
          <w:tcPr>
            <w:tcW w:w="1178" w:type="dxa"/>
            <w:tcBorders>
              <w:top w:val="double" w:sz="4" w:space="0" w:color="auto"/>
            </w:tcBorders>
            <w:shd w:val="clear" w:color="auto" w:fill="FFFFFF" w:themeFill="background1"/>
            <w:vAlign w:val="center"/>
          </w:tcPr>
          <w:p w:rsidR="006733B4" w:rsidRPr="00CF1AB3" w:rsidRDefault="006733B4" w:rsidP="006733B4">
            <w:pPr>
              <w:pStyle w:val="aa"/>
              <w:jc w:val="center"/>
              <w:rPr>
                <w:rFonts w:ascii="Simplified Arabic" w:eastAsia="Times New Roman" w:hAnsi="Simplified Arabic" w:cs="Simplified Arabic"/>
                <w:sz w:val="16"/>
                <w:szCs w:val="16"/>
              </w:rPr>
            </w:pPr>
            <w:r w:rsidRPr="00CF1AB3">
              <w:rPr>
                <w:rFonts w:ascii="Simplified Arabic" w:eastAsia="Times New Roman" w:hAnsi="Simplified Arabic" w:cs="Simplified Arabic"/>
                <w:sz w:val="16"/>
                <w:szCs w:val="16"/>
              </w:rPr>
              <w:t>%35.7</w:t>
            </w:r>
          </w:p>
        </w:tc>
      </w:tr>
      <w:tr w:rsidR="006733B4" w:rsidRPr="00FD5F46" w:rsidTr="00E74B2D">
        <w:trPr>
          <w:jc w:val="center"/>
        </w:trPr>
        <w:tc>
          <w:tcPr>
            <w:tcW w:w="833" w:type="dxa"/>
            <w:vMerge/>
            <w:shd w:val="clear" w:color="auto" w:fill="FFFFFF" w:themeFill="background1"/>
            <w:vAlign w:val="center"/>
          </w:tcPr>
          <w:p w:rsidR="006733B4" w:rsidRPr="00B07DAC" w:rsidRDefault="006733B4" w:rsidP="006733B4">
            <w:pPr>
              <w:pStyle w:val="aa"/>
              <w:jc w:val="center"/>
              <w:rPr>
                <w:rFonts w:ascii="Simplified Arabic" w:eastAsia="Times New Roman" w:hAnsi="Simplified Arabic" w:cs="Simplified Arabic"/>
                <w:b/>
                <w:bCs/>
                <w:sz w:val="16"/>
                <w:szCs w:val="16"/>
                <w:rtl/>
              </w:rPr>
            </w:pPr>
          </w:p>
        </w:tc>
        <w:tc>
          <w:tcPr>
            <w:tcW w:w="1676" w:type="dxa"/>
            <w:shd w:val="clear" w:color="auto" w:fill="FFFFFF" w:themeFill="background1"/>
            <w:vAlign w:val="center"/>
          </w:tcPr>
          <w:p w:rsidR="006733B4" w:rsidRPr="00CF1AB3" w:rsidRDefault="006733B4" w:rsidP="006733B4">
            <w:pPr>
              <w:pStyle w:val="aa"/>
              <w:jc w:val="both"/>
              <w:rPr>
                <w:rFonts w:ascii="Simplified Arabic" w:eastAsia="Times New Roman" w:hAnsi="Simplified Arabic" w:cs="Simplified Arabic"/>
                <w:sz w:val="16"/>
                <w:szCs w:val="16"/>
                <w:rtl/>
              </w:rPr>
            </w:pPr>
            <w:r w:rsidRPr="00CF1AB3">
              <w:rPr>
                <w:rFonts w:ascii="Simplified Arabic" w:eastAsia="Times New Roman" w:hAnsi="Simplified Arabic" w:cs="Simplified Arabic"/>
                <w:sz w:val="16"/>
                <w:szCs w:val="16"/>
                <w:rtl/>
              </w:rPr>
              <w:t>متزوج</w:t>
            </w:r>
          </w:p>
        </w:tc>
        <w:tc>
          <w:tcPr>
            <w:tcW w:w="592" w:type="dxa"/>
            <w:shd w:val="clear" w:color="auto" w:fill="FFFFFF" w:themeFill="background1"/>
            <w:vAlign w:val="center"/>
          </w:tcPr>
          <w:p w:rsidR="006733B4" w:rsidRPr="00CF1AB3" w:rsidRDefault="006733B4" w:rsidP="006733B4">
            <w:pPr>
              <w:pStyle w:val="aa"/>
              <w:jc w:val="center"/>
              <w:rPr>
                <w:rFonts w:ascii="Simplified Arabic" w:eastAsia="Times New Roman" w:hAnsi="Simplified Arabic" w:cs="Simplified Arabic"/>
                <w:sz w:val="16"/>
                <w:szCs w:val="16"/>
                <w:rtl/>
              </w:rPr>
            </w:pPr>
            <w:r w:rsidRPr="00CF1AB3">
              <w:rPr>
                <w:rFonts w:ascii="Simplified Arabic" w:eastAsia="Times New Roman" w:hAnsi="Simplified Arabic" w:cs="Simplified Arabic"/>
                <w:sz w:val="16"/>
                <w:szCs w:val="16"/>
              </w:rPr>
              <w:t>54</w:t>
            </w:r>
          </w:p>
        </w:tc>
        <w:tc>
          <w:tcPr>
            <w:tcW w:w="1178" w:type="dxa"/>
            <w:shd w:val="clear" w:color="auto" w:fill="FFFFFF" w:themeFill="background1"/>
            <w:vAlign w:val="center"/>
          </w:tcPr>
          <w:p w:rsidR="006733B4" w:rsidRPr="00CF1AB3" w:rsidRDefault="006733B4" w:rsidP="006733B4">
            <w:pPr>
              <w:pStyle w:val="aa"/>
              <w:jc w:val="center"/>
              <w:rPr>
                <w:rFonts w:ascii="Simplified Arabic" w:eastAsia="Times New Roman" w:hAnsi="Simplified Arabic" w:cs="Simplified Arabic"/>
                <w:sz w:val="16"/>
                <w:szCs w:val="16"/>
                <w:rtl/>
              </w:rPr>
            </w:pPr>
            <w:r w:rsidRPr="00CF1AB3">
              <w:rPr>
                <w:rFonts w:ascii="Simplified Arabic" w:eastAsia="Times New Roman" w:hAnsi="Simplified Arabic" w:cs="Simplified Arabic"/>
                <w:sz w:val="16"/>
                <w:szCs w:val="16"/>
              </w:rPr>
              <w:t>%64.3</w:t>
            </w:r>
          </w:p>
        </w:tc>
      </w:tr>
      <w:tr w:rsidR="006733B4" w:rsidRPr="00FD5F46" w:rsidTr="00E74B2D">
        <w:trPr>
          <w:trHeight w:val="50"/>
          <w:jc w:val="center"/>
        </w:trPr>
        <w:tc>
          <w:tcPr>
            <w:tcW w:w="833" w:type="dxa"/>
            <w:vMerge/>
            <w:shd w:val="clear" w:color="auto" w:fill="FFFFFF" w:themeFill="background1"/>
            <w:vAlign w:val="center"/>
          </w:tcPr>
          <w:p w:rsidR="006733B4" w:rsidRPr="00B07DAC" w:rsidRDefault="006733B4" w:rsidP="006733B4">
            <w:pPr>
              <w:pStyle w:val="aa"/>
              <w:jc w:val="center"/>
              <w:rPr>
                <w:rFonts w:ascii="Simplified Arabic" w:eastAsia="Times New Roman" w:hAnsi="Simplified Arabic" w:cs="Simplified Arabic"/>
                <w:b/>
                <w:bCs/>
                <w:sz w:val="16"/>
                <w:szCs w:val="16"/>
                <w:rtl/>
              </w:rPr>
            </w:pPr>
          </w:p>
        </w:tc>
        <w:tc>
          <w:tcPr>
            <w:tcW w:w="1676" w:type="dxa"/>
            <w:shd w:val="clear" w:color="auto" w:fill="FFFFFF" w:themeFill="background1"/>
            <w:vAlign w:val="center"/>
          </w:tcPr>
          <w:p w:rsidR="006733B4" w:rsidRPr="00CF1AB3" w:rsidRDefault="006733B4" w:rsidP="006733B4">
            <w:pPr>
              <w:pStyle w:val="aa"/>
              <w:jc w:val="both"/>
              <w:rPr>
                <w:rFonts w:ascii="Simplified Arabic" w:eastAsia="Times New Roman" w:hAnsi="Simplified Arabic" w:cs="Simplified Arabic"/>
                <w:sz w:val="16"/>
                <w:szCs w:val="16"/>
                <w:rtl/>
              </w:rPr>
            </w:pPr>
            <w:r w:rsidRPr="00CF1AB3">
              <w:rPr>
                <w:rFonts w:ascii="Simplified Arabic" w:eastAsia="Times New Roman" w:hAnsi="Simplified Arabic" w:cs="Simplified Arabic"/>
                <w:sz w:val="16"/>
                <w:szCs w:val="16"/>
                <w:rtl/>
              </w:rPr>
              <w:t>المجموع</w:t>
            </w:r>
          </w:p>
        </w:tc>
        <w:tc>
          <w:tcPr>
            <w:tcW w:w="592" w:type="dxa"/>
            <w:shd w:val="clear" w:color="auto" w:fill="FFFFFF" w:themeFill="background1"/>
            <w:vAlign w:val="center"/>
          </w:tcPr>
          <w:p w:rsidR="006733B4" w:rsidRPr="00CF1AB3" w:rsidRDefault="006733B4" w:rsidP="006733B4">
            <w:pPr>
              <w:pStyle w:val="aa"/>
              <w:jc w:val="center"/>
              <w:rPr>
                <w:rFonts w:ascii="Simplified Arabic" w:eastAsia="Times New Roman" w:hAnsi="Simplified Arabic" w:cs="Simplified Arabic"/>
                <w:sz w:val="16"/>
                <w:szCs w:val="16"/>
              </w:rPr>
            </w:pPr>
            <w:r w:rsidRPr="00CF1AB3">
              <w:rPr>
                <w:rFonts w:ascii="Simplified Arabic" w:eastAsia="Times New Roman" w:hAnsi="Simplified Arabic" w:cs="Simplified Arabic"/>
                <w:sz w:val="16"/>
                <w:szCs w:val="16"/>
              </w:rPr>
              <w:t>84</w:t>
            </w:r>
          </w:p>
        </w:tc>
        <w:tc>
          <w:tcPr>
            <w:tcW w:w="1178" w:type="dxa"/>
            <w:shd w:val="clear" w:color="auto" w:fill="FFFFFF" w:themeFill="background1"/>
            <w:vAlign w:val="center"/>
          </w:tcPr>
          <w:p w:rsidR="006733B4" w:rsidRPr="00CF1AB3" w:rsidRDefault="006733B4" w:rsidP="006733B4">
            <w:pPr>
              <w:pStyle w:val="aa"/>
              <w:jc w:val="center"/>
              <w:rPr>
                <w:rFonts w:ascii="Simplified Arabic" w:eastAsia="Times New Roman" w:hAnsi="Simplified Arabic" w:cs="Simplified Arabic"/>
                <w:sz w:val="16"/>
                <w:szCs w:val="16"/>
              </w:rPr>
            </w:pPr>
            <w:r w:rsidRPr="00CF1AB3">
              <w:rPr>
                <w:rFonts w:ascii="Simplified Arabic" w:eastAsia="Times New Roman" w:hAnsi="Simplified Arabic" w:cs="Simplified Arabic"/>
                <w:sz w:val="16"/>
                <w:szCs w:val="16"/>
              </w:rPr>
              <w:t>%100</w:t>
            </w:r>
          </w:p>
        </w:tc>
      </w:tr>
      <w:tr w:rsidR="006733B4" w:rsidRPr="00FD5F46" w:rsidTr="00E74B2D">
        <w:trPr>
          <w:jc w:val="center"/>
        </w:trPr>
        <w:tc>
          <w:tcPr>
            <w:tcW w:w="833" w:type="dxa"/>
            <w:vMerge w:val="restart"/>
            <w:shd w:val="clear" w:color="auto" w:fill="FFFFFF" w:themeFill="background1"/>
            <w:vAlign w:val="center"/>
          </w:tcPr>
          <w:p w:rsidR="006733B4" w:rsidRPr="00B07DAC" w:rsidRDefault="006733B4" w:rsidP="006733B4">
            <w:pPr>
              <w:pStyle w:val="aa"/>
              <w:jc w:val="center"/>
              <w:rPr>
                <w:rFonts w:ascii="Simplified Arabic" w:eastAsia="Times New Roman" w:hAnsi="Simplified Arabic" w:cs="Simplified Arabic"/>
                <w:b/>
                <w:bCs/>
                <w:sz w:val="16"/>
                <w:szCs w:val="16"/>
              </w:rPr>
            </w:pPr>
            <w:r w:rsidRPr="00B07DAC">
              <w:rPr>
                <w:rFonts w:ascii="Simplified Arabic" w:eastAsia="Times New Roman" w:hAnsi="Simplified Arabic" w:cs="Simplified Arabic"/>
                <w:b/>
                <w:bCs/>
                <w:sz w:val="16"/>
                <w:szCs w:val="16"/>
                <w:rtl/>
              </w:rPr>
              <w:t>مكان السكن</w:t>
            </w:r>
          </w:p>
        </w:tc>
        <w:tc>
          <w:tcPr>
            <w:tcW w:w="1676" w:type="dxa"/>
            <w:shd w:val="clear" w:color="auto" w:fill="FFFFFF" w:themeFill="background1"/>
            <w:vAlign w:val="center"/>
          </w:tcPr>
          <w:p w:rsidR="006733B4" w:rsidRPr="00CF1AB3" w:rsidRDefault="006733B4" w:rsidP="006733B4">
            <w:pPr>
              <w:pStyle w:val="aa"/>
              <w:jc w:val="both"/>
              <w:rPr>
                <w:rFonts w:ascii="Simplified Arabic" w:eastAsia="Times New Roman" w:hAnsi="Simplified Arabic" w:cs="Simplified Arabic"/>
                <w:sz w:val="16"/>
                <w:szCs w:val="16"/>
                <w:rtl/>
              </w:rPr>
            </w:pPr>
            <w:r w:rsidRPr="00CF1AB3">
              <w:rPr>
                <w:rFonts w:ascii="Simplified Arabic" w:eastAsia="Times New Roman" w:hAnsi="Simplified Arabic" w:cs="Simplified Arabic"/>
                <w:sz w:val="16"/>
                <w:szCs w:val="16"/>
                <w:rtl/>
              </w:rPr>
              <w:t>قرية</w:t>
            </w:r>
          </w:p>
        </w:tc>
        <w:tc>
          <w:tcPr>
            <w:tcW w:w="592" w:type="dxa"/>
            <w:shd w:val="clear" w:color="auto" w:fill="FFFFFF" w:themeFill="background1"/>
            <w:vAlign w:val="center"/>
          </w:tcPr>
          <w:p w:rsidR="006733B4" w:rsidRPr="00CF1AB3" w:rsidRDefault="006733B4" w:rsidP="006733B4">
            <w:pPr>
              <w:pStyle w:val="aa"/>
              <w:jc w:val="center"/>
              <w:rPr>
                <w:rFonts w:ascii="Simplified Arabic" w:eastAsia="Times New Roman" w:hAnsi="Simplified Arabic" w:cs="Simplified Arabic"/>
                <w:sz w:val="16"/>
                <w:szCs w:val="16"/>
                <w:rtl/>
              </w:rPr>
            </w:pPr>
            <w:r w:rsidRPr="00CF1AB3">
              <w:rPr>
                <w:rFonts w:ascii="Simplified Arabic" w:eastAsia="Times New Roman" w:hAnsi="Simplified Arabic" w:cs="Simplified Arabic"/>
                <w:sz w:val="16"/>
                <w:szCs w:val="16"/>
                <w:rtl/>
              </w:rPr>
              <w:t>14</w:t>
            </w:r>
          </w:p>
        </w:tc>
        <w:tc>
          <w:tcPr>
            <w:tcW w:w="1178" w:type="dxa"/>
            <w:shd w:val="clear" w:color="auto" w:fill="FFFFFF" w:themeFill="background1"/>
            <w:vAlign w:val="center"/>
          </w:tcPr>
          <w:p w:rsidR="006733B4" w:rsidRPr="00CF1AB3" w:rsidRDefault="006733B4" w:rsidP="006733B4">
            <w:pPr>
              <w:pStyle w:val="aa"/>
              <w:jc w:val="center"/>
              <w:rPr>
                <w:rFonts w:ascii="Simplified Arabic" w:eastAsia="Times New Roman" w:hAnsi="Simplified Arabic" w:cs="Simplified Arabic"/>
                <w:sz w:val="16"/>
                <w:szCs w:val="16"/>
              </w:rPr>
            </w:pPr>
            <w:r w:rsidRPr="00CF1AB3">
              <w:rPr>
                <w:rFonts w:ascii="Simplified Arabic" w:eastAsia="Times New Roman" w:hAnsi="Simplified Arabic" w:cs="Simplified Arabic"/>
                <w:sz w:val="16"/>
                <w:szCs w:val="16"/>
              </w:rPr>
              <w:t>%16.7</w:t>
            </w:r>
          </w:p>
        </w:tc>
      </w:tr>
      <w:tr w:rsidR="006733B4" w:rsidRPr="00FD5F46" w:rsidTr="00E74B2D">
        <w:trPr>
          <w:jc w:val="center"/>
        </w:trPr>
        <w:tc>
          <w:tcPr>
            <w:tcW w:w="833" w:type="dxa"/>
            <w:vMerge/>
            <w:shd w:val="clear" w:color="auto" w:fill="FFFFFF" w:themeFill="background1"/>
            <w:vAlign w:val="center"/>
          </w:tcPr>
          <w:p w:rsidR="006733B4" w:rsidRPr="00B07DAC" w:rsidRDefault="006733B4" w:rsidP="006733B4">
            <w:pPr>
              <w:pStyle w:val="aa"/>
              <w:jc w:val="center"/>
              <w:rPr>
                <w:rFonts w:ascii="Simplified Arabic" w:eastAsia="Times New Roman" w:hAnsi="Simplified Arabic" w:cs="Simplified Arabic"/>
                <w:b/>
                <w:bCs/>
                <w:sz w:val="16"/>
                <w:szCs w:val="16"/>
                <w:rtl/>
              </w:rPr>
            </w:pPr>
          </w:p>
        </w:tc>
        <w:tc>
          <w:tcPr>
            <w:tcW w:w="1676" w:type="dxa"/>
            <w:shd w:val="clear" w:color="auto" w:fill="FFFFFF" w:themeFill="background1"/>
            <w:vAlign w:val="center"/>
          </w:tcPr>
          <w:p w:rsidR="006733B4" w:rsidRPr="00CF1AB3" w:rsidRDefault="006733B4" w:rsidP="006733B4">
            <w:pPr>
              <w:pStyle w:val="aa"/>
              <w:jc w:val="both"/>
              <w:rPr>
                <w:rFonts w:ascii="Simplified Arabic" w:eastAsia="Times New Roman" w:hAnsi="Simplified Arabic" w:cs="Simplified Arabic"/>
                <w:sz w:val="16"/>
                <w:szCs w:val="16"/>
                <w:rtl/>
              </w:rPr>
            </w:pPr>
            <w:r w:rsidRPr="00CF1AB3">
              <w:rPr>
                <w:rFonts w:ascii="Simplified Arabic" w:eastAsia="Times New Roman" w:hAnsi="Simplified Arabic" w:cs="Simplified Arabic"/>
                <w:sz w:val="16"/>
                <w:szCs w:val="16"/>
                <w:rtl/>
              </w:rPr>
              <w:t>مخيم</w:t>
            </w:r>
          </w:p>
        </w:tc>
        <w:tc>
          <w:tcPr>
            <w:tcW w:w="592" w:type="dxa"/>
            <w:shd w:val="clear" w:color="auto" w:fill="FFFFFF" w:themeFill="background1"/>
            <w:vAlign w:val="center"/>
          </w:tcPr>
          <w:p w:rsidR="006733B4" w:rsidRPr="00CF1AB3" w:rsidRDefault="006733B4" w:rsidP="006733B4">
            <w:pPr>
              <w:pStyle w:val="aa"/>
              <w:jc w:val="center"/>
              <w:rPr>
                <w:rFonts w:ascii="Simplified Arabic" w:eastAsia="Times New Roman" w:hAnsi="Simplified Arabic" w:cs="Simplified Arabic"/>
                <w:sz w:val="16"/>
                <w:szCs w:val="16"/>
                <w:rtl/>
              </w:rPr>
            </w:pPr>
            <w:r w:rsidRPr="00CF1AB3">
              <w:rPr>
                <w:rFonts w:ascii="Simplified Arabic" w:eastAsia="Times New Roman" w:hAnsi="Simplified Arabic" w:cs="Simplified Arabic"/>
                <w:sz w:val="16"/>
                <w:szCs w:val="16"/>
                <w:rtl/>
              </w:rPr>
              <w:t>21</w:t>
            </w:r>
          </w:p>
        </w:tc>
        <w:tc>
          <w:tcPr>
            <w:tcW w:w="1178" w:type="dxa"/>
            <w:shd w:val="clear" w:color="auto" w:fill="FFFFFF" w:themeFill="background1"/>
            <w:vAlign w:val="center"/>
          </w:tcPr>
          <w:p w:rsidR="006733B4" w:rsidRPr="00CF1AB3" w:rsidRDefault="006733B4" w:rsidP="006733B4">
            <w:pPr>
              <w:pStyle w:val="aa"/>
              <w:jc w:val="center"/>
              <w:rPr>
                <w:rFonts w:ascii="Simplified Arabic" w:eastAsia="Times New Roman" w:hAnsi="Simplified Arabic" w:cs="Simplified Arabic"/>
                <w:sz w:val="16"/>
                <w:szCs w:val="16"/>
                <w:rtl/>
              </w:rPr>
            </w:pPr>
            <w:r w:rsidRPr="00CF1AB3">
              <w:rPr>
                <w:rFonts w:ascii="Simplified Arabic" w:eastAsia="Times New Roman" w:hAnsi="Simplified Arabic" w:cs="Simplified Arabic"/>
                <w:sz w:val="16"/>
                <w:szCs w:val="16"/>
              </w:rPr>
              <w:t>%25</w:t>
            </w:r>
          </w:p>
        </w:tc>
      </w:tr>
      <w:tr w:rsidR="006733B4" w:rsidRPr="00FD5F46" w:rsidTr="00E74B2D">
        <w:trPr>
          <w:jc w:val="center"/>
        </w:trPr>
        <w:tc>
          <w:tcPr>
            <w:tcW w:w="833" w:type="dxa"/>
            <w:vMerge/>
            <w:shd w:val="clear" w:color="auto" w:fill="FFFFFF" w:themeFill="background1"/>
            <w:vAlign w:val="center"/>
          </w:tcPr>
          <w:p w:rsidR="006733B4" w:rsidRPr="00B07DAC" w:rsidRDefault="006733B4" w:rsidP="006733B4">
            <w:pPr>
              <w:pStyle w:val="aa"/>
              <w:jc w:val="center"/>
              <w:rPr>
                <w:rFonts w:ascii="Simplified Arabic" w:eastAsia="Times New Roman" w:hAnsi="Simplified Arabic" w:cs="Simplified Arabic"/>
                <w:b/>
                <w:bCs/>
                <w:sz w:val="16"/>
                <w:szCs w:val="16"/>
                <w:rtl/>
              </w:rPr>
            </w:pPr>
          </w:p>
        </w:tc>
        <w:tc>
          <w:tcPr>
            <w:tcW w:w="1676" w:type="dxa"/>
            <w:shd w:val="clear" w:color="auto" w:fill="FFFFFF" w:themeFill="background1"/>
            <w:vAlign w:val="center"/>
          </w:tcPr>
          <w:p w:rsidR="006733B4" w:rsidRPr="00CF1AB3" w:rsidRDefault="006733B4" w:rsidP="006733B4">
            <w:pPr>
              <w:pStyle w:val="aa"/>
              <w:jc w:val="both"/>
              <w:rPr>
                <w:rFonts w:ascii="Simplified Arabic" w:eastAsia="Times New Roman" w:hAnsi="Simplified Arabic" w:cs="Simplified Arabic"/>
                <w:sz w:val="16"/>
                <w:szCs w:val="16"/>
                <w:rtl/>
              </w:rPr>
            </w:pPr>
            <w:r w:rsidRPr="00CF1AB3">
              <w:rPr>
                <w:rFonts w:ascii="Simplified Arabic" w:eastAsia="Times New Roman" w:hAnsi="Simplified Arabic" w:cs="Simplified Arabic"/>
                <w:sz w:val="16"/>
                <w:szCs w:val="16"/>
                <w:rtl/>
              </w:rPr>
              <w:t>مدينة</w:t>
            </w:r>
          </w:p>
        </w:tc>
        <w:tc>
          <w:tcPr>
            <w:tcW w:w="592" w:type="dxa"/>
            <w:shd w:val="clear" w:color="auto" w:fill="FFFFFF" w:themeFill="background1"/>
            <w:vAlign w:val="center"/>
          </w:tcPr>
          <w:p w:rsidR="006733B4" w:rsidRPr="00CF1AB3" w:rsidRDefault="006733B4" w:rsidP="006733B4">
            <w:pPr>
              <w:pStyle w:val="aa"/>
              <w:jc w:val="center"/>
              <w:rPr>
                <w:rFonts w:ascii="Simplified Arabic" w:eastAsia="Times New Roman" w:hAnsi="Simplified Arabic" w:cs="Simplified Arabic"/>
                <w:sz w:val="16"/>
                <w:szCs w:val="16"/>
              </w:rPr>
            </w:pPr>
            <w:r w:rsidRPr="00CF1AB3">
              <w:rPr>
                <w:rFonts w:ascii="Simplified Arabic" w:eastAsia="Times New Roman" w:hAnsi="Simplified Arabic" w:cs="Simplified Arabic"/>
                <w:sz w:val="16"/>
                <w:szCs w:val="16"/>
                <w:rtl/>
              </w:rPr>
              <w:t>49</w:t>
            </w:r>
          </w:p>
        </w:tc>
        <w:tc>
          <w:tcPr>
            <w:tcW w:w="1178" w:type="dxa"/>
            <w:shd w:val="clear" w:color="auto" w:fill="FFFFFF" w:themeFill="background1"/>
            <w:vAlign w:val="center"/>
          </w:tcPr>
          <w:p w:rsidR="006733B4" w:rsidRPr="00CF1AB3" w:rsidRDefault="006733B4" w:rsidP="006733B4">
            <w:pPr>
              <w:pStyle w:val="aa"/>
              <w:jc w:val="center"/>
              <w:rPr>
                <w:rFonts w:ascii="Simplified Arabic" w:eastAsia="Times New Roman" w:hAnsi="Simplified Arabic" w:cs="Simplified Arabic"/>
                <w:sz w:val="16"/>
                <w:szCs w:val="16"/>
                <w:rtl/>
              </w:rPr>
            </w:pPr>
            <w:r w:rsidRPr="00CF1AB3">
              <w:rPr>
                <w:rFonts w:ascii="Simplified Arabic" w:eastAsia="Times New Roman" w:hAnsi="Simplified Arabic" w:cs="Simplified Arabic"/>
                <w:sz w:val="16"/>
                <w:szCs w:val="16"/>
              </w:rPr>
              <w:t>%58.3</w:t>
            </w:r>
          </w:p>
        </w:tc>
      </w:tr>
      <w:tr w:rsidR="006733B4" w:rsidRPr="00FD5F46" w:rsidTr="00E74B2D">
        <w:trPr>
          <w:jc w:val="center"/>
        </w:trPr>
        <w:tc>
          <w:tcPr>
            <w:tcW w:w="833" w:type="dxa"/>
            <w:vMerge/>
            <w:shd w:val="clear" w:color="auto" w:fill="FFFFFF" w:themeFill="background1"/>
            <w:vAlign w:val="center"/>
          </w:tcPr>
          <w:p w:rsidR="006733B4" w:rsidRPr="00B07DAC" w:rsidRDefault="006733B4" w:rsidP="006733B4">
            <w:pPr>
              <w:pStyle w:val="aa"/>
              <w:jc w:val="center"/>
              <w:rPr>
                <w:rFonts w:ascii="Simplified Arabic" w:eastAsia="Times New Roman" w:hAnsi="Simplified Arabic" w:cs="Simplified Arabic"/>
                <w:b/>
                <w:bCs/>
                <w:sz w:val="16"/>
                <w:szCs w:val="16"/>
                <w:rtl/>
              </w:rPr>
            </w:pPr>
          </w:p>
        </w:tc>
        <w:tc>
          <w:tcPr>
            <w:tcW w:w="1676" w:type="dxa"/>
            <w:shd w:val="clear" w:color="auto" w:fill="FFFFFF" w:themeFill="background1"/>
            <w:vAlign w:val="center"/>
          </w:tcPr>
          <w:p w:rsidR="006733B4" w:rsidRPr="00CF1AB3" w:rsidRDefault="006733B4" w:rsidP="006733B4">
            <w:pPr>
              <w:pStyle w:val="aa"/>
              <w:jc w:val="both"/>
              <w:rPr>
                <w:rFonts w:ascii="Simplified Arabic" w:eastAsia="Times New Roman" w:hAnsi="Simplified Arabic" w:cs="Simplified Arabic"/>
                <w:sz w:val="16"/>
                <w:szCs w:val="16"/>
                <w:rtl/>
              </w:rPr>
            </w:pPr>
            <w:r w:rsidRPr="00CF1AB3">
              <w:rPr>
                <w:rFonts w:ascii="Simplified Arabic" w:eastAsia="Times New Roman" w:hAnsi="Simplified Arabic" w:cs="Simplified Arabic"/>
                <w:sz w:val="16"/>
                <w:szCs w:val="16"/>
                <w:rtl/>
              </w:rPr>
              <w:t>المجموع</w:t>
            </w:r>
          </w:p>
        </w:tc>
        <w:tc>
          <w:tcPr>
            <w:tcW w:w="592" w:type="dxa"/>
            <w:shd w:val="clear" w:color="auto" w:fill="FFFFFF" w:themeFill="background1"/>
            <w:vAlign w:val="center"/>
          </w:tcPr>
          <w:p w:rsidR="006733B4" w:rsidRPr="00CF1AB3" w:rsidRDefault="006733B4" w:rsidP="006733B4">
            <w:pPr>
              <w:pStyle w:val="aa"/>
              <w:jc w:val="center"/>
              <w:rPr>
                <w:rFonts w:ascii="Simplified Arabic" w:eastAsia="Times New Roman" w:hAnsi="Simplified Arabic" w:cs="Simplified Arabic"/>
                <w:sz w:val="16"/>
                <w:szCs w:val="16"/>
              </w:rPr>
            </w:pPr>
            <w:r w:rsidRPr="00CF1AB3">
              <w:rPr>
                <w:rFonts w:ascii="Simplified Arabic" w:eastAsia="Times New Roman" w:hAnsi="Simplified Arabic" w:cs="Simplified Arabic"/>
                <w:sz w:val="16"/>
                <w:szCs w:val="16"/>
                <w:rtl/>
              </w:rPr>
              <w:t>84</w:t>
            </w:r>
          </w:p>
        </w:tc>
        <w:tc>
          <w:tcPr>
            <w:tcW w:w="1178" w:type="dxa"/>
            <w:shd w:val="clear" w:color="auto" w:fill="FFFFFF" w:themeFill="background1"/>
            <w:vAlign w:val="center"/>
          </w:tcPr>
          <w:p w:rsidR="006733B4" w:rsidRPr="00CF1AB3" w:rsidRDefault="006733B4" w:rsidP="006733B4">
            <w:pPr>
              <w:pStyle w:val="aa"/>
              <w:jc w:val="center"/>
              <w:rPr>
                <w:rFonts w:ascii="Simplified Arabic" w:eastAsia="Times New Roman" w:hAnsi="Simplified Arabic" w:cs="Simplified Arabic"/>
                <w:sz w:val="16"/>
                <w:szCs w:val="16"/>
                <w:rtl/>
                <w:lang w:bidi="ar-IQ"/>
              </w:rPr>
            </w:pPr>
            <w:r w:rsidRPr="00CF1AB3">
              <w:rPr>
                <w:rFonts w:ascii="Simplified Arabic" w:eastAsia="Times New Roman" w:hAnsi="Simplified Arabic" w:cs="Simplified Arabic"/>
                <w:sz w:val="16"/>
                <w:szCs w:val="16"/>
                <w:rtl/>
              </w:rPr>
              <w:t>100%</w:t>
            </w:r>
          </w:p>
        </w:tc>
      </w:tr>
      <w:tr w:rsidR="006733B4" w:rsidRPr="00FD5F46" w:rsidTr="00E74B2D">
        <w:trPr>
          <w:jc w:val="center"/>
        </w:trPr>
        <w:tc>
          <w:tcPr>
            <w:tcW w:w="833" w:type="dxa"/>
            <w:vMerge w:val="restart"/>
            <w:shd w:val="clear" w:color="auto" w:fill="FFFFFF" w:themeFill="background1"/>
            <w:vAlign w:val="center"/>
          </w:tcPr>
          <w:p w:rsidR="006733B4" w:rsidRPr="00B07DAC" w:rsidRDefault="006733B4" w:rsidP="006733B4">
            <w:pPr>
              <w:pStyle w:val="aa"/>
              <w:jc w:val="center"/>
              <w:rPr>
                <w:rFonts w:ascii="Simplified Arabic" w:eastAsia="Times New Roman" w:hAnsi="Simplified Arabic" w:cs="Simplified Arabic"/>
                <w:b/>
                <w:bCs/>
                <w:sz w:val="16"/>
                <w:szCs w:val="16"/>
                <w:rtl/>
              </w:rPr>
            </w:pPr>
            <w:r w:rsidRPr="00B07DAC">
              <w:rPr>
                <w:rFonts w:ascii="Simplified Arabic" w:eastAsia="Times New Roman" w:hAnsi="Simplified Arabic" w:cs="Simplified Arabic"/>
                <w:b/>
                <w:bCs/>
                <w:sz w:val="16"/>
                <w:szCs w:val="16"/>
                <w:rtl/>
              </w:rPr>
              <w:t>سنوات الخبرة</w:t>
            </w:r>
          </w:p>
        </w:tc>
        <w:tc>
          <w:tcPr>
            <w:tcW w:w="1676" w:type="dxa"/>
            <w:shd w:val="clear" w:color="auto" w:fill="FFFFFF" w:themeFill="background1"/>
            <w:vAlign w:val="center"/>
          </w:tcPr>
          <w:p w:rsidR="006733B4" w:rsidRPr="00CF1AB3" w:rsidRDefault="006733B4" w:rsidP="006733B4">
            <w:pPr>
              <w:pStyle w:val="aa"/>
              <w:jc w:val="both"/>
              <w:rPr>
                <w:rFonts w:ascii="Simplified Arabic" w:eastAsia="Times New Roman" w:hAnsi="Simplified Arabic" w:cs="Simplified Arabic"/>
                <w:sz w:val="16"/>
                <w:szCs w:val="16"/>
                <w:rtl/>
              </w:rPr>
            </w:pPr>
            <w:r w:rsidRPr="00CF1AB3">
              <w:rPr>
                <w:rFonts w:ascii="Simplified Arabic" w:eastAsia="Times New Roman" w:hAnsi="Simplified Arabic" w:cs="Simplified Arabic"/>
                <w:sz w:val="16"/>
                <w:szCs w:val="16"/>
                <w:rtl/>
              </w:rPr>
              <w:t>أقل من 5 سنوات</w:t>
            </w:r>
          </w:p>
        </w:tc>
        <w:tc>
          <w:tcPr>
            <w:tcW w:w="592" w:type="dxa"/>
            <w:shd w:val="clear" w:color="auto" w:fill="FFFFFF" w:themeFill="background1"/>
            <w:vAlign w:val="center"/>
          </w:tcPr>
          <w:p w:rsidR="006733B4" w:rsidRPr="00CF1AB3" w:rsidRDefault="006733B4" w:rsidP="006733B4">
            <w:pPr>
              <w:pStyle w:val="aa"/>
              <w:jc w:val="center"/>
              <w:rPr>
                <w:rFonts w:ascii="Simplified Arabic" w:eastAsia="Times New Roman" w:hAnsi="Simplified Arabic" w:cs="Simplified Arabic"/>
                <w:sz w:val="16"/>
                <w:szCs w:val="16"/>
                <w:rtl/>
              </w:rPr>
            </w:pPr>
            <w:r w:rsidRPr="00CF1AB3">
              <w:rPr>
                <w:rFonts w:ascii="Simplified Arabic" w:eastAsia="Times New Roman" w:hAnsi="Simplified Arabic" w:cs="Simplified Arabic"/>
                <w:sz w:val="16"/>
                <w:szCs w:val="16"/>
              </w:rPr>
              <w:t>27</w:t>
            </w:r>
          </w:p>
        </w:tc>
        <w:tc>
          <w:tcPr>
            <w:tcW w:w="1178" w:type="dxa"/>
            <w:shd w:val="clear" w:color="auto" w:fill="FFFFFF" w:themeFill="background1"/>
            <w:vAlign w:val="center"/>
          </w:tcPr>
          <w:p w:rsidR="006733B4" w:rsidRPr="00CF1AB3" w:rsidRDefault="006733B4" w:rsidP="006733B4">
            <w:pPr>
              <w:pStyle w:val="aa"/>
              <w:jc w:val="center"/>
              <w:rPr>
                <w:rFonts w:ascii="Simplified Arabic" w:eastAsia="Times New Roman" w:hAnsi="Simplified Arabic" w:cs="Simplified Arabic"/>
                <w:sz w:val="16"/>
                <w:szCs w:val="16"/>
              </w:rPr>
            </w:pPr>
            <w:r w:rsidRPr="00CF1AB3">
              <w:rPr>
                <w:rFonts w:ascii="Simplified Arabic" w:eastAsia="Times New Roman" w:hAnsi="Simplified Arabic" w:cs="Simplified Arabic"/>
                <w:sz w:val="16"/>
                <w:szCs w:val="16"/>
              </w:rPr>
              <w:t>%32.2</w:t>
            </w:r>
          </w:p>
        </w:tc>
      </w:tr>
      <w:tr w:rsidR="006733B4" w:rsidRPr="00FD5F46" w:rsidTr="00E74B2D">
        <w:trPr>
          <w:jc w:val="center"/>
        </w:trPr>
        <w:tc>
          <w:tcPr>
            <w:tcW w:w="833" w:type="dxa"/>
            <w:vMerge/>
            <w:shd w:val="clear" w:color="auto" w:fill="FFFFFF" w:themeFill="background1"/>
            <w:vAlign w:val="center"/>
          </w:tcPr>
          <w:p w:rsidR="006733B4" w:rsidRPr="00CF1AB3" w:rsidRDefault="006733B4" w:rsidP="006733B4">
            <w:pPr>
              <w:pStyle w:val="aa"/>
              <w:jc w:val="center"/>
              <w:rPr>
                <w:rFonts w:ascii="Simplified Arabic" w:eastAsia="Times New Roman" w:hAnsi="Simplified Arabic" w:cs="Simplified Arabic"/>
                <w:sz w:val="16"/>
                <w:szCs w:val="16"/>
                <w:rtl/>
              </w:rPr>
            </w:pPr>
          </w:p>
        </w:tc>
        <w:tc>
          <w:tcPr>
            <w:tcW w:w="1676" w:type="dxa"/>
            <w:shd w:val="clear" w:color="auto" w:fill="FFFFFF" w:themeFill="background1"/>
            <w:vAlign w:val="center"/>
          </w:tcPr>
          <w:p w:rsidR="006733B4" w:rsidRPr="00CF1AB3" w:rsidRDefault="006733B4" w:rsidP="006733B4">
            <w:pPr>
              <w:pStyle w:val="aa"/>
              <w:jc w:val="both"/>
              <w:rPr>
                <w:rFonts w:ascii="Simplified Arabic" w:eastAsia="Times New Roman" w:hAnsi="Simplified Arabic" w:cs="Simplified Arabic"/>
                <w:sz w:val="16"/>
                <w:szCs w:val="16"/>
                <w:rtl/>
              </w:rPr>
            </w:pPr>
            <w:r w:rsidRPr="00CF1AB3">
              <w:rPr>
                <w:rFonts w:ascii="Simplified Arabic" w:eastAsia="Times New Roman" w:hAnsi="Simplified Arabic" w:cs="Simplified Arabic"/>
                <w:sz w:val="16"/>
                <w:szCs w:val="16"/>
                <w:rtl/>
              </w:rPr>
              <w:t>من 5الى اقل من 10 سنوات</w:t>
            </w:r>
          </w:p>
        </w:tc>
        <w:tc>
          <w:tcPr>
            <w:tcW w:w="592" w:type="dxa"/>
            <w:shd w:val="clear" w:color="auto" w:fill="FFFFFF" w:themeFill="background1"/>
            <w:vAlign w:val="center"/>
          </w:tcPr>
          <w:p w:rsidR="006733B4" w:rsidRPr="00CF1AB3" w:rsidRDefault="006733B4" w:rsidP="006733B4">
            <w:pPr>
              <w:pStyle w:val="aa"/>
              <w:jc w:val="center"/>
              <w:rPr>
                <w:rFonts w:ascii="Simplified Arabic" w:eastAsia="Times New Roman" w:hAnsi="Simplified Arabic" w:cs="Simplified Arabic"/>
                <w:sz w:val="16"/>
                <w:szCs w:val="16"/>
                <w:rtl/>
              </w:rPr>
            </w:pPr>
            <w:r w:rsidRPr="00CF1AB3">
              <w:rPr>
                <w:rFonts w:ascii="Simplified Arabic" w:eastAsia="Times New Roman" w:hAnsi="Simplified Arabic" w:cs="Simplified Arabic"/>
                <w:sz w:val="16"/>
                <w:szCs w:val="16"/>
              </w:rPr>
              <w:t>37</w:t>
            </w:r>
          </w:p>
        </w:tc>
        <w:tc>
          <w:tcPr>
            <w:tcW w:w="1178" w:type="dxa"/>
            <w:shd w:val="clear" w:color="auto" w:fill="FFFFFF" w:themeFill="background1"/>
            <w:vAlign w:val="center"/>
          </w:tcPr>
          <w:p w:rsidR="006733B4" w:rsidRPr="00CF1AB3" w:rsidRDefault="006733B4" w:rsidP="006733B4">
            <w:pPr>
              <w:pStyle w:val="aa"/>
              <w:jc w:val="center"/>
              <w:rPr>
                <w:rFonts w:ascii="Simplified Arabic" w:eastAsia="Times New Roman" w:hAnsi="Simplified Arabic" w:cs="Simplified Arabic"/>
                <w:sz w:val="16"/>
                <w:szCs w:val="16"/>
                <w:rtl/>
              </w:rPr>
            </w:pPr>
            <w:r w:rsidRPr="00CF1AB3">
              <w:rPr>
                <w:rFonts w:ascii="Simplified Arabic" w:eastAsia="Times New Roman" w:hAnsi="Simplified Arabic" w:cs="Simplified Arabic"/>
                <w:sz w:val="16"/>
                <w:szCs w:val="16"/>
              </w:rPr>
              <w:t>%44</w:t>
            </w:r>
          </w:p>
        </w:tc>
      </w:tr>
      <w:tr w:rsidR="006733B4" w:rsidRPr="00FD5F46" w:rsidTr="00E74B2D">
        <w:trPr>
          <w:jc w:val="center"/>
        </w:trPr>
        <w:tc>
          <w:tcPr>
            <w:tcW w:w="833" w:type="dxa"/>
            <w:vMerge/>
            <w:shd w:val="clear" w:color="auto" w:fill="FFFFFF" w:themeFill="background1"/>
            <w:vAlign w:val="center"/>
          </w:tcPr>
          <w:p w:rsidR="006733B4" w:rsidRPr="00CF1AB3" w:rsidRDefault="006733B4" w:rsidP="006733B4">
            <w:pPr>
              <w:pStyle w:val="aa"/>
              <w:jc w:val="center"/>
              <w:rPr>
                <w:rFonts w:ascii="Simplified Arabic" w:eastAsia="Times New Roman" w:hAnsi="Simplified Arabic" w:cs="Simplified Arabic"/>
                <w:sz w:val="16"/>
                <w:szCs w:val="16"/>
                <w:rtl/>
              </w:rPr>
            </w:pPr>
          </w:p>
        </w:tc>
        <w:tc>
          <w:tcPr>
            <w:tcW w:w="1676" w:type="dxa"/>
            <w:shd w:val="clear" w:color="auto" w:fill="FFFFFF" w:themeFill="background1"/>
            <w:vAlign w:val="center"/>
          </w:tcPr>
          <w:p w:rsidR="006733B4" w:rsidRPr="00CF1AB3" w:rsidRDefault="006733B4" w:rsidP="006733B4">
            <w:pPr>
              <w:pStyle w:val="aa"/>
              <w:jc w:val="both"/>
              <w:rPr>
                <w:rFonts w:ascii="Simplified Arabic" w:eastAsia="Times New Roman" w:hAnsi="Simplified Arabic" w:cs="Simplified Arabic"/>
                <w:sz w:val="16"/>
                <w:szCs w:val="16"/>
                <w:rtl/>
              </w:rPr>
            </w:pPr>
            <w:r w:rsidRPr="00CF1AB3">
              <w:rPr>
                <w:rFonts w:ascii="Simplified Arabic" w:eastAsia="Times New Roman" w:hAnsi="Simplified Arabic" w:cs="Simplified Arabic"/>
                <w:sz w:val="16"/>
                <w:szCs w:val="16"/>
                <w:rtl/>
              </w:rPr>
              <w:t>10 سنوات فأكثر</w:t>
            </w:r>
          </w:p>
        </w:tc>
        <w:tc>
          <w:tcPr>
            <w:tcW w:w="592" w:type="dxa"/>
            <w:shd w:val="clear" w:color="auto" w:fill="FFFFFF" w:themeFill="background1"/>
            <w:vAlign w:val="center"/>
          </w:tcPr>
          <w:p w:rsidR="006733B4" w:rsidRPr="00CF1AB3" w:rsidRDefault="006733B4" w:rsidP="006733B4">
            <w:pPr>
              <w:pStyle w:val="aa"/>
              <w:jc w:val="center"/>
              <w:rPr>
                <w:rFonts w:ascii="Simplified Arabic" w:eastAsia="Times New Roman" w:hAnsi="Simplified Arabic" w:cs="Simplified Arabic"/>
                <w:sz w:val="16"/>
                <w:szCs w:val="16"/>
                <w:rtl/>
              </w:rPr>
            </w:pPr>
            <w:r w:rsidRPr="00CF1AB3">
              <w:rPr>
                <w:rFonts w:ascii="Simplified Arabic" w:eastAsia="Times New Roman" w:hAnsi="Simplified Arabic" w:cs="Simplified Arabic"/>
                <w:sz w:val="16"/>
                <w:szCs w:val="16"/>
              </w:rPr>
              <w:t>20</w:t>
            </w:r>
          </w:p>
        </w:tc>
        <w:tc>
          <w:tcPr>
            <w:tcW w:w="1178" w:type="dxa"/>
            <w:shd w:val="clear" w:color="auto" w:fill="FFFFFF" w:themeFill="background1"/>
            <w:vAlign w:val="center"/>
          </w:tcPr>
          <w:p w:rsidR="006733B4" w:rsidRPr="00CF1AB3" w:rsidRDefault="006733B4" w:rsidP="006733B4">
            <w:pPr>
              <w:pStyle w:val="aa"/>
              <w:jc w:val="center"/>
              <w:rPr>
                <w:rFonts w:ascii="Simplified Arabic" w:eastAsia="Times New Roman" w:hAnsi="Simplified Arabic" w:cs="Simplified Arabic"/>
                <w:sz w:val="16"/>
                <w:szCs w:val="16"/>
                <w:rtl/>
              </w:rPr>
            </w:pPr>
            <w:r w:rsidRPr="00CF1AB3">
              <w:rPr>
                <w:rFonts w:ascii="Simplified Arabic" w:eastAsia="Times New Roman" w:hAnsi="Simplified Arabic" w:cs="Simplified Arabic"/>
                <w:sz w:val="16"/>
                <w:szCs w:val="16"/>
              </w:rPr>
              <w:t>%23.8</w:t>
            </w:r>
          </w:p>
        </w:tc>
      </w:tr>
      <w:tr w:rsidR="006733B4" w:rsidRPr="00FD5F46" w:rsidTr="00E74B2D">
        <w:trPr>
          <w:trHeight w:val="106"/>
          <w:jc w:val="center"/>
        </w:trPr>
        <w:tc>
          <w:tcPr>
            <w:tcW w:w="833" w:type="dxa"/>
            <w:vMerge/>
            <w:shd w:val="clear" w:color="auto" w:fill="FFFFFF" w:themeFill="background1"/>
            <w:vAlign w:val="center"/>
          </w:tcPr>
          <w:p w:rsidR="006733B4" w:rsidRPr="00CF1AB3" w:rsidRDefault="006733B4" w:rsidP="006733B4">
            <w:pPr>
              <w:pStyle w:val="aa"/>
              <w:jc w:val="center"/>
              <w:rPr>
                <w:rFonts w:ascii="Simplified Arabic" w:eastAsia="Times New Roman" w:hAnsi="Simplified Arabic" w:cs="Simplified Arabic"/>
                <w:sz w:val="16"/>
                <w:szCs w:val="16"/>
                <w:rtl/>
              </w:rPr>
            </w:pPr>
          </w:p>
        </w:tc>
        <w:tc>
          <w:tcPr>
            <w:tcW w:w="1676" w:type="dxa"/>
            <w:shd w:val="clear" w:color="auto" w:fill="FFFFFF" w:themeFill="background1"/>
            <w:vAlign w:val="center"/>
          </w:tcPr>
          <w:p w:rsidR="006733B4" w:rsidRPr="00CF1AB3" w:rsidRDefault="006733B4" w:rsidP="006733B4">
            <w:pPr>
              <w:pStyle w:val="aa"/>
              <w:jc w:val="both"/>
              <w:rPr>
                <w:rFonts w:ascii="Simplified Arabic" w:eastAsia="Times New Roman" w:hAnsi="Simplified Arabic" w:cs="Simplified Arabic"/>
                <w:sz w:val="16"/>
                <w:szCs w:val="16"/>
                <w:rtl/>
              </w:rPr>
            </w:pPr>
            <w:r w:rsidRPr="00CF1AB3">
              <w:rPr>
                <w:rFonts w:ascii="Simplified Arabic" w:eastAsia="Times New Roman" w:hAnsi="Simplified Arabic" w:cs="Simplified Arabic"/>
                <w:sz w:val="16"/>
                <w:szCs w:val="16"/>
                <w:rtl/>
              </w:rPr>
              <w:t>المجموع</w:t>
            </w:r>
          </w:p>
        </w:tc>
        <w:tc>
          <w:tcPr>
            <w:tcW w:w="592" w:type="dxa"/>
            <w:shd w:val="clear" w:color="auto" w:fill="FFFFFF" w:themeFill="background1"/>
            <w:vAlign w:val="center"/>
          </w:tcPr>
          <w:p w:rsidR="006733B4" w:rsidRPr="00CF1AB3" w:rsidRDefault="006733B4" w:rsidP="006733B4">
            <w:pPr>
              <w:pStyle w:val="aa"/>
              <w:jc w:val="center"/>
              <w:rPr>
                <w:rFonts w:ascii="Simplified Arabic" w:eastAsia="Times New Roman" w:hAnsi="Simplified Arabic" w:cs="Simplified Arabic"/>
                <w:sz w:val="16"/>
                <w:szCs w:val="16"/>
              </w:rPr>
            </w:pPr>
            <w:r w:rsidRPr="00CF1AB3">
              <w:rPr>
                <w:rFonts w:ascii="Simplified Arabic" w:eastAsia="Times New Roman" w:hAnsi="Simplified Arabic" w:cs="Simplified Arabic"/>
                <w:sz w:val="16"/>
                <w:szCs w:val="16"/>
                <w:rtl/>
              </w:rPr>
              <w:t>84</w:t>
            </w:r>
          </w:p>
        </w:tc>
        <w:tc>
          <w:tcPr>
            <w:tcW w:w="1178" w:type="dxa"/>
            <w:shd w:val="clear" w:color="auto" w:fill="FFFFFF" w:themeFill="background1"/>
            <w:vAlign w:val="center"/>
          </w:tcPr>
          <w:p w:rsidR="006733B4" w:rsidRPr="00CF1AB3" w:rsidRDefault="006733B4" w:rsidP="006733B4">
            <w:pPr>
              <w:pStyle w:val="aa"/>
              <w:jc w:val="center"/>
              <w:rPr>
                <w:rFonts w:ascii="Simplified Arabic" w:eastAsia="Times New Roman" w:hAnsi="Simplified Arabic" w:cs="Simplified Arabic"/>
                <w:sz w:val="16"/>
                <w:szCs w:val="16"/>
                <w:rtl/>
              </w:rPr>
            </w:pPr>
            <w:r w:rsidRPr="00CF1AB3">
              <w:rPr>
                <w:rFonts w:ascii="Simplified Arabic" w:eastAsia="Times New Roman" w:hAnsi="Simplified Arabic" w:cs="Simplified Arabic"/>
                <w:sz w:val="16"/>
                <w:szCs w:val="16"/>
              </w:rPr>
              <w:t>%100</w:t>
            </w:r>
          </w:p>
        </w:tc>
      </w:tr>
    </w:tbl>
    <w:p w:rsidR="006733B4" w:rsidRPr="00DF1E4A" w:rsidRDefault="006733B4" w:rsidP="006733B4">
      <w:pPr>
        <w:pStyle w:val="aa"/>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2-4 </w:t>
      </w:r>
      <w:r w:rsidRPr="00DF1E4A">
        <w:rPr>
          <w:rFonts w:ascii="Simplified Arabic" w:hAnsi="Simplified Arabic" w:cs="Simplified Arabic"/>
          <w:b/>
          <w:bCs/>
          <w:sz w:val="28"/>
          <w:szCs w:val="28"/>
          <w:rtl/>
        </w:rPr>
        <w:t>أداتي الدراسة:</w:t>
      </w:r>
      <w:r>
        <w:rPr>
          <w:rFonts w:ascii="Simplified Arabic" w:hAnsi="Simplified Arabic" w:cs="Simplified Arabic" w:hint="cs"/>
          <w:b/>
          <w:bCs/>
          <w:sz w:val="28"/>
          <w:szCs w:val="28"/>
          <w:rtl/>
        </w:rPr>
        <w:t xml:space="preserve"> </w:t>
      </w:r>
      <w:r w:rsidRPr="00FD5F46">
        <w:rPr>
          <w:rFonts w:ascii="Simplified Arabic" w:hAnsi="Simplified Arabic" w:cs="Simplified Arabic"/>
          <w:sz w:val="24"/>
          <w:szCs w:val="24"/>
          <w:rtl/>
        </w:rPr>
        <w:t>في ضوء أهداف الدراسة تمّ استخدام أداتي وهما أداة قياس الضغوط النفسية ودافعية الإنجاز، وفيما يلي بيان لذلك:</w:t>
      </w:r>
    </w:p>
    <w:p w:rsidR="006733B4" w:rsidRPr="00DF1E4A" w:rsidRDefault="006733B4" w:rsidP="006733B4">
      <w:pPr>
        <w:pStyle w:val="aa"/>
        <w:jc w:val="both"/>
        <w:rPr>
          <w:rFonts w:ascii="Simplified Arabic" w:hAnsi="Simplified Arabic" w:cs="Simplified Arabic"/>
          <w:b/>
          <w:bCs/>
          <w:sz w:val="24"/>
          <w:szCs w:val="24"/>
          <w:rtl/>
        </w:rPr>
      </w:pPr>
      <w:r w:rsidRPr="00EB4247">
        <w:rPr>
          <w:rFonts w:ascii="Simplified Arabic" w:hAnsi="Simplified Arabic" w:cs="Simplified Arabic"/>
          <w:b/>
          <w:bCs/>
          <w:sz w:val="28"/>
          <w:szCs w:val="28"/>
          <w:rtl/>
        </w:rPr>
        <w:t>أ-أداة قياس الضغوط النفسية:</w:t>
      </w:r>
      <w:r>
        <w:rPr>
          <w:rFonts w:ascii="Simplified Arabic" w:hAnsi="Simplified Arabic" w:cs="Simplified Arabic" w:hint="cs"/>
          <w:b/>
          <w:bCs/>
          <w:sz w:val="24"/>
          <w:szCs w:val="24"/>
          <w:rtl/>
          <w:lang w:bidi="ar-IQ"/>
        </w:rPr>
        <w:t xml:space="preserve"> </w:t>
      </w:r>
      <w:r w:rsidRPr="00FD5F46">
        <w:rPr>
          <w:rFonts w:ascii="Simplified Arabic" w:hAnsi="Simplified Arabic" w:cs="Simplified Arabic"/>
          <w:sz w:val="24"/>
          <w:szCs w:val="24"/>
          <w:rtl/>
        </w:rPr>
        <w:t xml:space="preserve">قام الباحث بقياس الضغوط النفسية لدى لاعبي كرة السلة في المحافظات الشمالية من خلال مقياس </w:t>
      </w:r>
      <w:r>
        <w:rPr>
          <w:rFonts w:ascii="Simplified Arabic" w:hAnsi="Simplified Arabic" w:cs="Simplified Arabic" w:hint="cs"/>
          <w:sz w:val="24"/>
          <w:szCs w:val="24"/>
          <w:rtl/>
        </w:rPr>
        <w:t>(</w:t>
      </w:r>
      <w:r w:rsidRPr="00FD5F46">
        <w:rPr>
          <w:rFonts w:ascii="Simplified Arabic" w:hAnsi="Simplified Arabic" w:cs="Simplified Arabic"/>
          <w:sz w:val="24"/>
          <w:szCs w:val="24"/>
          <w:rtl/>
        </w:rPr>
        <w:t>الوسيمي</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2004) المكون من (37) فقرة موزعة على ست مجالات هي: مجال الضغوط النفسية المرتبطة بالتدريب، ومجال الضغوط النفسية المرتبطة بالمنافسة الرياضية، ومجال الضغوط النفسية المرتبطة بإدارة وتنظيم الوقت، ومجال الضغوط النفسية المرتبطة بالإعلام، ومجال الضغوط النفسية المرتبطة بالخصائص النفسية للاعبين، ومجال الضغوط النفسية المرتبطة بالجهاز الفني والإداري.</w:t>
      </w:r>
    </w:p>
    <w:p w:rsidR="006733B4" w:rsidRPr="00FD5F46" w:rsidRDefault="006733B4" w:rsidP="006733B4">
      <w:pPr>
        <w:pStyle w:val="aa"/>
        <w:jc w:val="both"/>
        <w:rPr>
          <w:rFonts w:ascii="Simplified Arabic" w:hAnsi="Simplified Arabic" w:cs="Simplified Arabic"/>
          <w:sz w:val="24"/>
          <w:szCs w:val="24"/>
          <w:rtl/>
        </w:rPr>
      </w:pPr>
      <w:r w:rsidRPr="00FD5F46">
        <w:rPr>
          <w:rFonts w:ascii="Simplified Arabic" w:eastAsia="Times New Roman" w:hAnsi="Simplified Arabic" w:cs="Simplified Arabic"/>
          <w:sz w:val="24"/>
          <w:szCs w:val="24"/>
          <w:rtl/>
        </w:rPr>
        <w:t xml:space="preserve">وقد وزعت أوزان الاستجابات المتعلقة بفقرات مقياس الضغوط النفسية حسب سلم </w:t>
      </w:r>
      <w:r w:rsidRPr="00FD5F46">
        <w:rPr>
          <w:rFonts w:ascii="Simplified Arabic" w:eastAsia="Times New Roman" w:hAnsi="Simplified Arabic" w:cs="Simplified Arabic" w:hint="cs"/>
          <w:sz w:val="24"/>
          <w:szCs w:val="24"/>
          <w:rtl/>
        </w:rPr>
        <w:t>الاستجابة</w:t>
      </w:r>
      <w:r w:rsidRPr="00FD5F46">
        <w:rPr>
          <w:rFonts w:ascii="Simplified Arabic" w:eastAsia="Times New Roman" w:hAnsi="Simplified Arabic" w:cs="Simplified Arabic"/>
          <w:sz w:val="24"/>
          <w:szCs w:val="24"/>
          <w:rtl/>
        </w:rPr>
        <w:t xml:space="preserve"> الخماسي بطريقة ليكرت (أوفق بدرجة كبيرة جدًا، أوافق بدرجة كبيرة، أوافق بدرجة متوسطة، أوافق بدرجة قليلة، أوافق بدرجة قليلة جدًا) </w:t>
      </w:r>
      <w:r>
        <w:rPr>
          <w:rFonts w:ascii="Simplified Arabic" w:eastAsia="Times New Roman" w:hAnsi="Simplified Arabic" w:cs="Simplified Arabic"/>
          <w:sz w:val="24"/>
          <w:szCs w:val="24"/>
          <w:rtl/>
        </w:rPr>
        <w:t>إذ</w:t>
      </w:r>
      <w:r w:rsidRPr="00FD5F46">
        <w:rPr>
          <w:rFonts w:ascii="Simplified Arabic" w:eastAsia="Times New Roman" w:hAnsi="Simplified Arabic" w:cs="Simplified Arabic"/>
          <w:sz w:val="24"/>
          <w:szCs w:val="24"/>
          <w:rtl/>
        </w:rPr>
        <w:t xml:space="preserve"> تمثل الدرجة (1) أقل درجة بالموافقة (أوافق بدرجة قليلة جداً)، والدرجة (5) أعلى درجة من الموافقة (أوافق بدرجة كبيرة جداً) وبهذا تكون أعلى درجة للاستجابة (5) درجات، وأقل درجة للاستجابة (1) درجة، وجدول 2 يوضح عدد الفقرات، وأرقام الفقرات لكل مجال</w:t>
      </w:r>
      <w:r w:rsidRPr="00FD5F46">
        <w:rPr>
          <w:rFonts w:ascii="Simplified Arabic" w:hAnsi="Simplified Arabic" w:cs="Simplified Arabic"/>
          <w:sz w:val="24"/>
          <w:szCs w:val="24"/>
          <w:rtl/>
        </w:rPr>
        <w:t>.</w:t>
      </w:r>
    </w:p>
    <w:p w:rsidR="006733B4" w:rsidRPr="00DF1E4A" w:rsidRDefault="006733B4" w:rsidP="006733B4">
      <w:pPr>
        <w:pStyle w:val="aa"/>
        <w:jc w:val="both"/>
        <w:rPr>
          <w:rFonts w:ascii="Simplified Arabic" w:hAnsi="Simplified Arabic" w:cs="Simplified Arabic"/>
          <w:sz w:val="20"/>
          <w:szCs w:val="20"/>
          <w:rtl/>
        </w:rPr>
      </w:pPr>
      <w:r w:rsidRPr="00DF1E4A">
        <w:rPr>
          <w:rFonts w:ascii="Simplified Arabic" w:hAnsi="Simplified Arabic" w:cs="Simplified Arabic"/>
          <w:sz w:val="20"/>
          <w:szCs w:val="20"/>
          <w:rtl/>
        </w:rPr>
        <w:t xml:space="preserve">الجدول (2) </w:t>
      </w:r>
      <w:r w:rsidRPr="00DF1E4A">
        <w:rPr>
          <w:rFonts w:ascii="Simplified Arabic" w:hAnsi="Simplified Arabic" w:cs="Simplified Arabic" w:hint="cs"/>
          <w:sz w:val="20"/>
          <w:szCs w:val="20"/>
          <w:rtl/>
        </w:rPr>
        <w:t xml:space="preserve">يبين </w:t>
      </w:r>
      <w:r w:rsidRPr="00DF1E4A">
        <w:rPr>
          <w:rFonts w:ascii="Simplified Arabic" w:hAnsi="Simplified Arabic" w:cs="Simplified Arabic"/>
          <w:sz w:val="20"/>
          <w:szCs w:val="20"/>
          <w:rtl/>
        </w:rPr>
        <w:t>توزيع عدد وفقرات مقياس الضغوط النفسية على المجالات المختلفة</w:t>
      </w:r>
    </w:p>
    <w:tbl>
      <w:tblPr>
        <w:bidiVisual/>
        <w:tblW w:w="5000" w:type="pct"/>
        <w:jc w:val="center"/>
        <w:tblInd w:w="-241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420"/>
        <w:gridCol w:w="564"/>
        <w:gridCol w:w="980"/>
      </w:tblGrid>
      <w:tr w:rsidR="006733B4" w:rsidRPr="00390EA9" w:rsidTr="00E74B2D">
        <w:trPr>
          <w:jc w:val="center"/>
        </w:trPr>
        <w:tc>
          <w:tcPr>
            <w:tcW w:w="3456" w:type="pct"/>
            <w:tcBorders>
              <w:top w:val="double" w:sz="4" w:space="0" w:color="auto"/>
              <w:bottom w:val="double" w:sz="4" w:space="0" w:color="auto"/>
              <w:right w:val="double" w:sz="4" w:space="0" w:color="auto"/>
            </w:tcBorders>
            <w:shd w:val="clear" w:color="auto" w:fill="auto"/>
            <w:vAlign w:val="center"/>
          </w:tcPr>
          <w:p w:rsidR="006733B4" w:rsidRPr="00390EA9" w:rsidRDefault="006733B4" w:rsidP="006733B4">
            <w:pPr>
              <w:pStyle w:val="aa"/>
              <w:jc w:val="center"/>
              <w:rPr>
                <w:rFonts w:ascii="Simplified Arabic" w:eastAsia="Times New Roman" w:hAnsi="Simplified Arabic" w:cs="Simplified Arabic"/>
                <w:b/>
                <w:bCs/>
                <w:sz w:val="16"/>
                <w:szCs w:val="16"/>
                <w:rtl/>
              </w:rPr>
            </w:pPr>
            <w:r w:rsidRPr="00390EA9">
              <w:rPr>
                <w:rFonts w:ascii="Simplified Arabic" w:eastAsia="Times New Roman" w:hAnsi="Simplified Arabic" w:cs="Simplified Arabic"/>
                <w:b/>
                <w:bCs/>
                <w:sz w:val="16"/>
                <w:szCs w:val="16"/>
                <w:rtl/>
              </w:rPr>
              <w:t>المجالات</w:t>
            </w:r>
          </w:p>
        </w:tc>
        <w:tc>
          <w:tcPr>
            <w:tcW w:w="546"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390EA9" w:rsidRDefault="006733B4" w:rsidP="006733B4">
            <w:pPr>
              <w:pStyle w:val="aa"/>
              <w:jc w:val="center"/>
              <w:rPr>
                <w:rFonts w:ascii="Simplified Arabic" w:eastAsia="Times New Roman" w:hAnsi="Simplified Arabic" w:cs="Simplified Arabic"/>
                <w:b/>
                <w:bCs/>
                <w:sz w:val="16"/>
                <w:szCs w:val="16"/>
                <w:rtl/>
              </w:rPr>
            </w:pPr>
            <w:r w:rsidRPr="00390EA9">
              <w:rPr>
                <w:rFonts w:ascii="Simplified Arabic" w:eastAsia="Times New Roman" w:hAnsi="Simplified Arabic" w:cs="Simplified Arabic"/>
                <w:b/>
                <w:bCs/>
                <w:sz w:val="16"/>
                <w:szCs w:val="16"/>
                <w:rtl/>
              </w:rPr>
              <w:t>عدد الفقرات</w:t>
            </w:r>
          </w:p>
        </w:tc>
        <w:tc>
          <w:tcPr>
            <w:tcW w:w="998" w:type="pct"/>
            <w:tcBorders>
              <w:top w:val="double" w:sz="4" w:space="0" w:color="auto"/>
              <w:left w:val="double" w:sz="4" w:space="0" w:color="auto"/>
              <w:bottom w:val="double" w:sz="4" w:space="0" w:color="auto"/>
            </w:tcBorders>
            <w:shd w:val="clear" w:color="auto" w:fill="auto"/>
            <w:vAlign w:val="center"/>
          </w:tcPr>
          <w:p w:rsidR="006733B4" w:rsidRPr="00390EA9" w:rsidRDefault="006733B4" w:rsidP="006733B4">
            <w:pPr>
              <w:pStyle w:val="aa"/>
              <w:jc w:val="center"/>
              <w:rPr>
                <w:rFonts w:ascii="Simplified Arabic" w:eastAsia="Times New Roman" w:hAnsi="Simplified Arabic" w:cs="Simplified Arabic"/>
                <w:b/>
                <w:bCs/>
                <w:sz w:val="16"/>
                <w:szCs w:val="16"/>
                <w:rtl/>
              </w:rPr>
            </w:pPr>
            <w:r w:rsidRPr="00390EA9">
              <w:rPr>
                <w:rFonts w:ascii="Simplified Arabic" w:eastAsia="Times New Roman" w:hAnsi="Simplified Arabic" w:cs="Simplified Arabic"/>
                <w:b/>
                <w:bCs/>
                <w:sz w:val="16"/>
                <w:szCs w:val="16"/>
                <w:rtl/>
              </w:rPr>
              <w:t>الفقرات</w:t>
            </w:r>
          </w:p>
        </w:tc>
      </w:tr>
      <w:tr w:rsidR="006733B4" w:rsidRPr="00390EA9" w:rsidTr="00E74B2D">
        <w:trPr>
          <w:jc w:val="center"/>
        </w:trPr>
        <w:tc>
          <w:tcPr>
            <w:tcW w:w="3456" w:type="pct"/>
            <w:tcBorders>
              <w:top w:val="double" w:sz="4" w:space="0" w:color="auto"/>
            </w:tcBorders>
            <w:shd w:val="clear" w:color="auto" w:fill="auto"/>
            <w:vAlign w:val="center"/>
          </w:tcPr>
          <w:p w:rsidR="006733B4" w:rsidRPr="00390EA9" w:rsidRDefault="006733B4" w:rsidP="006733B4">
            <w:pPr>
              <w:pStyle w:val="aa"/>
              <w:jc w:val="both"/>
              <w:rPr>
                <w:rFonts w:ascii="Simplified Arabic" w:eastAsia="Times New Roman" w:hAnsi="Simplified Arabic" w:cs="Simplified Arabic"/>
                <w:sz w:val="16"/>
                <w:szCs w:val="16"/>
                <w:rtl/>
              </w:rPr>
            </w:pPr>
            <w:r w:rsidRPr="00390EA9">
              <w:rPr>
                <w:rFonts w:ascii="Simplified Arabic" w:eastAsia="Times New Roman" w:hAnsi="Simplified Arabic" w:cs="Simplified Arabic"/>
                <w:sz w:val="16"/>
                <w:szCs w:val="16"/>
                <w:rtl/>
              </w:rPr>
              <w:t>مجال الضغوط النفسية المرتبطة بالتدريب</w:t>
            </w:r>
          </w:p>
        </w:tc>
        <w:tc>
          <w:tcPr>
            <w:tcW w:w="546" w:type="pct"/>
            <w:tcBorders>
              <w:top w:val="double" w:sz="4" w:space="0" w:color="auto"/>
            </w:tcBorders>
            <w:shd w:val="clear" w:color="auto" w:fill="auto"/>
            <w:vAlign w:val="center"/>
          </w:tcPr>
          <w:p w:rsidR="006733B4" w:rsidRPr="00390EA9" w:rsidRDefault="006733B4" w:rsidP="006733B4">
            <w:pPr>
              <w:pStyle w:val="aa"/>
              <w:jc w:val="center"/>
              <w:rPr>
                <w:rFonts w:ascii="Simplified Arabic" w:eastAsia="Times New Roman" w:hAnsi="Simplified Arabic" w:cs="Simplified Arabic"/>
                <w:sz w:val="16"/>
                <w:szCs w:val="16"/>
                <w:rtl/>
              </w:rPr>
            </w:pPr>
            <w:r w:rsidRPr="00390EA9">
              <w:rPr>
                <w:rFonts w:ascii="Simplified Arabic" w:eastAsia="Times New Roman" w:hAnsi="Simplified Arabic" w:cs="Simplified Arabic"/>
                <w:sz w:val="16"/>
                <w:szCs w:val="16"/>
                <w:rtl/>
              </w:rPr>
              <w:t>8</w:t>
            </w:r>
          </w:p>
        </w:tc>
        <w:tc>
          <w:tcPr>
            <w:tcW w:w="998" w:type="pct"/>
            <w:tcBorders>
              <w:top w:val="double" w:sz="4" w:space="0" w:color="auto"/>
            </w:tcBorders>
            <w:shd w:val="clear" w:color="auto" w:fill="auto"/>
            <w:vAlign w:val="center"/>
          </w:tcPr>
          <w:p w:rsidR="006733B4" w:rsidRPr="00390EA9" w:rsidRDefault="006733B4" w:rsidP="006733B4">
            <w:pPr>
              <w:pStyle w:val="aa"/>
              <w:jc w:val="center"/>
              <w:rPr>
                <w:rFonts w:ascii="Simplified Arabic" w:eastAsia="Times New Roman" w:hAnsi="Simplified Arabic" w:cs="Simplified Arabic"/>
                <w:sz w:val="16"/>
                <w:szCs w:val="16"/>
                <w:rtl/>
              </w:rPr>
            </w:pPr>
            <w:r w:rsidRPr="00390EA9">
              <w:rPr>
                <w:rFonts w:ascii="Simplified Arabic" w:eastAsia="Times New Roman" w:hAnsi="Simplified Arabic" w:cs="Simplified Arabic"/>
                <w:sz w:val="16"/>
                <w:szCs w:val="16"/>
                <w:rtl/>
              </w:rPr>
              <w:t>1-8</w:t>
            </w:r>
          </w:p>
        </w:tc>
      </w:tr>
      <w:tr w:rsidR="006733B4" w:rsidRPr="00390EA9" w:rsidTr="00E74B2D">
        <w:trPr>
          <w:jc w:val="center"/>
        </w:trPr>
        <w:tc>
          <w:tcPr>
            <w:tcW w:w="3456" w:type="pct"/>
            <w:shd w:val="clear" w:color="auto" w:fill="auto"/>
            <w:vAlign w:val="center"/>
          </w:tcPr>
          <w:p w:rsidR="006733B4" w:rsidRPr="00390EA9" w:rsidRDefault="006733B4" w:rsidP="006733B4">
            <w:pPr>
              <w:pStyle w:val="aa"/>
              <w:jc w:val="both"/>
              <w:rPr>
                <w:rFonts w:ascii="Simplified Arabic" w:eastAsia="Times New Roman" w:hAnsi="Simplified Arabic" w:cs="Simplified Arabic"/>
                <w:sz w:val="16"/>
                <w:szCs w:val="16"/>
                <w:rtl/>
              </w:rPr>
            </w:pPr>
            <w:r w:rsidRPr="00390EA9">
              <w:rPr>
                <w:rFonts w:ascii="Simplified Arabic" w:eastAsia="Times New Roman" w:hAnsi="Simplified Arabic" w:cs="Simplified Arabic"/>
                <w:sz w:val="16"/>
                <w:szCs w:val="16"/>
                <w:rtl/>
              </w:rPr>
              <w:lastRenderedPageBreak/>
              <w:t>ومجال الضغوط النفسية المرتبطة بالمنافسة الرياضية</w:t>
            </w:r>
          </w:p>
        </w:tc>
        <w:tc>
          <w:tcPr>
            <w:tcW w:w="546" w:type="pct"/>
            <w:shd w:val="clear" w:color="auto" w:fill="auto"/>
            <w:vAlign w:val="center"/>
          </w:tcPr>
          <w:p w:rsidR="006733B4" w:rsidRPr="00390EA9" w:rsidRDefault="006733B4" w:rsidP="006733B4">
            <w:pPr>
              <w:pStyle w:val="aa"/>
              <w:jc w:val="center"/>
              <w:rPr>
                <w:rFonts w:ascii="Simplified Arabic" w:eastAsia="Times New Roman" w:hAnsi="Simplified Arabic" w:cs="Simplified Arabic"/>
                <w:sz w:val="16"/>
                <w:szCs w:val="16"/>
                <w:rtl/>
              </w:rPr>
            </w:pPr>
            <w:r w:rsidRPr="00390EA9">
              <w:rPr>
                <w:rFonts w:ascii="Simplified Arabic" w:eastAsia="Times New Roman" w:hAnsi="Simplified Arabic" w:cs="Simplified Arabic"/>
                <w:sz w:val="16"/>
                <w:szCs w:val="16"/>
                <w:rtl/>
              </w:rPr>
              <w:t>8</w:t>
            </w:r>
          </w:p>
        </w:tc>
        <w:tc>
          <w:tcPr>
            <w:tcW w:w="998" w:type="pct"/>
            <w:shd w:val="clear" w:color="auto" w:fill="auto"/>
            <w:vAlign w:val="center"/>
          </w:tcPr>
          <w:p w:rsidR="006733B4" w:rsidRPr="00390EA9" w:rsidRDefault="006733B4" w:rsidP="006733B4">
            <w:pPr>
              <w:pStyle w:val="aa"/>
              <w:jc w:val="center"/>
              <w:rPr>
                <w:rFonts w:ascii="Simplified Arabic" w:eastAsia="Times New Roman" w:hAnsi="Simplified Arabic" w:cs="Simplified Arabic"/>
                <w:sz w:val="16"/>
                <w:szCs w:val="16"/>
              </w:rPr>
            </w:pPr>
            <w:r w:rsidRPr="00390EA9">
              <w:rPr>
                <w:rFonts w:ascii="Simplified Arabic" w:eastAsia="Times New Roman" w:hAnsi="Simplified Arabic" w:cs="Simplified Arabic"/>
                <w:sz w:val="16"/>
                <w:szCs w:val="16"/>
                <w:rtl/>
              </w:rPr>
              <w:t>9-16</w:t>
            </w:r>
          </w:p>
        </w:tc>
      </w:tr>
      <w:tr w:rsidR="006733B4" w:rsidRPr="00390EA9" w:rsidTr="00E74B2D">
        <w:trPr>
          <w:jc w:val="center"/>
        </w:trPr>
        <w:tc>
          <w:tcPr>
            <w:tcW w:w="3456" w:type="pct"/>
            <w:shd w:val="clear" w:color="auto" w:fill="auto"/>
            <w:vAlign w:val="center"/>
          </w:tcPr>
          <w:p w:rsidR="006733B4" w:rsidRPr="00390EA9" w:rsidRDefault="006733B4" w:rsidP="006733B4">
            <w:pPr>
              <w:pStyle w:val="aa"/>
              <w:jc w:val="both"/>
              <w:rPr>
                <w:rFonts w:ascii="Simplified Arabic" w:eastAsia="Times New Roman" w:hAnsi="Simplified Arabic" w:cs="Simplified Arabic"/>
                <w:sz w:val="16"/>
                <w:szCs w:val="16"/>
                <w:rtl/>
              </w:rPr>
            </w:pPr>
            <w:r w:rsidRPr="00390EA9">
              <w:rPr>
                <w:rFonts w:ascii="Simplified Arabic" w:eastAsia="Times New Roman" w:hAnsi="Simplified Arabic" w:cs="Simplified Arabic"/>
                <w:sz w:val="16"/>
                <w:szCs w:val="16"/>
                <w:rtl/>
              </w:rPr>
              <w:t>ومجال الضغوط النفسية المرتبطة بإدارة وتنظيم الوقت</w:t>
            </w:r>
          </w:p>
        </w:tc>
        <w:tc>
          <w:tcPr>
            <w:tcW w:w="546" w:type="pct"/>
            <w:shd w:val="clear" w:color="auto" w:fill="auto"/>
            <w:vAlign w:val="center"/>
          </w:tcPr>
          <w:p w:rsidR="006733B4" w:rsidRPr="00390EA9" w:rsidRDefault="006733B4" w:rsidP="006733B4">
            <w:pPr>
              <w:pStyle w:val="aa"/>
              <w:jc w:val="center"/>
              <w:rPr>
                <w:rFonts w:ascii="Simplified Arabic" w:eastAsia="Times New Roman" w:hAnsi="Simplified Arabic" w:cs="Simplified Arabic"/>
                <w:sz w:val="16"/>
                <w:szCs w:val="16"/>
                <w:rtl/>
              </w:rPr>
            </w:pPr>
            <w:r w:rsidRPr="00390EA9">
              <w:rPr>
                <w:rFonts w:ascii="Simplified Arabic" w:eastAsia="Times New Roman" w:hAnsi="Simplified Arabic" w:cs="Simplified Arabic"/>
                <w:sz w:val="16"/>
                <w:szCs w:val="16"/>
                <w:rtl/>
              </w:rPr>
              <w:t>7</w:t>
            </w:r>
          </w:p>
        </w:tc>
        <w:tc>
          <w:tcPr>
            <w:tcW w:w="998" w:type="pct"/>
            <w:shd w:val="clear" w:color="auto" w:fill="auto"/>
            <w:vAlign w:val="center"/>
          </w:tcPr>
          <w:p w:rsidR="006733B4" w:rsidRPr="00390EA9" w:rsidRDefault="006733B4" w:rsidP="006733B4">
            <w:pPr>
              <w:pStyle w:val="aa"/>
              <w:jc w:val="center"/>
              <w:rPr>
                <w:rFonts w:ascii="Simplified Arabic" w:eastAsia="Times New Roman" w:hAnsi="Simplified Arabic" w:cs="Simplified Arabic"/>
                <w:sz w:val="16"/>
                <w:szCs w:val="16"/>
                <w:rtl/>
              </w:rPr>
            </w:pPr>
            <w:r w:rsidRPr="00390EA9">
              <w:rPr>
                <w:rFonts w:ascii="Simplified Arabic" w:eastAsia="Times New Roman" w:hAnsi="Simplified Arabic" w:cs="Simplified Arabic"/>
                <w:sz w:val="16"/>
                <w:szCs w:val="16"/>
                <w:rtl/>
              </w:rPr>
              <w:t>17-23</w:t>
            </w:r>
          </w:p>
        </w:tc>
      </w:tr>
      <w:tr w:rsidR="006733B4" w:rsidRPr="00390EA9" w:rsidTr="00E74B2D">
        <w:trPr>
          <w:jc w:val="center"/>
        </w:trPr>
        <w:tc>
          <w:tcPr>
            <w:tcW w:w="3456" w:type="pct"/>
            <w:shd w:val="clear" w:color="auto" w:fill="auto"/>
            <w:vAlign w:val="center"/>
          </w:tcPr>
          <w:p w:rsidR="006733B4" w:rsidRPr="00390EA9" w:rsidRDefault="006733B4" w:rsidP="006733B4">
            <w:pPr>
              <w:pStyle w:val="aa"/>
              <w:jc w:val="both"/>
              <w:rPr>
                <w:rFonts w:ascii="Simplified Arabic" w:eastAsia="Times New Roman" w:hAnsi="Simplified Arabic" w:cs="Simplified Arabic"/>
                <w:sz w:val="16"/>
                <w:szCs w:val="16"/>
                <w:rtl/>
              </w:rPr>
            </w:pPr>
            <w:r w:rsidRPr="00390EA9">
              <w:rPr>
                <w:rFonts w:ascii="Simplified Arabic" w:eastAsia="Times New Roman" w:hAnsi="Simplified Arabic" w:cs="Simplified Arabic"/>
                <w:sz w:val="16"/>
                <w:szCs w:val="16"/>
                <w:rtl/>
              </w:rPr>
              <w:t>ومجال الضغوط النفسية المرتبطة بالإعلام</w:t>
            </w:r>
          </w:p>
        </w:tc>
        <w:tc>
          <w:tcPr>
            <w:tcW w:w="546" w:type="pct"/>
            <w:shd w:val="clear" w:color="auto" w:fill="auto"/>
            <w:vAlign w:val="center"/>
          </w:tcPr>
          <w:p w:rsidR="006733B4" w:rsidRPr="00390EA9" w:rsidRDefault="006733B4" w:rsidP="006733B4">
            <w:pPr>
              <w:pStyle w:val="aa"/>
              <w:jc w:val="center"/>
              <w:rPr>
                <w:rFonts w:ascii="Simplified Arabic" w:eastAsia="Times New Roman" w:hAnsi="Simplified Arabic" w:cs="Simplified Arabic"/>
                <w:sz w:val="16"/>
                <w:szCs w:val="16"/>
                <w:rtl/>
              </w:rPr>
            </w:pPr>
            <w:r w:rsidRPr="00390EA9">
              <w:rPr>
                <w:rFonts w:ascii="Simplified Arabic" w:eastAsia="Times New Roman" w:hAnsi="Simplified Arabic" w:cs="Simplified Arabic"/>
                <w:sz w:val="16"/>
                <w:szCs w:val="16"/>
                <w:rtl/>
              </w:rPr>
              <w:t>5</w:t>
            </w:r>
          </w:p>
        </w:tc>
        <w:tc>
          <w:tcPr>
            <w:tcW w:w="998" w:type="pct"/>
            <w:shd w:val="clear" w:color="auto" w:fill="auto"/>
            <w:vAlign w:val="center"/>
          </w:tcPr>
          <w:p w:rsidR="006733B4" w:rsidRPr="00390EA9" w:rsidRDefault="006733B4" w:rsidP="006733B4">
            <w:pPr>
              <w:pStyle w:val="aa"/>
              <w:jc w:val="center"/>
              <w:rPr>
                <w:rFonts w:ascii="Simplified Arabic" w:eastAsia="Times New Roman" w:hAnsi="Simplified Arabic" w:cs="Simplified Arabic"/>
                <w:sz w:val="16"/>
                <w:szCs w:val="16"/>
                <w:rtl/>
              </w:rPr>
            </w:pPr>
            <w:r w:rsidRPr="00390EA9">
              <w:rPr>
                <w:rFonts w:ascii="Simplified Arabic" w:eastAsia="Times New Roman" w:hAnsi="Simplified Arabic" w:cs="Simplified Arabic"/>
                <w:sz w:val="16"/>
                <w:szCs w:val="16"/>
                <w:rtl/>
              </w:rPr>
              <w:t>24-28</w:t>
            </w:r>
          </w:p>
        </w:tc>
      </w:tr>
      <w:tr w:rsidR="006733B4" w:rsidRPr="00390EA9" w:rsidTr="00E74B2D">
        <w:trPr>
          <w:jc w:val="center"/>
        </w:trPr>
        <w:tc>
          <w:tcPr>
            <w:tcW w:w="3456" w:type="pct"/>
            <w:shd w:val="clear" w:color="auto" w:fill="auto"/>
            <w:vAlign w:val="center"/>
          </w:tcPr>
          <w:p w:rsidR="006733B4" w:rsidRPr="00390EA9" w:rsidRDefault="006733B4" w:rsidP="006733B4">
            <w:pPr>
              <w:pStyle w:val="aa"/>
              <w:jc w:val="both"/>
              <w:rPr>
                <w:rFonts w:ascii="Simplified Arabic" w:eastAsia="Times New Roman" w:hAnsi="Simplified Arabic" w:cs="Simplified Arabic"/>
                <w:sz w:val="16"/>
                <w:szCs w:val="16"/>
                <w:rtl/>
              </w:rPr>
            </w:pPr>
            <w:r w:rsidRPr="00390EA9">
              <w:rPr>
                <w:rFonts w:ascii="Simplified Arabic" w:eastAsia="Times New Roman" w:hAnsi="Simplified Arabic" w:cs="Simplified Arabic"/>
                <w:sz w:val="16"/>
                <w:szCs w:val="16"/>
                <w:rtl/>
              </w:rPr>
              <w:t>ومجال الضغوط النفسية المرتبطة بالخصائص النفسية للاعبين</w:t>
            </w:r>
          </w:p>
        </w:tc>
        <w:tc>
          <w:tcPr>
            <w:tcW w:w="546" w:type="pct"/>
            <w:shd w:val="clear" w:color="auto" w:fill="auto"/>
            <w:vAlign w:val="center"/>
          </w:tcPr>
          <w:p w:rsidR="006733B4" w:rsidRPr="00390EA9" w:rsidRDefault="006733B4" w:rsidP="006733B4">
            <w:pPr>
              <w:pStyle w:val="aa"/>
              <w:jc w:val="center"/>
              <w:rPr>
                <w:rFonts w:ascii="Simplified Arabic" w:eastAsia="Times New Roman" w:hAnsi="Simplified Arabic" w:cs="Simplified Arabic"/>
                <w:sz w:val="16"/>
                <w:szCs w:val="16"/>
                <w:rtl/>
              </w:rPr>
            </w:pPr>
            <w:r w:rsidRPr="00390EA9">
              <w:rPr>
                <w:rFonts w:ascii="Simplified Arabic" w:eastAsia="Times New Roman" w:hAnsi="Simplified Arabic" w:cs="Simplified Arabic"/>
                <w:sz w:val="16"/>
                <w:szCs w:val="16"/>
                <w:rtl/>
              </w:rPr>
              <w:t>5</w:t>
            </w:r>
          </w:p>
        </w:tc>
        <w:tc>
          <w:tcPr>
            <w:tcW w:w="998" w:type="pct"/>
            <w:shd w:val="clear" w:color="auto" w:fill="auto"/>
            <w:vAlign w:val="center"/>
          </w:tcPr>
          <w:p w:rsidR="006733B4" w:rsidRPr="00390EA9" w:rsidRDefault="006733B4" w:rsidP="006733B4">
            <w:pPr>
              <w:pStyle w:val="aa"/>
              <w:jc w:val="center"/>
              <w:rPr>
                <w:rFonts w:ascii="Simplified Arabic" w:eastAsia="Times New Roman" w:hAnsi="Simplified Arabic" w:cs="Simplified Arabic"/>
                <w:sz w:val="16"/>
                <w:szCs w:val="16"/>
                <w:rtl/>
              </w:rPr>
            </w:pPr>
            <w:r w:rsidRPr="00390EA9">
              <w:rPr>
                <w:rFonts w:ascii="Simplified Arabic" w:eastAsia="Times New Roman" w:hAnsi="Simplified Arabic" w:cs="Simplified Arabic"/>
                <w:sz w:val="16"/>
                <w:szCs w:val="16"/>
                <w:rtl/>
              </w:rPr>
              <w:t>29-33</w:t>
            </w:r>
          </w:p>
        </w:tc>
      </w:tr>
      <w:tr w:rsidR="006733B4" w:rsidRPr="00390EA9" w:rsidTr="00E74B2D">
        <w:trPr>
          <w:jc w:val="center"/>
        </w:trPr>
        <w:tc>
          <w:tcPr>
            <w:tcW w:w="3456" w:type="pct"/>
            <w:shd w:val="clear" w:color="auto" w:fill="auto"/>
            <w:vAlign w:val="center"/>
          </w:tcPr>
          <w:p w:rsidR="006733B4" w:rsidRPr="00390EA9" w:rsidRDefault="006733B4" w:rsidP="006733B4">
            <w:pPr>
              <w:pStyle w:val="aa"/>
              <w:jc w:val="both"/>
              <w:rPr>
                <w:rFonts w:ascii="Simplified Arabic" w:eastAsia="Times New Roman" w:hAnsi="Simplified Arabic" w:cs="Simplified Arabic"/>
                <w:sz w:val="16"/>
                <w:szCs w:val="16"/>
                <w:rtl/>
              </w:rPr>
            </w:pPr>
            <w:r w:rsidRPr="00390EA9">
              <w:rPr>
                <w:rFonts w:ascii="Simplified Arabic" w:eastAsia="Times New Roman" w:hAnsi="Simplified Arabic" w:cs="Simplified Arabic"/>
                <w:sz w:val="16"/>
                <w:szCs w:val="16"/>
                <w:rtl/>
              </w:rPr>
              <w:t>ومجال الضغوط النفسية المرتبطة بالجهاز الفني والإداري.</w:t>
            </w:r>
          </w:p>
        </w:tc>
        <w:tc>
          <w:tcPr>
            <w:tcW w:w="546" w:type="pct"/>
            <w:shd w:val="clear" w:color="auto" w:fill="auto"/>
            <w:vAlign w:val="center"/>
          </w:tcPr>
          <w:p w:rsidR="006733B4" w:rsidRPr="00390EA9" w:rsidRDefault="006733B4" w:rsidP="006733B4">
            <w:pPr>
              <w:pStyle w:val="aa"/>
              <w:jc w:val="center"/>
              <w:rPr>
                <w:rFonts w:ascii="Simplified Arabic" w:eastAsia="Times New Roman" w:hAnsi="Simplified Arabic" w:cs="Simplified Arabic"/>
                <w:sz w:val="16"/>
                <w:szCs w:val="16"/>
                <w:rtl/>
              </w:rPr>
            </w:pPr>
            <w:r w:rsidRPr="00390EA9">
              <w:rPr>
                <w:rFonts w:ascii="Simplified Arabic" w:eastAsia="Times New Roman" w:hAnsi="Simplified Arabic" w:cs="Simplified Arabic"/>
                <w:sz w:val="16"/>
                <w:szCs w:val="16"/>
                <w:rtl/>
              </w:rPr>
              <w:t>4</w:t>
            </w:r>
          </w:p>
        </w:tc>
        <w:tc>
          <w:tcPr>
            <w:tcW w:w="998" w:type="pct"/>
            <w:shd w:val="clear" w:color="auto" w:fill="auto"/>
            <w:vAlign w:val="center"/>
          </w:tcPr>
          <w:p w:rsidR="006733B4" w:rsidRPr="00390EA9" w:rsidRDefault="006733B4" w:rsidP="006733B4">
            <w:pPr>
              <w:pStyle w:val="aa"/>
              <w:jc w:val="center"/>
              <w:rPr>
                <w:rFonts w:ascii="Simplified Arabic" w:eastAsia="Times New Roman" w:hAnsi="Simplified Arabic" w:cs="Simplified Arabic"/>
                <w:sz w:val="16"/>
                <w:szCs w:val="16"/>
                <w:rtl/>
              </w:rPr>
            </w:pPr>
            <w:r w:rsidRPr="00390EA9">
              <w:rPr>
                <w:rFonts w:ascii="Simplified Arabic" w:eastAsia="Times New Roman" w:hAnsi="Simplified Arabic" w:cs="Simplified Arabic"/>
                <w:sz w:val="16"/>
                <w:szCs w:val="16"/>
                <w:rtl/>
              </w:rPr>
              <w:t>34-37</w:t>
            </w:r>
          </w:p>
        </w:tc>
      </w:tr>
      <w:tr w:rsidR="006733B4" w:rsidRPr="00390EA9" w:rsidTr="00E74B2D">
        <w:trPr>
          <w:jc w:val="center"/>
        </w:trPr>
        <w:tc>
          <w:tcPr>
            <w:tcW w:w="3456" w:type="pct"/>
            <w:shd w:val="clear" w:color="auto" w:fill="auto"/>
            <w:vAlign w:val="center"/>
          </w:tcPr>
          <w:p w:rsidR="006733B4" w:rsidRPr="00390EA9" w:rsidRDefault="006733B4" w:rsidP="006733B4">
            <w:pPr>
              <w:pStyle w:val="aa"/>
              <w:jc w:val="both"/>
              <w:rPr>
                <w:rFonts w:ascii="Simplified Arabic" w:eastAsia="Times New Roman" w:hAnsi="Simplified Arabic" w:cs="Simplified Arabic"/>
                <w:sz w:val="16"/>
                <w:szCs w:val="16"/>
                <w:rtl/>
              </w:rPr>
            </w:pPr>
            <w:r w:rsidRPr="00390EA9">
              <w:rPr>
                <w:rFonts w:ascii="Simplified Arabic" w:eastAsia="Times New Roman" w:hAnsi="Simplified Arabic" w:cs="Simplified Arabic"/>
                <w:sz w:val="16"/>
                <w:szCs w:val="16"/>
                <w:rtl/>
              </w:rPr>
              <w:t>المجموع</w:t>
            </w:r>
          </w:p>
        </w:tc>
        <w:tc>
          <w:tcPr>
            <w:tcW w:w="546" w:type="pct"/>
            <w:shd w:val="clear" w:color="auto" w:fill="auto"/>
            <w:vAlign w:val="center"/>
          </w:tcPr>
          <w:p w:rsidR="006733B4" w:rsidRPr="00390EA9" w:rsidRDefault="006733B4" w:rsidP="006733B4">
            <w:pPr>
              <w:pStyle w:val="aa"/>
              <w:jc w:val="center"/>
              <w:rPr>
                <w:rFonts w:ascii="Simplified Arabic" w:eastAsia="Times New Roman" w:hAnsi="Simplified Arabic" w:cs="Simplified Arabic"/>
                <w:sz w:val="16"/>
                <w:szCs w:val="16"/>
                <w:rtl/>
              </w:rPr>
            </w:pPr>
            <w:r w:rsidRPr="00390EA9">
              <w:rPr>
                <w:rFonts w:ascii="Simplified Arabic" w:eastAsia="Times New Roman" w:hAnsi="Simplified Arabic" w:cs="Simplified Arabic"/>
                <w:sz w:val="16"/>
                <w:szCs w:val="16"/>
                <w:rtl/>
              </w:rPr>
              <w:t>37</w:t>
            </w:r>
          </w:p>
        </w:tc>
        <w:tc>
          <w:tcPr>
            <w:tcW w:w="998" w:type="pct"/>
            <w:shd w:val="clear" w:color="auto" w:fill="auto"/>
            <w:vAlign w:val="center"/>
          </w:tcPr>
          <w:p w:rsidR="006733B4" w:rsidRPr="00390EA9" w:rsidRDefault="006733B4" w:rsidP="006733B4">
            <w:pPr>
              <w:pStyle w:val="aa"/>
              <w:jc w:val="center"/>
              <w:rPr>
                <w:rFonts w:ascii="Simplified Arabic" w:eastAsia="Times New Roman" w:hAnsi="Simplified Arabic" w:cs="Simplified Arabic"/>
                <w:sz w:val="16"/>
                <w:szCs w:val="16"/>
                <w:rtl/>
              </w:rPr>
            </w:pPr>
            <w:r w:rsidRPr="00390EA9">
              <w:rPr>
                <w:rFonts w:ascii="Simplified Arabic" w:eastAsia="Times New Roman" w:hAnsi="Simplified Arabic" w:cs="Simplified Arabic"/>
                <w:sz w:val="16"/>
                <w:szCs w:val="16"/>
                <w:rtl/>
              </w:rPr>
              <w:t>1-37</w:t>
            </w:r>
          </w:p>
        </w:tc>
      </w:tr>
    </w:tbl>
    <w:p w:rsidR="006733B4" w:rsidRPr="00DF1E4A" w:rsidRDefault="006733B4" w:rsidP="006733B4">
      <w:pPr>
        <w:pStyle w:val="aa"/>
        <w:jc w:val="both"/>
        <w:rPr>
          <w:rFonts w:ascii="Simplified Arabic" w:hAnsi="Simplified Arabic" w:cs="Simplified Arabic"/>
          <w:b/>
          <w:bCs/>
          <w:sz w:val="28"/>
          <w:szCs w:val="28"/>
          <w:rtl/>
          <w:lang w:bidi="ar-IQ"/>
        </w:rPr>
      </w:pPr>
      <w:r w:rsidRPr="00DF1E4A">
        <w:rPr>
          <w:rFonts w:ascii="Simplified Arabic" w:hAnsi="Simplified Arabic" w:cs="Simplified Arabic" w:hint="cs"/>
          <w:b/>
          <w:bCs/>
          <w:sz w:val="28"/>
          <w:szCs w:val="28"/>
          <w:rtl/>
        </w:rPr>
        <w:t>2</w:t>
      </w:r>
      <w:r>
        <w:rPr>
          <w:rFonts w:ascii="Simplified Arabic" w:hAnsi="Simplified Arabic" w:cs="Simplified Arabic" w:hint="cs"/>
          <w:b/>
          <w:bCs/>
          <w:sz w:val="28"/>
          <w:szCs w:val="28"/>
          <w:rtl/>
        </w:rPr>
        <w:t>-</w:t>
      </w:r>
      <w:r w:rsidRPr="00DF1E4A">
        <w:rPr>
          <w:rFonts w:ascii="Simplified Arabic" w:hAnsi="Simplified Arabic" w:cs="Simplified Arabic" w:hint="cs"/>
          <w:b/>
          <w:bCs/>
          <w:sz w:val="28"/>
          <w:szCs w:val="28"/>
          <w:rtl/>
        </w:rPr>
        <w:t xml:space="preserve">4-1 </w:t>
      </w:r>
      <w:r w:rsidRPr="00DF1E4A">
        <w:rPr>
          <w:rFonts w:ascii="Simplified Arabic" w:hAnsi="Simplified Arabic" w:cs="Simplified Arabic"/>
          <w:b/>
          <w:bCs/>
          <w:sz w:val="28"/>
          <w:szCs w:val="28"/>
          <w:rtl/>
        </w:rPr>
        <w:t>صدق أداتي الدراسة:</w:t>
      </w:r>
      <w:bookmarkStart w:id="1" w:name="_Hlk89991917"/>
      <w:r>
        <w:rPr>
          <w:rFonts w:ascii="Simplified Arabic" w:hAnsi="Simplified Arabic" w:cs="Simplified Arabic" w:hint="cs"/>
          <w:b/>
          <w:bCs/>
          <w:sz w:val="28"/>
          <w:szCs w:val="28"/>
          <w:rtl/>
          <w:lang w:bidi="ar-IQ"/>
        </w:rPr>
        <w:t xml:space="preserve"> </w:t>
      </w:r>
      <w:r w:rsidRPr="00FD5F46">
        <w:rPr>
          <w:rFonts w:ascii="Simplified Arabic" w:hAnsi="Simplified Arabic" w:cs="Simplified Arabic"/>
          <w:sz w:val="24"/>
          <w:szCs w:val="24"/>
          <w:rtl/>
          <w:lang w:bidi="ar-JO"/>
        </w:rPr>
        <w:t xml:space="preserve">تم التحقق من صدق </w:t>
      </w:r>
      <w:r w:rsidRPr="00FD5F46">
        <w:rPr>
          <w:rFonts w:ascii="Simplified Arabic" w:hAnsi="Simplified Arabic" w:cs="Simplified Arabic" w:hint="cs"/>
          <w:sz w:val="24"/>
          <w:szCs w:val="24"/>
          <w:rtl/>
          <w:lang w:bidi="ar-JO"/>
        </w:rPr>
        <w:t>أداتي</w:t>
      </w:r>
      <w:r w:rsidRPr="00FD5F46">
        <w:rPr>
          <w:rFonts w:ascii="Simplified Arabic" w:hAnsi="Simplified Arabic" w:cs="Simplified Arabic"/>
          <w:sz w:val="24"/>
          <w:szCs w:val="24"/>
          <w:rtl/>
          <w:lang w:bidi="ar-JO"/>
        </w:rPr>
        <w:t xml:space="preserve"> الدراسة من خلال صدق البناء الداخلي </w:t>
      </w:r>
      <w:r w:rsidRPr="00FD5F46">
        <w:rPr>
          <w:rFonts w:ascii="Simplified Arabic" w:hAnsi="Simplified Arabic" w:cs="Simplified Arabic" w:hint="cs"/>
          <w:sz w:val="24"/>
          <w:szCs w:val="24"/>
          <w:rtl/>
          <w:lang w:bidi="ar-JO"/>
        </w:rPr>
        <w:t>للأداة</w:t>
      </w:r>
      <w:r w:rsidRPr="00FD5F46">
        <w:rPr>
          <w:rFonts w:ascii="Simplified Arabic" w:hAnsi="Simplified Arabic" w:cs="Simplified Arabic"/>
          <w:sz w:val="24"/>
          <w:szCs w:val="24"/>
          <w:rtl/>
          <w:lang w:bidi="ar-JO"/>
        </w:rPr>
        <w:t xml:space="preserve"> على النحو التالي:</w:t>
      </w:r>
    </w:p>
    <w:p w:rsidR="006733B4" w:rsidRPr="00FD5F46" w:rsidRDefault="006733B4" w:rsidP="006733B4">
      <w:pPr>
        <w:pStyle w:val="aa"/>
        <w:jc w:val="both"/>
        <w:rPr>
          <w:rFonts w:ascii="Simplified Arabic" w:hAnsi="Simplified Arabic" w:cs="Simplified Arabic"/>
          <w:sz w:val="24"/>
          <w:szCs w:val="24"/>
          <w:rtl/>
          <w:lang w:bidi="ar-JO"/>
        </w:rPr>
      </w:pPr>
      <w:r w:rsidRPr="00DF1E4A">
        <w:rPr>
          <w:rFonts w:ascii="Simplified Arabic" w:hAnsi="Simplified Arabic" w:cs="Simplified Arabic"/>
          <w:b/>
          <w:bCs/>
          <w:sz w:val="24"/>
          <w:szCs w:val="24"/>
          <w:rtl/>
        </w:rPr>
        <w:t xml:space="preserve">صدق </w:t>
      </w:r>
      <w:r w:rsidRPr="00DF1E4A">
        <w:rPr>
          <w:rFonts w:ascii="Simplified Arabic" w:hAnsi="Simplified Arabic" w:cs="Simplified Arabic" w:hint="cs"/>
          <w:b/>
          <w:bCs/>
          <w:sz w:val="24"/>
          <w:szCs w:val="24"/>
          <w:rtl/>
        </w:rPr>
        <w:t>الاتساق</w:t>
      </w:r>
      <w:r w:rsidRPr="00DF1E4A">
        <w:rPr>
          <w:rFonts w:ascii="Simplified Arabic" w:hAnsi="Simplified Arabic" w:cs="Simplified Arabic"/>
          <w:b/>
          <w:bCs/>
          <w:sz w:val="24"/>
          <w:szCs w:val="24"/>
          <w:rtl/>
        </w:rPr>
        <w:t xml:space="preserve"> الداخلي (</w:t>
      </w:r>
      <w:r w:rsidRPr="00DF1E4A">
        <w:rPr>
          <w:rFonts w:ascii="Simplified Arabic" w:hAnsi="Simplified Arabic" w:cs="Simplified Arabic"/>
          <w:b/>
          <w:bCs/>
          <w:sz w:val="24"/>
          <w:szCs w:val="24"/>
        </w:rPr>
        <w:t>Internal Validity</w:t>
      </w:r>
      <w:r w:rsidRPr="00DF1E4A">
        <w:rPr>
          <w:rFonts w:ascii="Simplified Arabic" w:hAnsi="Simplified Arabic" w:cs="Simplified Arabic"/>
          <w:b/>
          <w:bCs/>
          <w:sz w:val="24"/>
          <w:szCs w:val="24"/>
          <w:rtl/>
        </w:rPr>
        <w:t>):</w:t>
      </w:r>
      <w:r w:rsidRPr="00FD5F46">
        <w:rPr>
          <w:rFonts w:ascii="Simplified Arabic" w:hAnsi="Simplified Arabic" w:cs="Simplified Arabic"/>
          <w:sz w:val="24"/>
          <w:szCs w:val="24"/>
          <w:rtl/>
        </w:rPr>
        <w:t xml:space="preserve"> قام الباحث بالتأكد من صدق الأداة من خلال تطبيق أداتي الدراسة على عينة استطلاعية بلغ حجمها (8) لاعبين من مجتمع الدراسة ومن خارج عينة الدراسة لتأكد من الصدق البنائي لأداتي الدراسة والذي تعبر فيه فقرات كل أداة  عن الدرجة الكلية لفقراتها، وتحسب من خلال معاملات </w:t>
      </w:r>
      <w:r w:rsidRPr="00FD5F46">
        <w:rPr>
          <w:rFonts w:ascii="Simplified Arabic" w:hAnsi="Simplified Arabic" w:cs="Simplified Arabic" w:hint="cs"/>
          <w:sz w:val="24"/>
          <w:szCs w:val="24"/>
          <w:rtl/>
        </w:rPr>
        <w:t>الارتباط</w:t>
      </w:r>
      <w:r w:rsidRPr="00FD5F46">
        <w:rPr>
          <w:rFonts w:ascii="Simplified Arabic" w:hAnsi="Simplified Arabic" w:cs="Simplified Arabic"/>
          <w:sz w:val="24"/>
          <w:szCs w:val="24"/>
          <w:rtl/>
        </w:rPr>
        <w:t xml:space="preserve"> بين جميع فقرات الأداة والدرجة الكلية للأداة، وفيما يلي نتائج صدق </w:t>
      </w:r>
      <w:r w:rsidRPr="00FD5F46">
        <w:rPr>
          <w:rFonts w:ascii="Simplified Arabic" w:hAnsi="Simplified Arabic" w:cs="Simplified Arabic" w:hint="cs"/>
          <w:sz w:val="24"/>
          <w:szCs w:val="24"/>
          <w:rtl/>
        </w:rPr>
        <w:t>الاتساق</w:t>
      </w:r>
      <w:r w:rsidRPr="00FD5F46">
        <w:rPr>
          <w:rFonts w:ascii="Simplified Arabic" w:hAnsi="Simplified Arabic" w:cs="Simplified Arabic"/>
          <w:sz w:val="24"/>
          <w:szCs w:val="24"/>
          <w:rtl/>
        </w:rPr>
        <w:t xml:space="preserve"> الداخلي لمقياس الضغوط النفسية لدى لاعبي كرة السلة في المحافظات الشمالية:</w:t>
      </w:r>
      <w:bookmarkEnd w:id="1"/>
    </w:p>
    <w:p w:rsidR="006733B4" w:rsidRPr="00DF1E4A" w:rsidRDefault="006733B4" w:rsidP="006733B4">
      <w:pPr>
        <w:pStyle w:val="aa"/>
        <w:jc w:val="both"/>
        <w:rPr>
          <w:rFonts w:ascii="Simplified Arabic" w:hAnsi="Simplified Arabic" w:cs="Simplified Arabic"/>
          <w:sz w:val="20"/>
          <w:szCs w:val="20"/>
          <w:rtl/>
        </w:rPr>
      </w:pPr>
      <w:r w:rsidRPr="00DF1E4A">
        <w:rPr>
          <w:rFonts w:ascii="Simplified Arabic" w:hAnsi="Simplified Arabic" w:cs="Simplified Arabic"/>
          <w:sz w:val="20"/>
          <w:szCs w:val="20"/>
          <w:rtl/>
        </w:rPr>
        <w:t xml:space="preserve">الجدول (3) </w:t>
      </w:r>
      <w:r w:rsidRPr="00DF1E4A">
        <w:rPr>
          <w:rFonts w:ascii="Simplified Arabic" w:hAnsi="Simplified Arabic" w:cs="Simplified Arabic" w:hint="cs"/>
          <w:sz w:val="20"/>
          <w:szCs w:val="20"/>
          <w:rtl/>
        </w:rPr>
        <w:t xml:space="preserve">يبين </w:t>
      </w:r>
      <w:r w:rsidRPr="00DF1E4A">
        <w:rPr>
          <w:rFonts w:ascii="Simplified Arabic" w:hAnsi="Simplified Arabic" w:cs="Simplified Arabic"/>
          <w:sz w:val="20"/>
          <w:szCs w:val="20"/>
          <w:rtl/>
        </w:rPr>
        <w:t xml:space="preserve">قيمة معاملات </w:t>
      </w:r>
      <w:r w:rsidRPr="00DF1E4A">
        <w:rPr>
          <w:rFonts w:ascii="Simplified Arabic" w:hAnsi="Simplified Arabic" w:cs="Simplified Arabic" w:hint="cs"/>
          <w:sz w:val="20"/>
          <w:szCs w:val="20"/>
          <w:rtl/>
        </w:rPr>
        <w:t>الارتباط</w:t>
      </w:r>
      <w:r w:rsidRPr="00DF1E4A">
        <w:rPr>
          <w:rFonts w:ascii="Simplified Arabic" w:hAnsi="Simplified Arabic" w:cs="Simplified Arabic"/>
          <w:sz w:val="20"/>
          <w:szCs w:val="20"/>
          <w:rtl/>
        </w:rPr>
        <w:t xml:space="preserve"> بين درجة كل عبارة من عبارات الضغوط النفسية والدرجة الكلية للمقياس</w:t>
      </w:r>
    </w:p>
    <w:tbl>
      <w:tblPr>
        <w:bidiVisual/>
        <w:tblW w:w="5244" w:type="pct"/>
        <w:jc w:val="center"/>
        <w:tblInd w:w="4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447"/>
        <w:gridCol w:w="749"/>
        <w:gridCol w:w="556"/>
        <w:gridCol w:w="447"/>
        <w:gridCol w:w="629"/>
        <w:gridCol w:w="556"/>
        <w:gridCol w:w="447"/>
        <w:gridCol w:w="819"/>
        <w:gridCol w:w="556"/>
      </w:tblGrid>
      <w:tr w:rsidR="00E74B2D" w:rsidRPr="00E74B2D" w:rsidTr="00E74B2D">
        <w:trPr>
          <w:trHeight w:val="35"/>
          <w:jc w:val="center"/>
        </w:trPr>
        <w:tc>
          <w:tcPr>
            <w:tcW w:w="429" w:type="pct"/>
            <w:tcBorders>
              <w:top w:val="double" w:sz="4" w:space="0" w:color="auto"/>
              <w:bottom w:val="double" w:sz="4" w:space="0" w:color="auto"/>
              <w:right w:val="double" w:sz="4" w:space="0" w:color="auto"/>
            </w:tcBorders>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b/>
                <w:bCs/>
                <w:sz w:val="14"/>
                <w:szCs w:val="14"/>
              </w:rPr>
            </w:pPr>
            <w:r w:rsidRPr="00E74B2D">
              <w:rPr>
                <w:rFonts w:ascii="Simplified Arabic" w:eastAsia="Times New Roman" w:hAnsi="Simplified Arabic" w:cs="Simplified Arabic"/>
                <w:b/>
                <w:bCs/>
                <w:sz w:val="14"/>
                <w:szCs w:val="14"/>
                <w:rtl/>
              </w:rPr>
              <w:t>الفقرة</w:t>
            </w:r>
          </w:p>
        </w:tc>
        <w:tc>
          <w:tcPr>
            <w:tcW w:w="73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b/>
                <w:bCs/>
                <w:sz w:val="14"/>
                <w:szCs w:val="14"/>
              </w:rPr>
            </w:pPr>
            <w:r w:rsidRPr="00E74B2D">
              <w:rPr>
                <w:rFonts w:ascii="Simplified Arabic" w:eastAsia="Times New Roman" w:hAnsi="Simplified Arabic" w:cs="Simplified Arabic"/>
                <w:b/>
                <w:bCs/>
                <w:sz w:val="14"/>
                <w:szCs w:val="14"/>
                <w:rtl/>
              </w:rPr>
              <w:t xml:space="preserve">معامل </w:t>
            </w:r>
            <w:r w:rsidRPr="00E74B2D">
              <w:rPr>
                <w:rFonts w:ascii="Simplified Arabic" w:eastAsia="Times New Roman" w:hAnsi="Simplified Arabic" w:cs="Simplified Arabic" w:hint="cs"/>
                <w:b/>
                <w:bCs/>
                <w:sz w:val="14"/>
                <w:szCs w:val="14"/>
                <w:rtl/>
              </w:rPr>
              <w:t>الارتباط</w:t>
            </w:r>
          </w:p>
        </w:tc>
        <w:tc>
          <w:tcPr>
            <w:tcW w:w="53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b/>
                <w:bCs/>
                <w:sz w:val="14"/>
                <w:szCs w:val="14"/>
              </w:rPr>
            </w:pPr>
            <w:r w:rsidRPr="00E74B2D">
              <w:rPr>
                <w:rFonts w:ascii="Simplified Arabic" w:eastAsia="Times New Roman" w:hAnsi="Simplified Arabic" w:cs="Simplified Arabic"/>
                <w:b/>
                <w:bCs/>
                <w:sz w:val="14"/>
                <w:szCs w:val="14"/>
                <w:rtl/>
              </w:rPr>
              <w:t>مستوى الدلالة</w:t>
            </w:r>
          </w:p>
        </w:tc>
        <w:tc>
          <w:tcPr>
            <w:tcW w:w="429"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b/>
                <w:bCs/>
                <w:sz w:val="14"/>
                <w:szCs w:val="14"/>
              </w:rPr>
            </w:pPr>
            <w:r w:rsidRPr="00E74B2D">
              <w:rPr>
                <w:rFonts w:ascii="Simplified Arabic" w:eastAsia="Times New Roman" w:hAnsi="Simplified Arabic" w:cs="Simplified Arabic"/>
                <w:b/>
                <w:bCs/>
                <w:sz w:val="14"/>
                <w:szCs w:val="14"/>
                <w:rtl/>
              </w:rPr>
              <w:t>الفقرة</w:t>
            </w:r>
          </w:p>
        </w:tc>
        <w:tc>
          <w:tcPr>
            <w:tcW w:w="60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b/>
                <w:bCs/>
                <w:sz w:val="14"/>
                <w:szCs w:val="14"/>
              </w:rPr>
            </w:pPr>
            <w:r w:rsidRPr="00E74B2D">
              <w:rPr>
                <w:rFonts w:ascii="Simplified Arabic" w:eastAsia="Times New Roman" w:hAnsi="Simplified Arabic" w:cs="Simplified Arabic"/>
                <w:b/>
                <w:bCs/>
                <w:sz w:val="14"/>
                <w:szCs w:val="14"/>
                <w:rtl/>
              </w:rPr>
              <w:t xml:space="preserve">معامل </w:t>
            </w:r>
            <w:r w:rsidRPr="00E74B2D">
              <w:rPr>
                <w:rFonts w:ascii="Simplified Arabic" w:eastAsia="Times New Roman" w:hAnsi="Simplified Arabic" w:cs="Simplified Arabic" w:hint="cs"/>
                <w:b/>
                <w:bCs/>
                <w:sz w:val="14"/>
                <w:szCs w:val="14"/>
                <w:rtl/>
              </w:rPr>
              <w:t>الارتباط</w:t>
            </w:r>
          </w:p>
        </w:tc>
        <w:tc>
          <w:tcPr>
            <w:tcW w:w="538"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b/>
                <w:bCs/>
                <w:sz w:val="14"/>
                <w:szCs w:val="14"/>
              </w:rPr>
            </w:pPr>
            <w:r w:rsidRPr="00E74B2D">
              <w:rPr>
                <w:rFonts w:ascii="Simplified Arabic" w:eastAsia="Times New Roman" w:hAnsi="Simplified Arabic" w:cs="Simplified Arabic"/>
                <w:b/>
                <w:bCs/>
                <w:sz w:val="14"/>
                <w:szCs w:val="14"/>
                <w:rtl/>
              </w:rPr>
              <w:t>مستوى الدلالة</w:t>
            </w:r>
          </w:p>
        </w:tc>
        <w:tc>
          <w:tcPr>
            <w:tcW w:w="429"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b/>
                <w:bCs/>
                <w:sz w:val="14"/>
                <w:szCs w:val="14"/>
              </w:rPr>
            </w:pPr>
            <w:r w:rsidRPr="00E74B2D">
              <w:rPr>
                <w:rFonts w:ascii="Simplified Arabic" w:eastAsia="Times New Roman" w:hAnsi="Simplified Arabic" w:cs="Simplified Arabic"/>
                <w:b/>
                <w:bCs/>
                <w:sz w:val="14"/>
                <w:szCs w:val="14"/>
                <w:rtl/>
              </w:rPr>
              <w:t>الفقرة</w:t>
            </w:r>
          </w:p>
        </w:tc>
        <w:tc>
          <w:tcPr>
            <w:tcW w:w="810"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b/>
                <w:bCs/>
                <w:sz w:val="14"/>
                <w:szCs w:val="14"/>
              </w:rPr>
            </w:pPr>
            <w:r w:rsidRPr="00E74B2D">
              <w:rPr>
                <w:rFonts w:ascii="Simplified Arabic" w:eastAsia="Times New Roman" w:hAnsi="Simplified Arabic" w:cs="Simplified Arabic"/>
                <w:b/>
                <w:bCs/>
                <w:sz w:val="14"/>
                <w:szCs w:val="14"/>
                <w:rtl/>
              </w:rPr>
              <w:t xml:space="preserve">معامل </w:t>
            </w:r>
            <w:r w:rsidRPr="00E74B2D">
              <w:rPr>
                <w:rFonts w:ascii="Simplified Arabic" w:eastAsia="Times New Roman" w:hAnsi="Simplified Arabic" w:cs="Simplified Arabic" w:hint="cs"/>
                <w:b/>
                <w:bCs/>
                <w:sz w:val="14"/>
                <w:szCs w:val="14"/>
                <w:rtl/>
              </w:rPr>
              <w:t>الارتباط</w:t>
            </w:r>
          </w:p>
        </w:tc>
        <w:tc>
          <w:tcPr>
            <w:tcW w:w="493" w:type="pct"/>
            <w:tcBorders>
              <w:top w:val="double" w:sz="4" w:space="0" w:color="auto"/>
              <w:left w:val="double" w:sz="4" w:space="0" w:color="auto"/>
              <w:bottom w:val="double" w:sz="4" w:space="0" w:color="auto"/>
            </w:tcBorders>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b/>
                <w:bCs/>
                <w:sz w:val="14"/>
                <w:szCs w:val="14"/>
              </w:rPr>
            </w:pPr>
            <w:r w:rsidRPr="00E74B2D">
              <w:rPr>
                <w:rFonts w:ascii="Simplified Arabic" w:eastAsia="Times New Roman" w:hAnsi="Simplified Arabic" w:cs="Simplified Arabic"/>
                <w:b/>
                <w:bCs/>
                <w:sz w:val="14"/>
                <w:szCs w:val="14"/>
                <w:rtl/>
              </w:rPr>
              <w:t>مستوى الدلالة</w:t>
            </w:r>
          </w:p>
        </w:tc>
      </w:tr>
      <w:tr w:rsidR="00E74B2D" w:rsidRPr="00E74B2D" w:rsidTr="00E74B2D">
        <w:trPr>
          <w:trHeight w:val="276"/>
          <w:jc w:val="center"/>
        </w:trPr>
        <w:tc>
          <w:tcPr>
            <w:tcW w:w="429" w:type="pct"/>
            <w:tcBorders>
              <w:top w:val="double" w:sz="4" w:space="0" w:color="auto"/>
            </w:tcBorders>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tl/>
              </w:rPr>
              <w:t>1</w:t>
            </w:r>
          </w:p>
        </w:tc>
        <w:tc>
          <w:tcPr>
            <w:tcW w:w="734" w:type="pct"/>
            <w:tcBorders>
              <w:top w:val="double" w:sz="4" w:space="0" w:color="auto"/>
            </w:tcBorders>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lang w:bidi="ar-IQ"/>
              </w:rPr>
            </w:pPr>
            <w:r w:rsidRPr="00E74B2D">
              <w:rPr>
                <w:rFonts w:ascii="Simplified Arabic" w:eastAsia="Times New Roman" w:hAnsi="Simplified Arabic" w:cs="Simplified Arabic"/>
                <w:sz w:val="14"/>
                <w:szCs w:val="14"/>
              </w:rPr>
              <w:t>.528**</w:t>
            </w:r>
          </w:p>
        </w:tc>
        <w:tc>
          <w:tcPr>
            <w:tcW w:w="534" w:type="pct"/>
            <w:tcBorders>
              <w:top w:val="double" w:sz="4" w:space="0" w:color="auto"/>
            </w:tcBorders>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rPr>
            </w:pPr>
            <w:r w:rsidRPr="00E74B2D">
              <w:rPr>
                <w:rFonts w:ascii="Simplified Arabic" w:eastAsia="Times New Roman" w:hAnsi="Simplified Arabic" w:cs="Simplified Arabic"/>
                <w:sz w:val="14"/>
                <w:szCs w:val="14"/>
              </w:rPr>
              <w:t>0.000</w:t>
            </w:r>
          </w:p>
        </w:tc>
        <w:tc>
          <w:tcPr>
            <w:tcW w:w="429" w:type="pct"/>
            <w:tcBorders>
              <w:top w:val="double" w:sz="4" w:space="0" w:color="auto"/>
            </w:tcBorders>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tl/>
              </w:rPr>
              <w:t>14</w:t>
            </w:r>
          </w:p>
        </w:tc>
        <w:tc>
          <w:tcPr>
            <w:tcW w:w="604" w:type="pct"/>
            <w:tcBorders>
              <w:top w:val="double" w:sz="4" w:space="0" w:color="auto"/>
            </w:tcBorders>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Pr>
              <w:t>.373**</w:t>
            </w:r>
          </w:p>
        </w:tc>
        <w:tc>
          <w:tcPr>
            <w:tcW w:w="538" w:type="pct"/>
            <w:tcBorders>
              <w:top w:val="double" w:sz="4" w:space="0" w:color="auto"/>
            </w:tcBorders>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rPr>
            </w:pPr>
            <w:r w:rsidRPr="00E74B2D">
              <w:rPr>
                <w:rFonts w:ascii="Simplified Arabic" w:eastAsia="Times New Roman" w:hAnsi="Simplified Arabic" w:cs="Simplified Arabic"/>
                <w:sz w:val="14"/>
                <w:szCs w:val="14"/>
              </w:rPr>
              <w:t>0.000</w:t>
            </w:r>
          </w:p>
        </w:tc>
        <w:tc>
          <w:tcPr>
            <w:tcW w:w="429" w:type="pct"/>
            <w:tcBorders>
              <w:top w:val="double" w:sz="4" w:space="0" w:color="auto"/>
            </w:tcBorders>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tl/>
              </w:rPr>
              <w:t>27</w:t>
            </w:r>
          </w:p>
        </w:tc>
        <w:tc>
          <w:tcPr>
            <w:tcW w:w="810" w:type="pct"/>
            <w:tcBorders>
              <w:top w:val="double" w:sz="4" w:space="0" w:color="auto"/>
            </w:tcBorders>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Pr>
              <w:t>-.280**</w:t>
            </w:r>
          </w:p>
        </w:tc>
        <w:tc>
          <w:tcPr>
            <w:tcW w:w="493" w:type="pct"/>
            <w:tcBorders>
              <w:top w:val="double" w:sz="4" w:space="0" w:color="auto"/>
            </w:tcBorders>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Pr>
              <w:t>0.000</w:t>
            </w:r>
          </w:p>
        </w:tc>
      </w:tr>
      <w:tr w:rsidR="00E74B2D" w:rsidRPr="00E74B2D" w:rsidTr="00E74B2D">
        <w:trPr>
          <w:trHeight w:val="276"/>
          <w:jc w:val="center"/>
        </w:trPr>
        <w:tc>
          <w:tcPr>
            <w:tcW w:w="429"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tl/>
              </w:rPr>
              <w:t>2</w:t>
            </w:r>
          </w:p>
        </w:tc>
        <w:tc>
          <w:tcPr>
            <w:tcW w:w="734"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lang w:bidi="ar-IQ"/>
              </w:rPr>
            </w:pPr>
            <w:r w:rsidRPr="00E74B2D">
              <w:rPr>
                <w:rFonts w:ascii="Simplified Arabic" w:eastAsia="Times New Roman" w:hAnsi="Simplified Arabic" w:cs="Simplified Arabic"/>
                <w:sz w:val="14"/>
                <w:szCs w:val="14"/>
              </w:rPr>
              <w:t>-.418**</w:t>
            </w:r>
          </w:p>
        </w:tc>
        <w:tc>
          <w:tcPr>
            <w:tcW w:w="534"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rPr>
            </w:pPr>
            <w:r w:rsidRPr="00E74B2D">
              <w:rPr>
                <w:rFonts w:ascii="Simplified Arabic" w:eastAsia="Times New Roman" w:hAnsi="Simplified Arabic" w:cs="Simplified Arabic"/>
                <w:sz w:val="14"/>
                <w:szCs w:val="14"/>
              </w:rPr>
              <w:t>0.000</w:t>
            </w:r>
          </w:p>
        </w:tc>
        <w:tc>
          <w:tcPr>
            <w:tcW w:w="429"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tl/>
              </w:rPr>
              <w:t>15</w:t>
            </w:r>
          </w:p>
        </w:tc>
        <w:tc>
          <w:tcPr>
            <w:tcW w:w="604"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Pr>
              <w:t>.303**</w:t>
            </w:r>
          </w:p>
        </w:tc>
        <w:tc>
          <w:tcPr>
            <w:tcW w:w="538"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rPr>
            </w:pPr>
            <w:r w:rsidRPr="00E74B2D">
              <w:rPr>
                <w:rFonts w:ascii="Simplified Arabic" w:eastAsia="Times New Roman" w:hAnsi="Simplified Arabic" w:cs="Simplified Arabic"/>
                <w:sz w:val="14"/>
                <w:szCs w:val="14"/>
              </w:rPr>
              <w:t>0.001</w:t>
            </w:r>
          </w:p>
        </w:tc>
        <w:tc>
          <w:tcPr>
            <w:tcW w:w="429"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tl/>
              </w:rPr>
              <w:t>28</w:t>
            </w:r>
          </w:p>
        </w:tc>
        <w:tc>
          <w:tcPr>
            <w:tcW w:w="810"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Pr>
              <w:t>.339**</w:t>
            </w:r>
          </w:p>
        </w:tc>
        <w:tc>
          <w:tcPr>
            <w:tcW w:w="493"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rPr>
            </w:pPr>
            <w:r w:rsidRPr="00E74B2D">
              <w:rPr>
                <w:rFonts w:ascii="Simplified Arabic" w:eastAsia="Times New Roman" w:hAnsi="Simplified Arabic" w:cs="Simplified Arabic"/>
                <w:sz w:val="14"/>
                <w:szCs w:val="14"/>
              </w:rPr>
              <w:t>0.002</w:t>
            </w:r>
          </w:p>
        </w:tc>
      </w:tr>
      <w:tr w:rsidR="00E74B2D" w:rsidRPr="00E74B2D" w:rsidTr="00E74B2D">
        <w:trPr>
          <w:trHeight w:val="65"/>
          <w:jc w:val="center"/>
        </w:trPr>
        <w:tc>
          <w:tcPr>
            <w:tcW w:w="429"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tl/>
              </w:rPr>
              <w:t>3</w:t>
            </w:r>
          </w:p>
        </w:tc>
        <w:tc>
          <w:tcPr>
            <w:tcW w:w="734"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lang w:bidi="ar-IQ"/>
              </w:rPr>
            </w:pPr>
            <w:r w:rsidRPr="00E74B2D">
              <w:rPr>
                <w:rFonts w:ascii="Simplified Arabic" w:eastAsia="Times New Roman" w:hAnsi="Simplified Arabic" w:cs="Simplified Arabic"/>
                <w:sz w:val="14"/>
                <w:szCs w:val="14"/>
              </w:rPr>
              <w:t>.445**</w:t>
            </w:r>
          </w:p>
        </w:tc>
        <w:tc>
          <w:tcPr>
            <w:tcW w:w="534"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rPr>
            </w:pPr>
            <w:r w:rsidRPr="00E74B2D">
              <w:rPr>
                <w:rFonts w:ascii="Simplified Arabic" w:eastAsia="Times New Roman" w:hAnsi="Simplified Arabic" w:cs="Simplified Arabic"/>
                <w:sz w:val="14"/>
                <w:szCs w:val="14"/>
              </w:rPr>
              <w:t>0.000</w:t>
            </w:r>
          </w:p>
        </w:tc>
        <w:tc>
          <w:tcPr>
            <w:tcW w:w="429"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tl/>
              </w:rPr>
              <w:t>16</w:t>
            </w:r>
          </w:p>
        </w:tc>
        <w:tc>
          <w:tcPr>
            <w:tcW w:w="604"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Pr>
              <w:t>.323**</w:t>
            </w:r>
          </w:p>
        </w:tc>
        <w:tc>
          <w:tcPr>
            <w:tcW w:w="538"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rPr>
            </w:pPr>
            <w:r w:rsidRPr="00E74B2D">
              <w:rPr>
                <w:rFonts w:ascii="Simplified Arabic" w:eastAsia="Times New Roman" w:hAnsi="Simplified Arabic" w:cs="Simplified Arabic"/>
                <w:sz w:val="14"/>
                <w:szCs w:val="14"/>
              </w:rPr>
              <w:t>0.000</w:t>
            </w:r>
          </w:p>
        </w:tc>
        <w:tc>
          <w:tcPr>
            <w:tcW w:w="429"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tl/>
              </w:rPr>
              <w:t>29</w:t>
            </w:r>
          </w:p>
        </w:tc>
        <w:tc>
          <w:tcPr>
            <w:tcW w:w="810"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Pr>
              <w:t>.698**</w:t>
            </w:r>
          </w:p>
        </w:tc>
        <w:tc>
          <w:tcPr>
            <w:tcW w:w="493"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rPr>
            </w:pPr>
            <w:r w:rsidRPr="00E74B2D">
              <w:rPr>
                <w:rFonts w:ascii="Simplified Arabic" w:eastAsia="Times New Roman" w:hAnsi="Simplified Arabic" w:cs="Simplified Arabic"/>
                <w:sz w:val="14"/>
                <w:szCs w:val="14"/>
              </w:rPr>
              <w:t>0.000</w:t>
            </w:r>
          </w:p>
        </w:tc>
      </w:tr>
      <w:tr w:rsidR="00E74B2D" w:rsidRPr="00E74B2D" w:rsidTr="00E74B2D">
        <w:trPr>
          <w:trHeight w:val="276"/>
          <w:jc w:val="center"/>
        </w:trPr>
        <w:tc>
          <w:tcPr>
            <w:tcW w:w="429"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tl/>
              </w:rPr>
              <w:t>4</w:t>
            </w:r>
          </w:p>
        </w:tc>
        <w:tc>
          <w:tcPr>
            <w:tcW w:w="734"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Pr>
              <w:t>.537**</w:t>
            </w:r>
          </w:p>
        </w:tc>
        <w:tc>
          <w:tcPr>
            <w:tcW w:w="534"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rPr>
            </w:pPr>
            <w:r w:rsidRPr="00E74B2D">
              <w:rPr>
                <w:rFonts w:ascii="Simplified Arabic" w:eastAsia="Times New Roman" w:hAnsi="Simplified Arabic" w:cs="Simplified Arabic"/>
                <w:sz w:val="14"/>
                <w:szCs w:val="14"/>
              </w:rPr>
              <w:t>0.000</w:t>
            </w:r>
          </w:p>
        </w:tc>
        <w:tc>
          <w:tcPr>
            <w:tcW w:w="429"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tl/>
              </w:rPr>
              <w:t>17</w:t>
            </w:r>
          </w:p>
        </w:tc>
        <w:tc>
          <w:tcPr>
            <w:tcW w:w="604"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Pr>
              <w:t>.470**</w:t>
            </w:r>
          </w:p>
        </w:tc>
        <w:tc>
          <w:tcPr>
            <w:tcW w:w="538"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rPr>
            </w:pPr>
            <w:r w:rsidRPr="00E74B2D">
              <w:rPr>
                <w:rFonts w:ascii="Simplified Arabic" w:eastAsia="Times New Roman" w:hAnsi="Simplified Arabic" w:cs="Simplified Arabic"/>
                <w:sz w:val="14"/>
                <w:szCs w:val="14"/>
              </w:rPr>
              <w:t>0.005</w:t>
            </w:r>
          </w:p>
        </w:tc>
        <w:tc>
          <w:tcPr>
            <w:tcW w:w="429"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rPr>
            </w:pPr>
            <w:r w:rsidRPr="00E74B2D">
              <w:rPr>
                <w:rFonts w:ascii="Simplified Arabic" w:eastAsia="Times New Roman" w:hAnsi="Simplified Arabic" w:cs="Simplified Arabic"/>
                <w:sz w:val="14"/>
                <w:szCs w:val="14"/>
                <w:rtl/>
              </w:rPr>
              <w:t>30</w:t>
            </w:r>
          </w:p>
        </w:tc>
        <w:tc>
          <w:tcPr>
            <w:tcW w:w="810"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Pr>
              <w:t>.359**</w:t>
            </w:r>
          </w:p>
        </w:tc>
        <w:tc>
          <w:tcPr>
            <w:tcW w:w="493"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rPr>
            </w:pPr>
            <w:r w:rsidRPr="00E74B2D">
              <w:rPr>
                <w:rFonts w:ascii="Simplified Arabic" w:eastAsia="Times New Roman" w:hAnsi="Simplified Arabic" w:cs="Simplified Arabic"/>
                <w:sz w:val="14"/>
                <w:szCs w:val="14"/>
              </w:rPr>
              <w:t>0.015</w:t>
            </w:r>
          </w:p>
        </w:tc>
      </w:tr>
      <w:tr w:rsidR="00E74B2D" w:rsidRPr="00E74B2D" w:rsidTr="00E74B2D">
        <w:trPr>
          <w:trHeight w:val="276"/>
          <w:jc w:val="center"/>
        </w:trPr>
        <w:tc>
          <w:tcPr>
            <w:tcW w:w="429"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tl/>
              </w:rPr>
              <w:t>5</w:t>
            </w:r>
          </w:p>
        </w:tc>
        <w:tc>
          <w:tcPr>
            <w:tcW w:w="734"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Pr>
              <w:t>.581**</w:t>
            </w:r>
          </w:p>
        </w:tc>
        <w:tc>
          <w:tcPr>
            <w:tcW w:w="534"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rPr>
            </w:pPr>
            <w:r w:rsidRPr="00E74B2D">
              <w:rPr>
                <w:rFonts w:ascii="Simplified Arabic" w:eastAsia="Times New Roman" w:hAnsi="Simplified Arabic" w:cs="Simplified Arabic"/>
                <w:sz w:val="14"/>
                <w:szCs w:val="14"/>
              </w:rPr>
              <w:t>0.000</w:t>
            </w:r>
          </w:p>
        </w:tc>
        <w:tc>
          <w:tcPr>
            <w:tcW w:w="429"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tl/>
              </w:rPr>
              <w:t>18</w:t>
            </w:r>
          </w:p>
        </w:tc>
        <w:tc>
          <w:tcPr>
            <w:tcW w:w="604"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Pr>
              <w:t>.511**</w:t>
            </w:r>
          </w:p>
        </w:tc>
        <w:tc>
          <w:tcPr>
            <w:tcW w:w="538"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rPr>
            </w:pPr>
            <w:r w:rsidRPr="00E74B2D">
              <w:rPr>
                <w:rFonts w:ascii="Simplified Arabic" w:eastAsia="Times New Roman" w:hAnsi="Simplified Arabic" w:cs="Simplified Arabic"/>
                <w:sz w:val="14"/>
                <w:szCs w:val="14"/>
              </w:rPr>
              <w:t>0.000</w:t>
            </w:r>
          </w:p>
        </w:tc>
        <w:tc>
          <w:tcPr>
            <w:tcW w:w="429"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tl/>
              </w:rPr>
              <w:t>31</w:t>
            </w:r>
          </w:p>
        </w:tc>
        <w:tc>
          <w:tcPr>
            <w:tcW w:w="810"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Pr>
              <w:t>.329**</w:t>
            </w:r>
          </w:p>
        </w:tc>
        <w:tc>
          <w:tcPr>
            <w:tcW w:w="493"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rPr>
            </w:pPr>
            <w:r w:rsidRPr="00E74B2D">
              <w:rPr>
                <w:rFonts w:ascii="Simplified Arabic" w:eastAsia="Times New Roman" w:hAnsi="Simplified Arabic" w:cs="Simplified Arabic"/>
                <w:sz w:val="14"/>
                <w:szCs w:val="14"/>
              </w:rPr>
              <w:t>0.000</w:t>
            </w:r>
          </w:p>
        </w:tc>
      </w:tr>
      <w:tr w:rsidR="00E74B2D" w:rsidRPr="00E74B2D" w:rsidTr="00E74B2D">
        <w:trPr>
          <w:trHeight w:val="65"/>
          <w:jc w:val="center"/>
        </w:trPr>
        <w:tc>
          <w:tcPr>
            <w:tcW w:w="429"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tl/>
              </w:rPr>
              <w:t>6</w:t>
            </w:r>
          </w:p>
        </w:tc>
        <w:tc>
          <w:tcPr>
            <w:tcW w:w="734"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Pr>
              <w:t>.415**</w:t>
            </w:r>
          </w:p>
        </w:tc>
        <w:tc>
          <w:tcPr>
            <w:tcW w:w="534"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rPr>
            </w:pPr>
            <w:r w:rsidRPr="00E74B2D">
              <w:rPr>
                <w:rFonts w:ascii="Simplified Arabic" w:eastAsia="Times New Roman" w:hAnsi="Simplified Arabic" w:cs="Simplified Arabic"/>
                <w:sz w:val="14"/>
                <w:szCs w:val="14"/>
              </w:rPr>
              <w:t>0.000</w:t>
            </w:r>
          </w:p>
        </w:tc>
        <w:tc>
          <w:tcPr>
            <w:tcW w:w="429"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tl/>
              </w:rPr>
              <w:t>19</w:t>
            </w:r>
          </w:p>
        </w:tc>
        <w:tc>
          <w:tcPr>
            <w:tcW w:w="604"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Pr>
              <w:t>.297**</w:t>
            </w:r>
          </w:p>
        </w:tc>
        <w:tc>
          <w:tcPr>
            <w:tcW w:w="538"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rPr>
            </w:pPr>
            <w:r w:rsidRPr="00E74B2D">
              <w:rPr>
                <w:rFonts w:ascii="Simplified Arabic" w:eastAsia="Times New Roman" w:hAnsi="Simplified Arabic" w:cs="Simplified Arabic"/>
                <w:sz w:val="14"/>
                <w:szCs w:val="14"/>
              </w:rPr>
              <w:t>0.000</w:t>
            </w:r>
          </w:p>
        </w:tc>
        <w:tc>
          <w:tcPr>
            <w:tcW w:w="429"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tl/>
              </w:rPr>
              <w:t>32</w:t>
            </w:r>
          </w:p>
        </w:tc>
        <w:tc>
          <w:tcPr>
            <w:tcW w:w="810"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Pr>
              <w:t>-.297**</w:t>
            </w:r>
          </w:p>
        </w:tc>
        <w:tc>
          <w:tcPr>
            <w:tcW w:w="493"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rPr>
            </w:pPr>
            <w:r w:rsidRPr="00E74B2D">
              <w:rPr>
                <w:rFonts w:ascii="Simplified Arabic" w:eastAsia="Times New Roman" w:hAnsi="Simplified Arabic" w:cs="Simplified Arabic"/>
                <w:sz w:val="14"/>
                <w:szCs w:val="14"/>
              </w:rPr>
              <w:t>0.001</w:t>
            </w:r>
          </w:p>
        </w:tc>
      </w:tr>
      <w:tr w:rsidR="00E74B2D" w:rsidRPr="00E74B2D" w:rsidTr="00E74B2D">
        <w:trPr>
          <w:trHeight w:val="65"/>
          <w:jc w:val="center"/>
        </w:trPr>
        <w:tc>
          <w:tcPr>
            <w:tcW w:w="429"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rPr>
            </w:pPr>
            <w:r w:rsidRPr="00E74B2D">
              <w:rPr>
                <w:rFonts w:ascii="Simplified Arabic" w:eastAsia="Times New Roman" w:hAnsi="Simplified Arabic" w:cs="Simplified Arabic"/>
                <w:sz w:val="14"/>
                <w:szCs w:val="14"/>
                <w:rtl/>
              </w:rPr>
              <w:t>7</w:t>
            </w:r>
          </w:p>
        </w:tc>
        <w:tc>
          <w:tcPr>
            <w:tcW w:w="734"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Pr>
              <w:t>.421**</w:t>
            </w:r>
          </w:p>
        </w:tc>
        <w:tc>
          <w:tcPr>
            <w:tcW w:w="534"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rPr>
            </w:pPr>
            <w:r w:rsidRPr="00E74B2D">
              <w:rPr>
                <w:rFonts w:ascii="Simplified Arabic" w:eastAsia="Times New Roman" w:hAnsi="Simplified Arabic" w:cs="Simplified Arabic"/>
                <w:sz w:val="14"/>
                <w:szCs w:val="14"/>
              </w:rPr>
              <w:t>0.000</w:t>
            </w:r>
          </w:p>
        </w:tc>
        <w:tc>
          <w:tcPr>
            <w:tcW w:w="429"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tl/>
              </w:rPr>
              <w:t>20</w:t>
            </w:r>
          </w:p>
        </w:tc>
        <w:tc>
          <w:tcPr>
            <w:tcW w:w="604"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Pr>
              <w:t>.453**</w:t>
            </w:r>
          </w:p>
        </w:tc>
        <w:tc>
          <w:tcPr>
            <w:tcW w:w="538"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rPr>
            </w:pPr>
            <w:r w:rsidRPr="00E74B2D">
              <w:rPr>
                <w:rFonts w:ascii="Simplified Arabic" w:eastAsia="Times New Roman" w:hAnsi="Simplified Arabic" w:cs="Simplified Arabic"/>
                <w:sz w:val="14"/>
                <w:szCs w:val="14"/>
              </w:rPr>
              <w:t>0.000</w:t>
            </w:r>
          </w:p>
        </w:tc>
        <w:tc>
          <w:tcPr>
            <w:tcW w:w="429"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tl/>
              </w:rPr>
              <w:t>33</w:t>
            </w:r>
          </w:p>
        </w:tc>
        <w:tc>
          <w:tcPr>
            <w:tcW w:w="810"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Pr>
              <w:t>.295**</w:t>
            </w:r>
          </w:p>
        </w:tc>
        <w:tc>
          <w:tcPr>
            <w:tcW w:w="493"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rPr>
            </w:pPr>
            <w:r w:rsidRPr="00E74B2D">
              <w:rPr>
                <w:rFonts w:ascii="Simplified Arabic" w:eastAsia="Times New Roman" w:hAnsi="Simplified Arabic" w:cs="Simplified Arabic"/>
                <w:sz w:val="14"/>
                <w:szCs w:val="14"/>
              </w:rPr>
              <w:t>0.010</w:t>
            </w:r>
          </w:p>
        </w:tc>
      </w:tr>
      <w:tr w:rsidR="00E74B2D" w:rsidRPr="00E74B2D" w:rsidTr="00E74B2D">
        <w:trPr>
          <w:trHeight w:val="65"/>
          <w:jc w:val="center"/>
        </w:trPr>
        <w:tc>
          <w:tcPr>
            <w:tcW w:w="429"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rPr>
            </w:pPr>
            <w:r w:rsidRPr="00E74B2D">
              <w:rPr>
                <w:rFonts w:ascii="Simplified Arabic" w:eastAsia="Times New Roman" w:hAnsi="Simplified Arabic" w:cs="Simplified Arabic"/>
                <w:sz w:val="14"/>
                <w:szCs w:val="14"/>
                <w:rtl/>
              </w:rPr>
              <w:t>8</w:t>
            </w:r>
          </w:p>
        </w:tc>
        <w:tc>
          <w:tcPr>
            <w:tcW w:w="734"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Pr>
              <w:t>.413**</w:t>
            </w:r>
          </w:p>
        </w:tc>
        <w:tc>
          <w:tcPr>
            <w:tcW w:w="534"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rPr>
            </w:pPr>
            <w:r w:rsidRPr="00E74B2D">
              <w:rPr>
                <w:rFonts w:ascii="Simplified Arabic" w:eastAsia="Times New Roman" w:hAnsi="Simplified Arabic" w:cs="Simplified Arabic"/>
                <w:sz w:val="14"/>
                <w:szCs w:val="14"/>
              </w:rPr>
              <w:t>0.000</w:t>
            </w:r>
          </w:p>
        </w:tc>
        <w:tc>
          <w:tcPr>
            <w:tcW w:w="429"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tl/>
              </w:rPr>
              <w:t>21</w:t>
            </w:r>
          </w:p>
        </w:tc>
        <w:tc>
          <w:tcPr>
            <w:tcW w:w="604"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Pr>
              <w:t>.734**</w:t>
            </w:r>
          </w:p>
        </w:tc>
        <w:tc>
          <w:tcPr>
            <w:tcW w:w="538"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rPr>
            </w:pPr>
            <w:r w:rsidRPr="00E74B2D">
              <w:rPr>
                <w:rFonts w:ascii="Simplified Arabic" w:eastAsia="Times New Roman" w:hAnsi="Simplified Arabic" w:cs="Simplified Arabic"/>
                <w:sz w:val="14"/>
                <w:szCs w:val="14"/>
              </w:rPr>
              <w:t>0.005</w:t>
            </w:r>
          </w:p>
        </w:tc>
        <w:tc>
          <w:tcPr>
            <w:tcW w:w="429"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tl/>
              </w:rPr>
              <w:t>34</w:t>
            </w:r>
          </w:p>
        </w:tc>
        <w:tc>
          <w:tcPr>
            <w:tcW w:w="810"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Pr>
              <w:t>.400**</w:t>
            </w:r>
          </w:p>
        </w:tc>
        <w:tc>
          <w:tcPr>
            <w:tcW w:w="493"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rPr>
            </w:pPr>
            <w:r w:rsidRPr="00E74B2D">
              <w:rPr>
                <w:rFonts w:ascii="Simplified Arabic" w:eastAsia="Times New Roman" w:hAnsi="Simplified Arabic" w:cs="Simplified Arabic"/>
                <w:sz w:val="14"/>
                <w:szCs w:val="14"/>
              </w:rPr>
              <w:t>0.002</w:t>
            </w:r>
          </w:p>
        </w:tc>
      </w:tr>
      <w:tr w:rsidR="00E74B2D" w:rsidRPr="00E74B2D" w:rsidTr="00E74B2D">
        <w:trPr>
          <w:trHeight w:val="65"/>
          <w:jc w:val="center"/>
        </w:trPr>
        <w:tc>
          <w:tcPr>
            <w:tcW w:w="429"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rPr>
            </w:pPr>
            <w:r w:rsidRPr="00E74B2D">
              <w:rPr>
                <w:rFonts w:ascii="Simplified Arabic" w:eastAsia="Times New Roman" w:hAnsi="Simplified Arabic" w:cs="Simplified Arabic"/>
                <w:sz w:val="14"/>
                <w:szCs w:val="14"/>
                <w:rtl/>
              </w:rPr>
              <w:t>9</w:t>
            </w:r>
          </w:p>
        </w:tc>
        <w:tc>
          <w:tcPr>
            <w:tcW w:w="734"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Pr>
              <w:t>.365**</w:t>
            </w:r>
          </w:p>
        </w:tc>
        <w:tc>
          <w:tcPr>
            <w:tcW w:w="534"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rPr>
            </w:pPr>
            <w:r w:rsidRPr="00E74B2D">
              <w:rPr>
                <w:rFonts w:ascii="Simplified Arabic" w:eastAsia="Times New Roman" w:hAnsi="Simplified Arabic" w:cs="Simplified Arabic"/>
                <w:sz w:val="14"/>
                <w:szCs w:val="14"/>
              </w:rPr>
              <w:t>0.000</w:t>
            </w:r>
          </w:p>
        </w:tc>
        <w:tc>
          <w:tcPr>
            <w:tcW w:w="429"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tl/>
              </w:rPr>
              <w:t>22</w:t>
            </w:r>
          </w:p>
        </w:tc>
        <w:tc>
          <w:tcPr>
            <w:tcW w:w="604"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Pr>
              <w:t>.338**</w:t>
            </w:r>
          </w:p>
        </w:tc>
        <w:tc>
          <w:tcPr>
            <w:tcW w:w="538"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rPr>
            </w:pPr>
            <w:r w:rsidRPr="00E74B2D">
              <w:rPr>
                <w:rFonts w:ascii="Simplified Arabic" w:eastAsia="Times New Roman" w:hAnsi="Simplified Arabic" w:cs="Simplified Arabic"/>
                <w:sz w:val="14"/>
                <w:szCs w:val="14"/>
              </w:rPr>
              <w:t>0.003</w:t>
            </w:r>
          </w:p>
        </w:tc>
        <w:tc>
          <w:tcPr>
            <w:tcW w:w="429"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tl/>
              </w:rPr>
              <w:t>35</w:t>
            </w:r>
          </w:p>
        </w:tc>
        <w:tc>
          <w:tcPr>
            <w:tcW w:w="810"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Pr>
              <w:t>.523**</w:t>
            </w:r>
          </w:p>
        </w:tc>
        <w:tc>
          <w:tcPr>
            <w:tcW w:w="493"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rPr>
            </w:pPr>
            <w:r w:rsidRPr="00E74B2D">
              <w:rPr>
                <w:rFonts w:ascii="Simplified Arabic" w:eastAsia="Times New Roman" w:hAnsi="Simplified Arabic" w:cs="Simplified Arabic"/>
                <w:sz w:val="14"/>
                <w:szCs w:val="14"/>
              </w:rPr>
              <w:t>0.000</w:t>
            </w:r>
          </w:p>
        </w:tc>
      </w:tr>
      <w:tr w:rsidR="00E74B2D" w:rsidRPr="00E74B2D" w:rsidTr="00E74B2D">
        <w:trPr>
          <w:trHeight w:val="65"/>
          <w:jc w:val="center"/>
        </w:trPr>
        <w:tc>
          <w:tcPr>
            <w:tcW w:w="429"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rPr>
            </w:pPr>
            <w:r w:rsidRPr="00E74B2D">
              <w:rPr>
                <w:rFonts w:ascii="Simplified Arabic" w:eastAsia="Times New Roman" w:hAnsi="Simplified Arabic" w:cs="Simplified Arabic"/>
                <w:sz w:val="14"/>
                <w:szCs w:val="14"/>
                <w:rtl/>
              </w:rPr>
              <w:t>10</w:t>
            </w:r>
          </w:p>
        </w:tc>
        <w:tc>
          <w:tcPr>
            <w:tcW w:w="734"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Pr>
              <w:t>.577**</w:t>
            </w:r>
          </w:p>
        </w:tc>
        <w:tc>
          <w:tcPr>
            <w:tcW w:w="534"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rPr>
            </w:pPr>
            <w:r w:rsidRPr="00E74B2D">
              <w:rPr>
                <w:rFonts w:ascii="Simplified Arabic" w:eastAsia="Times New Roman" w:hAnsi="Simplified Arabic" w:cs="Simplified Arabic"/>
                <w:sz w:val="14"/>
                <w:szCs w:val="14"/>
              </w:rPr>
              <w:t>0.000</w:t>
            </w:r>
          </w:p>
        </w:tc>
        <w:tc>
          <w:tcPr>
            <w:tcW w:w="429"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tl/>
              </w:rPr>
              <w:t>23</w:t>
            </w:r>
          </w:p>
        </w:tc>
        <w:tc>
          <w:tcPr>
            <w:tcW w:w="604"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Pr>
              <w:t>.453**</w:t>
            </w:r>
          </w:p>
        </w:tc>
        <w:tc>
          <w:tcPr>
            <w:tcW w:w="538"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rPr>
            </w:pPr>
            <w:r w:rsidRPr="00E74B2D">
              <w:rPr>
                <w:rFonts w:ascii="Simplified Arabic" w:eastAsia="Times New Roman" w:hAnsi="Simplified Arabic" w:cs="Simplified Arabic"/>
                <w:sz w:val="14"/>
                <w:szCs w:val="14"/>
              </w:rPr>
              <w:t>0.000</w:t>
            </w:r>
          </w:p>
        </w:tc>
        <w:tc>
          <w:tcPr>
            <w:tcW w:w="429"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tl/>
              </w:rPr>
              <w:t>36</w:t>
            </w:r>
          </w:p>
        </w:tc>
        <w:tc>
          <w:tcPr>
            <w:tcW w:w="810"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Pr>
              <w:t>.391**</w:t>
            </w:r>
          </w:p>
        </w:tc>
        <w:tc>
          <w:tcPr>
            <w:tcW w:w="493"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rPr>
            </w:pPr>
            <w:r w:rsidRPr="00E74B2D">
              <w:rPr>
                <w:rFonts w:ascii="Simplified Arabic" w:eastAsia="Times New Roman" w:hAnsi="Simplified Arabic" w:cs="Simplified Arabic"/>
                <w:sz w:val="14"/>
                <w:szCs w:val="14"/>
              </w:rPr>
              <w:t>0.001</w:t>
            </w:r>
          </w:p>
        </w:tc>
      </w:tr>
      <w:tr w:rsidR="00E74B2D" w:rsidRPr="00E74B2D" w:rsidTr="00E74B2D">
        <w:trPr>
          <w:trHeight w:val="65"/>
          <w:jc w:val="center"/>
        </w:trPr>
        <w:tc>
          <w:tcPr>
            <w:tcW w:w="429"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rPr>
            </w:pPr>
            <w:r w:rsidRPr="00E74B2D">
              <w:rPr>
                <w:rFonts w:ascii="Simplified Arabic" w:eastAsia="Times New Roman" w:hAnsi="Simplified Arabic" w:cs="Simplified Arabic"/>
                <w:sz w:val="14"/>
                <w:szCs w:val="14"/>
                <w:rtl/>
              </w:rPr>
              <w:t>11</w:t>
            </w:r>
          </w:p>
        </w:tc>
        <w:tc>
          <w:tcPr>
            <w:tcW w:w="734"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Pr>
              <w:t>.306**</w:t>
            </w:r>
          </w:p>
        </w:tc>
        <w:tc>
          <w:tcPr>
            <w:tcW w:w="534"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rPr>
            </w:pPr>
            <w:r w:rsidRPr="00E74B2D">
              <w:rPr>
                <w:rFonts w:ascii="Simplified Arabic" w:eastAsia="Times New Roman" w:hAnsi="Simplified Arabic" w:cs="Simplified Arabic"/>
                <w:sz w:val="14"/>
                <w:szCs w:val="14"/>
              </w:rPr>
              <w:t>0.001</w:t>
            </w:r>
          </w:p>
        </w:tc>
        <w:tc>
          <w:tcPr>
            <w:tcW w:w="429"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tl/>
              </w:rPr>
              <w:t>24</w:t>
            </w:r>
          </w:p>
        </w:tc>
        <w:tc>
          <w:tcPr>
            <w:tcW w:w="604"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Pr>
              <w:t>.266*</w:t>
            </w:r>
          </w:p>
        </w:tc>
        <w:tc>
          <w:tcPr>
            <w:tcW w:w="538"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rPr>
            </w:pPr>
            <w:r w:rsidRPr="00E74B2D">
              <w:rPr>
                <w:rFonts w:ascii="Simplified Arabic" w:eastAsia="Times New Roman" w:hAnsi="Simplified Arabic" w:cs="Simplified Arabic"/>
                <w:sz w:val="14"/>
                <w:szCs w:val="14"/>
              </w:rPr>
              <w:t>0.000</w:t>
            </w:r>
          </w:p>
        </w:tc>
        <w:tc>
          <w:tcPr>
            <w:tcW w:w="429"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tl/>
              </w:rPr>
              <w:t>37</w:t>
            </w:r>
          </w:p>
        </w:tc>
        <w:tc>
          <w:tcPr>
            <w:tcW w:w="810"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Pr>
              <w:t>.682**</w:t>
            </w:r>
          </w:p>
        </w:tc>
        <w:tc>
          <w:tcPr>
            <w:tcW w:w="493"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rPr>
            </w:pPr>
            <w:r w:rsidRPr="00E74B2D">
              <w:rPr>
                <w:rFonts w:ascii="Simplified Arabic" w:eastAsia="Times New Roman" w:hAnsi="Simplified Arabic" w:cs="Simplified Arabic"/>
                <w:sz w:val="14"/>
                <w:szCs w:val="14"/>
              </w:rPr>
              <w:t>0.002</w:t>
            </w:r>
          </w:p>
        </w:tc>
      </w:tr>
      <w:tr w:rsidR="00E74B2D" w:rsidRPr="00E74B2D" w:rsidTr="00E74B2D">
        <w:trPr>
          <w:trHeight w:val="65"/>
          <w:jc w:val="center"/>
        </w:trPr>
        <w:tc>
          <w:tcPr>
            <w:tcW w:w="429"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rPr>
            </w:pPr>
            <w:r w:rsidRPr="00E74B2D">
              <w:rPr>
                <w:rFonts w:ascii="Simplified Arabic" w:eastAsia="Times New Roman" w:hAnsi="Simplified Arabic" w:cs="Simplified Arabic"/>
                <w:sz w:val="14"/>
                <w:szCs w:val="14"/>
                <w:rtl/>
              </w:rPr>
              <w:t>12</w:t>
            </w:r>
          </w:p>
        </w:tc>
        <w:tc>
          <w:tcPr>
            <w:tcW w:w="734"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Pr>
              <w:t>.393**</w:t>
            </w:r>
          </w:p>
        </w:tc>
        <w:tc>
          <w:tcPr>
            <w:tcW w:w="534"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rPr>
            </w:pPr>
            <w:r w:rsidRPr="00E74B2D">
              <w:rPr>
                <w:rFonts w:ascii="Simplified Arabic" w:eastAsia="Times New Roman" w:hAnsi="Simplified Arabic" w:cs="Simplified Arabic"/>
                <w:sz w:val="14"/>
                <w:szCs w:val="14"/>
              </w:rPr>
              <w:t>0.000</w:t>
            </w:r>
          </w:p>
        </w:tc>
        <w:tc>
          <w:tcPr>
            <w:tcW w:w="429"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tl/>
              </w:rPr>
              <w:t>25</w:t>
            </w:r>
          </w:p>
        </w:tc>
        <w:tc>
          <w:tcPr>
            <w:tcW w:w="604"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Pr>
              <w:t>.680**</w:t>
            </w:r>
          </w:p>
        </w:tc>
        <w:tc>
          <w:tcPr>
            <w:tcW w:w="538"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rPr>
            </w:pPr>
            <w:r w:rsidRPr="00E74B2D">
              <w:rPr>
                <w:rFonts w:ascii="Simplified Arabic" w:eastAsia="Times New Roman" w:hAnsi="Simplified Arabic" w:cs="Simplified Arabic"/>
                <w:sz w:val="14"/>
                <w:szCs w:val="14"/>
              </w:rPr>
              <w:t>0.006</w:t>
            </w:r>
          </w:p>
        </w:tc>
        <w:tc>
          <w:tcPr>
            <w:tcW w:w="429"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p>
        </w:tc>
        <w:tc>
          <w:tcPr>
            <w:tcW w:w="810"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lang w:bidi="ar-IQ"/>
              </w:rPr>
            </w:pPr>
          </w:p>
        </w:tc>
        <w:tc>
          <w:tcPr>
            <w:tcW w:w="493"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lang w:bidi="ar-IQ"/>
              </w:rPr>
            </w:pPr>
          </w:p>
        </w:tc>
      </w:tr>
      <w:tr w:rsidR="00E74B2D" w:rsidRPr="00E74B2D" w:rsidTr="00E74B2D">
        <w:trPr>
          <w:trHeight w:val="65"/>
          <w:jc w:val="center"/>
        </w:trPr>
        <w:tc>
          <w:tcPr>
            <w:tcW w:w="429"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rPr>
            </w:pPr>
            <w:r w:rsidRPr="00E74B2D">
              <w:rPr>
                <w:rFonts w:ascii="Simplified Arabic" w:eastAsia="Times New Roman" w:hAnsi="Simplified Arabic" w:cs="Simplified Arabic"/>
                <w:sz w:val="14"/>
                <w:szCs w:val="14"/>
                <w:rtl/>
              </w:rPr>
              <w:t>13</w:t>
            </w:r>
          </w:p>
        </w:tc>
        <w:tc>
          <w:tcPr>
            <w:tcW w:w="734"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lang w:bidi="ar-IQ"/>
              </w:rPr>
            </w:pPr>
            <w:r w:rsidRPr="00E74B2D">
              <w:rPr>
                <w:rFonts w:ascii="Simplified Arabic" w:eastAsia="Times New Roman" w:hAnsi="Simplified Arabic" w:cs="Simplified Arabic"/>
                <w:sz w:val="14"/>
                <w:szCs w:val="14"/>
              </w:rPr>
              <w:t>.461**</w:t>
            </w:r>
          </w:p>
        </w:tc>
        <w:tc>
          <w:tcPr>
            <w:tcW w:w="534"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lang w:bidi="ar-IQ"/>
              </w:rPr>
            </w:pPr>
            <w:r w:rsidRPr="00E74B2D">
              <w:rPr>
                <w:rFonts w:ascii="Simplified Arabic" w:eastAsia="Times New Roman" w:hAnsi="Simplified Arabic" w:cs="Simplified Arabic"/>
                <w:sz w:val="14"/>
                <w:szCs w:val="14"/>
              </w:rPr>
              <w:t>0.000</w:t>
            </w:r>
          </w:p>
        </w:tc>
        <w:tc>
          <w:tcPr>
            <w:tcW w:w="429"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lang w:bidi="ar-IQ"/>
              </w:rPr>
            </w:pPr>
            <w:r w:rsidRPr="00E74B2D">
              <w:rPr>
                <w:rFonts w:ascii="Simplified Arabic" w:eastAsia="Times New Roman" w:hAnsi="Simplified Arabic" w:cs="Simplified Arabic"/>
                <w:sz w:val="14"/>
                <w:szCs w:val="14"/>
                <w:rtl/>
              </w:rPr>
              <w:t>26</w:t>
            </w:r>
          </w:p>
        </w:tc>
        <w:tc>
          <w:tcPr>
            <w:tcW w:w="604"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r w:rsidRPr="00E74B2D">
              <w:rPr>
                <w:rFonts w:ascii="Simplified Arabic" w:eastAsia="Times New Roman" w:hAnsi="Simplified Arabic" w:cs="Simplified Arabic"/>
                <w:sz w:val="14"/>
                <w:szCs w:val="14"/>
              </w:rPr>
              <w:t>.349**</w:t>
            </w:r>
          </w:p>
        </w:tc>
        <w:tc>
          <w:tcPr>
            <w:tcW w:w="538"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rPr>
            </w:pPr>
            <w:r w:rsidRPr="00E74B2D">
              <w:rPr>
                <w:rFonts w:ascii="Simplified Arabic" w:eastAsia="Times New Roman" w:hAnsi="Simplified Arabic" w:cs="Simplified Arabic"/>
                <w:sz w:val="14"/>
                <w:szCs w:val="14"/>
              </w:rPr>
              <w:t>0.000</w:t>
            </w:r>
          </w:p>
        </w:tc>
        <w:tc>
          <w:tcPr>
            <w:tcW w:w="429"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p>
        </w:tc>
        <w:tc>
          <w:tcPr>
            <w:tcW w:w="810"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Pr>
            </w:pPr>
          </w:p>
        </w:tc>
        <w:tc>
          <w:tcPr>
            <w:tcW w:w="493" w:type="pct"/>
            <w:shd w:val="clear" w:color="auto" w:fill="FFFFFF" w:themeFill="background1"/>
            <w:vAlign w:val="center"/>
          </w:tcPr>
          <w:p w:rsidR="006733B4" w:rsidRPr="00E74B2D" w:rsidRDefault="006733B4" w:rsidP="006733B4">
            <w:pPr>
              <w:pStyle w:val="aa"/>
              <w:jc w:val="center"/>
              <w:rPr>
                <w:rFonts w:ascii="Simplified Arabic" w:eastAsia="Times New Roman" w:hAnsi="Simplified Arabic" w:cs="Simplified Arabic"/>
                <w:sz w:val="14"/>
                <w:szCs w:val="14"/>
                <w:rtl/>
              </w:rPr>
            </w:pPr>
          </w:p>
        </w:tc>
      </w:tr>
    </w:tbl>
    <w:p w:rsidR="006733B4" w:rsidRPr="00DF1E4A" w:rsidRDefault="006733B4" w:rsidP="006733B4">
      <w:pPr>
        <w:pStyle w:val="aa"/>
        <w:jc w:val="both"/>
        <w:rPr>
          <w:rFonts w:ascii="Simplified Arabic" w:hAnsi="Simplified Arabic" w:cs="Simplified Arabic"/>
          <w:b/>
          <w:bCs/>
          <w:sz w:val="18"/>
          <w:szCs w:val="18"/>
          <w:rtl/>
        </w:rPr>
      </w:pPr>
      <w:r w:rsidRPr="00DF1E4A">
        <w:rPr>
          <w:rFonts w:ascii="Simplified Arabic" w:hAnsi="Simplified Arabic" w:cs="Simplified Arabic"/>
          <w:b/>
          <w:bCs/>
          <w:sz w:val="18"/>
          <w:szCs w:val="18"/>
          <w:rtl/>
        </w:rPr>
        <w:t>* دال إحصائياً عند مستوى (</w:t>
      </w:r>
      <w:r w:rsidRPr="00DF1E4A">
        <w:rPr>
          <w:rFonts w:ascii="Simplified Arabic" w:hAnsi="Simplified Arabic" w:cs="Simplified Arabic"/>
          <w:b/>
          <w:bCs/>
          <w:sz w:val="18"/>
          <w:szCs w:val="18"/>
        </w:rPr>
        <w:t>0.05</w:t>
      </w:r>
      <w:r w:rsidRPr="00DF1E4A">
        <w:rPr>
          <w:rFonts w:ascii="Simplified Arabic" w:hAnsi="Simplified Arabic" w:cs="Simplified Arabic"/>
          <w:b/>
          <w:bCs/>
          <w:sz w:val="18"/>
          <w:szCs w:val="18"/>
          <w:rtl/>
        </w:rPr>
        <w:t>)*، أو عند مستوى (</w:t>
      </w:r>
      <w:r w:rsidRPr="00DF1E4A">
        <w:rPr>
          <w:rFonts w:ascii="Simplified Arabic" w:hAnsi="Simplified Arabic" w:cs="Simplified Arabic"/>
          <w:b/>
          <w:bCs/>
          <w:sz w:val="18"/>
          <w:szCs w:val="18"/>
        </w:rPr>
        <w:t>0.01</w:t>
      </w:r>
      <w:r w:rsidRPr="00DF1E4A">
        <w:rPr>
          <w:rFonts w:ascii="Simplified Arabic" w:hAnsi="Simplified Arabic" w:cs="Simplified Arabic"/>
          <w:b/>
          <w:bCs/>
          <w:sz w:val="18"/>
          <w:szCs w:val="18"/>
          <w:rtl/>
        </w:rPr>
        <w:t>)**</w:t>
      </w:r>
    </w:p>
    <w:p w:rsidR="006733B4" w:rsidRPr="00FD5F46" w:rsidRDefault="006733B4" w:rsidP="006733B4">
      <w:pPr>
        <w:pStyle w:val="aa"/>
        <w:jc w:val="both"/>
        <w:rPr>
          <w:rFonts w:ascii="Simplified Arabic" w:hAnsi="Simplified Arabic" w:cs="Simplified Arabic"/>
          <w:sz w:val="24"/>
          <w:szCs w:val="24"/>
          <w:rtl/>
        </w:rPr>
      </w:pPr>
      <w:bookmarkStart w:id="2" w:name="_Hlk89990613"/>
      <w:r w:rsidRPr="00FD5F46">
        <w:rPr>
          <w:rFonts w:ascii="Simplified Arabic" w:hAnsi="Simplified Arabic" w:cs="Simplified Arabic"/>
          <w:sz w:val="24"/>
          <w:szCs w:val="24"/>
          <w:rtl/>
        </w:rPr>
        <w:t xml:space="preserve">يتضح من الجدول السابق أن كل عبارة من عبارات مقياس (الضغوط النفسية) أظهرت معامل ارتباط لها مع الدرجة الكلية للمقياس، وهذا الارتباط له </w:t>
      </w:r>
      <w:bookmarkStart w:id="3" w:name="_Hlk89645428"/>
      <w:r w:rsidRPr="00FD5F46">
        <w:rPr>
          <w:rFonts w:ascii="Simplified Arabic" w:hAnsi="Simplified Arabic" w:cs="Simplified Arabic"/>
          <w:sz w:val="24"/>
          <w:szCs w:val="24"/>
          <w:rtl/>
        </w:rPr>
        <w:t>دلالة إحصائية عند مستوى (</w:t>
      </w:r>
      <w:r w:rsidRPr="00FD5F46">
        <w:rPr>
          <w:rFonts w:ascii="Simplified Arabic" w:hAnsi="Simplified Arabic" w:cs="Simplified Arabic"/>
          <w:sz w:val="24"/>
          <w:szCs w:val="24"/>
        </w:rPr>
        <w:t>0.05</w:t>
      </w:r>
      <w:r w:rsidRPr="00FD5F46">
        <w:rPr>
          <w:rFonts w:ascii="Simplified Arabic" w:hAnsi="Simplified Arabic" w:cs="Simplified Arabic"/>
          <w:sz w:val="24"/>
          <w:szCs w:val="24"/>
          <w:rtl/>
        </w:rPr>
        <w:t>)*، أو عند مستوى</w:t>
      </w:r>
      <w:bookmarkEnd w:id="3"/>
      <w:r w:rsidRPr="00FD5F46">
        <w:rPr>
          <w:rFonts w:ascii="Simplified Arabic" w:hAnsi="Simplified Arabic" w:cs="Simplified Arabic"/>
          <w:sz w:val="24"/>
          <w:szCs w:val="24"/>
          <w:rtl/>
        </w:rPr>
        <w:t xml:space="preserve"> (</w:t>
      </w:r>
      <w:r w:rsidRPr="00FD5F46">
        <w:rPr>
          <w:rFonts w:ascii="Simplified Arabic" w:hAnsi="Simplified Arabic" w:cs="Simplified Arabic"/>
          <w:sz w:val="24"/>
          <w:szCs w:val="24"/>
        </w:rPr>
        <w:t>0.01</w:t>
      </w:r>
      <w:r w:rsidRPr="00FD5F46">
        <w:rPr>
          <w:rFonts w:ascii="Simplified Arabic" w:hAnsi="Simplified Arabic" w:cs="Simplified Arabic"/>
          <w:sz w:val="24"/>
          <w:szCs w:val="24"/>
          <w:rtl/>
        </w:rPr>
        <w:t>)**.</w:t>
      </w:r>
    </w:p>
    <w:p w:rsidR="006733B4" w:rsidRPr="00DF1E4A" w:rsidRDefault="006733B4" w:rsidP="006733B4">
      <w:pPr>
        <w:pStyle w:val="aa"/>
        <w:jc w:val="both"/>
        <w:rPr>
          <w:rFonts w:ascii="Simplified Arabic" w:hAnsi="Simplified Arabic" w:cs="Simplified Arabic"/>
          <w:sz w:val="20"/>
          <w:szCs w:val="20"/>
        </w:rPr>
      </w:pPr>
      <w:r w:rsidRPr="00DF1E4A">
        <w:rPr>
          <w:rFonts w:ascii="Simplified Arabic" w:hAnsi="Simplified Arabic" w:cs="Simplified Arabic"/>
          <w:sz w:val="20"/>
          <w:szCs w:val="20"/>
          <w:rtl/>
        </w:rPr>
        <w:t>الجدول (4)</w:t>
      </w:r>
      <w:r w:rsidRPr="00DF1E4A">
        <w:rPr>
          <w:rFonts w:ascii="Simplified Arabic" w:hAnsi="Simplified Arabic" w:cs="Simplified Arabic" w:hint="cs"/>
          <w:sz w:val="20"/>
          <w:szCs w:val="20"/>
          <w:rtl/>
        </w:rPr>
        <w:t xml:space="preserve"> يبين</w:t>
      </w:r>
      <w:r w:rsidRPr="00DF1E4A">
        <w:rPr>
          <w:rFonts w:ascii="Simplified Arabic" w:hAnsi="Simplified Arabic" w:cs="Simplified Arabic"/>
          <w:sz w:val="20"/>
          <w:szCs w:val="20"/>
          <w:rtl/>
        </w:rPr>
        <w:t xml:space="preserve"> قيمة معاملات </w:t>
      </w:r>
      <w:r w:rsidRPr="00DF1E4A">
        <w:rPr>
          <w:rFonts w:ascii="Simplified Arabic" w:hAnsi="Simplified Arabic" w:cs="Simplified Arabic" w:hint="cs"/>
          <w:sz w:val="20"/>
          <w:szCs w:val="20"/>
          <w:rtl/>
        </w:rPr>
        <w:t>الارتباط</w:t>
      </w:r>
      <w:r w:rsidRPr="00DF1E4A">
        <w:rPr>
          <w:rFonts w:ascii="Simplified Arabic" w:hAnsi="Simplified Arabic" w:cs="Simplified Arabic"/>
          <w:sz w:val="20"/>
          <w:szCs w:val="20"/>
          <w:rtl/>
        </w:rPr>
        <w:t xml:space="preserve"> بين درجة كل مجال من مجالات مقياس الضغوط النفسية والدرجة الكلية للمقياس</w:t>
      </w:r>
    </w:p>
    <w:tbl>
      <w:tblPr>
        <w:bidiVisual/>
        <w:tblW w:w="5000" w:type="pct"/>
        <w:jc w:val="center"/>
        <w:tblInd w:w="289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549"/>
        <w:gridCol w:w="3039"/>
        <w:gridCol w:w="772"/>
        <w:gridCol w:w="604"/>
      </w:tblGrid>
      <w:tr w:rsidR="00E74B2D" w:rsidRPr="00DF1E4A" w:rsidTr="00E74B2D">
        <w:trPr>
          <w:jc w:val="center"/>
        </w:trPr>
        <w:tc>
          <w:tcPr>
            <w:tcW w:w="238" w:type="pct"/>
            <w:tcBorders>
              <w:top w:val="double" w:sz="4" w:space="0" w:color="auto"/>
              <w:bottom w:val="double" w:sz="4" w:space="0" w:color="auto"/>
              <w:right w:val="double" w:sz="4" w:space="0" w:color="auto"/>
            </w:tcBorders>
            <w:shd w:val="clear" w:color="auto" w:fill="auto"/>
            <w:vAlign w:val="center"/>
          </w:tcPr>
          <w:p w:rsidR="006733B4" w:rsidRPr="00F63E72" w:rsidRDefault="006733B4" w:rsidP="006733B4">
            <w:pPr>
              <w:pStyle w:val="aa"/>
              <w:jc w:val="center"/>
              <w:rPr>
                <w:rFonts w:ascii="Simplified Arabic" w:eastAsia="Times New Roman" w:hAnsi="Simplified Arabic" w:cs="Simplified Arabic"/>
                <w:b/>
                <w:bCs/>
                <w:sz w:val="16"/>
                <w:szCs w:val="16"/>
                <w:rtl/>
              </w:rPr>
            </w:pPr>
            <w:r w:rsidRPr="00F63E72">
              <w:rPr>
                <w:rFonts w:ascii="Simplified Arabic" w:eastAsia="Times New Roman" w:hAnsi="Simplified Arabic" w:cs="Simplified Arabic"/>
                <w:b/>
                <w:bCs/>
                <w:sz w:val="16"/>
                <w:szCs w:val="16"/>
                <w:rtl/>
              </w:rPr>
              <w:lastRenderedPageBreak/>
              <w:t>رقم المجال</w:t>
            </w:r>
          </w:p>
        </w:tc>
        <w:tc>
          <w:tcPr>
            <w:tcW w:w="3376"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F63E72" w:rsidRDefault="006733B4" w:rsidP="006733B4">
            <w:pPr>
              <w:pStyle w:val="aa"/>
              <w:jc w:val="center"/>
              <w:rPr>
                <w:rFonts w:ascii="Simplified Arabic" w:eastAsia="Times New Roman" w:hAnsi="Simplified Arabic" w:cs="Simplified Arabic"/>
                <w:b/>
                <w:bCs/>
                <w:sz w:val="16"/>
                <w:szCs w:val="16"/>
                <w:rtl/>
              </w:rPr>
            </w:pPr>
            <w:r w:rsidRPr="00F63E72">
              <w:rPr>
                <w:rFonts w:ascii="Simplified Arabic" w:eastAsia="Times New Roman" w:hAnsi="Simplified Arabic" w:cs="Simplified Arabic"/>
                <w:b/>
                <w:bCs/>
                <w:sz w:val="16"/>
                <w:szCs w:val="16"/>
                <w:rtl/>
              </w:rPr>
              <w:t>المجالات</w:t>
            </w:r>
          </w:p>
        </w:tc>
        <w:tc>
          <w:tcPr>
            <w:tcW w:w="778"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F63E72" w:rsidRDefault="006733B4" w:rsidP="006733B4">
            <w:pPr>
              <w:pStyle w:val="aa"/>
              <w:jc w:val="center"/>
              <w:rPr>
                <w:rFonts w:ascii="Simplified Arabic" w:eastAsia="Times New Roman" w:hAnsi="Simplified Arabic" w:cs="Simplified Arabic"/>
                <w:b/>
                <w:bCs/>
                <w:sz w:val="16"/>
                <w:szCs w:val="16"/>
                <w:rtl/>
              </w:rPr>
            </w:pPr>
            <w:r w:rsidRPr="00F63E72">
              <w:rPr>
                <w:rFonts w:ascii="Simplified Arabic" w:eastAsia="Times New Roman" w:hAnsi="Simplified Arabic" w:cs="Simplified Arabic"/>
                <w:b/>
                <w:bCs/>
                <w:sz w:val="16"/>
                <w:szCs w:val="16"/>
                <w:rtl/>
              </w:rPr>
              <w:t>معامل الارتباط</w:t>
            </w:r>
          </w:p>
        </w:tc>
        <w:tc>
          <w:tcPr>
            <w:tcW w:w="608" w:type="pct"/>
            <w:tcBorders>
              <w:top w:val="double" w:sz="4" w:space="0" w:color="auto"/>
              <w:left w:val="double" w:sz="4" w:space="0" w:color="auto"/>
              <w:bottom w:val="double" w:sz="4" w:space="0" w:color="auto"/>
            </w:tcBorders>
            <w:shd w:val="clear" w:color="auto" w:fill="auto"/>
            <w:vAlign w:val="center"/>
          </w:tcPr>
          <w:p w:rsidR="006733B4" w:rsidRPr="00F63E72" w:rsidRDefault="006733B4" w:rsidP="006733B4">
            <w:pPr>
              <w:pStyle w:val="aa"/>
              <w:jc w:val="center"/>
              <w:rPr>
                <w:rFonts w:ascii="Simplified Arabic" w:eastAsia="Times New Roman" w:hAnsi="Simplified Arabic" w:cs="Simplified Arabic"/>
                <w:b/>
                <w:bCs/>
                <w:sz w:val="16"/>
                <w:szCs w:val="16"/>
                <w:rtl/>
              </w:rPr>
            </w:pPr>
            <w:r w:rsidRPr="00F63E72">
              <w:rPr>
                <w:rFonts w:ascii="Simplified Arabic" w:eastAsia="Times New Roman" w:hAnsi="Simplified Arabic" w:cs="Simplified Arabic"/>
                <w:b/>
                <w:bCs/>
                <w:sz w:val="16"/>
                <w:szCs w:val="16"/>
                <w:rtl/>
              </w:rPr>
              <w:t>مستوى الدلالة</w:t>
            </w:r>
          </w:p>
        </w:tc>
      </w:tr>
      <w:tr w:rsidR="00E74B2D" w:rsidRPr="00DF1E4A" w:rsidTr="00E74B2D">
        <w:trPr>
          <w:jc w:val="center"/>
        </w:trPr>
        <w:tc>
          <w:tcPr>
            <w:tcW w:w="238" w:type="pct"/>
            <w:tcBorders>
              <w:top w:val="double" w:sz="4" w:space="0" w:color="auto"/>
            </w:tcBorders>
            <w:shd w:val="clear" w:color="auto" w:fill="auto"/>
            <w:vAlign w:val="center"/>
          </w:tcPr>
          <w:p w:rsidR="006733B4" w:rsidRPr="00DF1E4A" w:rsidRDefault="006733B4" w:rsidP="006733B4">
            <w:pPr>
              <w:pStyle w:val="aa"/>
              <w:jc w:val="center"/>
              <w:rPr>
                <w:rFonts w:ascii="Simplified Arabic" w:eastAsia="Times New Roman" w:hAnsi="Simplified Arabic" w:cs="Simplified Arabic"/>
                <w:sz w:val="16"/>
                <w:szCs w:val="16"/>
                <w:rtl/>
              </w:rPr>
            </w:pPr>
            <w:r w:rsidRPr="00DF1E4A">
              <w:rPr>
                <w:rFonts w:ascii="Simplified Arabic" w:eastAsia="Times New Roman" w:hAnsi="Simplified Arabic" w:cs="Simplified Arabic"/>
                <w:sz w:val="16"/>
                <w:szCs w:val="16"/>
              </w:rPr>
              <w:t>1</w:t>
            </w:r>
          </w:p>
        </w:tc>
        <w:tc>
          <w:tcPr>
            <w:tcW w:w="3376" w:type="pct"/>
            <w:tcBorders>
              <w:top w:val="double" w:sz="4" w:space="0" w:color="auto"/>
            </w:tcBorders>
            <w:shd w:val="clear" w:color="auto" w:fill="auto"/>
            <w:vAlign w:val="center"/>
          </w:tcPr>
          <w:p w:rsidR="006733B4" w:rsidRPr="00DF1E4A" w:rsidRDefault="006733B4" w:rsidP="006733B4">
            <w:pPr>
              <w:pStyle w:val="aa"/>
              <w:jc w:val="both"/>
              <w:rPr>
                <w:rFonts w:ascii="Simplified Arabic" w:eastAsia="Times New Roman" w:hAnsi="Simplified Arabic" w:cs="Simplified Arabic"/>
                <w:sz w:val="16"/>
                <w:szCs w:val="16"/>
                <w:rtl/>
              </w:rPr>
            </w:pPr>
            <w:r w:rsidRPr="00DF1E4A">
              <w:rPr>
                <w:rFonts w:ascii="Simplified Arabic" w:eastAsia="Times New Roman" w:hAnsi="Simplified Arabic" w:cs="Simplified Arabic"/>
                <w:sz w:val="16"/>
                <w:szCs w:val="16"/>
                <w:rtl/>
              </w:rPr>
              <w:t>مجال الضغوط النفسية المرتبطة بالتدريب</w:t>
            </w:r>
          </w:p>
        </w:tc>
        <w:tc>
          <w:tcPr>
            <w:tcW w:w="778" w:type="pct"/>
            <w:tcBorders>
              <w:top w:val="double" w:sz="4" w:space="0" w:color="auto"/>
            </w:tcBorders>
            <w:shd w:val="clear" w:color="auto" w:fill="FFFFFF"/>
            <w:vAlign w:val="center"/>
          </w:tcPr>
          <w:p w:rsidR="006733B4" w:rsidRPr="00DF1E4A" w:rsidRDefault="006733B4" w:rsidP="006733B4">
            <w:pPr>
              <w:pStyle w:val="aa"/>
              <w:jc w:val="center"/>
              <w:rPr>
                <w:rFonts w:ascii="Simplified Arabic" w:eastAsia="Times New Roman" w:hAnsi="Simplified Arabic" w:cs="Simplified Arabic"/>
                <w:sz w:val="16"/>
                <w:szCs w:val="16"/>
              </w:rPr>
            </w:pPr>
            <w:r w:rsidRPr="00DF1E4A">
              <w:rPr>
                <w:rFonts w:ascii="Simplified Arabic" w:eastAsia="Times New Roman" w:hAnsi="Simplified Arabic" w:cs="Simplified Arabic"/>
                <w:sz w:val="16"/>
                <w:szCs w:val="16"/>
              </w:rPr>
              <w:t>.818**</w:t>
            </w:r>
            <w:r>
              <w:rPr>
                <w:rFonts w:ascii="Simplified Arabic" w:eastAsia="Times New Roman" w:hAnsi="Simplified Arabic" w:cs="Simplified Arabic" w:hint="cs"/>
                <w:sz w:val="16"/>
                <w:szCs w:val="16"/>
                <w:rtl/>
              </w:rPr>
              <w:t>0</w:t>
            </w:r>
          </w:p>
        </w:tc>
        <w:tc>
          <w:tcPr>
            <w:tcW w:w="608" w:type="pct"/>
            <w:tcBorders>
              <w:top w:val="double" w:sz="4" w:space="0" w:color="auto"/>
            </w:tcBorders>
            <w:shd w:val="clear" w:color="auto" w:fill="FFFFFF"/>
            <w:vAlign w:val="center"/>
          </w:tcPr>
          <w:p w:rsidR="006733B4" w:rsidRPr="00DF1E4A" w:rsidRDefault="006733B4" w:rsidP="006733B4">
            <w:pPr>
              <w:pStyle w:val="aa"/>
              <w:jc w:val="center"/>
              <w:rPr>
                <w:rFonts w:ascii="Simplified Arabic" w:eastAsia="Times New Roman" w:hAnsi="Simplified Arabic" w:cs="Simplified Arabic"/>
                <w:sz w:val="16"/>
                <w:szCs w:val="16"/>
              </w:rPr>
            </w:pPr>
            <w:r w:rsidRPr="00DF1E4A">
              <w:rPr>
                <w:rFonts w:ascii="Simplified Arabic" w:eastAsia="Times New Roman" w:hAnsi="Simplified Arabic" w:cs="Simplified Arabic"/>
                <w:sz w:val="16"/>
                <w:szCs w:val="16"/>
              </w:rPr>
              <w:t>0.000</w:t>
            </w:r>
          </w:p>
        </w:tc>
      </w:tr>
      <w:tr w:rsidR="00E74B2D" w:rsidRPr="00DF1E4A" w:rsidTr="00E74B2D">
        <w:trPr>
          <w:jc w:val="center"/>
        </w:trPr>
        <w:tc>
          <w:tcPr>
            <w:tcW w:w="238" w:type="pct"/>
            <w:shd w:val="clear" w:color="auto" w:fill="auto"/>
            <w:vAlign w:val="center"/>
          </w:tcPr>
          <w:p w:rsidR="006733B4" w:rsidRPr="00DF1E4A" w:rsidRDefault="006733B4" w:rsidP="006733B4">
            <w:pPr>
              <w:pStyle w:val="aa"/>
              <w:jc w:val="center"/>
              <w:rPr>
                <w:rFonts w:ascii="Simplified Arabic" w:eastAsia="Times New Roman" w:hAnsi="Simplified Arabic" w:cs="Simplified Arabic"/>
                <w:sz w:val="16"/>
                <w:szCs w:val="16"/>
                <w:rtl/>
              </w:rPr>
            </w:pPr>
            <w:r w:rsidRPr="00DF1E4A">
              <w:rPr>
                <w:rFonts w:ascii="Simplified Arabic" w:eastAsia="Times New Roman" w:hAnsi="Simplified Arabic" w:cs="Simplified Arabic"/>
                <w:sz w:val="16"/>
                <w:szCs w:val="16"/>
              </w:rPr>
              <w:t>2</w:t>
            </w:r>
          </w:p>
        </w:tc>
        <w:tc>
          <w:tcPr>
            <w:tcW w:w="3376" w:type="pct"/>
            <w:shd w:val="clear" w:color="auto" w:fill="auto"/>
            <w:vAlign w:val="center"/>
          </w:tcPr>
          <w:p w:rsidR="006733B4" w:rsidRPr="00DF1E4A" w:rsidRDefault="006733B4" w:rsidP="006733B4">
            <w:pPr>
              <w:pStyle w:val="aa"/>
              <w:jc w:val="both"/>
              <w:rPr>
                <w:rFonts w:ascii="Simplified Arabic" w:eastAsia="Times New Roman" w:hAnsi="Simplified Arabic" w:cs="Simplified Arabic"/>
                <w:sz w:val="16"/>
                <w:szCs w:val="16"/>
                <w:rtl/>
              </w:rPr>
            </w:pPr>
            <w:r w:rsidRPr="00DF1E4A">
              <w:rPr>
                <w:rFonts w:ascii="Simplified Arabic" w:eastAsia="Times New Roman" w:hAnsi="Simplified Arabic" w:cs="Simplified Arabic"/>
                <w:sz w:val="16"/>
                <w:szCs w:val="16"/>
                <w:rtl/>
              </w:rPr>
              <w:t>ومجال الضغوط النفسية المرتبطة بالمنافسة الرياضية</w:t>
            </w:r>
          </w:p>
        </w:tc>
        <w:tc>
          <w:tcPr>
            <w:tcW w:w="778" w:type="pct"/>
            <w:shd w:val="clear" w:color="auto" w:fill="FFFFFF"/>
            <w:vAlign w:val="center"/>
          </w:tcPr>
          <w:p w:rsidR="006733B4" w:rsidRPr="00DF1E4A" w:rsidRDefault="006733B4" w:rsidP="006733B4">
            <w:pPr>
              <w:pStyle w:val="aa"/>
              <w:jc w:val="center"/>
              <w:rPr>
                <w:rFonts w:ascii="Simplified Arabic" w:eastAsia="Times New Roman" w:hAnsi="Simplified Arabic" w:cs="Simplified Arabic"/>
                <w:sz w:val="16"/>
                <w:szCs w:val="16"/>
              </w:rPr>
            </w:pPr>
            <w:r w:rsidRPr="00DF1E4A">
              <w:rPr>
                <w:rFonts w:ascii="Simplified Arabic" w:eastAsia="Times New Roman" w:hAnsi="Simplified Arabic" w:cs="Simplified Arabic"/>
                <w:sz w:val="16"/>
                <w:szCs w:val="16"/>
              </w:rPr>
              <w:t>.696**</w:t>
            </w:r>
            <w:r>
              <w:rPr>
                <w:rFonts w:ascii="Simplified Arabic" w:eastAsia="Times New Roman" w:hAnsi="Simplified Arabic" w:cs="Simplified Arabic" w:hint="cs"/>
                <w:sz w:val="16"/>
                <w:szCs w:val="16"/>
                <w:rtl/>
              </w:rPr>
              <w:t>0</w:t>
            </w:r>
          </w:p>
        </w:tc>
        <w:tc>
          <w:tcPr>
            <w:tcW w:w="608" w:type="pct"/>
            <w:shd w:val="clear" w:color="auto" w:fill="FFFFFF"/>
            <w:vAlign w:val="center"/>
          </w:tcPr>
          <w:p w:rsidR="006733B4" w:rsidRPr="00DF1E4A" w:rsidRDefault="006733B4" w:rsidP="006733B4">
            <w:pPr>
              <w:pStyle w:val="aa"/>
              <w:jc w:val="center"/>
              <w:rPr>
                <w:rFonts w:ascii="Simplified Arabic" w:eastAsia="Times New Roman" w:hAnsi="Simplified Arabic" w:cs="Simplified Arabic"/>
                <w:sz w:val="16"/>
                <w:szCs w:val="16"/>
                <w:rtl/>
              </w:rPr>
            </w:pPr>
            <w:r w:rsidRPr="00DF1E4A">
              <w:rPr>
                <w:rFonts w:ascii="Simplified Arabic" w:eastAsia="Times New Roman" w:hAnsi="Simplified Arabic" w:cs="Simplified Arabic"/>
                <w:sz w:val="16"/>
                <w:szCs w:val="16"/>
              </w:rPr>
              <w:t>0.000</w:t>
            </w:r>
          </w:p>
        </w:tc>
      </w:tr>
      <w:tr w:rsidR="00E74B2D" w:rsidRPr="00DF1E4A" w:rsidTr="00E74B2D">
        <w:trPr>
          <w:jc w:val="center"/>
        </w:trPr>
        <w:tc>
          <w:tcPr>
            <w:tcW w:w="238" w:type="pct"/>
            <w:shd w:val="clear" w:color="auto" w:fill="auto"/>
            <w:vAlign w:val="center"/>
          </w:tcPr>
          <w:p w:rsidR="006733B4" w:rsidRPr="00DF1E4A" w:rsidRDefault="006733B4" w:rsidP="006733B4">
            <w:pPr>
              <w:pStyle w:val="aa"/>
              <w:jc w:val="center"/>
              <w:rPr>
                <w:rFonts w:ascii="Simplified Arabic" w:eastAsia="Times New Roman" w:hAnsi="Simplified Arabic" w:cs="Simplified Arabic"/>
                <w:sz w:val="16"/>
                <w:szCs w:val="16"/>
                <w:rtl/>
              </w:rPr>
            </w:pPr>
            <w:r w:rsidRPr="00DF1E4A">
              <w:rPr>
                <w:rFonts w:ascii="Simplified Arabic" w:eastAsia="Times New Roman" w:hAnsi="Simplified Arabic" w:cs="Simplified Arabic"/>
                <w:sz w:val="16"/>
                <w:szCs w:val="16"/>
              </w:rPr>
              <w:t>3</w:t>
            </w:r>
          </w:p>
        </w:tc>
        <w:tc>
          <w:tcPr>
            <w:tcW w:w="3376" w:type="pct"/>
            <w:shd w:val="clear" w:color="auto" w:fill="auto"/>
            <w:vAlign w:val="center"/>
          </w:tcPr>
          <w:p w:rsidR="006733B4" w:rsidRPr="00DF1E4A" w:rsidRDefault="006733B4" w:rsidP="006733B4">
            <w:pPr>
              <w:pStyle w:val="aa"/>
              <w:jc w:val="both"/>
              <w:rPr>
                <w:rFonts w:ascii="Simplified Arabic" w:eastAsia="Times New Roman" w:hAnsi="Simplified Arabic" w:cs="Simplified Arabic"/>
                <w:sz w:val="16"/>
                <w:szCs w:val="16"/>
                <w:rtl/>
              </w:rPr>
            </w:pPr>
            <w:r w:rsidRPr="00DF1E4A">
              <w:rPr>
                <w:rFonts w:ascii="Simplified Arabic" w:eastAsia="Times New Roman" w:hAnsi="Simplified Arabic" w:cs="Simplified Arabic"/>
                <w:sz w:val="16"/>
                <w:szCs w:val="16"/>
                <w:rtl/>
              </w:rPr>
              <w:t>ومجال الضغوط النفسية المرتبطة بإدارة وتنظيم الوقت</w:t>
            </w:r>
          </w:p>
        </w:tc>
        <w:tc>
          <w:tcPr>
            <w:tcW w:w="778" w:type="pct"/>
            <w:shd w:val="clear" w:color="auto" w:fill="FFFFFF"/>
            <w:vAlign w:val="center"/>
          </w:tcPr>
          <w:p w:rsidR="006733B4" w:rsidRPr="00DF1E4A" w:rsidRDefault="006733B4" w:rsidP="006733B4">
            <w:pPr>
              <w:pStyle w:val="aa"/>
              <w:jc w:val="center"/>
              <w:rPr>
                <w:rFonts w:ascii="Simplified Arabic" w:eastAsia="Times New Roman" w:hAnsi="Simplified Arabic" w:cs="Simplified Arabic"/>
                <w:sz w:val="16"/>
                <w:szCs w:val="16"/>
              </w:rPr>
            </w:pPr>
            <w:r w:rsidRPr="00DF1E4A">
              <w:rPr>
                <w:rFonts w:ascii="Simplified Arabic" w:eastAsia="Times New Roman" w:hAnsi="Simplified Arabic" w:cs="Simplified Arabic"/>
                <w:sz w:val="16"/>
                <w:szCs w:val="16"/>
              </w:rPr>
              <w:t>.818**</w:t>
            </w:r>
            <w:r>
              <w:rPr>
                <w:rFonts w:ascii="Simplified Arabic" w:eastAsia="Times New Roman" w:hAnsi="Simplified Arabic" w:cs="Simplified Arabic" w:hint="cs"/>
                <w:sz w:val="16"/>
                <w:szCs w:val="16"/>
                <w:rtl/>
              </w:rPr>
              <w:t>0</w:t>
            </w:r>
          </w:p>
        </w:tc>
        <w:tc>
          <w:tcPr>
            <w:tcW w:w="608" w:type="pct"/>
            <w:shd w:val="clear" w:color="auto" w:fill="FFFFFF"/>
            <w:vAlign w:val="center"/>
          </w:tcPr>
          <w:p w:rsidR="006733B4" w:rsidRPr="00DF1E4A" w:rsidRDefault="006733B4" w:rsidP="006733B4">
            <w:pPr>
              <w:pStyle w:val="aa"/>
              <w:jc w:val="center"/>
              <w:rPr>
                <w:rFonts w:ascii="Simplified Arabic" w:eastAsia="Times New Roman" w:hAnsi="Simplified Arabic" w:cs="Simplified Arabic"/>
                <w:sz w:val="16"/>
                <w:szCs w:val="16"/>
                <w:rtl/>
              </w:rPr>
            </w:pPr>
            <w:r w:rsidRPr="00DF1E4A">
              <w:rPr>
                <w:rFonts w:ascii="Simplified Arabic" w:eastAsia="Times New Roman" w:hAnsi="Simplified Arabic" w:cs="Simplified Arabic"/>
                <w:sz w:val="16"/>
                <w:szCs w:val="16"/>
              </w:rPr>
              <w:t>0.000</w:t>
            </w:r>
          </w:p>
        </w:tc>
      </w:tr>
      <w:tr w:rsidR="00E74B2D" w:rsidRPr="00DF1E4A" w:rsidTr="00E74B2D">
        <w:trPr>
          <w:jc w:val="center"/>
        </w:trPr>
        <w:tc>
          <w:tcPr>
            <w:tcW w:w="238" w:type="pct"/>
            <w:shd w:val="clear" w:color="auto" w:fill="auto"/>
            <w:vAlign w:val="center"/>
          </w:tcPr>
          <w:p w:rsidR="006733B4" w:rsidRPr="00DF1E4A" w:rsidRDefault="006733B4" w:rsidP="006733B4">
            <w:pPr>
              <w:pStyle w:val="aa"/>
              <w:jc w:val="center"/>
              <w:rPr>
                <w:rFonts w:ascii="Simplified Arabic" w:eastAsia="Times New Roman" w:hAnsi="Simplified Arabic" w:cs="Simplified Arabic"/>
                <w:sz w:val="16"/>
                <w:szCs w:val="16"/>
                <w:rtl/>
              </w:rPr>
            </w:pPr>
            <w:r w:rsidRPr="00DF1E4A">
              <w:rPr>
                <w:rFonts w:ascii="Simplified Arabic" w:eastAsia="Times New Roman" w:hAnsi="Simplified Arabic" w:cs="Simplified Arabic"/>
                <w:sz w:val="16"/>
                <w:szCs w:val="16"/>
              </w:rPr>
              <w:t>4</w:t>
            </w:r>
          </w:p>
        </w:tc>
        <w:tc>
          <w:tcPr>
            <w:tcW w:w="3376" w:type="pct"/>
            <w:shd w:val="clear" w:color="auto" w:fill="auto"/>
            <w:vAlign w:val="center"/>
          </w:tcPr>
          <w:p w:rsidR="006733B4" w:rsidRPr="00DF1E4A" w:rsidRDefault="006733B4" w:rsidP="006733B4">
            <w:pPr>
              <w:pStyle w:val="aa"/>
              <w:jc w:val="both"/>
              <w:rPr>
                <w:rFonts w:ascii="Simplified Arabic" w:eastAsia="Times New Roman" w:hAnsi="Simplified Arabic" w:cs="Simplified Arabic"/>
                <w:sz w:val="16"/>
                <w:szCs w:val="16"/>
                <w:rtl/>
              </w:rPr>
            </w:pPr>
            <w:r w:rsidRPr="00DF1E4A">
              <w:rPr>
                <w:rFonts w:ascii="Simplified Arabic" w:eastAsia="Times New Roman" w:hAnsi="Simplified Arabic" w:cs="Simplified Arabic"/>
                <w:sz w:val="16"/>
                <w:szCs w:val="16"/>
                <w:rtl/>
              </w:rPr>
              <w:t>ومجال الضغوط النفسية المرتبطة بالإعلام</w:t>
            </w:r>
          </w:p>
        </w:tc>
        <w:tc>
          <w:tcPr>
            <w:tcW w:w="778" w:type="pct"/>
            <w:shd w:val="clear" w:color="auto" w:fill="FFFFFF"/>
            <w:vAlign w:val="center"/>
          </w:tcPr>
          <w:p w:rsidR="006733B4" w:rsidRPr="00DF1E4A" w:rsidRDefault="006733B4" w:rsidP="006733B4">
            <w:pPr>
              <w:pStyle w:val="aa"/>
              <w:jc w:val="center"/>
              <w:rPr>
                <w:rFonts w:ascii="Simplified Arabic" w:eastAsia="Times New Roman" w:hAnsi="Simplified Arabic" w:cs="Simplified Arabic"/>
                <w:sz w:val="16"/>
                <w:szCs w:val="16"/>
              </w:rPr>
            </w:pPr>
            <w:r w:rsidRPr="00DF1E4A">
              <w:rPr>
                <w:rFonts w:ascii="Simplified Arabic" w:eastAsia="Times New Roman" w:hAnsi="Simplified Arabic" w:cs="Simplified Arabic"/>
                <w:sz w:val="16"/>
                <w:szCs w:val="16"/>
              </w:rPr>
              <w:t>.606**</w:t>
            </w:r>
            <w:r>
              <w:rPr>
                <w:rFonts w:ascii="Simplified Arabic" w:eastAsia="Times New Roman" w:hAnsi="Simplified Arabic" w:cs="Simplified Arabic" w:hint="cs"/>
                <w:sz w:val="16"/>
                <w:szCs w:val="16"/>
                <w:rtl/>
              </w:rPr>
              <w:t>0</w:t>
            </w:r>
          </w:p>
        </w:tc>
        <w:tc>
          <w:tcPr>
            <w:tcW w:w="608" w:type="pct"/>
            <w:shd w:val="clear" w:color="auto" w:fill="FFFFFF"/>
            <w:vAlign w:val="center"/>
          </w:tcPr>
          <w:p w:rsidR="006733B4" w:rsidRPr="00DF1E4A" w:rsidRDefault="006733B4" w:rsidP="006733B4">
            <w:pPr>
              <w:pStyle w:val="aa"/>
              <w:jc w:val="center"/>
              <w:rPr>
                <w:rFonts w:ascii="Simplified Arabic" w:eastAsia="Times New Roman" w:hAnsi="Simplified Arabic" w:cs="Simplified Arabic"/>
                <w:sz w:val="16"/>
                <w:szCs w:val="16"/>
                <w:rtl/>
              </w:rPr>
            </w:pPr>
            <w:r w:rsidRPr="00DF1E4A">
              <w:rPr>
                <w:rFonts w:ascii="Simplified Arabic" w:eastAsia="Times New Roman" w:hAnsi="Simplified Arabic" w:cs="Simplified Arabic"/>
                <w:sz w:val="16"/>
                <w:szCs w:val="16"/>
              </w:rPr>
              <w:t>0.000</w:t>
            </w:r>
          </w:p>
        </w:tc>
      </w:tr>
      <w:tr w:rsidR="00E74B2D" w:rsidRPr="00DF1E4A" w:rsidTr="00E74B2D">
        <w:trPr>
          <w:jc w:val="center"/>
        </w:trPr>
        <w:tc>
          <w:tcPr>
            <w:tcW w:w="238" w:type="pct"/>
            <w:shd w:val="clear" w:color="auto" w:fill="auto"/>
            <w:vAlign w:val="center"/>
          </w:tcPr>
          <w:p w:rsidR="006733B4" w:rsidRPr="00DF1E4A" w:rsidRDefault="006733B4" w:rsidP="006733B4">
            <w:pPr>
              <w:pStyle w:val="aa"/>
              <w:jc w:val="center"/>
              <w:rPr>
                <w:rFonts w:ascii="Simplified Arabic" w:eastAsia="Times New Roman" w:hAnsi="Simplified Arabic" w:cs="Simplified Arabic"/>
                <w:sz w:val="16"/>
                <w:szCs w:val="16"/>
                <w:rtl/>
              </w:rPr>
            </w:pPr>
            <w:r w:rsidRPr="00DF1E4A">
              <w:rPr>
                <w:rFonts w:ascii="Simplified Arabic" w:eastAsia="Times New Roman" w:hAnsi="Simplified Arabic" w:cs="Simplified Arabic"/>
                <w:sz w:val="16"/>
                <w:szCs w:val="16"/>
              </w:rPr>
              <w:t>5</w:t>
            </w:r>
          </w:p>
        </w:tc>
        <w:tc>
          <w:tcPr>
            <w:tcW w:w="3376" w:type="pct"/>
            <w:shd w:val="clear" w:color="auto" w:fill="auto"/>
            <w:vAlign w:val="center"/>
          </w:tcPr>
          <w:p w:rsidR="006733B4" w:rsidRPr="00DF1E4A" w:rsidRDefault="006733B4" w:rsidP="006733B4">
            <w:pPr>
              <w:pStyle w:val="aa"/>
              <w:jc w:val="both"/>
              <w:rPr>
                <w:rFonts w:ascii="Simplified Arabic" w:eastAsia="Times New Roman" w:hAnsi="Simplified Arabic" w:cs="Simplified Arabic"/>
                <w:sz w:val="16"/>
                <w:szCs w:val="16"/>
                <w:rtl/>
              </w:rPr>
            </w:pPr>
            <w:r w:rsidRPr="00DF1E4A">
              <w:rPr>
                <w:rFonts w:ascii="Simplified Arabic" w:eastAsia="Times New Roman" w:hAnsi="Simplified Arabic" w:cs="Simplified Arabic"/>
                <w:sz w:val="16"/>
                <w:szCs w:val="16"/>
                <w:rtl/>
              </w:rPr>
              <w:t>ومجال الضغوط النفسية المرتبطة بالخصائص النفسية للاعبين</w:t>
            </w:r>
          </w:p>
        </w:tc>
        <w:tc>
          <w:tcPr>
            <w:tcW w:w="778" w:type="pct"/>
            <w:shd w:val="clear" w:color="auto" w:fill="FFFFFF"/>
            <w:vAlign w:val="center"/>
          </w:tcPr>
          <w:p w:rsidR="006733B4" w:rsidRPr="00DF1E4A" w:rsidRDefault="006733B4" w:rsidP="006733B4">
            <w:pPr>
              <w:pStyle w:val="aa"/>
              <w:jc w:val="center"/>
              <w:rPr>
                <w:rFonts w:ascii="Simplified Arabic" w:eastAsia="Times New Roman" w:hAnsi="Simplified Arabic" w:cs="Simplified Arabic"/>
                <w:sz w:val="16"/>
                <w:szCs w:val="16"/>
              </w:rPr>
            </w:pPr>
            <w:r w:rsidRPr="00DF1E4A">
              <w:rPr>
                <w:rFonts w:ascii="Simplified Arabic" w:eastAsia="Times New Roman" w:hAnsi="Simplified Arabic" w:cs="Simplified Arabic"/>
                <w:sz w:val="16"/>
                <w:szCs w:val="16"/>
              </w:rPr>
              <w:t>.649**</w:t>
            </w:r>
            <w:r>
              <w:rPr>
                <w:rFonts w:ascii="Simplified Arabic" w:eastAsia="Times New Roman" w:hAnsi="Simplified Arabic" w:cs="Simplified Arabic" w:hint="cs"/>
                <w:sz w:val="16"/>
                <w:szCs w:val="16"/>
                <w:rtl/>
              </w:rPr>
              <w:t>0</w:t>
            </w:r>
          </w:p>
        </w:tc>
        <w:tc>
          <w:tcPr>
            <w:tcW w:w="608" w:type="pct"/>
            <w:shd w:val="clear" w:color="auto" w:fill="FFFFFF"/>
            <w:vAlign w:val="center"/>
          </w:tcPr>
          <w:p w:rsidR="006733B4" w:rsidRPr="00DF1E4A" w:rsidRDefault="006733B4" w:rsidP="006733B4">
            <w:pPr>
              <w:pStyle w:val="aa"/>
              <w:jc w:val="center"/>
              <w:rPr>
                <w:rFonts w:ascii="Simplified Arabic" w:eastAsia="Times New Roman" w:hAnsi="Simplified Arabic" w:cs="Simplified Arabic"/>
                <w:sz w:val="16"/>
                <w:szCs w:val="16"/>
              </w:rPr>
            </w:pPr>
            <w:r w:rsidRPr="00DF1E4A">
              <w:rPr>
                <w:rFonts w:ascii="Simplified Arabic" w:eastAsia="Times New Roman" w:hAnsi="Simplified Arabic" w:cs="Simplified Arabic"/>
                <w:sz w:val="16"/>
                <w:szCs w:val="16"/>
              </w:rPr>
              <w:t>0.000</w:t>
            </w:r>
          </w:p>
        </w:tc>
      </w:tr>
      <w:tr w:rsidR="00E74B2D" w:rsidRPr="00DF1E4A" w:rsidTr="00E74B2D">
        <w:trPr>
          <w:jc w:val="center"/>
        </w:trPr>
        <w:tc>
          <w:tcPr>
            <w:tcW w:w="238" w:type="pct"/>
            <w:shd w:val="clear" w:color="auto" w:fill="auto"/>
            <w:vAlign w:val="center"/>
          </w:tcPr>
          <w:p w:rsidR="006733B4" w:rsidRPr="00DF1E4A" w:rsidRDefault="006733B4" w:rsidP="006733B4">
            <w:pPr>
              <w:pStyle w:val="aa"/>
              <w:jc w:val="center"/>
              <w:rPr>
                <w:rFonts w:ascii="Simplified Arabic" w:eastAsia="Times New Roman" w:hAnsi="Simplified Arabic" w:cs="Simplified Arabic"/>
                <w:sz w:val="16"/>
                <w:szCs w:val="16"/>
                <w:rtl/>
              </w:rPr>
            </w:pPr>
            <w:r w:rsidRPr="00DF1E4A">
              <w:rPr>
                <w:rFonts w:ascii="Simplified Arabic" w:eastAsia="Times New Roman" w:hAnsi="Simplified Arabic" w:cs="Simplified Arabic"/>
                <w:sz w:val="16"/>
                <w:szCs w:val="16"/>
              </w:rPr>
              <w:t>6</w:t>
            </w:r>
          </w:p>
        </w:tc>
        <w:tc>
          <w:tcPr>
            <w:tcW w:w="3376" w:type="pct"/>
            <w:shd w:val="clear" w:color="auto" w:fill="auto"/>
            <w:vAlign w:val="center"/>
          </w:tcPr>
          <w:p w:rsidR="006733B4" w:rsidRPr="00DF1E4A" w:rsidRDefault="006733B4" w:rsidP="006733B4">
            <w:pPr>
              <w:pStyle w:val="aa"/>
              <w:jc w:val="both"/>
              <w:rPr>
                <w:rFonts w:ascii="Simplified Arabic" w:eastAsia="Times New Roman" w:hAnsi="Simplified Arabic" w:cs="Simplified Arabic"/>
                <w:sz w:val="16"/>
                <w:szCs w:val="16"/>
                <w:rtl/>
              </w:rPr>
            </w:pPr>
            <w:r w:rsidRPr="00DF1E4A">
              <w:rPr>
                <w:rFonts w:ascii="Simplified Arabic" w:eastAsia="Times New Roman" w:hAnsi="Simplified Arabic" w:cs="Simplified Arabic"/>
                <w:sz w:val="16"/>
                <w:szCs w:val="16"/>
                <w:rtl/>
              </w:rPr>
              <w:t>ومجال الضغوط النفسية المرتبطة بالجهاز الفني والإداري.</w:t>
            </w:r>
          </w:p>
        </w:tc>
        <w:tc>
          <w:tcPr>
            <w:tcW w:w="778" w:type="pct"/>
            <w:shd w:val="clear" w:color="auto" w:fill="FFFFFF"/>
            <w:vAlign w:val="center"/>
          </w:tcPr>
          <w:p w:rsidR="006733B4" w:rsidRPr="00DF1E4A" w:rsidRDefault="006733B4" w:rsidP="006733B4">
            <w:pPr>
              <w:pStyle w:val="aa"/>
              <w:jc w:val="center"/>
              <w:rPr>
                <w:rFonts w:ascii="Simplified Arabic" w:eastAsia="Times New Roman" w:hAnsi="Simplified Arabic" w:cs="Simplified Arabic"/>
                <w:sz w:val="16"/>
                <w:szCs w:val="16"/>
              </w:rPr>
            </w:pPr>
            <w:r w:rsidRPr="00DF1E4A">
              <w:rPr>
                <w:rFonts w:ascii="Simplified Arabic" w:eastAsia="Times New Roman" w:hAnsi="Simplified Arabic" w:cs="Simplified Arabic"/>
                <w:sz w:val="16"/>
                <w:szCs w:val="16"/>
              </w:rPr>
              <w:t>.791**</w:t>
            </w:r>
            <w:r>
              <w:rPr>
                <w:rFonts w:ascii="Simplified Arabic" w:eastAsia="Times New Roman" w:hAnsi="Simplified Arabic" w:cs="Simplified Arabic" w:hint="cs"/>
                <w:sz w:val="16"/>
                <w:szCs w:val="16"/>
                <w:rtl/>
              </w:rPr>
              <w:t>0</w:t>
            </w:r>
          </w:p>
        </w:tc>
        <w:tc>
          <w:tcPr>
            <w:tcW w:w="608" w:type="pct"/>
            <w:shd w:val="clear" w:color="auto" w:fill="FFFFFF"/>
            <w:vAlign w:val="center"/>
          </w:tcPr>
          <w:p w:rsidR="006733B4" w:rsidRPr="00DF1E4A" w:rsidRDefault="006733B4" w:rsidP="006733B4">
            <w:pPr>
              <w:pStyle w:val="aa"/>
              <w:jc w:val="center"/>
              <w:rPr>
                <w:rFonts w:ascii="Simplified Arabic" w:eastAsia="Times New Roman" w:hAnsi="Simplified Arabic" w:cs="Simplified Arabic"/>
                <w:sz w:val="16"/>
                <w:szCs w:val="16"/>
              </w:rPr>
            </w:pPr>
            <w:r w:rsidRPr="00DF1E4A">
              <w:rPr>
                <w:rFonts w:ascii="Simplified Arabic" w:eastAsia="Times New Roman" w:hAnsi="Simplified Arabic" w:cs="Simplified Arabic"/>
                <w:sz w:val="16"/>
                <w:szCs w:val="16"/>
              </w:rPr>
              <w:t>0.000</w:t>
            </w:r>
          </w:p>
        </w:tc>
      </w:tr>
    </w:tbl>
    <w:p w:rsidR="006733B4" w:rsidRPr="00DF1E4A" w:rsidRDefault="006733B4" w:rsidP="006733B4">
      <w:pPr>
        <w:pStyle w:val="aa"/>
        <w:jc w:val="both"/>
        <w:rPr>
          <w:rFonts w:ascii="Simplified Arabic" w:hAnsi="Simplified Arabic" w:cs="Simplified Arabic"/>
          <w:b/>
          <w:bCs/>
          <w:sz w:val="18"/>
          <w:szCs w:val="18"/>
          <w:rtl/>
          <w:lang w:bidi="ar-IQ"/>
        </w:rPr>
      </w:pPr>
      <w:r w:rsidRPr="00DF1E4A">
        <w:rPr>
          <w:rFonts w:ascii="Simplified Arabic" w:hAnsi="Simplified Arabic" w:cs="Simplified Arabic"/>
          <w:b/>
          <w:bCs/>
          <w:sz w:val="18"/>
          <w:szCs w:val="18"/>
          <w:rtl/>
        </w:rPr>
        <w:t>* دال إحصائياً عند مستوى (</w:t>
      </w:r>
      <w:r w:rsidRPr="00DF1E4A">
        <w:rPr>
          <w:rFonts w:ascii="Simplified Arabic" w:hAnsi="Simplified Arabic" w:cs="Simplified Arabic"/>
          <w:b/>
          <w:bCs/>
          <w:sz w:val="18"/>
          <w:szCs w:val="18"/>
        </w:rPr>
        <w:t>0.01</w:t>
      </w:r>
      <w:r w:rsidRPr="00DF1E4A">
        <w:rPr>
          <w:rFonts w:ascii="Simplified Arabic" w:hAnsi="Simplified Arabic" w:cs="Simplified Arabic"/>
          <w:b/>
          <w:bCs/>
          <w:sz w:val="18"/>
          <w:szCs w:val="18"/>
          <w:rtl/>
        </w:rPr>
        <w:t>)**</w:t>
      </w:r>
    </w:p>
    <w:p w:rsidR="006733B4" w:rsidRPr="00FD5F46" w:rsidRDefault="006733B4" w:rsidP="006733B4">
      <w:pPr>
        <w:pStyle w:val="aa"/>
        <w:jc w:val="both"/>
        <w:rPr>
          <w:rFonts w:ascii="Simplified Arabic" w:hAnsi="Simplified Arabic" w:cs="Simplified Arabic"/>
          <w:sz w:val="24"/>
          <w:szCs w:val="24"/>
          <w:rtl/>
        </w:rPr>
      </w:pPr>
      <w:r w:rsidRPr="00FD5F46">
        <w:rPr>
          <w:rFonts w:ascii="Simplified Arabic" w:hAnsi="Simplified Arabic" w:cs="Simplified Arabic"/>
          <w:sz w:val="24"/>
          <w:szCs w:val="24"/>
          <w:rtl/>
        </w:rPr>
        <w:t>يتضح من الجدول السابق أن معاملات الارتباط بين درجات أبعاد مجالات الضغوط النفسية وبين الدرجة الكلية للمقياس دالة إحصائياً عند مستوى دلالة إحصائية (0.01).</w:t>
      </w:r>
      <w:r w:rsidRPr="00FD5F46">
        <w:rPr>
          <w:rFonts w:ascii="Simplified Arabic" w:eastAsia="Times New Roman" w:hAnsi="Simplified Arabic" w:cs="Simplified Arabic"/>
          <w:sz w:val="24"/>
          <w:szCs w:val="24"/>
          <w:vertAlign w:val="superscript"/>
          <w:rtl/>
        </w:rPr>
        <w:t xml:space="preserve"> </w:t>
      </w:r>
      <w:r w:rsidRPr="00FD5F46">
        <w:rPr>
          <w:rFonts w:ascii="Simplified Arabic" w:hAnsi="Simplified Arabic" w:cs="Simplified Arabic"/>
          <w:sz w:val="24"/>
          <w:szCs w:val="24"/>
          <w:rtl/>
        </w:rPr>
        <w:t xml:space="preserve">وبالانتهاء من عمل الاتساق </w:t>
      </w:r>
      <w:r w:rsidRPr="00FD5F46">
        <w:rPr>
          <w:rFonts w:ascii="Simplified Arabic" w:hAnsi="Simplified Arabic" w:cs="Simplified Arabic" w:hint="cs"/>
          <w:sz w:val="24"/>
          <w:szCs w:val="24"/>
          <w:rtl/>
        </w:rPr>
        <w:t>الداخلي</w:t>
      </w:r>
      <w:r>
        <w:rPr>
          <w:rFonts w:ascii="Simplified Arabic" w:hAnsi="Simplified Arabic" w:cs="Simplified Arabic" w:hint="cs"/>
          <w:sz w:val="24"/>
          <w:szCs w:val="24"/>
          <w:rtl/>
        </w:rPr>
        <w:t>.</w:t>
      </w:r>
    </w:p>
    <w:p w:rsidR="006733B4" w:rsidRPr="00FD5F46" w:rsidRDefault="006733B4" w:rsidP="006733B4">
      <w:pPr>
        <w:pStyle w:val="aa"/>
        <w:jc w:val="both"/>
        <w:rPr>
          <w:rFonts w:ascii="Simplified Arabic" w:eastAsia="Times New Roman" w:hAnsi="Simplified Arabic" w:cs="Simplified Arabic"/>
          <w:sz w:val="24"/>
          <w:szCs w:val="24"/>
          <w:vertAlign w:val="superscript"/>
        </w:rPr>
      </w:pPr>
      <w:r w:rsidRPr="00FD5F46">
        <w:rPr>
          <w:rFonts w:ascii="Simplified Arabic" w:hAnsi="Simplified Arabic" w:cs="Simplified Arabic"/>
          <w:sz w:val="24"/>
          <w:szCs w:val="24"/>
          <w:rtl/>
        </w:rPr>
        <w:t xml:space="preserve">للاستبانة، أصبحت الاستبانة متسقة داخلياً، وتتفق مجالاتها </w:t>
      </w:r>
      <w:r w:rsidRPr="00FD5F46">
        <w:rPr>
          <w:rFonts w:ascii="Simplified Arabic" w:hAnsi="Simplified Arabic" w:cs="Simplified Arabic" w:hint="cs"/>
          <w:sz w:val="24"/>
          <w:szCs w:val="24"/>
          <w:rtl/>
        </w:rPr>
        <w:t>في</w:t>
      </w:r>
      <w:r w:rsidRPr="00FD5F46">
        <w:rPr>
          <w:rFonts w:ascii="Simplified Arabic" w:hAnsi="Simplified Arabic" w:cs="Simplified Arabic"/>
          <w:sz w:val="24"/>
          <w:szCs w:val="24"/>
          <w:rtl/>
        </w:rPr>
        <w:t xml:space="preserve"> قياس الضغوط النفسية لدى لاعبي كرة السلة قي المحافظات الشمالية، وبذلك أصبحت عبارات الاستبانة مكونة من (37) عبارة موزعة على مجالات الاستبانة</w:t>
      </w:r>
      <w:r>
        <w:rPr>
          <w:rFonts w:ascii="Simplified Arabic" w:hAnsi="Simplified Arabic" w:cs="Simplified Arabic" w:hint="cs"/>
          <w:sz w:val="24"/>
          <w:szCs w:val="24"/>
          <w:rtl/>
          <w:lang w:bidi="ar-IQ"/>
        </w:rPr>
        <w:t>.</w:t>
      </w:r>
      <w:r w:rsidRPr="00FD5F46">
        <w:rPr>
          <w:rFonts w:ascii="Simplified Arabic" w:hAnsi="Simplified Arabic" w:cs="Simplified Arabic"/>
          <w:sz w:val="24"/>
          <w:szCs w:val="24"/>
          <w:rtl/>
        </w:rPr>
        <w:t xml:space="preserve"> </w:t>
      </w:r>
    </w:p>
    <w:bookmarkEnd w:id="2"/>
    <w:p w:rsidR="006733B4" w:rsidRPr="00DF1E4A" w:rsidRDefault="006733B4" w:rsidP="006733B4">
      <w:pPr>
        <w:pStyle w:val="aa"/>
        <w:jc w:val="both"/>
        <w:rPr>
          <w:rFonts w:ascii="Simplified Arabic" w:hAnsi="Simplified Arabic" w:cs="Simplified Arabic"/>
          <w:b/>
          <w:bCs/>
          <w:sz w:val="28"/>
          <w:szCs w:val="28"/>
          <w:rtl/>
        </w:rPr>
      </w:pPr>
      <w:r>
        <w:rPr>
          <w:rFonts w:ascii="Simplified Arabic" w:hAnsi="Simplified Arabic" w:cs="Simplified Arabic" w:hint="cs"/>
          <w:b/>
          <w:bCs/>
          <w:sz w:val="28"/>
          <w:szCs w:val="28"/>
          <w:rtl/>
          <w:lang w:bidi="ar-IQ"/>
        </w:rPr>
        <w:t xml:space="preserve">2-4-2 </w:t>
      </w:r>
      <w:r w:rsidRPr="00DF1E4A">
        <w:rPr>
          <w:rFonts w:ascii="Simplified Arabic" w:hAnsi="Simplified Arabic" w:cs="Simplified Arabic"/>
          <w:b/>
          <w:bCs/>
          <w:sz w:val="28"/>
          <w:szCs w:val="28"/>
          <w:rtl/>
        </w:rPr>
        <w:t>ثبات الأداة:</w:t>
      </w:r>
      <w:r>
        <w:rPr>
          <w:rFonts w:ascii="Simplified Arabic" w:hAnsi="Simplified Arabic" w:cs="Simplified Arabic" w:hint="cs"/>
          <w:b/>
          <w:bCs/>
          <w:sz w:val="28"/>
          <w:szCs w:val="28"/>
          <w:rtl/>
        </w:rPr>
        <w:t xml:space="preserve"> </w:t>
      </w:r>
      <w:r w:rsidRPr="00FD5F46">
        <w:rPr>
          <w:rFonts w:ascii="Simplified Arabic" w:hAnsi="Simplified Arabic" w:cs="Simplified Arabic"/>
          <w:sz w:val="24"/>
          <w:szCs w:val="24"/>
          <w:rtl/>
        </w:rPr>
        <w:t xml:space="preserve">تم احتساب ثبات الاتساق الداخلي باستخدام معادلة كرونباخ ألفا </w:t>
      </w:r>
      <w:r>
        <w:rPr>
          <w:rFonts w:ascii="Simplified Arabic" w:hAnsi="Simplified Arabic" w:cs="Simplified Arabic"/>
          <w:sz w:val="24"/>
          <w:szCs w:val="24"/>
          <w:rtl/>
        </w:rPr>
        <w:t>إذ</w:t>
      </w:r>
      <w:r w:rsidRPr="00FD5F46">
        <w:rPr>
          <w:rFonts w:ascii="Simplified Arabic" w:hAnsi="Simplified Arabic" w:cs="Simplified Arabic"/>
          <w:sz w:val="24"/>
          <w:szCs w:val="24"/>
          <w:rtl/>
        </w:rPr>
        <w:t xml:space="preserve"> بلغ معامل الثبات للأداة الكلية (0.80)، أما بالنسبة للمجالات الفرعية فقد تراوحت معاملات الثبات بين (0.78-0.83) وجميعها جيدة لأغراض الدراسة، والجدول (3) يبين ذلك:</w:t>
      </w:r>
    </w:p>
    <w:p w:rsidR="006733B4" w:rsidRPr="00DF1E4A" w:rsidRDefault="006733B4" w:rsidP="006733B4">
      <w:pPr>
        <w:pStyle w:val="aa"/>
        <w:jc w:val="both"/>
        <w:rPr>
          <w:rFonts w:ascii="Simplified Arabic" w:hAnsi="Simplified Arabic" w:cs="Simplified Arabic"/>
          <w:sz w:val="20"/>
          <w:szCs w:val="20"/>
          <w:rtl/>
          <w:lang w:bidi="ar-JO"/>
        </w:rPr>
      </w:pPr>
      <w:r w:rsidRPr="00DF1E4A">
        <w:rPr>
          <w:rFonts w:ascii="Simplified Arabic" w:hAnsi="Simplified Arabic" w:cs="Simplified Arabic"/>
          <w:sz w:val="20"/>
          <w:szCs w:val="20"/>
          <w:rtl/>
        </w:rPr>
        <w:t xml:space="preserve">الجدول (5) </w:t>
      </w:r>
      <w:r w:rsidRPr="00DF1E4A">
        <w:rPr>
          <w:rFonts w:ascii="Simplified Arabic" w:hAnsi="Simplified Arabic" w:cs="Simplified Arabic" w:hint="cs"/>
          <w:sz w:val="20"/>
          <w:szCs w:val="20"/>
          <w:rtl/>
        </w:rPr>
        <w:t xml:space="preserve">يبين </w:t>
      </w:r>
      <w:r w:rsidRPr="00DF1E4A">
        <w:rPr>
          <w:rFonts w:ascii="Simplified Arabic" w:hAnsi="Simplified Arabic" w:cs="Simplified Arabic"/>
          <w:sz w:val="20"/>
          <w:szCs w:val="20"/>
          <w:rtl/>
        </w:rPr>
        <w:t>معاملات الثبات بطريقة كرونباخ ألفا للمجالات الفرعية والدرجة لمقياس الضغوط النفسية</w:t>
      </w:r>
      <w:r w:rsidRPr="00DF1E4A">
        <w:rPr>
          <w:rFonts w:ascii="Simplified Arabic" w:hAnsi="Simplified Arabic" w:cs="Simplified Arabic"/>
          <w:sz w:val="20"/>
          <w:szCs w:val="20"/>
          <w:rtl/>
          <w:lang w:bidi="ar-JO"/>
        </w:rPr>
        <w:t>.</w:t>
      </w:r>
    </w:p>
    <w:tbl>
      <w:tblPr>
        <w:bidiVisual/>
        <w:tblW w:w="4598" w:type="pct"/>
        <w:jc w:val="center"/>
        <w:tblInd w:w="246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549"/>
        <w:gridCol w:w="3368"/>
        <w:gridCol w:w="648"/>
      </w:tblGrid>
      <w:tr w:rsidR="006733B4" w:rsidRPr="00FD5F46" w:rsidTr="00E74B2D">
        <w:trPr>
          <w:jc w:val="center"/>
        </w:trPr>
        <w:tc>
          <w:tcPr>
            <w:tcW w:w="598" w:type="pct"/>
            <w:tcBorders>
              <w:top w:val="double" w:sz="4" w:space="0" w:color="auto"/>
              <w:bottom w:val="double" w:sz="4" w:space="0" w:color="auto"/>
              <w:right w:val="double" w:sz="4" w:space="0" w:color="auto"/>
            </w:tcBorders>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b/>
                <w:bCs/>
                <w:sz w:val="16"/>
                <w:szCs w:val="16"/>
                <w:rtl/>
              </w:rPr>
            </w:pPr>
            <w:r w:rsidRPr="00390EA9">
              <w:rPr>
                <w:rFonts w:ascii="Simplified Arabic" w:eastAsia="Times New Roman" w:hAnsi="Simplified Arabic" w:cs="Simplified Arabic"/>
                <w:b/>
                <w:bCs/>
                <w:sz w:val="16"/>
                <w:szCs w:val="16"/>
                <w:rtl/>
              </w:rPr>
              <w:t>رقم المجال</w:t>
            </w:r>
          </w:p>
        </w:tc>
        <w:tc>
          <w:tcPr>
            <w:tcW w:w="3692"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b/>
                <w:bCs/>
                <w:sz w:val="16"/>
                <w:szCs w:val="16"/>
                <w:rtl/>
              </w:rPr>
            </w:pPr>
            <w:r w:rsidRPr="00390EA9">
              <w:rPr>
                <w:rFonts w:ascii="Simplified Arabic" w:eastAsia="Times New Roman" w:hAnsi="Simplified Arabic" w:cs="Simplified Arabic"/>
                <w:b/>
                <w:bCs/>
                <w:sz w:val="16"/>
                <w:szCs w:val="16"/>
                <w:rtl/>
              </w:rPr>
              <w:t>المجالات</w:t>
            </w:r>
          </w:p>
        </w:tc>
        <w:tc>
          <w:tcPr>
            <w:tcW w:w="710" w:type="pct"/>
            <w:tcBorders>
              <w:top w:val="double" w:sz="4" w:space="0" w:color="auto"/>
              <w:left w:val="double" w:sz="4" w:space="0" w:color="auto"/>
              <w:bottom w:val="double" w:sz="4" w:space="0" w:color="auto"/>
            </w:tcBorders>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b/>
                <w:bCs/>
                <w:sz w:val="16"/>
                <w:szCs w:val="16"/>
                <w:rtl/>
              </w:rPr>
            </w:pPr>
            <w:r w:rsidRPr="00390EA9">
              <w:rPr>
                <w:rFonts w:ascii="Simplified Arabic" w:eastAsia="Times New Roman" w:hAnsi="Simplified Arabic" w:cs="Simplified Arabic"/>
                <w:b/>
                <w:bCs/>
                <w:sz w:val="16"/>
                <w:szCs w:val="16"/>
                <w:rtl/>
              </w:rPr>
              <w:t>معامل الثبات</w:t>
            </w:r>
          </w:p>
        </w:tc>
      </w:tr>
      <w:tr w:rsidR="006733B4" w:rsidRPr="00FD5F46" w:rsidTr="00E74B2D">
        <w:trPr>
          <w:jc w:val="center"/>
        </w:trPr>
        <w:tc>
          <w:tcPr>
            <w:tcW w:w="598" w:type="pct"/>
            <w:tcBorders>
              <w:top w:val="double" w:sz="4" w:space="0" w:color="auto"/>
            </w:tcBorders>
            <w:shd w:val="clear" w:color="auto" w:fill="FFFFFF" w:themeFill="background1"/>
            <w:vAlign w:val="center"/>
          </w:tcPr>
          <w:p w:rsidR="006733B4" w:rsidRPr="00DF1E4A" w:rsidRDefault="006733B4" w:rsidP="006733B4">
            <w:pPr>
              <w:pStyle w:val="aa"/>
              <w:jc w:val="center"/>
              <w:rPr>
                <w:rFonts w:ascii="Simplified Arabic" w:eastAsia="Times New Roman" w:hAnsi="Simplified Arabic" w:cs="Simplified Arabic"/>
                <w:sz w:val="16"/>
                <w:szCs w:val="16"/>
              </w:rPr>
            </w:pPr>
            <w:r w:rsidRPr="00DF1E4A">
              <w:rPr>
                <w:rFonts w:ascii="Simplified Arabic" w:eastAsia="Times New Roman" w:hAnsi="Simplified Arabic" w:cs="Simplified Arabic"/>
                <w:sz w:val="16"/>
                <w:szCs w:val="16"/>
              </w:rPr>
              <w:t>1</w:t>
            </w:r>
          </w:p>
        </w:tc>
        <w:tc>
          <w:tcPr>
            <w:tcW w:w="3692" w:type="pct"/>
            <w:tcBorders>
              <w:top w:val="double" w:sz="4" w:space="0" w:color="auto"/>
            </w:tcBorders>
            <w:shd w:val="clear" w:color="auto" w:fill="FFFFFF" w:themeFill="background1"/>
            <w:vAlign w:val="center"/>
          </w:tcPr>
          <w:p w:rsidR="006733B4" w:rsidRPr="00DF1E4A" w:rsidRDefault="006733B4" w:rsidP="006733B4">
            <w:pPr>
              <w:pStyle w:val="aa"/>
              <w:jc w:val="both"/>
              <w:rPr>
                <w:rFonts w:ascii="Simplified Arabic" w:eastAsia="Times New Roman" w:hAnsi="Simplified Arabic" w:cs="Simplified Arabic"/>
                <w:sz w:val="16"/>
                <w:szCs w:val="16"/>
                <w:rtl/>
              </w:rPr>
            </w:pPr>
            <w:r w:rsidRPr="00DF1E4A">
              <w:rPr>
                <w:rFonts w:ascii="Simplified Arabic" w:eastAsia="Times New Roman" w:hAnsi="Simplified Arabic" w:cs="Simplified Arabic"/>
                <w:sz w:val="16"/>
                <w:szCs w:val="16"/>
                <w:rtl/>
              </w:rPr>
              <w:t>مجال الضغوط النفسية المرتبطة بالتدريب</w:t>
            </w:r>
          </w:p>
        </w:tc>
        <w:tc>
          <w:tcPr>
            <w:tcW w:w="710" w:type="pct"/>
            <w:tcBorders>
              <w:top w:val="double" w:sz="4" w:space="0" w:color="auto"/>
            </w:tcBorders>
            <w:shd w:val="clear" w:color="auto" w:fill="FFFFFF" w:themeFill="background1"/>
            <w:vAlign w:val="center"/>
          </w:tcPr>
          <w:p w:rsidR="006733B4" w:rsidRPr="00DF1E4A" w:rsidRDefault="006733B4" w:rsidP="006733B4">
            <w:pPr>
              <w:pStyle w:val="aa"/>
              <w:jc w:val="center"/>
              <w:rPr>
                <w:rFonts w:ascii="Simplified Arabic" w:eastAsia="Times New Roman" w:hAnsi="Simplified Arabic" w:cs="Simplified Arabic"/>
                <w:sz w:val="16"/>
                <w:szCs w:val="16"/>
              </w:rPr>
            </w:pPr>
            <w:r w:rsidRPr="00DF1E4A">
              <w:rPr>
                <w:rFonts w:ascii="Simplified Arabic" w:eastAsia="Times New Roman" w:hAnsi="Simplified Arabic" w:cs="Simplified Arabic"/>
                <w:sz w:val="16"/>
                <w:szCs w:val="16"/>
                <w:rtl/>
              </w:rPr>
              <w:t>0.80%</w:t>
            </w:r>
          </w:p>
        </w:tc>
      </w:tr>
      <w:tr w:rsidR="006733B4" w:rsidRPr="00FD5F46" w:rsidTr="00E74B2D">
        <w:trPr>
          <w:jc w:val="center"/>
        </w:trPr>
        <w:tc>
          <w:tcPr>
            <w:tcW w:w="598" w:type="pct"/>
            <w:shd w:val="clear" w:color="auto" w:fill="FFFFFF" w:themeFill="background1"/>
            <w:vAlign w:val="center"/>
          </w:tcPr>
          <w:p w:rsidR="006733B4" w:rsidRPr="00DF1E4A" w:rsidRDefault="006733B4" w:rsidP="006733B4">
            <w:pPr>
              <w:pStyle w:val="aa"/>
              <w:jc w:val="center"/>
              <w:rPr>
                <w:rFonts w:ascii="Simplified Arabic" w:eastAsia="Times New Roman" w:hAnsi="Simplified Arabic" w:cs="Simplified Arabic"/>
                <w:sz w:val="16"/>
                <w:szCs w:val="16"/>
                <w:rtl/>
              </w:rPr>
            </w:pPr>
            <w:r w:rsidRPr="00DF1E4A">
              <w:rPr>
                <w:rFonts w:ascii="Simplified Arabic" w:eastAsia="Times New Roman" w:hAnsi="Simplified Arabic" w:cs="Simplified Arabic"/>
                <w:sz w:val="16"/>
                <w:szCs w:val="16"/>
              </w:rPr>
              <w:t>2</w:t>
            </w:r>
          </w:p>
        </w:tc>
        <w:tc>
          <w:tcPr>
            <w:tcW w:w="3692" w:type="pct"/>
            <w:shd w:val="clear" w:color="auto" w:fill="FFFFFF" w:themeFill="background1"/>
            <w:vAlign w:val="center"/>
          </w:tcPr>
          <w:p w:rsidR="006733B4" w:rsidRPr="00DF1E4A" w:rsidRDefault="006733B4" w:rsidP="006733B4">
            <w:pPr>
              <w:pStyle w:val="aa"/>
              <w:jc w:val="both"/>
              <w:rPr>
                <w:rFonts w:ascii="Simplified Arabic" w:eastAsia="Times New Roman" w:hAnsi="Simplified Arabic" w:cs="Simplified Arabic"/>
                <w:sz w:val="16"/>
                <w:szCs w:val="16"/>
                <w:rtl/>
              </w:rPr>
            </w:pPr>
            <w:r w:rsidRPr="00DF1E4A">
              <w:rPr>
                <w:rFonts w:ascii="Simplified Arabic" w:eastAsia="Times New Roman" w:hAnsi="Simplified Arabic" w:cs="Simplified Arabic"/>
                <w:sz w:val="16"/>
                <w:szCs w:val="16"/>
                <w:rtl/>
              </w:rPr>
              <w:t>ومجال الضغوط النفسية المرتبطة بالمنافسة الرياضية</w:t>
            </w:r>
          </w:p>
        </w:tc>
        <w:tc>
          <w:tcPr>
            <w:tcW w:w="710" w:type="pct"/>
            <w:shd w:val="clear" w:color="auto" w:fill="FFFFFF" w:themeFill="background1"/>
            <w:vAlign w:val="center"/>
          </w:tcPr>
          <w:p w:rsidR="006733B4" w:rsidRPr="00DF1E4A" w:rsidRDefault="006733B4" w:rsidP="006733B4">
            <w:pPr>
              <w:pStyle w:val="aa"/>
              <w:jc w:val="center"/>
              <w:rPr>
                <w:rFonts w:ascii="Simplified Arabic" w:eastAsia="Times New Roman" w:hAnsi="Simplified Arabic" w:cs="Simplified Arabic"/>
                <w:sz w:val="16"/>
                <w:szCs w:val="16"/>
              </w:rPr>
            </w:pPr>
            <w:r w:rsidRPr="00DF1E4A">
              <w:rPr>
                <w:rFonts w:ascii="Simplified Arabic" w:eastAsia="Times New Roman" w:hAnsi="Simplified Arabic" w:cs="Simplified Arabic"/>
                <w:sz w:val="16"/>
                <w:szCs w:val="16"/>
                <w:rtl/>
              </w:rPr>
              <w:t>0.79%</w:t>
            </w:r>
          </w:p>
        </w:tc>
      </w:tr>
      <w:tr w:rsidR="006733B4" w:rsidRPr="00FD5F46" w:rsidTr="00E74B2D">
        <w:trPr>
          <w:jc w:val="center"/>
        </w:trPr>
        <w:tc>
          <w:tcPr>
            <w:tcW w:w="598" w:type="pct"/>
            <w:shd w:val="clear" w:color="auto" w:fill="FFFFFF" w:themeFill="background1"/>
            <w:vAlign w:val="center"/>
          </w:tcPr>
          <w:p w:rsidR="006733B4" w:rsidRPr="00DF1E4A" w:rsidRDefault="006733B4" w:rsidP="006733B4">
            <w:pPr>
              <w:pStyle w:val="aa"/>
              <w:jc w:val="center"/>
              <w:rPr>
                <w:rFonts w:ascii="Simplified Arabic" w:eastAsia="Times New Roman" w:hAnsi="Simplified Arabic" w:cs="Simplified Arabic"/>
                <w:sz w:val="16"/>
                <w:szCs w:val="16"/>
                <w:rtl/>
              </w:rPr>
            </w:pPr>
            <w:r w:rsidRPr="00DF1E4A">
              <w:rPr>
                <w:rFonts w:ascii="Simplified Arabic" w:eastAsia="Times New Roman" w:hAnsi="Simplified Arabic" w:cs="Simplified Arabic"/>
                <w:sz w:val="16"/>
                <w:szCs w:val="16"/>
              </w:rPr>
              <w:t>3</w:t>
            </w:r>
          </w:p>
        </w:tc>
        <w:tc>
          <w:tcPr>
            <w:tcW w:w="3692" w:type="pct"/>
            <w:shd w:val="clear" w:color="auto" w:fill="FFFFFF" w:themeFill="background1"/>
            <w:vAlign w:val="center"/>
          </w:tcPr>
          <w:p w:rsidR="006733B4" w:rsidRPr="00DF1E4A" w:rsidRDefault="006733B4" w:rsidP="006733B4">
            <w:pPr>
              <w:pStyle w:val="aa"/>
              <w:jc w:val="both"/>
              <w:rPr>
                <w:rFonts w:ascii="Simplified Arabic" w:eastAsia="Times New Roman" w:hAnsi="Simplified Arabic" w:cs="Simplified Arabic"/>
                <w:sz w:val="16"/>
                <w:szCs w:val="16"/>
                <w:rtl/>
              </w:rPr>
            </w:pPr>
            <w:r w:rsidRPr="00DF1E4A">
              <w:rPr>
                <w:rFonts w:ascii="Simplified Arabic" w:eastAsia="Times New Roman" w:hAnsi="Simplified Arabic" w:cs="Simplified Arabic"/>
                <w:sz w:val="16"/>
                <w:szCs w:val="16"/>
                <w:rtl/>
              </w:rPr>
              <w:t>ومجال الضغوط النفسية المرتبطة بإدارة وتنظيم الوقت</w:t>
            </w:r>
          </w:p>
        </w:tc>
        <w:tc>
          <w:tcPr>
            <w:tcW w:w="710" w:type="pct"/>
            <w:shd w:val="clear" w:color="auto" w:fill="FFFFFF" w:themeFill="background1"/>
            <w:vAlign w:val="center"/>
          </w:tcPr>
          <w:p w:rsidR="006733B4" w:rsidRPr="00DF1E4A" w:rsidRDefault="006733B4" w:rsidP="006733B4">
            <w:pPr>
              <w:pStyle w:val="aa"/>
              <w:jc w:val="center"/>
              <w:rPr>
                <w:rFonts w:ascii="Simplified Arabic" w:eastAsia="Times New Roman" w:hAnsi="Simplified Arabic" w:cs="Simplified Arabic"/>
                <w:sz w:val="16"/>
                <w:szCs w:val="16"/>
              </w:rPr>
            </w:pPr>
            <w:r w:rsidRPr="00DF1E4A">
              <w:rPr>
                <w:rFonts w:ascii="Simplified Arabic" w:eastAsia="Times New Roman" w:hAnsi="Simplified Arabic" w:cs="Simplified Arabic"/>
                <w:sz w:val="16"/>
                <w:szCs w:val="16"/>
                <w:rtl/>
              </w:rPr>
              <w:t>0.83%</w:t>
            </w:r>
          </w:p>
        </w:tc>
      </w:tr>
      <w:tr w:rsidR="006733B4" w:rsidRPr="00FD5F46" w:rsidTr="00E74B2D">
        <w:trPr>
          <w:jc w:val="center"/>
        </w:trPr>
        <w:tc>
          <w:tcPr>
            <w:tcW w:w="598" w:type="pct"/>
            <w:shd w:val="clear" w:color="auto" w:fill="FFFFFF" w:themeFill="background1"/>
            <w:vAlign w:val="center"/>
          </w:tcPr>
          <w:p w:rsidR="006733B4" w:rsidRPr="00DF1E4A" w:rsidRDefault="006733B4" w:rsidP="006733B4">
            <w:pPr>
              <w:pStyle w:val="aa"/>
              <w:jc w:val="center"/>
              <w:rPr>
                <w:rFonts w:ascii="Simplified Arabic" w:eastAsia="Times New Roman" w:hAnsi="Simplified Arabic" w:cs="Simplified Arabic"/>
                <w:sz w:val="16"/>
                <w:szCs w:val="16"/>
                <w:rtl/>
              </w:rPr>
            </w:pPr>
            <w:r w:rsidRPr="00DF1E4A">
              <w:rPr>
                <w:rFonts w:ascii="Simplified Arabic" w:eastAsia="Times New Roman" w:hAnsi="Simplified Arabic" w:cs="Simplified Arabic"/>
                <w:sz w:val="16"/>
                <w:szCs w:val="16"/>
              </w:rPr>
              <w:t>4</w:t>
            </w:r>
          </w:p>
        </w:tc>
        <w:tc>
          <w:tcPr>
            <w:tcW w:w="3692" w:type="pct"/>
            <w:shd w:val="clear" w:color="auto" w:fill="FFFFFF" w:themeFill="background1"/>
            <w:vAlign w:val="center"/>
          </w:tcPr>
          <w:p w:rsidR="006733B4" w:rsidRPr="00DF1E4A" w:rsidRDefault="006733B4" w:rsidP="006733B4">
            <w:pPr>
              <w:pStyle w:val="aa"/>
              <w:jc w:val="both"/>
              <w:rPr>
                <w:rFonts w:ascii="Simplified Arabic" w:eastAsia="Times New Roman" w:hAnsi="Simplified Arabic" w:cs="Simplified Arabic"/>
                <w:sz w:val="16"/>
                <w:szCs w:val="16"/>
                <w:rtl/>
              </w:rPr>
            </w:pPr>
            <w:r w:rsidRPr="00DF1E4A">
              <w:rPr>
                <w:rFonts w:ascii="Simplified Arabic" w:eastAsia="Times New Roman" w:hAnsi="Simplified Arabic" w:cs="Simplified Arabic"/>
                <w:sz w:val="16"/>
                <w:szCs w:val="16"/>
                <w:rtl/>
              </w:rPr>
              <w:t>ومجال الضغوط النفسية المرتبطة بالإعلام</w:t>
            </w:r>
          </w:p>
        </w:tc>
        <w:tc>
          <w:tcPr>
            <w:tcW w:w="710" w:type="pct"/>
            <w:shd w:val="clear" w:color="auto" w:fill="FFFFFF" w:themeFill="background1"/>
            <w:vAlign w:val="center"/>
          </w:tcPr>
          <w:p w:rsidR="006733B4" w:rsidRPr="00DF1E4A" w:rsidRDefault="006733B4" w:rsidP="006733B4">
            <w:pPr>
              <w:pStyle w:val="aa"/>
              <w:jc w:val="center"/>
              <w:rPr>
                <w:rFonts w:ascii="Simplified Arabic" w:eastAsia="Times New Roman" w:hAnsi="Simplified Arabic" w:cs="Simplified Arabic"/>
                <w:sz w:val="16"/>
                <w:szCs w:val="16"/>
              </w:rPr>
            </w:pPr>
            <w:r w:rsidRPr="00DF1E4A">
              <w:rPr>
                <w:rFonts w:ascii="Simplified Arabic" w:eastAsia="Times New Roman" w:hAnsi="Simplified Arabic" w:cs="Simplified Arabic"/>
                <w:sz w:val="16"/>
                <w:szCs w:val="16"/>
                <w:rtl/>
              </w:rPr>
              <w:t>0.78%</w:t>
            </w:r>
          </w:p>
        </w:tc>
      </w:tr>
      <w:tr w:rsidR="006733B4" w:rsidRPr="00FD5F46" w:rsidTr="00E74B2D">
        <w:trPr>
          <w:jc w:val="center"/>
        </w:trPr>
        <w:tc>
          <w:tcPr>
            <w:tcW w:w="598" w:type="pct"/>
            <w:shd w:val="clear" w:color="auto" w:fill="FFFFFF" w:themeFill="background1"/>
            <w:vAlign w:val="center"/>
          </w:tcPr>
          <w:p w:rsidR="006733B4" w:rsidRPr="00DF1E4A" w:rsidRDefault="006733B4" w:rsidP="006733B4">
            <w:pPr>
              <w:pStyle w:val="aa"/>
              <w:jc w:val="center"/>
              <w:rPr>
                <w:rFonts w:ascii="Simplified Arabic" w:eastAsia="Times New Roman" w:hAnsi="Simplified Arabic" w:cs="Simplified Arabic"/>
                <w:sz w:val="16"/>
                <w:szCs w:val="16"/>
                <w:rtl/>
              </w:rPr>
            </w:pPr>
            <w:r w:rsidRPr="00DF1E4A">
              <w:rPr>
                <w:rFonts w:ascii="Simplified Arabic" w:eastAsia="Times New Roman" w:hAnsi="Simplified Arabic" w:cs="Simplified Arabic"/>
                <w:sz w:val="16"/>
                <w:szCs w:val="16"/>
              </w:rPr>
              <w:t>5</w:t>
            </w:r>
          </w:p>
        </w:tc>
        <w:tc>
          <w:tcPr>
            <w:tcW w:w="3692" w:type="pct"/>
            <w:shd w:val="clear" w:color="auto" w:fill="FFFFFF" w:themeFill="background1"/>
            <w:vAlign w:val="center"/>
          </w:tcPr>
          <w:p w:rsidR="006733B4" w:rsidRPr="00DF1E4A" w:rsidRDefault="006733B4" w:rsidP="006733B4">
            <w:pPr>
              <w:pStyle w:val="aa"/>
              <w:jc w:val="both"/>
              <w:rPr>
                <w:rFonts w:ascii="Simplified Arabic" w:eastAsia="Times New Roman" w:hAnsi="Simplified Arabic" w:cs="Simplified Arabic"/>
                <w:sz w:val="16"/>
                <w:szCs w:val="16"/>
                <w:rtl/>
              </w:rPr>
            </w:pPr>
            <w:r w:rsidRPr="00DF1E4A">
              <w:rPr>
                <w:rFonts w:ascii="Simplified Arabic" w:eastAsia="Times New Roman" w:hAnsi="Simplified Arabic" w:cs="Simplified Arabic"/>
                <w:sz w:val="16"/>
                <w:szCs w:val="16"/>
                <w:rtl/>
              </w:rPr>
              <w:t>ومجال الضغوط النفسية المرتبطة بالخصائص النفسية للاعبين</w:t>
            </w:r>
          </w:p>
        </w:tc>
        <w:tc>
          <w:tcPr>
            <w:tcW w:w="710" w:type="pct"/>
            <w:shd w:val="clear" w:color="auto" w:fill="FFFFFF" w:themeFill="background1"/>
            <w:vAlign w:val="center"/>
          </w:tcPr>
          <w:p w:rsidR="006733B4" w:rsidRPr="00DF1E4A" w:rsidRDefault="006733B4" w:rsidP="006733B4">
            <w:pPr>
              <w:pStyle w:val="aa"/>
              <w:jc w:val="center"/>
              <w:rPr>
                <w:rFonts w:ascii="Simplified Arabic" w:eastAsia="Times New Roman" w:hAnsi="Simplified Arabic" w:cs="Simplified Arabic"/>
                <w:sz w:val="16"/>
                <w:szCs w:val="16"/>
              </w:rPr>
            </w:pPr>
            <w:r w:rsidRPr="00DF1E4A">
              <w:rPr>
                <w:rFonts w:ascii="Simplified Arabic" w:eastAsia="Times New Roman" w:hAnsi="Simplified Arabic" w:cs="Simplified Arabic"/>
                <w:sz w:val="16"/>
                <w:szCs w:val="16"/>
                <w:rtl/>
              </w:rPr>
              <w:t>0.81%</w:t>
            </w:r>
          </w:p>
        </w:tc>
      </w:tr>
      <w:tr w:rsidR="006733B4" w:rsidRPr="00FD5F46" w:rsidTr="00E74B2D">
        <w:trPr>
          <w:jc w:val="center"/>
        </w:trPr>
        <w:tc>
          <w:tcPr>
            <w:tcW w:w="598" w:type="pct"/>
            <w:shd w:val="clear" w:color="auto" w:fill="FFFFFF" w:themeFill="background1"/>
            <w:vAlign w:val="center"/>
          </w:tcPr>
          <w:p w:rsidR="006733B4" w:rsidRPr="00DF1E4A" w:rsidRDefault="006733B4" w:rsidP="006733B4">
            <w:pPr>
              <w:pStyle w:val="aa"/>
              <w:jc w:val="center"/>
              <w:rPr>
                <w:rFonts w:ascii="Simplified Arabic" w:eastAsia="Times New Roman" w:hAnsi="Simplified Arabic" w:cs="Simplified Arabic"/>
                <w:sz w:val="16"/>
                <w:szCs w:val="16"/>
                <w:rtl/>
              </w:rPr>
            </w:pPr>
            <w:r w:rsidRPr="00DF1E4A">
              <w:rPr>
                <w:rFonts w:ascii="Simplified Arabic" w:eastAsia="Times New Roman" w:hAnsi="Simplified Arabic" w:cs="Simplified Arabic"/>
                <w:sz w:val="16"/>
                <w:szCs w:val="16"/>
              </w:rPr>
              <w:t>6</w:t>
            </w:r>
          </w:p>
        </w:tc>
        <w:tc>
          <w:tcPr>
            <w:tcW w:w="3692" w:type="pct"/>
            <w:shd w:val="clear" w:color="auto" w:fill="FFFFFF" w:themeFill="background1"/>
            <w:vAlign w:val="center"/>
          </w:tcPr>
          <w:p w:rsidR="006733B4" w:rsidRPr="00DF1E4A" w:rsidRDefault="006733B4" w:rsidP="006733B4">
            <w:pPr>
              <w:pStyle w:val="aa"/>
              <w:jc w:val="both"/>
              <w:rPr>
                <w:rFonts w:ascii="Simplified Arabic" w:eastAsia="Times New Roman" w:hAnsi="Simplified Arabic" w:cs="Simplified Arabic"/>
                <w:sz w:val="16"/>
                <w:szCs w:val="16"/>
                <w:rtl/>
              </w:rPr>
            </w:pPr>
            <w:r w:rsidRPr="00DF1E4A">
              <w:rPr>
                <w:rFonts w:ascii="Simplified Arabic" w:eastAsia="Times New Roman" w:hAnsi="Simplified Arabic" w:cs="Simplified Arabic"/>
                <w:sz w:val="16"/>
                <w:szCs w:val="16"/>
                <w:rtl/>
              </w:rPr>
              <w:t>ومجال الضغوط النفسية المرتبطة بالجهاز الفني والإداري.</w:t>
            </w:r>
          </w:p>
        </w:tc>
        <w:tc>
          <w:tcPr>
            <w:tcW w:w="710" w:type="pct"/>
            <w:shd w:val="clear" w:color="auto" w:fill="FFFFFF" w:themeFill="background1"/>
            <w:vAlign w:val="center"/>
          </w:tcPr>
          <w:p w:rsidR="006733B4" w:rsidRPr="00DF1E4A" w:rsidRDefault="006733B4" w:rsidP="006733B4">
            <w:pPr>
              <w:pStyle w:val="aa"/>
              <w:jc w:val="center"/>
              <w:rPr>
                <w:rFonts w:ascii="Simplified Arabic" w:eastAsia="Times New Roman" w:hAnsi="Simplified Arabic" w:cs="Simplified Arabic"/>
                <w:sz w:val="16"/>
                <w:szCs w:val="16"/>
              </w:rPr>
            </w:pPr>
            <w:r w:rsidRPr="00DF1E4A">
              <w:rPr>
                <w:rFonts w:ascii="Simplified Arabic" w:eastAsia="Times New Roman" w:hAnsi="Simplified Arabic" w:cs="Simplified Arabic"/>
                <w:sz w:val="16"/>
                <w:szCs w:val="16"/>
                <w:rtl/>
              </w:rPr>
              <w:t>0.78%</w:t>
            </w:r>
          </w:p>
        </w:tc>
      </w:tr>
      <w:tr w:rsidR="006733B4" w:rsidRPr="00FD5F46" w:rsidTr="00E74B2D">
        <w:trPr>
          <w:jc w:val="center"/>
        </w:trPr>
        <w:tc>
          <w:tcPr>
            <w:tcW w:w="598" w:type="pct"/>
            <w:shd w:val="clear" w:color="auto" w:fill="FFFFFF" w:themeFill="background1"/>
            <w:vAlign w:val="center"/>
          </w:tcPr>
          <w:p w:rsidR="006733B4" w:rsidRPr="00DF1E4A" w:rsidRDefault="006733B4" w:rsidP="006733B4">
            <w:pPr>
              <w:pStyle w:val="aa"/>
              <w:jc w:val="center"/>
              <w:rPr>
                <w:rFonts w:ascii="Simplified Arabic" w:eastAsia="Times New Roman" w:hAnsi="Simplified Arabic" w:cs="Simplified Arabic"/>
                <w:sz w:val="16"/>
                <w:szCs w:val="16"/>
                <w:lang w:bidi="ar-IQ"/>
              </w:rPr>
            </w:pPr>
          </w:p>
        </w:tc>
        <w:tc>
          <w:tcPr>
            <w:tcW w:w="3692" w:type="pct"/>
            <w:shd w:val="clear" w:color="auto" w:fill="FFFFFF" w:themeFill="background1"/>
            <w:vAlign w:val="center"/>
          </w:tcPr>
          <w:p w:rsidR="006733B4" w:rsidRPr="00DF1E4A" w:rsidRDefault="006733B4" w:rsidP="006733B4">
            <w:pPr>
              <w:pStyle w:val="aa"/>
              <w:jc w:val="both"/>
              <w:rPr>
                <w:rFonts w:ascii="Simplified Arabic" w:eastAsia="Times New Roman" w:hAnsi="Simplified Arabic" w:cs="Simplified Arabic"/>
                <w:sz w:val="16"/>
                <w:szCs w:val="16"/>
                <w:rtl/>
              </w:rPr>
            </w:pPr>
            <w:r w:rsidRPr="00DF1E4A">
              <w:rPr>
                <w:rFonts w:ascii="Simplified Arabic" w:eastAsia="Times New Roman" w:hAnsi="Simplified Arabic" w:cs="Simplified Arabic"/>
                <w:sz w:val="16"/>
                <w:szCs w:val="16"/>
                <w:rtl/>
              </w:rPr>
              <w:t>الدرجة الكلية</w:t>
            </w:r>
          </w:p>
        </w:tc>
        <w:tc>
          <w:tcPr>
            <w:tcW w:w="710" w:type="pct"/>
            <w:shd w:val="clear" w:color="auto" w:fill="FFFFFF" w:themeFill="background1"/>
            <w:vAlign w:val="center"/>
          </w:tcPr>
          <w:p w:rsidR="006733B4" w:rsidRPr="00DF1E4A" w:rsidRDefault="006733B4" w:rsidP="006733B4">
            <w:pPr>
              <w:pStyle w:val="aa"/>
              <w:jc w:val="center"/>
              <w:rPr>
                <w:rFonts w:ascii="Simplified Arabic" w:eastAsia="Times New Roman" w:hAnsi="Simplified Arabic" w:cs="Simplified Arabic"/>
                <w:sz w:val="16"/>
                <w:szCs w:val="16"/>
                <w:rtl/>
              </w:rPr>
            </w:pPr>
            <w:r w:rsidRPr="00DF1E4A">
              <w:rPr>
                <w:rFonts w:ascii="Simplified Arabic" w:eastAsia="Times New Roman" w:hAnsi="Simplified Arabic" w:cs="Simplified Arabic"/>
                <w:sz w:val="16"/>
                <w:szCs w:val="16"/>
              </w:rPr>
              <w:t>0.80</w:t>
            </w:r>
            <w:r w:rsidRPr="00DF1E4A">
              <w:rPr>
                <w:rFonts w:ascii="Simplified Arabic" w:eastAsia="Times New Roman" w:hAnsi="Simplified Arabic" w:cs="Simplified Arabic"/>
                <w:sz w:val="16"/>
                <w:szCs w:val="16"/>
                <w:rtl/>
              </w:rPr>
              <w:t>%</w:t>
            </w:r>
          </w:p>
        </w:tc>
      </w:tr>
    </w:tbl>
    <w:p w:rsidR="006733B4" w:rsidRPr="00DF1E4A" w:rsidRDefault="006733B4" w:rsidP="006733B4">
      <w:pPr>
        <w:pStyle w:val="aa"/>
        <w:jc w:val="both"/>
        <w:rPr>
          <w:rFonts w:ascii="Simplified Arabic" w:hAnsi="Simplified Arabic" w:cs="Simplified Arabic"/>
          <w:b/>
          <w:bCs/>
          <w:sz w:val="28"/>
          <w:szCs w:val="28"/>
          <w:rtl/>
          <w:lang w:bidi="ar-IQ"/>
        </w:rPr>
      </w:pPr>
      <w:r w:rsidRPr="00DF1E4A">
        <w:rPr>
          <w:rFonts w:ascii="Simplified Arabic" w:hAnsi="Simplified Arabic" w:cs="Simplified Arabic"/>
          <w:b/>
          <w:bCs/>
          <w:sz w:val="28"/>
          <w:szCs w:val="28"/>
          <w:rtl/>
        </w:rPr>
        <w:t>ب-مقياس دافعية الإنجاز:</w:t>
      </w:r>
    </w:p>
    <w:p w:rsidR="006733B4" w:rsidRPr="00FD5F46" w:rsidRDefault="006733B4" w:rsidP="006733B4">
      <w:pPr>
        <w:pStyle w:val="aa"/>
        <w:jc w:val="both"/>
        <w:rPr>
          <w:rFonts w:ascii="Simplified Arabic" w:hAnsi="Simplified Arabic" w:cs="Simplified Arabic"/>
          <w:sz w:val="24"/>
          <w:szCs w:val="24"/>
          <w:rtl/>
        </w:rPr>
      </w:pPr>
      <w:r w:rsidRPr="00DF1E4A">
        <w:rPr>
          <w:rFonts w:ascii="Simplified Arabic" w:hAnsi="Simplified Arabic" w:cs="Simplified Arabic"/>
          <w:b/>
          <w:bCs/>
          <w:sz w:val="28"/>
          <w:szCs w:val="28"/>
          <w:rtl/>
        </w:rPr>
        <w:t>أ-أداة قياس دافعية الانجاز</w:t>
      </w:r>
      <w:r>
        <w:rPr>
          <w:rFonts w:ascii="Simplified Arabic" w:hAnsi="Simplified Arabic" w:cs="Simplified Arabic"/>
          <w:b/>
          <w:bCs/>
          <w:sz w:val="28"/>
          <w:szCs w:val="28"/>
          <w:rtl/>
        </w:rPr>
        <w:t>:</w:t>
      </w:r>
      <w:r w:rsidRPr="00FD5F46">
        <w:rPr>
          <w:rFonts w:ascii="Simplified Arabic" w:hAnsi="Simplified Arabic" w:cs="Simplified Arabic"/>
          <w:sz w:val="24"/>
          <w:szCs w:val="24"/>
          <w:rtl/>
        </w:rPr>
        <w:t xml:space="preserve"> قام الباحث بقياس دافعية الإنجاز لدى لاعبي كرة السلة في المحافظات الشمالية من خلال مقياس (</w:t>
      </w:r>
      <w:r w:rsidRPr="00FD5F46">
        <w:rPr>
          <w:rFonts w:ascii="Simplified Arabic" w:hAnsi="Simplified Arabic" w:cs="Simplified Arabic"/>
          <w:sz w:val="24"/>
          <w:szCs w:val="24"/>
        </w:rPr>
        <w:t>Wills</w:t>
      </w:r>
      <w:r w:rsidRPr="00FD5F46">
        <w:rPr>
          <w:rFonts w:ascii="Simplified Arabic" w:hAnsi="Simplified Arabic" w:cs="Simplified Arabic"/>
          <w:sz w:val="24"/>
          <w:szCs w:val="24"/>
          <w:rtl/>
        </w:rPr>
        <w:t xml:space="preserve">) والذي عربه علاوي (1998) المكون من (20) فقرة موزعة على مجالين هي: مجال دافع تجنب الفشل، </w:t>
      </w:r>
      <w:r w:rsidRPr="00FD5F46">
        <w:rPr>
          <w:rFonts w:ascii="Simplified Arabic" w:hAnsi="Simplified Arabic" w:cs="Simplified Arabic"/>
          <w:sz w:val="24"/>
          <w:szCs w:val="24"/>
          <w:rtl/>
        </w:rPr>
        <w:lastRenderedPageBreak/>
        <w:t xml:space="preserve">ودافع النجاح، ومن أجل معرفة مدى ملائمة المقياس للاعبي كرة السلة الفلسطينية فقد تم توزيع المقياس على مجموعة من المحكمين من حملة </w:t>
      </w:r>
      <w:r w:rsidRPr="00FD5F46">
        <w:rPr>
          <w:rFonts w:ascii="Simplified Arabic" w:hAnsi="Simplified Arabic" w:cs="Simplified Arabic" w:hint="cs"/>
          <w:sz w:val="24"/>
          <w:szCs w:val="24"/>
          <w:rtl/>
        </w:rPr>
        <w:t>الدكتو</w:t>
      </w:r>
      <w:r>
        <w:rPr>
          <w:rFonts w:ascii="Simplified Arabic" w:hAnsi="Simplified Arabic" w:cs="Simplified Arabic" w:hint="cs"/>
          <w:sz w:val="24"/>
          <w:szCs w:val="24"/>
          <w:rtl/>
        </w:rPr>
        <w:t>راه</w:t>
      </w:r>
      <w:r>
        <w:rPr>
          <w:rFonts w:ascii="Simplified Arabic" w:hAnsi="Simplified Arabic" w:cs="Simplified Arabic"/>
          <w:sz w:val="24"/>
          <w:szCs w:val="24"/>
          <w:rtl/>
        </w:rPr>
        <w:t xml:space="preserve"> في تخصصات (</w:t>
      </w:r>
      <w:r w:rsidRPr="00FD5F46">
        <w:rPr>
          <w:rFonts w:ascii="Simplified Arabic" w:hAnsi="Simplified Arabic" w:cs="Simplified Arabic"/>
          <w:sz w:val="24"/>
          <w:szCs w:val="24"/>
          <w:rtl/>
        </w:rPr>
        <w:t>علم النفس، والتدريب الرياضي، وأساليب تدريس التربية الرياضية) ونصح الخبراء بحذف بعض الفقرات لعدم ملائمتها وتكراراها بالمقياس ليصبح عدد فقرات مقياس دافعية الإنجاز الذي تم تطبيقه على لاعبي كرة السلة في المحافظات الشمالية (16) فقرة تمثل الفقرات الزوجية (2، 4، 6، 8، 10، 12، 14، 16) دافع تجنب الفشل وكله</w:t>
      </w:r>
      <w:r>
        <w:rPr>
          <w:rFonts w:ascii="Simplified Arabic" w:hAnsi="Simplified Arabic" w:cs="Simplified Arabic"/>
          <w:sz w:val="24"/>
          <w:szCs w:val="24"/>
          <w:rtl/>
        </w:rPr>
        <w:t>ا عبارات إيجابية باتجاه البعد (</w:t>
      </w:r>
      <w:r w:rsidRPr="00FD5F46">
        <w:rPr>
          <w:rFonts w:ascii="Simplified Arabic" w:hAnsi="Simplified Arabic" w:cs="Simplified Arabic"/>
          <w:sz w:val="24"/>
          <w:szCs w:val="24"/>
          <w:rtl/>
        </w:rPr>
        <w:t>أوافق بدرجة كبيرة جداً=5، أوافق بدرجة كبيرة=4، أوافق بدرجة متوسطة=3، أوافق بدرجة قليلة=2، أوافق بدرجة قليلة جداً= 1)</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ما عدا الفقرة</w:t>
      </w:r>
      <w:r w:rsidRPr="00FD5F46">
        <w:rPr>
          <w:rFonts w:ascii="Simplified Arabic" w:hAnsi="Simplified Arabic" w:cs="Simplified Arabic"/>
          <w:sz w:val="24"/>
          <w:szCs w:val="24"/>
          <w:rtl/>
        </w:rPr>
        <w:t xml:space="preserve"> (14) وهي عكس اتجاه البعد، بينما تمثل الفقرات الفردية (1، 3، 5، 7، 9، 11، 13، 15) دافع النجاح وكلها عبارات إيجابية باتجاه البعد ما عدا الفقرات (1، 5، 11) فهي عكس اتجاه البعد، </w:t>
      </w:r>
      <w:r w:rsidRPr="00FD5F46">
        <w:rPr>
          <w:rFonts w:ascii="Simplified Arabic" w:eastAsia="Times New Roman" w:hAnsi="Simplified Arabic" w:cs="Simplified Arabic"/>
          <w:sz w:val="24"/>
          <w:szCs w:val="24"/>
          <w:rtl/>
        </w:rPr>
        <w:t>وجدول 2 يوضح عدد الفقرات، وأرقام الفقرات لكل مجال</w:t>
      </w:r>
      <w:r w:rsidRPr="00FD5F46">
        <w:rPr>
          <w:rFonts w:ascii="Simplified Arabic" w:hAnsi="Simplified Arabic" w:cs="Simplified Arabic"/>
          <w:sz w:val="24"/>
          <w:szCs w:val="24"/>
          <w:rtl/>
        </w:rPr>
        <w:t>.</w:t>
      </w:r>
    </w:p>
    <w:p w:rsidR="006733B4" w:rsidRPr="00DF1E4A" w:rsidRDefault="006733B4" w:rsidP="006733B4">
      <w:pPr>
        <w:pStyle w:val="aa"/>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2-4-3 </w:t>
      </w:r>
      <w:r w:rsidRPr="00DF1E4A">
        <w:rPr>
          <w:rFonts w:ascii="Simplified Arabic" w:hAnsi="Simplified Arabic" w:cs="Simplified Arabic"/>
          <w:b/>
          <w:bCs/>
          <w:sz w:val="28"/>
          <w:szCs w:val="28"/>
          <w:rtl/>
        </w:rPr>
        <w:t>صدق أداة الدراسة:</w:t>
      </w:r>
      <w:r>
        <w:rPr>
          <w:rFonts w:ascii="Simplified Arabic" w:hAnsi="Simplified Arabic" w:cs="Simplified Arabic" w:hint="cs"/>
          <w:b/>
          <w:bCs/>
          <w:sz w:val="28"/>
          <w:szCs w:val="28"/>
          <w:rtl/>
        </w:rPr>
        <w:t xml:space="preserve"> </w:t>
      </w:r>
      <w:r w:rsidRPr="00FD5F46">
        <w:rPr>
          <w:rFonts w:ascii="Simplified Arabic" w:hAnsi="Simplified Arabic" w:cs="Simplified Arabic"/>
          <w:sz w:val="24"/>
          <w:szCs w:val="24"/>
          <w:rtl/>
        </w:rPr>
        <w:t xml:space="preserve">صدق </w:t>
      </w:r>
      <w:r w:rsidRPr="00FD5F46">
        <w:rPr>
          <w:rFonts w:ascii="Simplified Arabic" w:hAnsi="Simplified Arabic" w:cs="Simplified Arabic" w:hint="cs"/>
          <w:sz w:val="24"/>
          <w:szCs w:val="24"/>
          <w:rtl/>
        </w:rPr>
        <w:t>الاتساق</w:t>
      </w:r>
      <w:r w:rsidRPr="00FD5F46">
        <w:rPr>
          <w:rFonts w:ascii="Simplified Arabic" w:hAnsi="Simplified Arabic" w:cs="Simplified Arabic"/>
          <w:sz w:val="24"/>
          <w:szCs w:val="24"/>
          <w:rtl/>
        </w:rPr>
        <w:t xml:space="preserve"> الداخلي (</w:t>
      </w:r>
      <w:r w:rsidRPr="00FD5F46">
        <w:rPr>
          <w:rFonts w:ascii="Simplified Arabic" w:hAnsi="Simplified Arabic" w:cs="Simplified Arabic"/>
          <w:sz w:val="24"/>
          <w:szCs w:val="24"/>
        </w:rPr>
        <w:t>Internal Validity</w:t>
      </w:r>
      <w:r w:rsidRPr="00FD5F46">
        <w:rPr>
          <w:rFonts w:ascii="Simplified Arabic" w:hAnsi="Simplified Arabic" w:cs="Simplified Arabic"/>
          <w:sz w:val="24"/>
          <w:szCs w:val="24"/>
          <w:rtl/>
        </w:rPr>
        <w:t xml:space="preserve">): </w:t>
      </w:r>
      <w:r w:rsidRPr="00FD5F46">
        <w:rPr>
          <w:rFonts w:ascii="Simplified Arabic" w:hAnsi="Simplified Arabic" w:cs="Simplified Arabic"/>
          <w:sz w:val="24"/>
          <w:szCs w:val="24"/>
          <w:rtl/>
          <w:lang w:bidi="ar-JO"/>
        </w:rPr>
        <w:t xml:space="preserve">تم التحقق من صدق </w:t>
      </w:r>
      <w:r w:rsidR="00ED0F1C" w:rsidRPr="00FD5F46">
        <w:rPr>
          <w:rFonts w:ascii="Simplified Arabic" w:hAnsi="Simplified Arabic" w:cs="Simplified Arabic" w:hint="cs"/>
          <w:sz w:val="24"/>
          <w:szCs w:val="24"/>
          <w:rtl/>
          <w:lang w:bidi="ar-JO"/>
        </w:rPr>
        <w:t>أداة</w:t>
      </w:r>
      <w:r w:rsidRPr="00FD5F46">
        <w:rPr>
          <w:rFonts w:ascii="Simplified Arabic" w:hAnsi="Simplified Arabic" w:cs="Simplified Arabic"/>
          <w:sz w:val="24"/>
          <w:szCs w:val="24"/>
          <w:rtl/>
          <w:lang w:bidi="ar-JO"/>
        </w:rPr>
        <w:t xml:space="preserve"> الدراسة من خلال صدق البناء </w:t>
      </w:r>
      <w:r w:rsidRPr="00FD5F46">
        <w:rPr>
          <w:rFonts w:ascii="Simplified Arabic" w:hAnsi="Simplified Arabic" w:cs="Simplified Arabic" w:hint="cs"/>
          <w:sz w:val="24"/>
          <w:szCs w:val="24"/>
          <w:rtl/>
          <w:lang w:bidi="ar-JO"/>
        </w:rPr>
        <w:t>الداخلي</w:t>
      </w:r>
      <w:r w:rsidRPr="00FD5F46">
        <w:rPr>
          <w:rFonts w:ascii="Simplified Arabic" w:hAnsi="Simplified Arabic" w:cs="Simplified Arabic"/>
          <w:sz w:val="24"/>
          <w:szCs w:val="24"/>
          <w:rtl/>
          <w:lang w:bidi="ar-JO"/>
        </w:rPr>
        <w:t xml:space="preserve"> </w:t>
      </w:r>
      <w:r w:rsidRPr="00FD5F46">
        <w:rPr>
          <w:rFonts w:ascii="Simplified Arabic" w:hAnsi="Simplified Arabic" w:cs="Simplified Arabic" w:hint="cs"/>
          <w:sz w:val="24"/>
          <w:szCs w:val="24"/>
          <w:rtl/>
          <w:lang w:bidi="ar-JO"/>
        </w:rPr>
        <w:t>للأداة</w:t>
      </w:r>
      <w:r w:rsidRPr="00FD5F46">
        <w:rPr>
          <w:rFonts w:ascii="Simplified Arabic" w:hAnsi="Simplified Arabic" w:cs="Simplified Arabic"/>
          <w:sz w:val="24"/>
          <w:szCs w:val="24"/>
          <w:rtl/>
          <w:lang w:bidi="ar-JO"/>
        </w:rPr>
        <w:t xml:space="preserve"> على النحو التالي: </w:t>
      </w:r>
      <w:r w:rsidRPr="00FD5F46">
        <w:rPr>
          <w:rFonts w:ascii="Simplified Arabic" w:hAnsi="Simplified Arabic" w:cs="Simplified Arabic"/>
          <w:sz w:val="24"/>
          <w:szCs w:val="24"/>
          <w:rtl/>
        </w:rPr>
        <w:t xml:space="preserve">قام الباحث بالتأكد من صدق الأداة من خلال صدق </w:t>
      </w:r>
      <w:r w:rsidRPr="00FD5F46">
        <w:rPr>
          <w:rFonts w:ascii="Simplified Arabic" w:hAnsi="Simplified Arabic" w:cs="Simplified Arabic" w:hint="cs"/>
          <w:sz w:val="24"/>
          <w:szCs w:val="24"/>
          <w:rtl/>
        </w:rPr>
        <w:t>الاتساق</w:t>
      </w:r>
      <w:r w:rsidRPr="00FD5F46">
        <w:rPr>
          <w:rFonts w:ascii="Simplified Arabic" w:hAnsi="Simplified Arabic" w:cs="Simplified Arabic"/>
          <w:sz w:val="24"/>
          <w:szCs w:val="24"/>
          <w:rtl/>
        </w:rPr>
        <w:t xml:space="preserve"> الداخلي لمقياس دافعية الإنجاز لدى لاعبي كرة السلة في المحافظات الشمالية:</w:t>
      </w:r>
    </w:p>
    <w:p w:rsidR="006733B4" w:rsidRPr="00DF1E4A" w:rsidRDefault="006733B4" w:rsidP="006733B4">
      <w:pPr>
        <w:pStyle w:val="aa"/>
        <w:jc w:val="both"/>
        <w:rPr>
          <w:rFonts w:ascii="Simplified Arabic" w:hAnsi="Simplified Arabic" w:cs="Simplified Arabic"/>
          <w:sz w:val="20"/>
          <w:szCs w:val="20"/>
          <w:rtl/>
        </w:rPr>
      </w:pPr>
      <w:r w:rsidRPr="00DF1E4A">
        <w:rPr>
          <w:rFonts w:ascii="Simplified Arabic" w:hAnsi="Simplified Arabic" w:cs="Simplified Arabic"/>
          <w:sz w:val="20"/>
          <w:szCs w:val="20"/>
          <w:rtl/>
        </w:rPr>
        <w:t>الجدول (6)</w:t>
      </w:r>
      <w:r w:rsidRPr="00DF1E4A">
        <w:rPr>
          <w:rFonts w:ascii="Simplified Arabic" w:hAnsi="Simplified Arabic" w:cs="Simplified Arabic" w:hint="cs"/>
          <w:sz w:val="20"/>
          <w:szCs w:val="20"/>
          <w:rtl/>
        </w:rPr>
        <w:t xml:space="preserve"> يبين</w:t>
      </w:r>
      <w:r w:rsidRPr="00DF1E4A">
        <w:rPr>
          <w:rFonts w:ascii="Simplified Arabic" w:hAnsi="Simplified Arabic" w:cs="Simplified Arabic"/>
          <w:sz w:val="20"/>
          <w:szCs w:val="20"/>
          <w:rtl/>
        </w:rPr>
        <w:t xml:space="preserve"> قيمة معاملات </w:t>
      </w:r>
      <w:r w:rsidRPr="00DF1E4A">
        <w:rPr>
          <w:rFonts w:ascii="Simplified Arabic" w:hAnsi="Simplified Arabic" w:cs="Simplified Arabic" w:hint="cs"/>
          <w:sz w:val="20"/>
          <w:szCs w:val="20"/>
          <w:rtl/>
        </w:rPr>
        <w:t>الارتباط</w:t>
      </w:r>
      <w:r w:rsidRPr="00DF1E4A">
        <w:rPr>
          <w:rFonts w:ascii="Simplified Arabic" w:hAnsi="Simplified Arabic" w:cs="Simplified Arabic"/>
          <w:sz w:val="20"/>
          <w:szCs w:val="20"/>
          <w:rtl/>
        </w:rPr>
        <w:t xml:space="preserve"> بين درجة كل عبارة من عبارات دافعية الإنجاز والدرجة الكلية للمقياس</w:t>
      </w:r>
    </w:p>
    <w:tbl>
      <w:tblPr>
        <w:bidiVisual/>
        <w:tblW w:w="1862" w:type="pct"/>
        <w:jc w:val="center"/>
        <w:tblInd w:w="50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479"/>
        <w:gridCol w:w="772"/>
        <w:gridCol w:w="604"/>
        <w:gridCol w:w="479"/>
        <w:gridCol w:w="772"/>
        <w:gridCol w:w="604"/>
      </w:tblGrid>
      <w:tr w:rsidR="006733B4" w:rsidRPr="00390EA9" w:rsidTr="006733B4">
        <w:trPr>
          <w:trHeight w:val="35"/>
          <w:jc w:val="center"/>
        </w:trPr>
        <w:tc>
          <w:tcPr>
            <w:tcW w:w="729" w:type="pct"/>
            <w:tcBorders>
              <w:top w:val="double" w:sz="4" w:space="0" w:color="auto"/>
              <w:bottom w:val="double" w:sz="4" w:space="0" w:color="auto"/>
              <w:right w:val="double" w:sz="4" w:space="0" w:color="auto"/>
            </w:tcBorders>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b/>
                <w:bCs/>
                <w:sz w:val="16"/>
                <w:szCs w:val="16"/>
              </w:rPr>
            </w:pPr>
            <w:r w:rsidRPr="00390EA9">
              <w:rPr>
                <w:rFonts w:ascii="Simplified Arabic" w:eastAsia="Times New Roman" w:hAnsi="Simplified Arabic" w:cs="Simplified Arabic"/>
                <w:b/>
                <w:bCs/>
                <w:sz w:val="16"/>
                <w:szCs w:val="16"/>
                <w:rtl/>
              </w:rPr>
              <w:t>الفقرة</w:t>
            </w:r>
          </w:p>
        </w:tc>
        <w:tc>
          <w:tcPr>
            <w:tcW w:w="1060"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b/>
                <w:bCs/>
                <w:sz w:val="16"/>
                <w:szCs w:val="16"/>
              </w:rPr>
            </w:pPr>
            <w:r w:rsidRPr="00390EA9">
              <w:rPr>
                <w:rFonts w:ascii="Simplified Arabic" w:eastAsia="Times New Roman" w:hAnsi="Simplified Arabic" w:cs="Simplified Arabic"/>
                <w:b/>
                <w:bCs/>
                <w:sz w:val="16"/>
                <w:szCs w:val="16"/>
                <w:rtl/>
              </w:rPr>
              <w:t xml:space="preserve">معامل </w:t>
            </w:r>
            <w:r w:rsidRPr="00390EA9">
              <w:rPr>
                <w:rFonts w:ascii="Simplified Arabic" w:eastAsia="Times New Roman" w:hAnsi="Simplified Arabic" w:cs="Simplified Arabic" w:hint="cs"/>
                <w:b/>
                <w:bCs/>
                <w:sz w:val="16"/>
                <w:szCs w:val="16"/>
                <w:rtl/>
              </w:rPr>
              <w:t>الارتباط</w:t>
            </w:r>
          </w:p>
        </w:tc>
        <w:tc>
          <w:tcPr>
            <w:tcW w:w="779"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b/>
                <w:bCs/>
                <w:sz w:val="16"/>
                <w:szCs w:val="16"/>
              </w:rPr>
            </w:pPr>
            <w:r w:rsidRPr="00390EA9">
              <w:rPr>
                <w:rFonts w:ascii="Simplified Arabic" w:eastAsia="Times New Roman" w:hAnsi="Simplified Arabic" w:cs="Simplified Arabic"/>
                <w:b/>
                <w:bCs/>
                <w:sz w:val="16"/>
                <w:szCs w:val="16"/>
                <w:rtl/>
              </w:rPr>
              <w:t>مستوى الدلالة</w:t>
            </w:r>
          </w:p>
        </w:tc>
        <w:tc>
          <w:tcPr>
            <w:tcW w:w="658"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b/>
                <w:bCs/>
                <w:sz w:val="16"/>
                <w:szCs w:val="16"/>
              </w:rPr>
            </w:pPr>
            <w:r w:rsidRPr="00390EA9">
              <w:rPr>
                <w:rFonts w:ascii="Simplified Arabic" w:eastAsia="Times New Roman" w:hAnsi="Simplified Arabic" w:cs="Simplified Arabic"/>
                <w:b/>
                <w:bCs/>
                <w:sz w:val="16"/>
                <w:szCs w:val="16"/>
                <w:rtl/>
              </w:rPr>
              <w:t>الفقرة</w:t>
            </w:r>
          </w:p>
        </w:tc>
        <w:tc>
          <w:tcPr>
            <w:tcW w:w="995"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b/>
                <w:bCs/>
                <w:sz w:val="16"/>
                <w:szCs w:val="16"/>
              </w:rPr>
            </w:pPr>
            <w:r w:rsidRPr="00390EA9">
              <w:rPr>
                <w:rFonts w:ascii="Simplified Arabic" w:eastAsia="Times New Roman" w:hAnsi="Simplified Arabic" w:cs="Simplified Arabic"/>
                <w:b/>
                <w:bCs/>
                <w:sz w:val="16"/>
                <w:szCs w:val="16"/>
                <w:rtl/>
              </w:rPr>
              <w:t xml:space="preserve">معامل </w:t>
            </w:r>
            <w:r w:rsidRPr="00390EA9">
              <w:rPr>
                <w:rFonts w:ascii="Simplified Arabic" w:eastAsia="Times New Roman" w:hAnsi="Simplified Arabic" w:cs="Simplified Arabic" w:hint="cs"/>
                <w:b/>
                <w:bCs/>
                <w:sz w:val="16"/>
                <w:szCs w:val="16"/>
                <w:rtl/>
              </w:rPr>
              <w:t>الارتباط</w:t>
            </w:r>
          </w:p>
        </w:tc>
        <w:tc>
          <w:tcPr>
            <w:tcW w:w="778" w:type="pct"/>
            <w:tcBorders>
              <w:top w:val="double" w:sz="4" w:space="0" w:color="auto"/>
              <w:left w:val="double" w:sz="4" w:space="0" w:color="auto"/>
              <w:bottom w:val="double" w:sz="4" w:space="0" w:color="auto"/>
            </w:tcBorders>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b/>
                <w:bCs/>
                <w:sz w:val="16"/>
                <w:szCs w:val="16"/>
              </w:rPr>
            </w:pPr>
            <w:r w:rsidRPr="00390EA9">
              <w:rPr>
                <w:rFonts w:ascii="Simplified Arabic" w:eastAsia="Times New Roman" w:hAnsi="Simplified Arabic" w:cs="Simplified Arabic"/>
                <w:b/>
                <w:bCs/>
                <w:sz w:val="16"/>
                <w:szCs w:val="16"/>
                <w:rtl/>
              </w:rPr>
              <w:t>مستوى الدلالة</w:t>
            </w:r>
          </w:p>
        </w:tc>
      </w:tr>
      <w:tr w:rsidR="006733B4" w:rsidRPr="00390EA9" w:rsidTr="006733B4">
        <w:trPr>
          <w:trHeight w:val="65"/>
          <w:jc w:val="center"/>
        </w:trPr>
        <w:tc>
          <w:tcPr>
            <w:tcW w:w="729" w:type="pct"/>
            <w:tcBorders>
              <w:top w:val="double" w:sz="4" w:space="0" w:color="auto"/>
            </w:tcBorders>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Pr>
            </w:pPr>
            <w:r w:rsidRPr="00390EA9">
              <w:rPr>
                <w:rFonts w:ascii="Simplified Arabic" w:eastAsia="Times New Roman" w:hAnsi="Simplified Arabic" w:cs="Simplified Arabic"/>
                <w:sz w:val="16"/>
                <w:szCs w:val="16"/>
                <w:rtl/>
              </w:rPr>
              <w:t>1</w:t>
            </w:r>
          </w:p>
        </w:tc>
        <w:tc>
          <w:tcPr>
            <w:tcW w:w="1060" w:type="pct"/>
            <w:tcBorders>
              <w:top w:val="double" w:sz="4" w:space="0" w:color="auto"/>
            </w:tcBorders>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tl/>
                <w:lang w:bidi="ar-IQ"/>
              </w:rPr>
            </w:pPr>
            <w:r w:rsidRPr="00390EA9">
              <w:rPr>
                <w:rFonts w:ascii="Simplified Arabic" w:eastAsia="Times New Roman" w:hAnsi="Simplified Arabic" w:cs="Simplified Arabic"/>
                <w:sz w:val="16"/>
                <w:szCs w:val="16"/>
              </w:rPr>
              <w:t>.673**</w:t>
            </w:r>
            <w:r>
              <w:rPr>
                <w:rFonts w:ascii="Simplified Arabic" w:eastAsia="Times New Roman" w:hAnsi="Simplified Arabic" w:cs="Simplified Arabic" w:hint="cs"/>
                <w:sz w:val="16"/>
                <w:szCs w:val="16"/>
                <w:rtl/>
                <w:lang w:bidi="ar-IQ"/>
              </w:rPr>
              <w:t>0</w:t>
            </w:r>
          </w:p>
        </w:tc>
        <w:tc>
          <w:tcPr>
            <w:tcW w:w="779" w:type="pct"/>
            <w:tcBorders>
              <w:top w:val="double" w:sz="4" w:space="0" w:color="auto"/>
            </w:tcBorders>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tl/>
                <w:lang w:bidi="ar-IQ"/>
              </w:rPr>
            </w:pPr>
            <w:r w:rsidRPr="00390EA9">
              <w:rPr>
                <w:rFonts w:ascii="Simplified Arabic" w:eastAsia="Times New Roman" w:hAnsi="Simplified Arabic" w:cs="Simplified Arabic"/>
                <w:sz w:val="16"/>
                <w:szCs w:val="16"/>
              </w:rPr>
              <w:t>.000</w:t>
            </w:r>
            <w:r>
              <w:rPr>
                <w:rFonts w:ascii="Simplified Arabic" w:eastAsia="Times New Roman" w:hAnsi="Simplified Arabic" w:cs="Simplified Arabic" w:hint="cs"/>
                <w:sz w:val="16"/>
                <w:szCs w:val="16"/>
                <w:rtl/>
                <w:lang w:bidi="ar-IQ"/>
              </w:rPr>
              <w:t>0</w:t>
            </w:r>
          </w:p>
        </w:tc>
        <w:tc>
          <w:tcPr>
            <w:tcW w:w="658" w:type="pct"/>
            <w:tcBorders>
              <w:top w:val="double" w:sz="4" w:space="0" w:color="auto"/>
            </w:tcBorders>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Pr>
            </w:pPr>
            <w:r w:rsidRPr="00390EA9">
              <w:rPr>
                <w:rFonts w:ascii="Simplified Arabic" w:eastAsia="Times New Roman" w:hAnsi="Simplified Arabic" w:cs="Simplified Arabic"/>
                <w:sz w:val="16"/>
                <w:szCs w:val="16"/>
              </w:rPr>
              <w:t>9</w:t>
            </w:r>
          </w:p>
        </w:tc>
        <w:tc>
          <w:tcPr>
            <w:tcW w:w="995" w:type="pct"/>
            <w:tcBorders>
              <w:top w:val="double" w:sz="4" w:space="0" w:color="auto"/>
            </w:tcBorders>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tl/>
                <w:lang w:bidi="ar-IQ"/>
              </w:rPr>
            </w:pPr>
            <w:r w:rsidRPr="00390EA9">
              <w:rPr>
                <w:rFonts w:ascii="Simplified Arabic" w:eastAsia="Times New Roman" w:hAnsi="Simplified Arabic" w:cs="Simplified Arabic"/>
                <w:sz w:val="16"/>
                <w:szCs w:val="16"/>
              </w:rPr>
              <w:t>.276*</w:t>
            </w:r>
            <w:r>
              <w:rPr>
                <w:rFonts w:ascii="Simplified Arabic" w:eastAsia="Times New Roman" w:hAnsi="Simplified Arabic" w:cs="Simplified Arabic" w:hint="cs"/>
                <w:sz w:val="16"/>
                <w:szCs w:val="16"/>
                <w:rtl/>
                <w:lang w:bidi="ar-IQ"/>
              </w:rPr>
              <w:t>0</w:t>
            </w:r>
          </w:p>
        </w:tc>
        <w:tc>
          <w:tcPr>
            <w:tcW w:w="778" w:type="pct"/>
            <w:tcBorders>
              <w:top w:val="double" w:sz="4" w:space="0" w:color="auto"/>
            </w:tcBorders>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tl/>
                <w:lang w:bidi="ar-IQ"/>
              </w:rPr>
            </w:pPr>
            <w:r w:rsidRPr="00390EA9">
              <w:rPr>
                <w:rFonts w:ascii="Simplified Arabic" w:eastAsia="Times New Roman" w:hAnsi="Simplified Arabic" w:cs="Simplified Arabic"/>
                <w:sz w:val="16"/>
                <w:szCs w:val="16"/>
              </w:rPr>
              <w:t>.011</w:t>
            </w:r>
            <w:r>
              <w:rPr>
                <w:rFonts w:ascii="Simplified Arabic" w:eastAsia="Times New Roman" w:hAnsi="Simplified Arabic" w:cs="Simplified Arabic" w:hint="cs"/>
                <w:sz w:val="16"/>
                <w:szCs w:val="16"/>
                <w:rtl/>
                <w:lang w:bidi="ar-IQ"/>
              </w:rPr>
              <w:t>0</w:t>
            </w:r>
          </w:p>
        </w:tc>
      </w:tr>
      <w:tr w:rsidR="006733B4" w:rsidRPr="00390EA9" w:rsidTr="006733B4">
        <w:trPr>
          <w:trHeight w:val="65"/>
          <w:jc w:val="center"/>
        </w:trPr>
        <w:tc>
          <w:tcPr>
            <w:tcW w:w="729" w:type="pct"/>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Pr>
            </w:pPr>
            <w:r w:rsidRPr="00390EA9">
              <w:rPr>
                <w:rFonts w:ascii="Simplified Arabic" w:eastAsia="Times New Roman" w:hAnsi="Simplified Arabic" w:cs="Simplified Arabic"/>
                <w:sz w:val="16"/>
                <w:szCs w:val="16"/>
                <w:rtl/>
              </w:rPr>
              <w:t>2</w:t>
            </w:r>
          </w:p>
        </w:tc>
        <w:tc>
          <w:tcPr>
            <w:tcW w:w="1060" w:type="pct"/>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tl/>
                <w:lang w:bidi="ar-IQ"/>
              </w:rPr>
            </w:pPr>
            <w:r w:rsidRPr="00390EA9">
              <w:rPr>
                <w:rFonts w:ascii="Simplified Arabic" w:eastAsia="Times New Roman" w:hAnsi="Simplified Arabic" w:cs="Simplified Arabic"/>
                <w:sz w:val="16"/>
                <w:szCs w:val="16"/>
              </w:rPr>
              <w:t>.354**</w:t>
            </w:r>
            <w:r>
              <w:rPr>
                <w:rFonts w:ascii="Simplified Arabic" w:eastAsia="Times New Roman" w:hAnsi="Simplified Arabic" w:cs="Simplified Arabic" w:hint="cs"/>
                <w:sz w:val="16"/>
                <w:szCs w:val="16"/>
                <w:rtl/>
                <w:lang w:bidi="ar-IQ"/>
              </w:rPr>
              <w:t>0</w:t>
            </w:r>
          </w:p>
        </w:tc>
        <w:tc>
          <w:tcPr>
            <w:tcW w:w="779" w:type="pct"/>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tl/>
                <w:lang w:bidi="ar-IQ"/>
              </w:rPr>
            </w:pPr>
            <w:r w:rsidRPr="00390EA9">
              <w:rPr>
                <w:rFonts w:ascii="Simplified Arabic" w:eastAsia="Times New Roman" w:hAnsi="Simplified Arabic" w:cs="Simplified Arabic"/>
                <w:sz w:val="16"/>
                <w:szCs w:val="16"/>
              </w:rPr>
              <w:t>.001</w:t>
            </w:r>
            <w:r>
              <w:rPr>
                <w:rFonts w:ascii="Simplified Arabic" w:eastAsia="Times New Roman" w:hAnsi="Simplified Arabic" w:cs="Simplified Arabic" w:hint="cs"/>
                <w:sz w:val="16"/>
                <w:szCs w:val="16"/>
                <w:rtl/>
                <w:lang w:bidi="ar-IQ"/>
              </w:rPr>
              <w:t>0</w:t>
            </w:r>
          </w:p>
        </w:tc>
        <w:tc>
          <w:tcPr>
            <w:tcW w:w="658" w:type="pct"/>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tl/>
                <w:lang w:bidi="ar-IQ"/>
              </w:rPr>
            </w:pPr>
            <w:r w:rsidRPr="00390EA9">
              <w:rPr>
                <w:rFonts w:ascii="Simplified Arabic" w:eastAsia="Times New Roman" w:hAnsi="Simplified Arabic" w:cs="Simplified Arabic"/>
                <w:sz w:val="16"/>
                <w:szCs w:val="16"/>
                <w:rtl/>
              </w:rPr>
              <w:t>10</w:t>
            </w:r>
          </w:p>
        </w:tc>
        <w:tc>
          <w:tcPr>
            <w:tcW w:w="995" w:type="pct"/>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tl/>
                <w:lang w:bidi="ar-IQ"/>
              </w:rPr>
            </w:pPr>
            <w:r w:rsidRPr="00390EA9">
              <w:rPr>
                <w:rFonts w:ascii="Simplified Arabic" w:eastAsia="Times New Roman" w:hAnsi="Simplified Arabic" w:cs="Simplified Arabic"/>
                <w:sz w:val="16"/>
                <w:szCs w:val="16"/>
              </w:rPr>
              <w:t>.404**</w:t>
            </w:r>
            <w:r>
              <w:rPr>
                <w:rFonts w:ascii="Simplified Arabic" w:eastAsia="Times New Roman" w:hAnsi="Simplified Arabic" w:cs="Simplified Arabic" w:hint="cs"/>
                <w:sz w:val="16"/>
                <w:szCs w:val="16"/>
                <w:rtl/>
                <w:lang w:bidi="ar-IQ"/>
              </w:rPr>
              <w:t>0</w:t>
            </w:r>
          </w:p>
        </w:tc>
        <w:tc>
          <w:tcPr>
            <w:tcW w:w="778" w:type="pct"/>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tl/>
                <w:lang w:bidi="ar-IQ"/>
              </w:rPr>
            </w:pPr>
            <w:r w:rsidRPr="00390EA9">
              <w:rPr>
                <w:rFonts w:ascii="Simplified Arabic" w:eastAsia="Times New Roman" w:hAnsi="Simplified Arabic" w:cs="Simplified Arabic"/>
                <w:sz w:val="16"/>
                <w:szCs w:val="16"/>
              </w:rPr>
              <w:t>.000</w:t>
            </w:r>
            <w:r>
              <w:rPr>
                <w:rFonts w:ascii="Simplified Arabic" w:eastAsia="Times New Roman" w:hAnsi="Simplified Arabic" w:cs="Simplified Arabic" w:hint="cs"/>
                <w:sz w:val="16"/>
                <w:szCs w:val="16"/>
                <w:rtl/>
                <w:lang w:bidi="ar-IQ"/>
              </w:rPr>
              <w:t>0</w:t>
            </w:r>
          </w:p>
        </w:tc>
      </w:tr>
      <w:tr w:rsidR="006733B4" w:rsidRPr="00390EA9" w:rsidTr="006733B4">
        <w:trPr>
          <w:trHeight w:val="276"/>
          <w:jc w:val="center"/>
        </w:trPr>
        <w:tc>
          <w:tcPr>
            <w:tcW w:w="729" w:type="pct"/>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Pr>
            </w:pPr>
            <w:r w:rsidRPr="00390EA9">
              <w:rPr>
                <w:rFonts w:ascii="Simplified Arabic" w:eastAsia="Times New Roman" w:hAnsi="Simplified Arabic" w:cs="Simplified Arabic"/>
                <w:sz w:val="16"/>
                <w:szCs w:val="16"/>
                <w:rtl/>
              </w:rPr>
              <w:t>3</w:t>
            </w:r>
          </w:p>
        </w:tc>
        <w:tc>
          <w:tcPr>
            <w:tcW w:w="1060" w:type="pct"/>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tl/>
                <w:lang w:bidi="ar-IQ"/>
              </w:rPr>
            </w:pPr>
            <w:r w:rsidRPr="00390EA9">
              <w:rPr>
                <w:rFonts w:ascii="Simplified Arabic" w:eastAsia="Times New Roman" w:hAnsi="Simplified Arabic" w:cs="Simplified Arabic"/>
                <w:sz w:val="16"/>
                <w:szCs w:val="16"/>
              </w:rPr>
              <w:t>.682**</w:t>
            </w:r>
            <w:r>
              <w:rPr>
                <w:rFonts w:ascii="Simplified Arabic" w:eastAsia="Times New Roman" w:hAnsi="Simplified Arabic" w:cs="Simplified Arabic" w:hint="cs"/>
                <w:sz w:val="16"/>
                <w:szCs w:val="16"/>
                <w:rtl/>
                <w:lang w:bidi="ar-IQ"/>
              </w:rPr>
              <w:t>0</w:t>
            </w:r>
          </w:p>
        </w:tc>
        <w:tc>
          <w:tcPr>
            <w:tcW w:w="779" w:type="pct"/>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tl/>
                <w:lang w:bidi="ar-IQ"/>
              </w:rPr>
            </w:pPr>
            <w:r w:rsidRPr="00390EA9">
              <w:rPr>
                <w:rFonts w:ascii="Simplified Arabic" w:eastAsia="Times New Roman" w:hAnsi="Simplified Arabic" w:cs="Simplified Arabic"/>
                <w:sz w:val="16"/>
                <w:szCs w:val="16"/>
              </w:rPr>
              <w:t>.000</w:t>
            </w:r>
            <w:r>
              <w:rPr>
                <w:rFonts w:ascii="Simplified Arabic" w:eastAsia="Times New Roman" w:hAnsi="Simplified Arabic" w:cs="Simplified Arabic" w:hint="cs"/>
                <w:sz w:val="16"/>
                <w:szCs w:val="16"/>
                <w:rtl/>
                <w:lang w:bidi="ar-IQ"/>
              </w:rPr>
              <w:t>0</w:t>
            </w:r>
          </w:p>
        </w:tc>
        <w:tc>
          <w:tcPr>
            <w:tcW w:w="658" w:type="pct"/>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Pr>
            </w:pPr>
            <w:r w:rsidRPr="00390EA9">
              <w:rPr>
                <w:rFonts w:ascii="Simplified Arabic" w:eastAsia="Times New Roman" w:hAnsi="Simplified Arabic" w:cs="Simplified Arabic"/>
                <w:sz w:val="16"/>
                <w:szCs w:val="16"/>
                <w:rtl/>
              </w:rPr>
              <w:t>11</w:t>
            </w:r>
          </w:p>
        </w:tc>
        <w:tc>
          <w:tcPr>
            <w:tcW w:w="995" w:type="pct"/>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tl/>
                <w:lang w:bidi="ar-IQ"/>
              </w:rPr>
            </w:pPr>
            <w:r w:rsidRPr="00390EA9">
              <w:rPr>
                <w:rFonts w:ascii="Simplified Arabic" w:eastAsia="Times New Roman" w:hAnsi="Simplified Arabic" w:cs="Simplified Arabic"/>
                <w:sz w:val="16"/>
                <w:szCs w:val="16"/>
              </w:rPr>
              <w:t>.372**</w:t>
            </w:r>
            <w:r>
              <w:rPr>
                <w:rFonts w:ascii="Simplified Arabic" w:eastAsia="Times New Roman" w:hAnsi="Simplified Arabic" w:cs="Simplified Arabic" w:hint="cs"/>
                <w:sz w:val="16"/>
                <w:szCs w:val="16"/>
                <w:rtl/>
                <w:lang w:bidi="ar-IQ"/>
              </w:rPr>
              <w:t>0</w:t>
            </w:r>
          </w:p>
        </w:tc>
        <w:tc>
          <w:tcPr>
            <w:tcW w:w="778" w:type="pct"/>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tl/>
                <w:lang w:bidi="ar-IQ"/>
              </w:rPr>
            </w:pPr>
            <w:r w:rsidRPr="00390EA9">
              <w:rPr>
                <w:rFonts w:ascii="Simplified Arabic" w:eastAsia="Times New Roman" w:hAnsi="Simplified Arabic" w:cs="Simplified Arabic"/>
                <w:sz w:val="16"/>
                <w:szCs w:val="16"/>
              </w:rPr>
              <w:t>.000</w:t>
            </w:r>
            <w:r>
              <w:rPr>
                <w:rFonts w:ascii="Simplified Arabic" w:eastAsia="Times New Roman" w:hAnsi="Simplified Arabic" w:cs="Simplified Arabic" w:hint="cs"/>
                <w:sz w:val="16"/>
                <w:szCs w:val="16"/>
                <w:rtl/>
                <w:lang w:bidi="ar-IQ"/>
              </w:rPr>
              <w:t>0</w:t>
            </w:r>
          </w:p>
        </w:tc>
      </w:tr>
      <w:tr w:rsidR="006733B4" w:rsidRPr="00390EA9" w:rsidTr="006733B4">
        <w:trPr>
          <w:trHeight w:val="65"/>
          <w:jc w:val="center"/>
        </w:trPr>
        <w:tc>
          <w:tcPr>
            <w:tcW w:w="729" w:type="pct"/>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Pr>
            </w:pPr>
            <w:r w:rsidRPr="00390EA9">
              <w:rPr>
                <w:rFonts w:ascii="Simplified Arabic" w:eastAsia="Times New Roman" w:hAnsi="Simplified Arabic" w:cs="Simplified Arabic"/>
                <w:sz w:val="16"/>
                <w:szCs w:val="16"/>
                <w:rtl/>
              </w:rPr>
              <w:t>4</w:t>
            </w:r>
          </w:p>
        </w:tc>
        <w:tc>
          <w:tcPr>
            <w:tcW w:w="1060" w:type="pct"/>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tl/>
                <w:lang w:bidi="ar-IQ"/>
              </w:rPr>
            </w:pPr>
            <w:r w:rsidRPr="00390EA9">
              <w:rPr>
                <w:rFonts w:ascii="Simplified Arabic" w:eastAsia="Times New Roman" w:hAnsi="Simplified Arabic" w:cs="Simplified Arabic"/>
                <w:sz w:val="16"/>
                <w:szCs w:val="16"/>
              </w:rPr>
              <w:t>.389**</w:t>
            </w:r>
            <w:r>
              <w:rPr>
                <w:rFonts w:ascii="Simplified Arabic" w:eastAsia="Times New Roman" w:hAnsi="Simplified Arabic" w:cs="Simplified Arabic" w:hint="cs"/>
                <w:sz w:val="16"/>
                <w:szCs w:val="16"/>
                <w:rtl/>
                <w:lang w:bidi="ar-IQ"/>
              </w:rPr>
              <w:t>0</w:t>
            </w:r>
          </w:p>
        </w:tc>
        <w:tc>
          <w:tcPr>
            <w:tcW w:w="779" w:type="pct"/>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tl/>
                <w:lang w:bidi="ar-IQ"/>
              </w:rPr>
            </w:pPr>
            <w:r w:rsidRPr="00390EA9">
              <w:rPr>
                <w:rFonts w:ascii="Simplified Arabic" w:eastAsia="Times New Roman" w:hAnsi="Simplified Arabic" w:cs="Simplified Arabic"/>
                <w:sz w:val="16"/>
                <w:szCs w:val="16"/>
              </w:rPr>
              <w:t>.000</w:t>
            </w:r>
            <w:r>
              <w:rPr>
                <w:rFonts w:ascii="Simplified Arabic" w:eastAsia="Times New Roman" w:hAnsi="Simplified Arabic" w:cs="Simplified Arabic" w:hint="cs"/>
                <w:sz w:val="16"/>
                <w:szCs w:val="16"/>
                <w:rtl/>
                <w:lang w:bidi="ar-IQ"/>
              </w:rPr>
              <w:t>0</w:t>
            </w:r>
          </w:p>
        </w:tc>
        <w:tc>
          <w:tcPr>
            <w:tcW w:w="658" w:type="pct"/>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Pr>
            </w:pPr>
            <w:r w:rsidRPr="00390EA9">
              <w:rPr>
                <w:rFonts w:ascii="Simplified Arabic" w:eastAsia="Times New Roman" w:hAnsi="Simplified Arabic" w:cs="Simplified Arabic"/>
                <w:sz w:val="16"/>
                <w:szCs w:val="16"/>
                <w:rtl/>
              </w:rPr>
              <w:t>12</w:t>
            </w:r>
          </w:p>
        </w:tc>
        <w:tc>
          <w:tcPr>
            <w:tcW w:w="995" w:type="pct"/>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Pr>
            </w:pPr>
            <w:r w:rsidRPr="00390EA9">
              <w:rPr>
                <w:rFonts w:ascii="Simplified Arabic" w:eastAsia="Times New Roman" w:hAnsi="Simplified Arabic" w:cs="Simplified Arabic"/>
                <w:sz w:val="16"/>
                <w:szCs w:val="16"/>
              </w:rPr>
              <w:t>.437**</w:t>
            </w:r>
            <w:r>
              <w:rPr>
                <w:rFonts w:ascii="Simplified Arabic" w:eastAsia="Times New Roman" w:hAnsi="Simplified Arabic" w:cs="Simplified Arabic" w:hint="cs"/>
                <w:sz w:val="16"/>
                <w:szCs w:val="16"/>
                <w:rtl/>
              </w:rPr>
              <w:t>0</w:t>
            </w:r>
          </w:p>
        </w:tc>
        <w:tc>
          <w:tcPr>
            <w:tcW w:w="778" w:type="pct"/>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tl/>
                <w:lang w:bidi="ar-IQ"/>
              </w:rPr>
            </w:pPr>
            <w:r w:rsidRPr="00390EA9">
              <w:rPr>
                <w:rFonts w:ascii="Simplified Arabic" w:eastAsia="Times New Roman" w:hAnsi="Simplified Arabic" w:cs="Simplified Arabic"/>
                <w:sz w:val="16"/>
                <w:szCs w:val="16"/>
              </w:rPr>
              <w:t>.000</w:t>
            </w:r>
            <w:r>
              <w:rPr>
                <w:rFonts w:ascii="Simplified Arabic" w:eastAsia="Times New Roman" w:hAnsi="Simplified Arabic" w:cs="Simplified Arabic" w:hint="cs"/>
                <w:sz w:val="16"/>
                <w:szCs w:val="16"/>
                <w:rtl/>
                <w:lang w:bidi="ar-IQ"/>
              </w:rPr>
              <w:t>0</w:t>
            </w:r>
          </w:p>
        </w:tc>
      </w:tr>
      <w:tr w:rsidR="006733B4" w:rsidRPr="00390EA9" w:rsidTr="006733B4">
        <w:trPr>
          <w:trHeight w:val="276"/>
          <w:jc w:val="center"/>
        </w:trPr>
        <w:tc>
          <w:tcPr>
            <w:tcW w:w="729" w:type="pct"/>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Pr>
            </w:pPr>
            <w:r w:rsidRPr="00390EA9">
              <w:rPr>
                <w:rFonts w:ascii="Simplified Arabic" w:eastAsia="Times New Roman" w:hAnsi="Simplified Arabic" w:cs="Simplified Arabic"/>
                <w:sz w:val="16"/>
                <w:szCs w:val="16"/>
                <w:rtl/>
              </w:rPr>
              <w:t>5</w:t>
            </w:r>
          </w:p>
        </w:tc>
        <w:tc>
          <w:tcPr>
            <w:tcW w:w="1060" w:type="pct"/>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tl/>
                <w:lang w:bidi="ar-IQ"/>
              </w:rPr>
            </w:pPr>
            <w:r w:rsidRPr="00390EA9">
              <w:rPr>
                <w:rFonts w:ascii="Simplified Arabic" w:eastAsia="Times New Roman" w:hAnsi="Simplified Arabic" w:cs="Simplified Arabic"/>
                <w:sz w:val="16"/>
                <w:szCs w:val="16"/>
              </w:rPr>
              <w:t>.544**</w:t>
            </w:r>
            <w:r>
              <w:rPr>
                <w:rFonts w:ascii="Simplified Arabic" w:eastAsia="Times New Roman" w:hAnsi="Simplified Arabic" w:cs="Simplified Arabic" w:hint="cs"/>
                <w:sz w:val="16"/>
                <w:szCs w:val="16"/>
                <w:rtl/>
                <w:lang w:bidi="ar-IQ"/>
              </w:rPr>
              <w:t>0</w:t>
            </w:r>
          </w:p>
        </w:tc>
        <w:tc>
          <w:tcPr>
            <w:tcW w:w="779" w:type="pct"/>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tl/>
                <w:lang w:bidi="ar-IQ"/>
              </w:rPr>
            </w:pPr>
            <w:r w:rsidRPr="00390EA9">
              <w:rPr>
                <w:rFonts w:ascii="Simplified Arabic" w:eastAsia="Times New Roman" w:hAnsi="Simplified Arabic" w:cs="Simplified Arabic"/>
                <w:sz w:val="16"/>
                <w:szCs w:val="16"/>
              </w:rPr>
              <w:t>.000</w:t>
            </w:r>
            <w:r>
              <w:rPr>
                <w:rFonts w:ascii="Simplified Arabic" w:eastAsia="Times New Roman" w:hAnsi="Simplified Arabic" w:cs="Simplified Arabic" w:hint="cs"/>
                <w:sz w:val="16"/>
                <w:szCs w:val="16"/>
                <w:rtl/>
                <w:lang w:bidi="ar-IQ"/>
              </w:rPr>
              <w:t>0</w:t>
            </w:r>
          </w:p>
        </w:tc>
        <w:tc>
          <w:tcPr>
            <w:tcW w:w="658" w:type="pct"/>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Pr>
            </w:pPr>
            <w:r w:rsidRPr="00390EA9">
              <w:rPr>
                <w:rFonts w:ascii="Simplified Arabic" w:eastAsia="Times New Roman" w:hAnsi="Simplified Arabic" w:cs="Simplified Arabic"/>
                <w:sz w:val="16"/>
                <w:szCs w:val="16"/>
                <w:rtl/>
              </w:rPr>
              <w:t>13</w:t>
            </w:r>
          </w:p>
        </w:tc>
        <w:tc>
          <w:tcPr>
            <w:tcW w:w="995" w:type="pct"/>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tl/>
                <w:lang w:bidi="ar-IQ"/>
              </w:rPr>
            </w:pPr>
            <w:r w:rsidRPr="00390EA9">
              <w:rPr>
                <w:rFonts w:ascii="Simplified Arabic" w:eastAsia="Times New Roman" w:hAnsi="Simplified Arabic" w:cs="Simplified Arabic"/>
                <w:sz w:val="16"/>
                <w:szCs w:val="16"/>
              </w:rPr>
              <w:t>.382**</w:t>
            </w:r>
            <w:r>
              <w:rPr>
                <w:rFonts w:ascii="Simplified Arabic" w:eastAsia="Times New Roman" w:hAnsi="Simplified Arabic" w:cs="Simplified Arabic" w:hint="cs"/>
                <w:sz w:val="16"/>
                <w:szCs w:val="16"/>
                <w:rtl/>
                <w:lang w:bidi="ar-IQ"/>
              </w:rPr>
              <w:t>0</w:t>
            </w:r>
          </w:p>
        </w:tc>
        <w:tc>
          <w:tcPr>
            <w:tcW w:w="778" w:type="pct"/>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tl/>
                <w:lang w:bidi="ar-IQ"/>
              </w:rPr>
            </w:pPr>
            <w:r w:rsidRPr="00390EA9">
              <w:rPr>
                <w:rFonts w:ascii="Simplified Arabic" w:eastAsia="Times New Roman" w:hAnsi="Simplified Arabic" w:cs="Simplified Arabic"/>
                <w:sz w:val="16"/>
                <w:szCs w:val="16"/>
              </w:rPr>
              <w:t>.000</w:t>
            </w:r>
            <w:r>
              <w:rPr>
                <w:rFonts w:ascii="Simplified Arabic" w:eastAsia="Times New Roman" w:hAnsi="Simplified Arabic" w:cs="Simplified Arabic" w:hint="cs"/>
                <w:sz w:val="16"/>
                <w:szCs w:val="16"/>
                <w:rtl/>
                <w:lang w:bidi="ar-IQ"/>
              </w:rPr>
              <w:t>0</w:t>
            </w:r>
          </w:p>
        </w:tc>
      </w:tr>
      <w:tr w:rsidR="006733B4" w:rsidRPr="00390EA9" w:rsidTr="006733B4">
        <w:trPr>
          <w:trHeight w:val="65"/>
          <w:jc w:val="center"/>
        </w:trPr>
        <w:tc>
          <w:tcPr>
            <w:tcW w:w="729" w:type="pct"/>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Pr>
            </w:pPr>
            <w:r w:rsidRPr="00390EA9">
              <w:rPr>
                <w:rFonts w:ascii="Simplified Arabic" w:eastAsia="Times New Roman" w:hAnsi="Simplified Arabic" w:cs="Simplified Arabic"/>
                <w:sz w:val="16"/>
                <w:szCs w:val="16"/>
                <w:rtl/>
              </w:rPr>
              <w:t>6</w:t>
            </w:r>
          </w:p>
        </w:tc>
        <w:tc>
          <w:tcPr>
            <w:tcW w:w="1060" w:type="pct"/>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tl/>
                <w:lang w:bidi="ar-IQ"/>
              </w:rPr>
            </w:pPr>
            <w:r w:rsidRPr="00390EA9">
              <w:rPr>
                <w:rFonts w:ascii="Simplified Arabic" w:eastAsia="Times New Roman" w:hAnsi="Simplified Arabic" w:cs="Simplified Arabic"/>
                <w:sz w:val="16"/>
                <w:szCs w:val="16"/>
              </w:rPr>
              <w:t>.474**</w:t>
            </w:r>
            <w:r>
              <w:rPr>
                <w:rFonts w:ascii="Simplified Arabic" w:eastAsia="Times New Roman" w:hAnsi="Simplified Arabic" w:cs="Simplified Arabic" w:hint="cs"/>
                <w:sz w:val="16"/>
                <w:szCs w:val="16"/>
                <w:rtl/>
                <w:lang w:bidi="ar-IQ"/>
              </w:rPr>
              <w:t>0</w:t>
            </w:r>
          </w:p>
        </w:tc>
        <w:tc>
          <w:tcPr>
            <w:tcW w:w="779" w:type="pct"/>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tl/>
                <w:lang w:bidi="ar-IQ"/>
              </w:rPr>
            </w:pPr>
            <w:r w:rsidRPr="00390EA9">
              <w:rPr>
                <w:rFonts w:ascii="Simplified Arabic" w:eastAsia="Times New Roman" w:hAnsi="Simplified Arabic" w:cs="Simplified Arabic"/>
                <w:sz w:val="16"/>
                <w:szCs w:val="16"/>
              </w:rPr>
              <w:t>.000</w:t>
            </w:r>
            <w:r>
              <w:rPr>
                <w:rFonts w:ascii="Simplified Arabic" w:eastAsia="Times New Roman" w:hAnsi="Simplified Arabic" w:cs="Simplified Arabic" w:hint="cs"/>
                <w:sz w:val="16"/>
                <w:szCs w:val="16"/>
                <w:rtl/>
                <w:lang w:bidi="ar-IQ"/>
              </w:rPr>
              <w:t>0</w:t>
            </w:r>
          </w:p>
        </w:tc>
        <w:tc>
          <w:tcPr>
            <w:tcW w:w="658" w:type="pct"/>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Pr>
            </w:pPr>
            <w:r w:rsidRPr="00390EA9">
              <w:rPr>
                <w:rFonts w:ascii="Simplified Arabic" w:eastAsia="Times New Roman" w:hAnsi="Simplified Arabic" w:cs="Simplified Arabic"/>
                <w:sz w:val="16"/>
                <w:szCs w:val="16"/>
                <w:rtl/>
              </w:rPr>
              <w:t>14</w:t>
            </w:r>
          </w:p>
        </w:tc>
        <w:tc>
          <w:tcPr>
            <w:tcW w:w="995" w:type="pct"/>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tl/>
                <w:lang w:bidi="ar-IQ"/>
              </w:rPr>
            </w:pPr>
            <w:r w:rsidRPr="00390EA9">
              <w:rPr>
                <w:rFonts w:ascii="Simplified Arabic" w:eastAsia="Times New Roman" w:hAnsi="Simplified Arabic" w:cs="Simplified Arabic"/>
                <w:sz w:val="16"/>
                <w:szCs w:val="16"/>
              </w:rPr>
              <w:t>.285**</w:t>
            </w:r>
            <w:r>
              <w:rPr>
                <w:rFonts w:ascii="Simplified Arabic" w:eastAsia="Times New Roman" w:hAnsi="Simplified Arabic" w:cs="Simplified Arabic" w:hint="cs"/>
                <w:sz w:val="16"/>
                <w:szCs w:val="16"/>
                <w:rtl/>
                <w:lang w:bidi="ar-IQ"/>
              </w:rPr>
              <w:t>0</w:t>
            </w:r>
          </w:p>
        </w:tc>
        <w:tc>
          <w:tcPr>
            <w:tcW w:w="778" w:type="pct"/>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tl/>
                <w:lang w:bidi="ar-IQ"/>
              </w:rPr>
            </w:pPr>
            <w:r w:rsidRPr="00390EA9">
              <w:rPr>
                <w:rFonts w:ascii="Simplified Arabic" w:eastAsia="Times New Roman" w:hAnsi="Simplified Arabic" w:cs="Simplified Arabic"/>
                <w:sz w:val="16"/>
                <w:szCs w:val="16"/>
              </w:rPr>
              <w:t>.009</w:t>
            </w:r>
            <w:r>
              <w:rPr>
                <w:rFonts w:ascii="Simplified Arabic" w:eastAsia="Times New Roman" w:hAnsi="Simplified Arabic" w:cs="Simplified Arabic" w:hint="cs"/>
                <w:sz w:val="16"/>
                <w:szCs w:val="16"/>
                <w:rtl/>
                <w:lang w:bidi="ar-IQ"/>
              </w:rPr>
              <w:t>0</w:t>
            </w:r>
          </w:p>
        </w:tc>
      </w:tr>
      <w:tr w:rsidR="006733B4" w:rsidRPr="00390EA9" w:rsidTr="006733B4">
        <w:trPr>
          <w:trHeight w:val="65"/>
          <w:jc w:val="center"/>
        </w:trPr>
        <w:tc>
          <w:tcPr>
            <w:tcW w:w="729" w:type="pct"/>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tl/>
              </w:rPr>
            </w:pPr>
            <w:r w:rsidRPr="00390EA9">
              <w:rPr>
                <w:rFonts w:ascii="Simplified Arabic" w:eastAsia="Times New Roman" w:hAnsi="Simplified Arabic" w:cs="Simplified Arabic"/>
                <w:sz w:val="16"/>
                <w:szCs w:val="16"/>
                <w:rtl/>
              </w:rPr>
              <w:t>7</w:t>
            </w:r>
          </w:p>
        </w:tc>
        <w:tc>
          <w:tcPr>
            <w:tcW w:w="1060" w:type="pct"/>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tl/>
                <w:lang w:bidi="ar-IQ"/>
              </w:rPr>
            </w:pPr>
            <w:r w:rsidRPr="00390EA9">
              <w:rPr>
                <w:rFonts w:ascii="Simplified Arabic" w:eastAsia="Times New Roman" w:hAnsi="Simplified Arabic" w:cs="Simplified Arabic"/>
                <w:sz w:val="16"/>
                <w:szCs w:val="16"/>
              </w:rPr>
              <w:t>.476**</w:t>
            </w:r>
            <w:r>
              <w:rPr>
                <w:rFonts w:ascii="Simplified Arabic" w:eastAsia="Times New Roman" w:hAnsi="Simplified Arabic" w:cs="Simplified Arabic" w:hint="cs"/>
                <w:sz w:val="16"/>
                <w:szCs w:val="16"/>
                <w:rtl/>
                <w:lang w:bidi="ar-IQ"/>
              </w:rPr>
              <w:t>0</w:t>
            </w:r>
          </w:p>
        </w:tc>
        <w:tc>
          <w:tcPr>
            <w:tcW w:w="779" w:type="pct"/>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tl/>
                <w:lang w:bidi="ar-IQ"/>
              </w:rPr>
            </w:pPr>
            <w:r w:rsidRPr="00390EA9">
              <w:rPr>
                <w:rFonts w:ascii="Simplified Arabic" w:eastAsia="Times New Roman" w:hAnsi="Simplified Arabic" w:cs="Simplified Arabic"/>
                <w:sz w:val="16"/>
                <w:szCs w:val="16"/>
              </w:rPr>
              <w:t>.000</w:t>
            </w:r>
            <w:r>
              <w:rPr>
                <w:rFonts w:ascii="Simplified Arabic" w:eastAsia="Times New Roman" w:hAnsi="Simplified Arabic" w:cs="Simplified Arabic" w:hint="cs"/>
                <w:sz w:val="16"/>
                <w:szCs w:val="16"/>
                <w:rtl/>
                <w:lang w:bidi="ar-IQ"/>
              </w:rPr>
              <w:t>0</w:t>
            </w:r>
          </w:p>
        </w:tc>
        <w:tc>
          <w:tcPr>
            <w:tcW w:w="658" w:type="pct"/>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Pr>
            </w:pPr>
            <w:r w:rsidRPr="00390EA9">
              <w:rPr>
                <w:rFonts w:ascii="Simplified Arabic" w:eastAsia="Times New Roman" w:hAnsi="Simplified Arabic" w:cs="Simplified Arabic"/>
                <w:sz w:val="16"/>
                <w:szCs w:val="16"/>
                <w:rtl/>
              </w:rPr>
              <w:t>15</w:t>
            </w:r>
          </w:p>
        </w:tc>
        <w:tc>
          <w:tcPr>
            <w:tcW w:w="995" w:type="pct"/>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tl/>
                <w:lang w:bidi="ar-IQ"/>
              </w:rPr>
            </w:pPr>
            <w:r w:rsidRPr="00390EA9">
              <w:rPr>
                <w:rFonts w:ascii="Simplified Arabic" w:eastAsia="Times New Roman" w:hAnsi="Simplified Arabic" w:cs="Simplified Arabic"/>
                <w:sz w:val="16"/>
                <w:szCs w:val="16"/>
              </w:rPr>
              <w:t>.630**</w:t>
            </w:r>
            <w:r>
              <w:rPr>
                <w:rFonts w:ascii="Simplified Arabic" w:eastAsia="Times New Roman" w:hAnsi="Simplified Arabic" w:cs="Simplified Arabic" w:hint="cs"/>
                <w:sz w:val="16"/>
                <w:szCs w:val="16"/>
                <w:rtl/>
                <w:lang w:bidi="ar-IQ"/>
              </w:rPr>
              <w:t>0</w:t>
            </w:r>
          </w:p>
        </w:tc>
        <w:tc>
          <w:tcPr>
            <w:tcW w:w="778" w:type="pct"/>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tl/>
                <w:lang w:bidi="ar-IQ"/>
              </w:rPr>
            </w:pPr>
            <w:r w:rsidRPr="00390EA9">
              <w:rPr>
                <w:rFonts w:ascii="Simplified Arabic" w:eastAsia="Times New Roman" w:hAnsi="Simplified Arabic" w:cs="Simplified Arabic"/>
                <w:sz w:val="16"/>
                <w:szCs w:val="16"/>
              </w:rPr>
              <w:t>.000</w:t>
            </w:r>
            <w:r>
              <w:rPr>
                <w:rFonts w:ascii="Simplified Arabic" w:eastAsia="Times New Roman" w:hAnsi="Simplified Arabic" w:cs="Simplified Arabic" w:hint="cs"/>
                <w:sz w:val="16"/>
                <w:szCs w:val="16"/>
                <w:rtl/>
                <w:lang w:bidi="ar-IQ"/>
              </w:rPr>
              <w:t>0</w:t>
            </w:r>
          </w:p>
        </w:tc>
      </w:tr>
      <w:tr w:rsidR="006733B4" w:rsidRPr="00390EA9" w:rsidTr="006733B4">
        <w:trPr>
          <w:trHeight w:val="276"/>
          <w:jc w:val="center"/>
        </w:trPr>
        <w:tc>
          <w:tcPr>
            <w:tcW w:w="729" w:type="pct"/>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tl/>
              </w:rPr>
            </w:pPr>
            <w:r w:rsidRPr="00390EA9">
              <w:rPr>
                <w:rFonts w:ascii="Simplified Arabic" w:eastAsia="Times New Roman" w:hAnsi="Simplified Arabic" w:cs="Simplified Arabic"/>
                <w:sz w:val="16"/>
                <w:szCs w:val="16"/>
                <w:rtl/>
              </w:rPr>
              <w:t>8</w:t>
            </w:r>
          </w:p>
        </w:tc>
        <w:tc>
          <w:tcPr>
            <w:tcW w:w="1060" w:type="pct"/>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tl/>
                <w:lang w:bidi="ar-IQ"/>
              </w:rPr>
            </w:pPr>
            <w:r w:rsidRPr="00390EA9">
              <w:rPr>
                <w:rFonts w:ascii="Simplified Arabic" w:eastAsia="Times New Roman" w:hAnsi="Simplified Arabic" w:cs="Simplified Arabic"/>
                <w:sz w:val="16"/>
                <w:szCs w:val="16"/>
              </w:rPr>
              <w:t>.274*</w:t>
            </w:r>
            <w:r>
              <w:rPr>
                <w:rFonts w:ascii="Simplified Arabic" w:eastAsia="Times New Roman" w:hAnsi="Simplified Arabic" w:cs="Simplified Arabic" w:hint="cs"/>
                <w:sz w:val="16"/>
                <w:szCs w:val="16"/>
                <w:rtl/>
                <w:lang w:bidi="ar-IQ"/>
              </w:rPr>
              <w:t>0</w:t>
            </w:r>
          </w:p>
        </w:tc>
        <w:tc>
          <w:tcPr>
            <w:tcW w:w="779" w:type="pct"/>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tl/>
                <w:lang w:bidi="ar-IQ"/>
              </w:rPr>
            </w:pPr>
            <w:r w:rsidRPr="00390EA9">
              <w:rPr>
                <w:rFonts w:ascii="Simplified Arabic" w:eastAsia="Times New Roman" w:hAnsi="Simplified Arabic" w:cs="Simplified Arabic"/>
                <w:sz w:val="16"/>
                <w:szCs w:val="16"/>
              </w:rPr>
              <w:t>.012</w:t>
            </w:r>
            <w:r>
              <w:rPr>
                <w:rFonts w:ascii="Simplified Arabic" w:eastAsia="Times New Roman" w:hAnsi="Simplified Arabic" w:cs="Simplified Arabic" w:hint="cs"/>
                <w:sz w:val="16"/>
                <w:szCs w:val="16"/>
                <w:rtl/>
                <w:lang w:bidi="ar-IQ"/>
              </w:rPr>
              <w:t>0</w:t>
            </w:r>
          </w:p>
        </w:tc>
        <w:tc>
          <w:tcPr>
            <w:tcW w:w="658" w:type="pct"/>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Pr>
            </w:pPr>
            <w:r w:rsidRPr="00390EA9">
              <w:rPr>
                <w:rFonts w:ascii="Simplified Arabic" w:eastAsia="Times New Roman" w:hAnsi="Simplified Arabic" w:cs="Simplified Arabic"/>
                <w:sz w:val="16"/>
                <w:szCs w:val="16"/>
                <w:rtl/>
              </w:rPr>
              <w:t>16</w:t>
            </w:r>
          </w:p>
        </w:tc>
        <w:tc>
          <w:tcPr>
            <w:tcW w:w="995" w:type="pct"/>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tl/>
                <w:lang w:bidi="ar-IQ"/>
              </w:rPr>
            </w:pPr>
            <w:r w:rsidRPr="00390EA9">
              <w:rPr>
                <w:rFonts w:ascii="Simplified Arabic" w:eastAsia="Times New Roman" w:hAnsi="Simplified Arabic" w:cs="Simplified Arabic"/>
                <w:sz w:val="16"/>
                <w:szCs w:val="16"/>
              </w:rPr>
              <w:t>.482**</w:t>
            </w:r>
            <w:r>
              <w:rPr>
                <w:rFonts w:ascii="Simplified Arabic" w:eastAsia="Times New Roman" w:hAnsi="Simplified Arabic" w:cs="Simplified Arabic" w:hint="cs"/>
                <w:sz w:val="16"/>
                <w:szCs w:val="16"/>
                <w:rtl/>
                <w:lang w:bidi="ar-IQ"/>
              </w:rPr>
              <w:t>0</w:t>
            </w:r>
          </w:p>
        </w:tc>
        <w:tc>
          <w:tcPr>
            <w:tcW w:w="778" w:type="pct"/>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sz w:val="16"/>
                <w:szCs w:val="16"/>
                <w:rtl/>
                <w:lang w:bidi="ar-IQ"/>
              </w:rPr>
            </w:pPr>
            <w:r w:rsidRPr="00390EA9">
              <w:rPr>
                <w:rFonts w:ascii="Simplified Arabic" w:eastAsia="Times New Roman" w:hAnsi="Simplified Arabic" w:cs="Simplified Arabic"/>
                <w:sz w:val="16"/>
                <w:szCs w:val="16"/>
              </w:rPr>
              <w:t>.000</w:t>
            </w:r>
            <w:r>
              <w:rPr>
                <w:rFonts w:ascii="Simplified Arabic" w:eastAsia="Times New Roman" w:hAnsi="Simplified Arabic" w:cs="Simplified Arabic" w:hint="cs"/>
                <w:sz w:val="16"/>
                <w:szCs w:val="16"/>
                <w:rtl/>
                <w:lang w:bidi="ar-IQ"/>
              </w:rPr>
              <w:t>0</w:t>
            </w:r>
          </w:p>
        </w:tc>
      </w:tr>
    </w:tbl>
    <w:p w:rsidR="006733B4" w:rsidRPr="00390EA9" w:rsidRDefault="006733B4" w:rsidP="006733B4">
      <w:pPr>
        <w:pStyle w:val="aa"/>
        <w:jc w:val="both"/>
        <w:rPr>
          <w:rFonts w:ascii="Simplified Arabic" w:hAnsi="Simplified Arabic" w:cs="Simplified Arabic"/>
          <w:b/>
          <w:bCs/>
          <w:sz w:val="18"/>
          <w:szCs w:val="18"/>
          <w:rtl/>
          <w:lang w:bidi="ar-IQ"/>
        </w:rPr>
      </w:pPr>
      <w:r w:rsidRPr="00390EA9">
        <w:rPr>
          <w:rFonts w:ascii="Simplified Arabic" w:hAnsi="Simplified Arabic" w:cs="Simplified Arabic"/>
          <w:b/>
          <w:bCs/>
          <w:sz w:val="18"/>
          <w:szCs w:val="18"/>
          <w:rtl/>
        </w:rPr>
        <w:t>* دال إحصائياً عند مستوى (</w:t>
      </w:r>
      <w:r w:rsidRPr="00390EA9">
        <w:rPr>
          <w:rFonts w:ascii="Simplified Arabic" w:hAnsi="Simplified Arabic" w:cs="Simplified Arabic"/>
          <w:b/>
          <w:bCs/>
          <w:sz w:val="18"/>
          <w:szCs w:val="18"/>
        </w:rPr>
        <w:t>0.05</w:t>
      </w:r>
      <w:r w:rsidRPr="00390EA9">
        <w:rPr>
          <w:rFonts w:ascii="Simplified Arabic" w:hAnsi="Simplified Arabic" w:cs="Simplified Arabic"/>
          <w:b/>
          <w:bCs/>
          <w:sz w:val="18"/>
          <w:szCs w:val="18"/>
          <w:rtl/>
        </w:rPr>
        <w:t>)*، أو عند مستوى (</w:t>
      </w:r>
      <w:r w:rsidRPr="00390EA9">
        <w:rPr>
          <w:rFonts w:ascii="Simplified Arabic" w:hAnsi="Simplified Arabic" w:cs="Simplified Arabic"/>
          <w:b/>
          <w:bCs/>
          <w:sz w:val="18"/>
          <w:szCs w:val="18"/>
        </w:rPr>
        <w:t>0.01</w:t>
      </w:r>
      <w:r w:rsidRPr="00390EA9">
        <w:rPr>
          <w:rFonts w:ascii="Simplified Arabic" w:hAnsi="Simplified Arabic" w:cs="Simplified Arabic"/>
          <w:b/>
          <w:bCs/>
          <w:sz w:val="18"/>
          <w:szCs w:val="18"/>
          <w:rtl/>
        </w:rPr>
        <w:t>)**</w:t>
      </w:r>
    </w:p>
    <w:p w:rsidR="006733B4" w:rsidRDefault="006733B4" w:rsidP="006733B4">
      <w:pPr>
        <w:pStyle w:val="aa"/>
        <w:jc w:val="both"/>
        <w:rPr>
          <w:rFonts w:ascii="Simplified Arabic" w:hAnsi="Simplified Arabic" w:cs="Simplified Arabic"/>
          <w:sz w:val="24"/>
          <w:szCs w:val="24"/>
          <w:rtl/>
        </w:rPr>
      </w:pPr>
      <w:r w:rsidRPr="00FD5F46">
        <w:rPr>
          <w:rFonts w:ascii="Simplified Arabic" w:hAnsi="Simplified Arabic" w:cs="Simplified Arabic"/>
          <w:sz w:val="24"/>
          <w:szCs w:val="24"/>
          <w:rtl/>
        </w:rPr>
        <w:t xml:space="preserve">يتضح من الجدول السابق أن كل عبارة من عبارات مقياس (دافعية الإنجاز) أظهرت معامل ارتباط لها مع الدرجة الكلية </w:t>
      </w:r>
      <w:r w:rsidRPr="00FD5F46">
        <w:rPr>
          <w:rFonts w:ascii="Simplified Arabic" w:hAnsi="Simplified Arabic" w:cs="Simplified Arabic"/>
          <w:sz w:val="24"/>
          <w:szCs w:val="24"/>
          <w:rtl/>
        </w:rPr>
        <w:lastRenderedPageBreak/>
        <w:t>للمقياس، وهذا الارتباط له دلالة إحصائية عند مستوى (</w:t>
      </w:r>
      <w:r w:rsidRPr="00FD5F46">
        <w:rPr>
          <w:rFonts w:ascii="Simplified Arabic" w:hAnsi="Simplified Arabic" w:cs="Simplified Arabic"/>
          <w:sz w:val="24"/>
          <w:szCs w:val="24"/>
        </w:rPr>
        <w:t>0.05</w:t>
      </w:r>
      <w:r w:rsidRPr="00FD5F46">
        <w:rPr>
          <w:rFonts w:ascii="Simplified Arabic" w:hAnsi="Simplified Arabic" w:cs="Simplified Arabic"/>
          <w:sz w:val="24"/>
          <w:szCs w:val="24"/>
          <w:rtl/>
        </w:rPr>
        <w:t>)*، أو عند مستوى (</w:t>
      </w:r>
      <w:r w:rsidRPr="00FD5F46">
        <w:rPr>
          <w:rFonts w:ascii="Simplified Arabic" w:hAnsi="Simplified Arabic" w:cs="Simplified Arabic"/>
          <w:sz w:val="24"/>
          <w:szCs w:val="24"/>
        </w:rPr>
        <w:t>0.01</w:t>
      </w:r>
      <w:r w:rsidRPr="00FD5F46">
        <w:rPr>
          <w:rFonts w:ascii="Simplified Arabic" w:hAnsi="Simplified Arabic" w:cs="Simplified Arabic"/>
          <w:sz w:val="24"/>
          <w:szCs w:val="24"/>
          <w:rtl/>
        </w:rPr>
        <w:t>)**.</w:t>
      </w:r>
    </w:p>
    <w:p w:rsidR="00E74B2D" w:rsidRDefault="00E74B2D" w:rsidP="006733B4">
      <w:pPr>
        <w:pStyle w:val="aa"/>
        <w:jc w:val="both"/>
        <w:rPr>
          <w:rFonts w:ascii="Simplified Arabic" w:hAnsi="Simplified Arabic" w:cs="Simplified Arabic"/>
          <w:sz w:val="24"/>
          <w:szCs w:val="24"/>
          <w:rtl/>
          <w:lang w:bidi="ar-IQ"/>
        </w:rPr>
      </w:pPr>
    </w:p>
    <w:p w:rsidR="00E74B2D" w:rsidRPr="00FD5F46" w:rsidRDefault="00E74B2D" w:rsidP="006733B4">
      <w:pPr>
        <w:pStyle w:val="aa"/>
        <w:jc w:val="both"/>
        <w:rPr>
          <w:rFonts w:ascii="Simplified Arabic" w:hAnsi="Simplified Arabic" w:cs="Simplified Arabic"/>
          <w:sz w:val="24"/>
          <w:szCs w:val="24"/>
          <w:rtl/>
        </w:rPr>
      </w:pPr>
    </w:p>
    <w:p w:rsidR="006733B4" w:rsidRPr="00DF1E4A" w:rsidRDefault="006733B4" w:rsidP="006733B4">
      <w:pPr>
        <w:pStyle w:val="aa"/>
        <w:jc w:val="both"/>
        <w:rPr>
          <w:rFonts w:ascii="Simplified Arabic" w:hAnsi="Simplified Arabic" w:cs="Simplified Arabic"/>
          <w:sz w:val="20"/>
          <w:szCs w:val="20"/>
        </w:rPr>
      </w:pPr>
      <w:r w:rsidRPr="00DF1E4A">
        <w:rPr>
          <w:rFonts w:ascii="Simplified Arabic" w:hAnsi="Simplified Arabic" w:cs="Simplified Arabic"/>
          <w:sz w:val="20"/>
          <w:szCs w:val="20"/>
          <w:rtl/>
        </w:rPr>
        <w:t>الجدول (7)</w:t>
      </w:r>
      <w:r w:rsidRPr="00DF1E4A">
        <w:rPr>
          <w:rFonts w:ascii="Simplified Arabic" w:hAnsi="Simplified Arabic" w:cs="Simplified Arabic" w:hint="cs"/>
          <w:sz w:val="20"/>
          <w:szCs w:val="20"/>
          <w:rtl/>
        </w:rPr>
        <w:t xml:space="preserve"> يبين</w:t>
      </w:r>
      <w:r w:rsidRPr="00DF1E4A">
        <w:rPr>
          <w:rFonts w:ascii="Simplified Arabic" w:hAnsi="Simplified Arabic" w:cs="Simplified Arabic"/>
          <w:sz w:val="20"/>
          <w:szCs w:val="20"/>
          <w:rtl/>
        </w:rPr>
        <w:t xml:space="preserve"> قيمة معاملات </w:t>
      </w:r>
      <w:r w:rsidRPr="00DF1E4A">
        <w:rPr>
          <w:rFonts w:ascii="Simplified Arabic" w:hAnsi="Simplified Arabic" w:cs="Simplified Arabic" w:hint="cs"/>
          <w:sz w:val="20"/>
          <w:szCs w:val="20"/>
          <w:rtl/>
        </w:rPr>
        <w:t>الارتباط</w:t>
      </w:r>
      <w:r w:rsidRPr="00DF1E4A">
        <w:rPr>
          <w:rFonts w:ascii="Simplified Arabic" w:hAnsi="Simplified Arabic" w:cs="Simplified Arabic"/>
          <w:sz w:val="20"/>
          <w:szCs w:val="20"/>
          <w:rtl/>
        </w:rPr>
        <w:t xml:space="preserve"> بين درجة كل مجال من مجالات مقياس دافعية الإنجاز والدرجة الكلية للمقياس</w:t>
      </w:r>
    </w:p>
    <w:tbl>
      <w:tblPr>
        <w:bidiVisual/>
        <w:tblW w:w="3336" w:type="pct"/>
        <w:jc w:val="center"/>
        <w:tblInd w:w="604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549"/>
        <w:gridCol w:w="1387"/>
        <w:gridCol w:w="772"/>
        <w:gridCol w:w="604"/>
      </w:tblGrid>
      <w:tr w:rsidR="006733B4" w:rsidRPr="00FD5F46" w:rsidTr="00E74B2D">
        <w:trPr>
          <w:jc w:val="center"/>
        </w:trPr>
        <w:tc>
          <w:tcPr>
            <w:tcW w:w="519" w:type="pct"/>
            <w:tcBorders>
              <w:top w:val="double" w:sz="4" w:space="0" w:color="auto"/>
              <w:bottom w:val="double" w:sz="4" w:space="0" w:color="auto"/>
              <w:right w:val="double" w:sz="4" w:space="0" w:color="auto"/>
            </w:tcBorders>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b/>
                <w:bCs/>
                <w:sz w:val="16"/>
                <w:szCs w:val="16"/>
                <w:rtl/>
              </w:rPr>
            </w:pPr>
            <w:r w:rsidRPr="00390EA9">
              <w:rPr>
                <w:rFonts w:ascii="Simplified Arabic" w:eastAsia="Times New Roman" w:hAnsi="Simplified Arabic" w:cs="Simplified Arabic"/>
                <w:b/>
                <w:bCs/>
                <w:sz w:val="16"/>
                <w:szCs w:val="16"/>
                <w:rtl/>
              </w:rPr>
              <w:t>رقم المجال</w:t>
            </w:r>
          </w:p>
        </w:tc>
        <w:tc>
          <w:tcPr>
            <w:tcW w:w="240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b/>
                <w:bCs/>
                <w:sz w:val="16"/>
                <w:szCs w:val="16"/>
                <w:rtl/>
              </w:rPr>
            </w:pPr>
            <w:r w:rsidRPr="00390EA9">
              <w:rPr>
                <w:rFonts w:ascii="Simplified Arabic" w:eastAsia="Times New Roman" w:hAnsi="Simplified Arabic" w:cs="Simplified Arabic"/>
                <w:b/>
                <w:bCs/>
                <w:sz w:val="16"/>
                <w:szCs w:val="16"/>
                <w:rtl/>
              </w:rPr>
              <w:t>المجالات</w:t>
            </w:r>
          </w:p>
        </w:tc>
        <w:tc>
          <w:tcPr>
            <w:tcW w:w="1165"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b/>
                <w:bCs/>
                <w:sz w:val="16"/>
                <w:szCs w:val="16"/>
                <w:rtl/>
              </w:rPr>
            </w:pPr>
            <w:r w:rsidRPr="00390EA9">
              <w:rPr>
                <w:rFonts w:ascii="Simplified Arabic" w:eastAsia="Times New Roman" w:hAnsi="Simplified Arabic" w:cs="Simplified Arabic"/>
                <w:b/>
                <w:bCs/>
                <w:sz w:val="16"/>
                <w:szCs w:val="16"/>
                <w:rtl/>
              </w:rPr>
              <w:t>معامل الارتباط</w:t>
            </w:r>
          </w:p>
        </w:tc>
        <w:tc>
          <w:tcPr>
            <w:tcW w:w="912" w:type="pct"/>
            <w:tcBorders>
              <w:top w:val="double" w:sz="4" w:space="0" w:color="auto"/>
              <w:left w:val="double" w:sz="4" w:space="0" w:color="auto"/>
              <w:bottom w:val="double" w:sz="4" w:space="0" w:color="auto"/>
            </w:tcBorders>
            <w:shd w:val="clear" w:color="auto" w:fill="FFFFFF" w:themeFill="background1"/>
            <w:vAlign w:val="center"/>
          </w:tcPr>
          <w:p w:rsidR="006733B4" w:rsidRPr="00390EA9" w:rsidRDefault="006733B4" w:rsidP="006733B4">
            <w:pPr>
              <w:pStyle w:val="aa"/>
              <w:jc w:val="center"/>
              <w:rPr>
                <w:rFonts w:ascii="Simplified Arabic" w:eastAsia="Times New Roman" w:hAnsi="Simplified Arabic" w:cs="Simplified Arabic"/>
                <w:b/>
                <w:bCs/>
                <w:sz w:val="16"/>
                <w:szCs w:val="16"/>
                <w:rtl/>
              </w:rPr>
            </w:pPr>
            <w:r w:rsidRPr="00390EA9">
              <w:rPr>
                <w:rFonts w:ascii="Simplified Arabic" w:eastAsia="Times New Roman" w:hAnsi="Simplified Arabic" w:cs="Simplified Arabic"/>
                <w:b/>
                <w:bCs/>
                <w:sz w:val="16"/>
                <w:szCs w:val="16"/>
                <w:rtl/>
              </w:rPr>
              <w:t>مستوى الدلالة</w:t>
            </w:r>
          </w:p>
        </w:tc>
      </w:tr>
      <w:tr w:rsidR="006733B4" w:rsidRPr="00FD5F46" w:rsidTr="00E74B2D">
        <w:trPr>
          <w:jc w:val="center"/>
        </w:trPr>
        <w:tc>
          <w:tcPr>
            <w:tcW w:w="519" w:type="pct"/>
            <w:tcBorders>
              <w:top w:val="double" w:sz="4" w:space="0" w:color="auto"/>
            </w:tcBorders>
            <w:shd w:val="clear" w:color="auto" w:fill="FFFFFF" w:themeFill="background1"/>
            <w:vAlign w:val="center"/>
          </w:tcPr>
          <w:p w:rsidR="006733B4" w:rsidRPr="003E6608" w:rsidRDefault="006733B4" w:rsidP="006733B4">
            <w:pPr>
              <w:pStyle w:val="aa"/>
              <w:jc w:val="center"/>
              <w:rPr>
                <w:rFonts w:ascii="Simplified Arabic" w:eastAsia="Times New Roman" w:hAnsi="Simplified Arabic" w:cs="Simplified Arabic"/>
                <w:sz w:val="16"/>
                <w:szCs w:val="16"/>
              </w:rPr>
            </w:pPr>
            <w:r w:rsidRPr="003E6608">
              <w:rPr>
                <w:rFonts w:ascii="Simplified Arabic" w:eastAsia="Times New Roman" w:hAnsi="Simplified Arabic" w:cs="Simplified Arabic"/>
                <w:sz w:val="16"/>
                <w:szCs w:val="16"/>
              </w:rPr>
              <w:t>1</w:t>
            </w:r>
          </w:p>
        </w:tc>
        <w:tc>
          <w:tcPr>
            <w:tcW w:w="2403" w:type="pct"/>
            <w:tcBorders>
              <w:top w:val="double" w:sz="4" w:space="0" w:color="auto"/>
            </w:tcBorders>
            <w:shd w:val="clear" w:color="auto" w:fill="FFFFFF" w:themeFill="background1"/>
            <w:vAlign w:val="center"/>
          </w:tcPr>
          <w:p w:rsidR="006733B4" w:rsidRPr="003E6608" w:rsidRDefault="006733B4" w:rsidP="006733B4">
            <w:pPr>
              <w:pStyle w:val="aa"/>
              <w:jc w:val="both"/>
              <w:rPr>
                <w:rFonts w:ascii="Simplified Arabic" w:eastAsia="Times New Roman" w:hAnsi="Simplified Arabic" w:cs="Simplified Arabic"/>
                <w:sz w:val="16"/>
                <w:szCs w:val="16"/>
                <w:rtl/>
              </w:rPr>
            </w:pPr>
            <w:r w:rsidRPr="003E6608">
              <w:rPr>
                <w:rFonts w:ascii="Simplified Arabic" w:eastAsia="Times New Roman" w:hAnsi="Simplified Arabic" w:cs="Simplified Arabic"/>
                <w:sz w:val="16"/>
                <w:szCs w:val="16"/>
                <w:rtl/>
              </w:rPr>
              <w:t>دافع تجنب الفشل</w:t>
            </w:r>
          </w:p>
        </w:tc>
        <w:tc>
          <w:tcPr>
            <w:tcW w:w="1165" w:type="pct"/>
            <w:tcBorders>
              <w:top w:val="double" w:sz="4" w:space="0" w:color="auto"/>
            </w:tcBorders>
            <w:shd w:val="clear" w:color="auto" w:fill="FFFFFF" w:themeFill="background1"/>
            <w:vAlign w:val="center"/>
          </w:tcPr>
          <w:p w:rsidR="006733B4" w:rsidRPr="003E6608" w:rsidRDefault="006733B4" w:rsidP="006733B4">
            <w:pPr>
              <w:pStyle w:val="aa"/>
              <w:jc w:val="center"/>
              <w:rPr>
                <w:rFonts w:ascii="Simplified Arabic" w:eastAsia="Times New Roman" w:hAnsi="Simplified Arabic" w:cs="Simplified Arabic"/>
                <w:sz w:val="16"/>
                <w:szCs w:val="16"/>
              </w:rPr>
            </w:pPr>
            <w:r w:rsidRPr="003E6608">
              <w:rPr>
                <w:rFonts w:ascii="Simplified Arabic" w:eastAsia="Times New Roman" w:hAnsi="Simplified Arabic" w:cs="Simplified Arabic"/>
                <w:sz w:val="16"/>
                <w:szCs w:val="16"/>
              </w:rPr>
              <w:t>.919**</w:t>
            </w:r>
            <w:r>
              <w:rPr>
                <w:rFonts w:ascii="Simplified Arabic" w:eastAsia="Times New Roman" w:hAnsi="Simplified Arabic" w:cs="Simplified Arabic" w:hint="cs"/>
                <w:sz w:val="16"/>
                <w:szCs w:val="16"/>
                <w:rtl/>
              </w:rPr>
              <w:t>0</w:t>
            </w:r>
          </w:p>
        </w:tc>
        <w:tc>
          <w:tcPr>
            <w:tcW w:w="912" w:type="pct"/>
            <w:tcBorders>
              <w:top w:val="double" w:sz="4" w:space="0" w:color="auto"/>
            </w:tcBorders>
            <w:shd w:val="clear" w:color="auto" w:fill="FFFFFF" w:themeFill="background1"/>
            <w:vAlign w:val="center"/>
          </w:tcPr>
          <w:p w:rsidR="006733B4" w:rsidRPr="003E6608" w:rsidRDefault="006733B4" w:rsidP="006733B4">
            <w:pPr>
              <w:pStyle w:val="aa"/>
              <w:jc w:val="center"/>
              <w:rPr>
                <w:rFonts w:ascii="Simplified Arabic" w:eastAsia="Times New Roman" w:hAnsi="Simplified Arabic" w:cs="Simplified Arabic"/>
                <w:sz w:val="16"/>
                <w:szCs w:val="16"/>
              </w:rPr>
            </w:pPr>
            <w:r w:rsidRPr="003E6608">
              <w:rPr>
                <w:rFonts w:ascii="Simplified Arabic" w:eastAsia="Times New Roman" w:hAnsi="Simplified Arabic" w:cs="Simplified Arabic"/>
                <w:sz w:val="16"/>
                <w:szCs w:val="16"/>
              </w:rPr>
              <w:t>0.000</w:t>
            </w:r>
          </w:p>
        </w:tc>
      </w:tr>
      <w:tr w:rsidR="006733B4" w:rsidRPr="00FD5F46" w:rsidTr="00E74B2D">
        <w:trPr>
          <w:jc w:val="center"/>
        </w:trPr>
        <w:tc>
          <w:tcPr>
            <w:tcW w:w="519" w:type="pct"/>
            <w:shd w:val="clear" w:color="auto" w:fill="FFFFFF" w:themeFill="background1"/>
            <w:vAlign w:val="center"/>
          </w:tcPr>
          <w:p w:rsidR="006733B4" w:rsidRPr="003E6608" w:rsidRDefault="006733B4" w:rsidP="006733B4">
            <w:pPr>
              <w:pStyle w:val="aa"/>
              <w:jc w:val="center"/>
              <w:rPr>
                <w:rFonts w:ascii="Simplified Arabic" w:eastAsia="Times New Roman" w:hAnsi="Simplified Arabic" w:cs="Simplified Arabic"/>
                <w:sz w:val="16"/>
                <w:szCs w:val="16"/>
                <w:rtl/>
              </w:rPr>
            </w:pPr>
            <w:r w:rsidRPr="003E6608">
              <w:rPr>
                <w:rFonts w:ascii="Simplified Arabic" w:eastAsia="Times New Roman" w:hAnsi="Simplified Arabic" w:cs="Simplified Arabic"/>
                <w:sz w:val="16"/>
                <w:szCs w:val="16"/>
              </w:rPr>
              <w:t>2</w:t>
            </w:r>
          </w:p>
        </w:tc>
        <w:tc>
          <w:tcPr>
            <w:tcW w:w="2403" w:type="pct"/>
            <w:shd w:val="clear" w:color="auto" w:fill="FFFFFF" w:themeFill="background1"/>
            <w:vAlign w:val="center"/>
          </w:tcPr>
          <w:p w:rsidR="006733B4" w:rsidRPr="003E6608" w:rsidRDefault="006733B4" w:rsidP="006733B4">
            <w:pPr>
              <w:pStyle w:val="aa"/>
              <w:jc w:val="both"/>
              <w:rPr>
                <w:rFonts w:ascii="Simplified Arabic" w:eastAsia="Times New Roman" w:hAnsi="Simplified Arabic" w:cs="Simplified Arabic"/>
                <w:sz w:val="16"/>
                <w:szCs w:val="16"/>
                <w:rtl/>
              </w:rPr>
            </w:pPr>
            <w:r w:rsidRPr="003E6608">
              <w:rPr>
                <w:rFonts w:ascii="Simplified Arabic" w:eastAsia="Times New Roman" w:hAnsi="Simplified Arabic" w:cs="Simplified Arabic"/>
                <w:sz w:val="16"/>
                <w:szCs w:val="16"/>
                <w:rtl/>
              </w:rPr>
              <w:t>دافع النجاح</w:t>
            </w:r>
          </w:p>
        </w:tc>
        <w:tc>
          <w:tcPr>
            <w:tcW w:w="1165" w:type="pct"/>
            <w:shd w:val="clear" w:color="auto" w:fill="FFFFFF" w:themeFill="background1"/>
            <w:vAlign w:val="center"/>
          </w:tcPr>
          <w:p w:rsidR="006733B4" w:rsidRPr="003E6608" w:rsidRDefault="006733B4" w:rsidP="006733B4">
            <w:pPr>
              <w:pStyle w:val="aa"/>
              <w:jc w:val="center"/>
              <w:rPr>
                <w:rFonts w:ascii="Simplified Arabic" w:eastAsia="Times New Roman" w:hAnsi="Simplified Arabic" w:cs="Simplified Arabic"/>
                <w:sz w:val="16"/>
                <w:szCs w:val="16"/>
              </w:rPr>
            </w:pPr>
            <w:r w:rsidRPr="003E6608">
              <w:rPr>
                <w:rFonts w:ascii="Simplified Arabic" w:eastAsia="Times New Roman" w:hAnsi="Simplified Arabic" w:cs="Simplified Arabic"/>
                <w:sz w:val="16"/>
                <w:szCs w:val="16"/>
              </w:rPr>
              <w:t>.849**</w:t>
            </w:r>
            <w:r>
              <w:rPr>
                <w:rFonts w:ascii="Simplified Arabic" w:eastAsia="Times New Roman" w:hAnsi="Simplified Arabic" w:cs="Simplified Arabic" w:hint="cs"/>
                <w:sz w:val="16"/>
                <w:szCs w:val="16"/>
                <w:rtl/>
              </w:rPr>
              <w:t>0</w:t>
            </w:r>
          </w:p>
        </w:tc>
        <w:tc>
          <w:tcPr>
            <w:tcW w:w="912" w:type="pct"/>
            <w:shd w:val="clear" w:color="auto" w:fill="FFFFFF" w:themeFill="background1"/>
            <w:vAlign w:val="center"/>
          </w:tcPr>
          <w:p w:rsidR="006733B4" w:rsidRPr="003E6608" w:rsidRDefault="006733B4" w:rsidP="006733B4">
            <w:pPr>
              <w:pStyle w:val="aa"/>
              <w:jc w:val="center"/>
              <w:rPr>
                <w:rFonts w:ascii="Simplified Arabic" w:eastAsia="Times New Roman" w:hAnsi="Simplified Arabic" w:cs="Simplified Arabic"/>
                <w:sz w:val="16"/>
                <w:szCs w:val="16"/>
                <w:rtl/>
              </w:rPr>
            </w:pPr>
            <w:r w:rsidRPr="003E6608">
              <w:rPr>
                <w:rFonts w:ascii="Simplified Arabic" w:eastAsia="Times New Roman" w:hAnsi="Simplified Arabic" w:cs="Simplified Arabic"/>
                <w:sz w:val="16"/>
                <w:szCs w:val="16"/>
              </w:rPr>
              <w:t>0.000</w:t>
            </w:r>
          </w:p>
        </w:tc>
      </w:tr>
    </w:tbl>
    <w:p w:rsidR="006733B4" w:rsidRPr="00DF1E4A" w:rsidRDefault="006733B4" w:rsidP="006733B4">
      <w:pPr>
        <w:pStyle w:val="aa"/>
        <w:jc w:val="both"/>
        <w:rPr>
          <w:rFonts w:ascii="Simplified Arabic" w:hAnsi="Simplified Arabic" w:cs="Simplified Arabic"/>
          <w:b/>
          <w:bCs/>
          <w:sz w:val="18"/>
          <w:szCs w:val="18"/>
          <w:rtl/>
          <w:lang w:bidi="ar-IQ"/>
        </w:rPr>
      </w:pPr>
      <w:r w:rsidRPr="00DF1E4A">
        <w:rPr>
          <w:rFonts w:ascii="Simplified Arabic" w:hAnsi="Simplified Arabic" w:cs="Simplified Arabic"/>
          <w:b/>
          <w:bCs/>
          <w:sz w:val="18"/>
          <w:szCs w:val="18"/>
          <w:rtl/>
        </w:rPr>
        <w:t>* دال إحصائياً عند مستوى (</w:t>
      </w:r>
      <w:r w:rsidRPr="00DF1E4A">
        <w:rPr>
          <w:rFonts w:ascii="Simplified Arabic" w:hAnsi="Simplified Arabic" w:cs="Simplified Arabic"/>
          <w:b/>
          <w:bCs/>
          <w:sz w:val="18"/>
          <w:szCs w:val="18"/>
        </w:rPr>
        <w:t>0.01</w:t>
      </w:r>
      <w:r w:rsidRPr="00DF1E4A">
        <w:rPr>
          <w:rFonts w:ascii="Simplified Arabic" w:hAnsi="Simplified Arabic" w:cs="Simplified Arabic"/>
          <w:b/>
          <w:bCs/>
          <w:sz w:val="18"/>
          <w:szCs w:val="18"/>
          <w:rtl/>
        </w:rPr>
        <w:t>)**</w:t>
      </w:r>
    </w:p>
    <w:p w:rsidR="006733B4" w:rsidRPr="00FD5F46" w:rsidRDefault="006733B4" w:rsidP="006733B4">
      <w:pPr>
        <w:pStyle w:val="aa"/>
        <w:jc w:val="both"/>
        <w:rPr>
          <w:rFonts w:ascii="Simplified Arabic" w:hAnsi="Simplified Arabic" w:cs="Simplified Arabic"/>
          <w:sz w:val="24"/>
          <w:szCs w:val="24"/>
        </w:rPr>
      </w:pPr>
      <w:r w:rsidRPr="00FD5F46">
        <w:rPr>
          <w:rFonts w:ascii="Simplified Arabic" w:hAnsi="Simplified Arabic" w:cs="Simplified Arabic"/>
          <w:sz w:val="24"/>
          <w:szCs w:val="24"/>
          <w:rtl/>
        </w:rPr>
        <w:t>يتضح من الجدول السابق أن معاملات الارتباط بين درجات أبعاد مجالات دافعية الإنجاز وبين الدرجة الكلية للمقياس دالة إحصائياً عند مستوى دلالة إحصائية (0.01).</w:t>
      </w:r>
      <w:r w:rsidRPr="00FD5F46">
        <w:rPr>
          <w:rFonts w:ascii="Simplified Arabic" w:eastAsia="Times New Roman" w:hAnsi="Simplified Arabic" w:cs="Simplified Arabic"/>
          <w:sz w:val="24"/>
          <w:szCs w:val="24"/>
          <w:vertAlign w:val="superscript"/>
          <w:rtl/>
        </w:rPr>
        <w:t xml:space="preserve"> </w:t>
      </w:r>
      <w:r w:rsidRPr="00FD5F46">
        <w:rPr>
          <w:rFonts w:ascii="Simplified Arabic" w:hAnsi="Simplified Arabic" w:cs="Simplified Arabic"/>
          <w:sz w:val="24"/>
          <w:szCs w:val="24"/>
          <w:rtl/>
        </w:rPr>
        <w:t xml:space="preserve">وبالانتهاء من عمل الاتساق </w:t>
      </w:r>
      <w:r w:rsidRPr="00FD5F46">
        <w:rPr>
          <w:rFonts w:ascii="Simplified Arabic" w:hAnsi="Simplified Arabic" w:cs="Simplified Arabic" w:hint="cs"/>
          <w:sz w:val="24"/>
          <w:szCs w:val="24"/>
          <w:rtl/>
        </w:rPr>
        <w:t>الداخلي</w:t>
      </w:r>
      <w:r w:rsidRPr="00FD5F46">
        <w:rPr>
          <w:rFonts w:ascii="Simplified Arabic" w:hAnsi="Simplified Arabic" w:cs="Simplified Arabic"/>
          <w:sz w:val="24"/>
          <w:szCs w:val="24"/>
          <w:rtl/>
        </w:rPr>
        <w:t xml:space="preserve"> للاستبانة، أصبحت الاستبانة متسقة داخلياً، وتتفق مجالاتها </w:t>
      </w:r>
      <w:r w:rsidRPr="00FD5F46">
        <w:rPr>
          <w:rFonts w:ascii="Simplified Arabic" w:hAnsi="Simplified Arabic" w:cs="Simplified Arabic" w:hint="cs"/>
          <w:sz w:val="24"/>
          <w:szCs w:val="24"/>
          <w:rtl/>
        </w:rPr>
        <w:t>في</w:t>
      </w:r>
      <w:r w:rsidRPr="00FD5F46">
        <w:rPr>
          <w:rFonts w:ascii="Simplified Arabic" w:hAnsi="Simplified Arabic" w:cs="Simplified Arabic"/>
          <w:sz w:val="24"/>
          <w:szCs w:val="24"/>
          <w:rtl/>
        </w:rPr>
        <w:t xml:space="preserve"> قياس دافعية الإنجاز لدى لاعبي كرة السلة قي المحافظات الشمالية، وبذلك أصبحت عبارات الاستبانة مكونة من (16) فقرة</w:t>
      </w:r>
      <w:r>
        <w:rPr>
          <w:rFonts w:ascii="Simplified Arabic" w:hAnsi="Simplified Arabic" w:cs="Simplified Arabic"/>
          <w:sz w:val="24"/>
          <w:szCs w:val="24"/>
          <w:rtl/>
        </w:rPr>
        <w:t xml:space="preserve"> موزعة على مجالات الاستبانة</w:t>
      </w:r>
      <w:r>
        <w:rPr>
          <w:rFonts w:ascii="Simplified Arabic" w:hAnsi="Simplified Arabic" w:cs="Simplified Arabic" w:hint="cs"/>
          <w:sz w:val="24"/>
          <w:szCs w:val="24"/>
          <w:rtl/>
        </w:rPr>
        <w:t>.</w:t>
      </w:r>
    </w:p>
    <w:p w:rsidR="006733B4" w:rsidRPr="003E6608" w:rsidRDefault="006733B4" w:rsidP="006733B4">
      <w:pPr>
        <w:pStyle w:val="aa"/>
        <w:jc w:val="both"/>
        <w:rPr>
          <w:rFonts w:ascii="Simplified Arabic" w:hAnsi="Simplified Arabic" w:cs="Simplified Arabic"/>
          <w:b/>
          <w:bCs/>
          <w:sz w:val="28"/>
          <w:szCs w:val="28"/>
          <w:rtl/>
        </w:rPr>
      </w:pPr>
      <w:r>
        <w:rPr>
          <w:rFonts w:ascii="Simplified Arabic" w:hAnsi="Simplified Arabic" w:cs="Simplified Arabic" w:hint="cs"/>
          <w:b/>
          <w:bCs/>
          <w:sz w:val="28"/>
          <w:szCs w:val="28"/>
          <w:rtl/>
          <w:lang w:bidi="ar-IQ"/>
        </w:rPr>
        <w:t xml:space="preserve">2-4-4 </w:t>
      </w:r>
      <w:r w:rsidRPr="003E6608">
        <w:rPr>
          <w:rFonts w:ascii="Simplified Arabic" w:hAnsi="Simplified Arabic" w:cs="Simplified Arabic"/>
          <w:b/>
          <w:bCs/>
          <w:sz w:val="28"/>
          <w:szCs w:val="28"/>
          <w:rtl/>
        </w:rPr>
        <w:t>ثبات الأداة:</w:t>
      </w:r>
      <w:r>
        <w:rPr>
          <w:rFonts w:ascii="Simplified Arabic" w:hAnsi="Simplified Arabic" w:cs="Simplified Arabic" w:hint="cs"/>
          <w:b/>
          <w:bCs/>
          <w:sz w:val="28"/>
          <w:szCs w:val="28"/>
          <w:rtl/>
        </w:rPr>
        <w:t xml:space="preserve"> </w:t>
      </w:r>
      <w:r w:rsidRPr="00FD5F46">
        <w:rPr>
          <w:rFonts w:ascii="Simplified Arabic" w:hAnsi="Simplified Arabic" w:cs="Simplified Arabic"/>
          <w:sz w:val="24"/>
          <w:szCs w:val="24"/>
          <w:rtl/>
        </w:rPr>
        <w:t xml:space="preserve">تم احتساب ثبات الاتساق الداخلي باستخدام معادلة كرونباخ ألفا </w:t>
      </w:r>
      <w:r>
        <w:rPr>
          <w:rFonts w:ascii="Simplified Arabic" w:hAnsi="Simplified Arabic" w:cs="Simplified Arabic"/>
          <w:sz w:val="24"/>
          <w:szCs w:val="24"/>
          <w:rtl/>
        </w:rPr>
        <w:t>إذ</w:t>
      </w:r>
      <w:r w:rsidRPr="00FD5F46">
        <w:rPr>
          <w:rFonts w:ascii="Simplified Arabic" w:hAnsi="Simplified Arabic" w:cs="Simplified Arabic"/>
          <w:sz w:val="24"/>
          <w:szCs w:val="24"/>
          <w:rtl/>
        </w:rPr>
        <w:t xml:space="preserve"> بلغ معامل الثبات للأداة الكلية (0.80)، أما بالنسبة للمجالات الفرعية فقد تراوحت معاملات الثبات بين (0.78-0.83) وجميعها جيدة لأغراض الدراسة، والجدول (3) يبين ذلك:</w:t>
      </w:r>
    </w:p>
    <w:p w:rsidR="006733B4" w:rsidRPr="00E74B2D" w:rsidRDefault="006733B4" w:rsidP="006733B4">
      <w:pPr>
        <w:pStyle w:val="aa"/>
        <w:jc w:val="both"/>
        <w:rPr>
          <w:rFonts w:ascii="Simplified Arabic" w:hAnsi="Simplified Arabic" w:cs="Simplified Arabic"/>
          <w:sz w:val="20"/>
          <w:szCs w:val="20"/>
          <w:rtl/>
          <w:lang w:bidi="ar-JO"/>
        </w:rPr>
      </w:pPr>
      <w:r w:rsidRPr="00E74B2D">
        <w:rPr>
          <w:rFonts w:ascii="Simplified Arabic" w:hAnsi="Simplified Arabic" w:cs="Simplified Arabic"/>
          <w:sz w:val="20"/>
          <w:szCs w:val="20"/>
          <w:rtl/>
        </w:rPr>
        <w:t xml:space="preserve">الجدول (8) </w:t>
      </w:r>
      <w:r w:rsidRPr="00E74B2D">
        <w:rPr>
          <w:rFonts w:ascii="Simplified Arabic" w:hAnsi="Simplified Arabic" w:cs="Simplified Arabic" w:hint="cs"/>
          <w:sz w:val="20"/>
          <w:szCs w:val="20"/>
          <w:rtl/>
        </w:rPr>
        <w:t xml:space="preserve">يبين </w:t>
      </w:r>
      <w:r w:rsidRPr="00E74B2D">
        <w:rPr>
          <w:rFonts w:ascii="Simplified Arabic" w:hAnsi="Simplified Arabic" w:cs="Simplified Arabic"/>
          <w:sz w:val="20"/>
          <w:szCs w:val="20"/>
          <w:rtl/>
        </w:rPr>
        <w:t>معاملات الثبات بطريقة كرونباخ ألفا للمجالات الفرعية والدرجة لمقياس الإنجاز</w:t>
      </w:r>
      <w:r w:rsidRPr="00E74B2D">
        <w:rPr>
          <w:rFonts w:ascii="Simplified Arabic" w:hAnsi="Simplified Arabic" w:cs="Simplified Arabic"/>
          <w:sz w:val="20"/>
          <w:szCs w:val="20"/>
          <w:rtl/>
          <w:lang w:bidi="ar-JO"/>
        </w:rPr>
        <w:t>.</w:t>
      </w:r>
    </w:p>
    <w:tbl>
      <w:tblPr>
        <w:bidiVisual/>
        <w:tblW w:w="2826" w:type="pct"/>
        <w:jc w:val="center"/>
        <w:tblInd w:w="642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658"/>
        <w:gridCol w:w="1500"/>
        <w:gridCol w:w="648"/>
      </w:tblGrid>
      <w:tr w:rsidR="006733B4" w:rsidRPr="00FD5F46" w:rsidTr="00E74B2D">
        <w:trPr>
          <w:jc w:val="center"/>
        </w:trPr>
        <w:tc>
          <w:tcPr>
            <w:tcW w:w="1172" w:type="pct"/>
            <w:tcBorders>
              <w:top w:val="double" w:sz="4" w:space="0" w:color="auto"/>
              <w:bottom w:val="double" w:sz="4" w:space="0" w:color="auto"/>
              <w:right w:val="double" w:sz="4" w:space="0" w:color="auto"/>
            </w:tcBorders>
            <w:shd w:val="clear" w:color="auto" w:fill="auto"/>
            <w:vAlign w:val="center"/>
          </w:tcPr>
          <w:p w:rsidR="006733B4" w:rsidRPr="00390EA9" w:rsidRDefault="006733B4" w:rsidP="006733B4">
            <w:pPr>
              <w:pStyle w:val="aa"/>
              <w:jc w:val="center"/>
              <w:rPr>
                <w:rFonts w:ascii="Simplified Arabic" w:eastAsia="Times New Roman" w:hAnsi="Simplified Arabic" w:cs="Simplified Arabic"/>
                <w:b/>
                <w:bCs/>
                <w:sz w:val="16"/>
                <w:szCs w:val="16"/>
                <w:rtl/>
              </w:rPr>
            </w:pPr>
            <w:r w:rsidRPr="00390EA9">
              <w:rPr>
                <w:rFonts w:ascii="Simplified Arabic" w:eastAsia="Times New Roman" w:hAnsi="Simplified Arabic" w:cs="Simplified Arabic"/>
                <w:b/>
                <w:bCs/>
                <w:sz w:val="16"/>
                <w:szCs w:val="16"/>
                <w:rtl/>
              </w:rPr>
              <w:t>رقم المجال</w:t>
            </w:r>
          </w:p>
        </w:tc>
        <w:tc>
          <w:tcPr>
            <w:tcW w:w="2673"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390EA9" w:rsidRDefault="006733B4" w:rsidP="006733B4">
            <w:pPr>
              <w:pStyle w:val="aa"/>
              <w:jc w:val="center"/>
              <w:rPr>
                <w:rFonts w:ascii="Simplified Arabic" w:eastAsia="Times New Roman" w:hAnsi="Simplified Arabic" w:cs="Simplified Arabic"/>
                <w:b/>
                <w:bCs/>
                <w:sz w:val="16"/>
                <w:szCs w:val="16"/>
                <w:rtl/>
              </w:rPr>
            </w:pPr>
            <w:r w:rsidRPr="00390EA9">
              <w:rPr>
                <w:rFonts w:ascii="Simplified Arabic" w:eastAsia="Times New Roman" w:hAnsi="Simplified Arabic" w:cs="Simplified Arabic"/>
                <w:b/>
                <w:bCs/>
                <w:sz w:val="16"/>
                <w:szCs w:val="16"/>
                <w:rtl/>
              </w:rPr>
              <w:t>المجالات</w:t>
            </w:r>
          </w:p>
        </w:tc>
        <w:tc>
          <w:tcPr>
            <w:tcW w:w="1155" w:type="pct"/>
            <w:tcBorders>
              <w:top w:val="double" w:sz="4" w:space="0" w:color="auto"/>
              <w:left w:val="double" w:sz="4" w:space="0" w:color="auto"/>
              <w:bottom w:val="double" w:sz="4" w:space="0" w:color="auto"/>
            </w:tcBorders>
            <w:shd w:val="clear" w:color="auto" w:fill="auto"/>
            <w:vAlign w:val="center"/>
          </w:tcPr>
          <w:p w:rsidR="006733B4" w:rsidRPr="00390EA9" w:rsidRDefault="006733B4" w:rsidP="006733B4">
            <w:pPr>
              <w:pStyle w:val="aa"/>
              <w:jc w:val="center"/>
              <w:rPr>
                <w:rFonts w:ascii="Simplified Arabic" w:eastAsia="Times New Roman" w:hAnsi="Simplified Arabic" w:cs="Simplified Arabic"/>
                <w:b/>
                <w:bCs/>
                <w:sz w:val="16"/>
                <w:szCs w:val="16"/>
                <w:rtl/>
              </w:rPr>
            </w:pPr>
            <w:r w:rsidRPr="00390EA9">
              <w:rPr>
                <w:rFonts w:ascii="Simplified Arabic" w:eastAsia="Times New Roman" w:hAnsi="Simplified Arabic" w:cs="Simplified Arabic"/>
                <w:b/>
                <w:bCs/>
                <w:sz w:val="16"/>
                <w:szCs w:val="16"/>
                <w:rtl/>
              </w:rPr>
              <w:t>معامل الثبات</w:t>
            </w:r>
          </w:p>
        </w:tc>
      </w:tr>
      <w:tr w:rsidR="006733B4" w:rsidRPr="00FD5F46" w:rsidTr="00E74B2D">
        <w:trPr>
          <w:jc w:val="center"/>
        </w:trPr>
        <w:tc>
          <w:tcPr>
            <w:tcW w:w="1172" w:type="pct"/>
            <w:tcBorders>
              <w:top w:val="double" w:sz="4" w:space="0" w:color="auto"/>
            </w:tcBorders>
            <w:shd w:val="clear" w:color="auto" w:fill="auto"/>
            <w:vAlign w:val="center"/>
          </w:tcPr>
          <w:p w:rsidR="006733B4" w:rsidRPr="003E6608" w:rsidRDefault="006733B4" w:rsidP="006733B4">
            <w:pPr>
              <w:pStyle w:val="aa"/>
              <w:jc w:val="center"/>
              <w:rPr>
                <w:rFonts w:ascii="Simplified Arabic" w:eastAsia="Times New Roman" w:hAnsi="Simplified Arabic" w:cs="Simplified Arabic"/>
                <w:sz w:val="16"/>
                <w:szCs w:val="16"/>
              </w:rPr>
            </w:pPr>
            <w:r w:rsidRPr="003E6608">
              <w:rPr>
                <w:rFonts w:ascii="Simplified Arabic" w:eastAsia="Times New Roman" w:hAnsi="Simplified Arabic" w:cs="Simplified Arabic"/>
                <w:sz w:val="16"/>
                <w:szCs w:val="16"/>
              </w:rPr>
              <w:t>1</w:t>
            </w:r>
          </w:p>
        </w:tc>
        <w:tc>
          <w:tcPr>
            <w:tcW w:w="2673" w:type="pct"/>
            <w:tcBorders>
              <w:top w:val="double" w:sz="4" w:space="0" w:color="auto"/>
            </w:tcBorders>
            <w:shd w:val="clear" w:color="auto" w:fill="auto"/>
            <w:vAlign w:val="center"/>
          </w:tcPr>
          <w:p w:rsidR="006733B4" w:rsidRPr="003E6608" w:rsidRDefault="006733B4" w:rsidP="006733B4">
            <w:pPr>
              <w:pStyle w:val="aa"/>
              <w:jc w:val="center"/>
              <w:rPr>
                <w:rFonts w:ascii="Simplified Arabic" w:eastAsia="Times New Roman" w:hAnsi="Simplified Arabic" w:cs="Simplified Arabic"/>
                <w:sz w:val="16"/>
                <w:szCs w:val="16"/>
                <w:rtl/>
              </w:rPr>
            </w:pPr>
            <w:r w:rsidRPr="003E6608">
              <w:rPr>
                <w:rFonts w:ascii="Simplified Arabic" w:eastAsia="Times New Roman" w:hAnsi="Simplified Arabic" w:cs="Simplified Arabic"/>
                <w:sz w:val="16"/>
                <w:szCs w:val="16"/>
                <w:rtl/>
              </w:rPr>
              <w:t>دافع تجنب الفشل</w:t>
            </w:r>
          </w:p>
        </w:tc>
        <w:tc>
          <w:tcPr>
            <w:tcW w:w="1155" w:type="pct"/>
            <w:tcBorders>
              <w:top w:val="double" w:sz="4" w:space="0" w:color="auto"/>
            </w:tcBorders>
            <w:shd w:val="clear" w:color="auto" w:fill="auto"/>
          </w:tcPr>
          <w:p w:rsidR="006733B4" w:rsidRPr="003E6608" w:rsidRDefault="006733B4" w:rsidP="006733B4">
            <w:pPr>
              <w:pStyle w:val="aa"/>
              <w:jc w:val="center"/>
              <w:rPr>
                <w:rFonts w:ascii="Simplified Arabic" w:eastAsia="Times New Roman" w:hAnsi="Simplified Arabic" w:cs="Simplified Arabic"/>
                <w:sz w:val="16"/>
                <w:szCs w:val="16"/>
              </w:rPr>
            </w:pPr>
            <w:r w:rsidRPr="003E6608">
              <w:rPr>
                <w:rFonts w:ascii="Simplified Arabic" w:eastAsia="Times New Roman" w:hAnsi="Simplified Arabic" w:cs="Simplified Arabic"/>
                <w:sz w:val="16"/>
                <w:szCs w:val="16"/>
                <w:rtl/>
              </w:rPr>
              <w:t>0.78%</w:t>
            </w:r>
          </w:p>
        </w:tc>
      </w:tr>
      <w:tr w:rsidR="006733B4" w:rsidRPr="00FD5F46" w:rsidTr="00E74B2D">
        <w:trPr>
          <w:jc w:val="center"/>
        </w:trPr>
        <w:tc>
          <w:tcPr>
            <w:tcW w:w="1172" w:type="pct"/>
            <w:shd w:val="clear" w:color="auto" w:fill="auto"/>
            <w:vAlign w:val="center"/>
          </w:tcPr>
          <w:p w:rsidR="006733B4" w:rsidRPr="003E6608" w:rsidRDefault="006733B4" w:rsidP="006733B4">
            <w:pPr>
              <w:pStyle w:val="aa"/>
              <w:jc w:val="center"/>
              <w:rPr>
                <w:rFonts w:ascii="Simplified Arabic" w:eastAsia="Times New Roman" w:hAnsi="Simplified Arabic" w:cs="Simplified Arabic"/>
                <w:sz w:val="16"/>
                <w:szCs w:val="16"/>
                <w:rtl/>
              </w:rPr>
            </w:pPr>
            <w:r w:rsidRPr="003E6608">
              <w:rPr>
                <w:rFonts w:ascii="Simplified Arabic" w:eastAsia="Times New Roman" w:hAnsi="Simplified Arabic" w:cs="Simplified Arabic"/>
                <w:sz w:val="16"/>
                <w:szCs w:val="16"/>
              </w:rPr>
              <w:t>2</w:t>
            </w:r>
          </w:p>
        </w:tc>
        <w:tc>
          <w:tcPr>
            <w:tcW w:w="2673" w:type="pct"/>
            <w:shd w:val="clear" w:color="auto" w:fill="auto"/>
            <w:vAlign w:val="center"/>
          </w:tcPr>
          <w:p w:rsidR="006733B4" w:rsidRPr="003E6608" w:rsidRDefault="006733B4" w:rsidP="006733B4">
            <w:pPr>
              <w:pStyle w:val="aa"/>
              <w:jc w:val="center"/>
              <w:rPr>
                <w:rFonts w:ascii="Simplified Arabic" w:eastAsia="Times New Roman" w:hAnsi="Simplified Arabic" w:cs="Simplified Arabic"/>
                <w:sz w:val="16"/>
                <w:szCs w:val="16"/>
                <w:rtl/>
              </w:rPr>
            </w:pPr>
            <w:r w:rsidRPr="003E6608">
              <w:rPr>
                <w:rFonts w:ascii="Simplified Arabic" w:eastAsia="Times New Roman" w:hAnsi="Simplified Arabic" w:cs="Simplified Arabic"/>
                <w:sz w:val="16"/>
                <w:szCs w:val="16"/>
                <w:rtl/>
              </w:rPr>
              <w:t>دافع النجاح</w:t>
            </w:r>
          </w:p>
        </w:tc>
        <w:tc>
          <w:tcPr>
            <w:tcW w:w="1155" w:type="pct"/>
            <w:shd w:val="clear" w:color="auto" w:fill="auto"/>
          </w:tcPr>
          <w:p w:rsidR="006733B4" w:rsidRPr="003E6608" w:rsidRDefault="006733B4" w:rsidP="006733B4">
            <w:pPr>
              <w:pStyle w:val="aa"/>
              <w:jc w:val="center"/>
              <w:rPr>
                <w:rFonts w:ascii="Simplified Arabic" w:eastAsia="Times New Roman" w:hAnsi="Simplified Arabic" w:cs="Simplified Arabic"/>
                <w:sz w:val="16"/>
                <w:szCs w:val="16"/>
              </w:rPr>
            </w:pPr>
            <w:r w:rsidRPr="003E6608">
              <w:rPr>
                <w:rFonts w:ascii="Simplified Arabic" w:eastAsia="Times New Roman" w:hAnsi="Simplified Arabic" w:cs="Simplified Arabic"/>
                <w:sz w:val="16"/>
                <w:szCs w:val="16"/>
                <w:rtl/>
              </w:rPr>
              <w:t>0.79%</w:t>
            </w:r>
          </w:p>
        </w:tc>
      </w:tr>
      <w:tr w:rsidR="006733B4" w:rsidRPr="00FD5F46" w:rsidTr="00E74B2D">
        <w:trPr>
          <w:jc w:val="center"/>
        </w:trPr>
        <w:tc>
          <w:tcPr>
            <w:tcW w:w="1172" w:type="pct"/>
            <w:shd w:val="clear" w:color="auto" w:fill="auto"/>
            <w:vAlign w:val="center"/>
          </w:tcPr>
          <w:p w:rsidR="006733B4" w:rsidRPr="003E6608" w:rsidRDefault="006733B4" w:rsidP="006733B4">
            <w:pPr>
              <w:pStyle w:val="aa"/>
              <w:jc w:val="center"/>
              <w:rPr>
                <w:rFonts w:ascii="Simplified Arabic" w:eastAsia="Times New Roman" w:hAnsi="Simplified Arabic" w:cs="Simplified Arabic"/>
                <w:sz w:val="16"/>
                <w:szCs w:val="16"/>
                <w:lang w:bidi="ar-IQ"/>
              </w:rPr>
            </w:pPr>
          </w:p>
        </w:tc>
        <w:tc>
          <w:tcPr>
            <w:tcW w:w="2673" w:type="pct"/>
            <w:shd w:val="clear" w:color="auto" w:fill="auto"/>
            <w:vAlign w:val="center"/>
          </w:tcPr>
          <w:p w:rsidR="006733B4" w:rsidRPr="003E6608" w:rsidRDefault="006733B4" w:rsidP="006733B4">
            <w:pPr>
              <w:pStyle w:val="aa"/>
              <w:jc w:val="center"/>
              <w:rPr>
                <w:rFonts w:ascii="Simplified Arabic" w:eastAsia="Times New Roman" w:hAnsi="Simplified Arabic" w:cs="Simplified Arabic"/>
                <w:sz w:val="16"/>
                <w:szCs w:val="16"/>
                <w:rtl/>
              </w:rPr>
            </w:pPr>
            <w:r w:rsidRPr="003E6608">
              <w:rPr>
                <w:rFonts w:ascii="Simplified Arabic" w:eastAsia="Times New Roman" w:hAnsi="Simplified Arabic" w:cs="Simplified Arabic"/>
                <w:sz w:val="16"/>
                <w:szCs w:val="16"/>
                <w:rtl/>
              </w:rPr>
              <w:t>الدرجة الكلية</w:t>
            </w:r>
          </w:p>
        </w:tc>
        <w:tc>
          <w:tcPr>
            <w:tcW w:w="1155" w:type="pct"/>
            <w:shd w:val="clear" w:color="auto" w:fill="auto"/>
          </w:tcPr>
          <w:p w:rsidR="006733B4" w:rsidRPr="003E6608" w:rsidRDefault="006733B4" w:rsidP="006733B4">
            <w:pPr>
              <w:pStyle w:val="aa"/>
              <w:jc w:val="center"/>
              <w:rPr>
                <w:rFonts w:ascii="Simplified Arabic" w:eastAsia="Times New Roman" w:hAnsi="Simplified Arabic" w:cs="Simplified Arabic"/>
                <w:sz w:val="16"/>
                <w:szCs w:val="16"/>
                <w:rtl/>
              </w:rPr>
            </w:pPr>
            <w:r w:rsidRPr="003E6608">
              <w:rPr>
                <w:rFonts w:ascii="Simplified Arabic" w:eastAsia="Times New Roman" w:hAnsi="Simplified Arabic" w:cs="Simplified Arabic"/>
                <w:sz w:val="16"/>
                <w:szCs w:val="16"/>
              </w:rPr>
              <w:t>0.79</w:t>
            </w:r>
            <w:r w:rsidRPr="003E6608">
              <w:rPr>
                <w:rFonts w:ascii="Simplified Arabic" w:eastAsia="Times New Roman" w:hAnsi="Simplified Arabic" w:cs="Simplified Arabic"/>
                <w:sz w:val="16"/>
                <w:szCs w:val="16"/>
                <w:rtl/>
              </w:rPr>
              <w:t>%</w:t>
            </w:r>
          </w:p>
        </w:tc>
      </w:tr>
    </w:tbl>
    <w:p w:rsidR="006733B4" w:rsidRPr="003E6608" w:rsidRDefault="006733B4" w:rsidP="006733B4">
      <w:pPr>
        <w:pStyle w:val="aa"/>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rPr>
        <w:t xml:space="preserve">2-5 </w:t>
      </w:r>
      <w:r w:rsidRPr="003E6608">
        <w:rPr>
          <w:rFonts w:ascii="Simplified Arabic" w:hAnsi="Simplified Arabic" w:cs="Simplified Arabic"/>
          <w:b/>
          <w:bCs/>
          <w:sz w:val="28"/>
          <w:szCs w:val="28"/>
          <w:rtl/>
        </w:rPr>
        <w:t>متغيرات الدراسة:</w:t>
      </w:r>
    </w:p>
    <w:p w:rsidR="006733B4" w:rsidRPr="003E6608" w:rsidRDefault="006733B4" w:rsidP="006733B4">
      <w:pPr>
        <w:pStyle w:val="aa"/>
        <w:jc w:val="both"/>
        <w:rPr>
          <w:rFonts w:ascii="Simplified Arabic" w:hAnsi="Simplified Arabic" w:cs="Simplified Arabic"/>
          <w:b/>
          <w:bCs/>
          <w:sz w:val="28"/>
          <w:szCs w:val="28"/>
          <w:rtl/>
        </w:rPr>
      </w:pPr>
      <w:r w:rsidRPr="003E6608">
        <w:rPr>
          <w:rFonts w:ascii="Simplified Arabic" w:hAnsi="Simplified Arabic" w:cs="Simplified Arabic"/>
          <w:b/>
          <w:bCs/>
          <w:sz w:val="28"/>
          <w:szCs w:val="28"/>
          <w:rtl/>
        </w:rPr>
        <w:t>أولا:</w:t>
      </w:r>
      <w:r>
        <w:rPr>
          <w:rFonts w:ascii="Simplified Arabic" w:hAnsi="Simplified Arabic" w:cs="Simplified Arabic" w:hint="cs"/>
          <w:b/>
          <w:bCs/>
          <w:sz w:val="28"/>
          <w:szCs w:val="28"/>
          <w:rtl/>
        </w:rPr>
        <w:t xml:space="preserve"> </w:t>
      </w:r>
      <w:r w:rsidRPr="003E6608">
        <w:rPr>
          <w:rFonts w:ascii="Simplified Arabic" w:hAnsi="Simplified Arabic" w:cs="Simplified Arabic"/>
          <w:b/>
          <w:bCs/>
          <w:sz w:val="28"/>
          <w:szCs w:val="28"/>
          <w:rtl/>
        </w:rPr>
        <w:t xml:space="preserve">المتغيرات المستقلة: </w:t>
      </w:r>
    </w:p>
    <w:p w:rsidR="006733B4" w:rsidRPr="00FD5F46" w:rsidRDefault="006733B4" w:rsidP="006733B4">
      <w:pPr>
        <w:pStyle w:val="aa"/>
        <w:jc w:val="both"/>
        <w:rPr>
          <w:rFonts w:ascii="Simplified Arabic" w:hAnsi="Simplified Arabic" w:cs="Simplified Arabic"/>
          <w:sz w:val="24"/>
          <w:szCs w:val="24"/>
          <w:rtl/>
        </w:rPr>
      </w:pPr>
      <w:bookmarkStart w:id="4" w:name="_Hlk89434118"/>
      <w:r w:rsidRPr="003E6608">
        <w:rPr>
          <w:rFonts w:ascii="Simplified Arabic" w:hAnsi="Simplified Arabic" w:cs="Simplified Arabic"/>
          <w:b/>
          <w:bCs/>
          <w:sz w:val="24"/>
          <w:szCs w:val="24"/>
          <w:rtl/>
        </w:rPr>
        <w:t xml:space="preserve">-الحالة </w:t>
      </w:r>
      <w:r w:rsidRPr="003E6608">
        <w:rPr>
          <w:rFonts w:ascii="Simplified Arabic" w:hAnsi="Simplified Arabic" w:cs="Simplified Arabic" w:hint="cs"/>
          <w:b/>
          <w:bCs/>
          <w:sz w:val="24"/>
          <w:szCs w:val="24"/>
          <w:rtl/>
        </w:rPr>
        <w:t>الاجتماعية</w:t>
      </w:r>
      <w:r w:rsidRPr="003E6608">
        <w:rPr>
          <w:rFonts w:ascii="Simplified Arabic" w:hAnsi="Simplified Arabic" w:cs="Simplified Arabic"/>
          <w:b/>
          <w:bCs/>
          <w:sz w:val="24"/>
          <w:szCs w:val="24"/>
          <w:rtl/>
        </w:rPr>
        <w:t>:</w:t>
      </w:r>
      <w:r w:rsidRPr="00FD5F46">
        <w:rPr>
          <w:rFonts w:ascii="Simplified Arabic" w:hAnsi="Simplified Arabic" w:cs="Simplified Arabic"/>
          <w:sz w:val="24"/>
          <w:szCs w:val="24"/>
          <w:rtl/>
        </w:rPr>
        <w:t xml:space="preserve"> ولها مستويان (أعزب، متزوج)</w:t>
      </w:r>
    </w:p>
    <w:p w:rsidR="006733B4" w:rsidRPr="00FD5F46" w:rsidRDefault="006733B4" w:rsidP="006733B4">
      <w:pPr>
        <w:pStyle w:val="aa"/>
        <w:jc w:val="both"/>
        <w:rPr>
          <w:rFonts w:ascii="Simplified Arabic" w:hAnsi="Simplified Arabic" w:cs="Simplified Arabic"/>
          <w:sz w:val="24"/>
          <w:szCs w:val="24"/>
          <w:rtl/>
        </w:rPr>
      </w:pPr>
      <w:r w:rsidRPr="003E6608">
        <w:rPr>
          <w:rFonts w:ascii="Simplified Arabic" w:hAnsi="Simplified Arabic" w:cs="Simplified Arabic"/>
          <w:b/>
          <w:bCs/>
          <w:sz w:val="24"/>
          <w:szCs w:val="24"/>
          <w:rtl/>
        </w:rPr>
        <w:t xml:space="preserve">-مكان السكن: </w:t>
      </w:r>
      <w:r>
        <w:rPr>
          <w:rFonts w:ascii="Simplified Arabic" w:hAnsi="Simplified Arabic" w:cs="Simplified Arabic"/>
          <w:sz w:val="24"/>
          <w:szCs w:val="24"/>
          <w:rtl/>
        </w:rPr>
        <w:t>وله ثلاث مستويات هي: (</w:t>
      </w:r>
      <w:r w:rsidRPr="00FD5F46">
        <w:rPr>
          <w:rFonts w:ascii="Simplified Arabic" w:hAnsi="Simplified Arabic" w:cs="Simplified Arabic"/>
          <w:sz w:val="24"/>
          <w:szCs w:val="24"/>
          <w:rtl/>
        </w:rPr>
        <w:t>مدينة، وقرية، ومخيم).</w:t>
      </w:r>
    </w:p>
    <w:p w:rsidR="006733B4" w:rsidRPr="00FD5F46" w:rsidRDefault="006733B4" w:rsidP="006733B4">
      <w:pPr>
        <w:pStyle w:val="aa"/>
        <w:jc w:val="both"/>
        <w:rPr>
          <w:rFonts w:ascii="Simplified Arabic" w:hAnsi="Simplified Arabic" w:cs="Simplified Arabic"/>
          <w:sz w:val="24"/>
          <w:szCs w:val="24"/>
        </w:rPr>
      </w:pPr>
      <w:r w:rsidRPr="003E6608">
        <w:rPr>
          <w:rFonts w:ascii="Simplified Arabic" w:hAnsi="Simplified Arabic" w:cs="Simplified Arabic"/>
          <w:b/>
          <w:bCs/>
          <w:sz w:val="24"/>
          <w:szCs w:val="24"/>
          <w:rtl/>
        </w:rPr>
        <w:t>-سنوات الخبرة:</w:t>
      </w:r>
      <w:r w:rsidRPr="00FD5F46">
        <w:rPr>
          <w:rFonts w:ascii="Simplified Arabic" w:hAnsi="Simplified Arabic" w:cs="Simplified Arabic"/>
          <w:sz w:val="24"/>
          <w:szCs w:val="24"/>
          <w:rtl/>
        </w:rPr>
        <w:t xml:space="preserve"> ولها ثلاث مستويات هي: (أقل من 5 سنوات،</w:t>
      </w:r>
      <w:r w:rsidR="00ED0F1C">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من 5الى اقل من 10 سنوات، 10 سنوات فأكثر).</w:t>
      </w:r>
      <w:bookmarkEnd w:id="4"/>
    </w:p>
    <w:p w:rsidR="006733B4" w:rsidRPr="003E6608" w:rsidRDefault="006733B4" w:rsidP="006733B4">
      <w:pPr>
        <w:pStyle w:val="aa"/>
        <w:jc w:val="both"/>
        <w:rPr>
          <w:rFonts w:ascii="Simplified Arabic" w:hAnsi="Simplified Arabic" w:cs="Simplified Arabic"/>
          <w:b/>
          <w:bCs/>
          <w:sz w:val="28"/>
          <w:szCs w:val="28"/>
          <w:rtl/>
        </w:rPr>
      </w:pPr>
      <w:r w:rsidRPr="003E6608">
        <w:rPr>
          <w:rFonts w:ascii="Simplified Arabic" w:hAnsi="Simplified Arabic" w:cs="Simplified Arabic"/>
          <w:b/>
          <w:bCs/>
          <w:sz w:val="28"/>
          <w:szCs w:val="28"/>
          <w:rtl/>
        </w:rPr>
        <w:lastRenderedPageBreak/>
        <w:t>ثانياً:</w:t>
      </w:r>
      <w:r w:rsidRPr="003E6608">
        <w:rPr>
          <w:rFonts w:ascii="Simplified Arabic" w:hAnsi="Simplified Arabic" w:cs="Simplified Arabic" w:hint="cs"/>
          <w:b/>
          <w:bCs/>
          <w:sz w:val="28"/>
          <w:szCs w:val="28"/>
          <w:rtl/>
        </w:rPr>
        <w:t xml:space="preserve"> </w:t>
      </w:r>
      <w:r w:rsidRPr="003E6608">
        <w:rPr>
          <w:rFonts w:ascii="Simplified Arabic" w:hAnsi="Simplified Arabic" w:cs="Simplified Arabic"/>
          <w:b/>
          <w:bCs/>
          <w:sz w:val="28"/>
          <w:szCs w:val="28"/>
          <w:rtl/>
        </w:rPr>
        <w:t>المتغير التابع:</w:t>
      </w:r>
      <w:r w:rsidRPr="00FD5F46">
        <w:rPr>
          <w:rFonts w:ascii="Simplified Arabic" w:hAnsi="Simplified Arabic" w:cs="Simplified Arabic"/>
          <w:sz w:val="24"/>
          <w:szCs w:val="24"/>
          <w:rtl/>
        </w:rPr>
        <w:t xml:space="preserve"> ويتمثل في استجابة أفراد عينة الدراسة على مقياس الضغوط النفسية و دافعية الإنجاز المستخدمان في الدراسة الحالية.</w:t>
      </w:r>
    </w:p>
    <w:p w:rsidR="006733B4" w:rsidRPr="003E6608" w:rsidRDefault="006733B4" w:rsidP="006733B4">
      <w:pPr>
        <w:pStyle w:val="aa"/>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2-6 </w:t>
      </w:r>
      <w:r w:rsidRPr="003E6608">
        <w:rPr>
          <w:rFonts w:ascii="Simplified Arabic" w:hAnsi="Simplified Arabic" w:cs="Simplified Arabic"/>
          <w:b/>
          <w:bCs/>
          <w:sz w:val="28"/>
          <w:szCs w:val="28"/>
          <w:rtl/>
        </w:rPr>
        <w:t>إجراءات الدراسة:</w:t>
      </w:r>
      <w:r>
        <w:rPr>
          <w:rFonts w:ascii="Simplified Arabic" w:hAnsi="Simplified Arabic" w:cs="Simplified Arabic" w:hint="cs"/>
          <w:b/>
          <w:bCs/>
          <w:sz w:val="28"/>
          <w:szCs w:val="28"/>
          <w:rtl/>
        </w:rPr>
        <w:t xml:space="preserve"> </w:t>
      </w:r>
      <w:r w:rsidRPr="00FD5F46">
        <w:rPr>
          <w:rFonts w:ascii="Simplified Arabic" w:hAnsi="Simplified Arabic" w:cs="Simplified Arabic"/>
          <w:sz w:val="24"/>
          <w:szCs w:val="24"/>
          <w:rtl/>
        </w:rPr>
        <w:t>لقد تم إجراء الدراسة وفق الخطوات الآتية:</w:t>
      </w:r>
    </w:p>
    <w:p w:rsidR="006733B4" w:rsidRPr="00FD5F46" w:rsidRDefault="006733B4" w:rsidP="006733B4">
      <w:pPr>
        <w:pStyle w:val="aa"/>
        <w:ind w:left="281" w:hanging="281"/>
        <w:jc w:val="both"/>
        <w:rPr>
          <w:rFonts w:ascii="Simplified Arabic" w:hAnsi="Simplified Arabic" w:cs="Simplified Arabic"/>
          <w:sz w:val="24"/>
          <w:szCs w:val="24"/>
          <w:rtl/>
        </w:rPr>
      </w:pPr>
      <w:r>
        <w:rPr>
          <w:rFonts w:ascii="Simplified Arabic" w:hAnsi="Simplified Arabic" w:cs="Simplified Arabic" w:hint="cs"/>
          <w:sz w:val="24"/>
          <w:szCs w:val="24"/>
          <w:rtl/>
        </w:rPr>
        <w:t>1-</w:t>
      </w:r>
      <w:r w:rsidRPr="00FD5F46">
        <w:rPr>
          <w:rFonts w:ascii="Simplified Arabic" w:hAnsi="Simplified Arabic" w:cs="Simplified Arabic"/>
          <w:sz w:val="24"/>
          <w:szCs w:val="24"/>
          <w:rtl/>
        </w:rPr>
        <w:t>تحديد مجتمع وعينة الدراسة.</w:t>
      </w:r>
    </w:p>
    <w:p w:rsidR="006733B4" w:rsidRPr="00FD5F46" w:rsidRDefault="006733B4" w:rsidP="006733B4">
      <w:pPr>
        <w:pStyle w:val="aa"/>
        <w:ind w:left="281" w:hanging="281"/>
        <w:jc w:val="both"/>
        <w:rPr>
          <w:rFonts w:ascii="Simplified Arabic" w:hAnsi="Simplified Arabic" w:cs="Simplified Arabic"/>
          <w:sz w:val="24"/>
          <w:szCs w:val="24"/>
          <w:rtl/>
        </w:rPr>
      </w:pPr>
      <w:r>
        <w:rPr>
          <w:rFonts w:ascii="Simplified Arabic" w:hAnsi="Simplified Arabic" w:cs="Simplified Arabic" w:hint="cs"/>
          <w:sz w:val="24"/>
          <w:szCs w:val="24"/>
          <w:rtl/>
        </w:rPr>
        <w:t>2-</w:t>
      </w:r>
      <w:r w:rsidRPr="00FD5F46">
        <w:rPr>
          <w:rFonts w:ascii="Simplified Arabic" w:hAnsi="Simplified Arabic" w:cs="Simplified Arabic"/>
          <w:sz w:val="24"/>
          <w:szCs w:val="24"/>
          <w:rtl/>
        </w:rPr>
        <w:t xml:space="preserve">إعداد أداتي القياس والقيام في التحكيم للوصول لصدق المحكمين، وثم تم استخراج معامل الثبات </w:t>
      </w:r>
      <w:r w:rsidRPr="00FD5F46">
        <w:rPr>
          <w:rFonts w:ascii="Simplified Arabic" w:hAnsi="Simplified Arabic" w:cs="Simplified Arabic" w:hint="cs"/>
          <w:sz w:val="24"/>
          <w:szCs w:val="24"/>
          <w:rtl/>
        </w:rPr>
        <w:t>لأداتي</w:t>
      </w:r>
      <w:r w:rsidRPr="00FD5F46">
        <w:rPr>
          <w:rFonts w:ascii="Simplified Arabic" w:hAnsi="Simplified Arabic" w:cs="Simplified Arabic"/>
          <w:sz w:val="24"/>
          <w:szCs w:val="24"/>
          <w:rtl/>
        </w:rPr>
        <w:t>.</w:t>
      </w:r>
    </w:p>
    <w:p w:rsidR="006733B4" w:rsidRPr="00FD5F46" w:rsidRDefault="006733B4" w:rsidP="006733B4">
      <w:pPr>
        <w:pStyle w:val="aa"/>
        <w:ind w:left="281" w:hanging="281"/>
        <w:jc w:val="both"/>
        <w:rPr>
          <w:rFonts w:ascii="Simplified Arabic" w:hAnsi="Simplified Arabic" w:cs="Simplified Arabic"/>
          <w:sz w:val="24"/>
          <w:szCs w:val="24"/>
          <w:rtl/>
        </w:rPr>
      </w:pPr>
      <w:r>
        <w:rPr>
          <w:rFonts w:ascii="Simplified Arabic" w:hAnsi="Simplified Arabic" w:cs="Simplified Arabic"/>
          <w:sz w:val="24"/>
          <w:szCs w:val="24"/>
          <w:rtl/>
        </w:rPr>
        <w:t>3-</w:t>
      </w:r>
      <w:r w:rsidRPr="00FD5F46">
        <w:rPr>
          <w:rFonts w:ascii="Simplified Arabic" w:hAnsi="Simplified Arabic" w:cs="Simplified Arabic"/>
          <w:sz w:val="24"/>
          <w:szCs w:val="24"/>
          <w:rtl/>
        </w:rPr>
        <w:t>توزيع أداتي الدراسة على أفراد عينة الدراسة.</w:t>
      </w:r>
    </w:p>
    <w:p w:rsidR="006733B4" w:rsidRPr="00FD5F46" w:rsidRDefault="006733B4" w:rsidP="006733B4">
      <w:pPr>
        <w:pStyle w:val="aa"/>
        <w:ind w:left="281" w:hanging="281"/>
        <w:jc w:val="both"/>
        <w:rPr>
          <w:rFonts w:ascii="Simplified Arabic" w:hAnsi="Simplified Arabic" w:cs="Simplified Arabic"/>
          <w:sz w:val="24"/>
          <w:szCs w:val="24"/>
          <w:rtl/>
        </w:rPr>
      </w:pPr>
      <w:r>
        <w:rPr>
          <w:rFonts w:ascii="Simplified Arabic" w:hAnsi="Simplified Arabic" w:cs="Simplified Arabic"/>
          <w:sz w:val="24"/>
          <w:szCs w:val="24"/>
          <w:rtl/>
        </w:rPr>
        <w:t>4</w:t>
      </w:r>
      <w:r>
        <w:rPr>
          <w:rFonts w:ascii="Simplified Arabic" w:hAnsi="Simplified Arabic" w:cs="Simplified Arabic" w:hint="cs"/>
          <w:sz w:val="24"/>
          <w:szCs w:val="24"/>
          <w:rtl/>
        </w:rPr>
        <w:t>-</w:t>
      </w:r>
      <w:r w:rsidRPr="00FD5F46">
        <w:rPr>
          <w:rFonts w:ascii="Simplified Arabic" w:hAnsi="Simplified Arabic" w:cs="Simplified Arabic"/>
          <w:sz w:val="24"/>
          <w:szCs w:val="24"/>
          <w:rtl/>
        </w:rPr>
        <w:t>تم جمع البيانات وترميزها.</w:t>
      </w:r>
    </w:p>
    <w:p w:rsidR="006733B4" w:rsidRPr="00FD5F46" w:rsidRDefault="006733B4" w:rsidP="006733B4">
      <w:pPr>
        <w:pStyle w:val="aa"/>
        <w:ind w:left="281" w:hanging="281"/>
        <w:jc w:val="both"/>
        <w:rPr>
          <w:rFonts w:ascii="Simplified Arabic" w:hAnsi="Simplified Arabic" w:cs="Simplified Arabic"/>
          <w:sz w:val="24"/>
          <w:szCs w:val="24"/>
          <w:rtl/>
          <w:lang w:bidi="ar-IQ"/>
        </w:rPr>
      </w:pPr>
      <w:r>
        <w:rPr>
          <w:rFonts w:ascii="Simplified Arabic" w:hAnsi="Simplified Arabic" w:cs="Simplified Arabic"/>
          <w:sz w:val="24"/>
          <w:szCs w:val="24"/>
          <w:rtl/>
        </w:rPr>
        <w:t>5-</w:t>
      </w:r>
      <w:r w:rsidRPr="00FD5F46">
        <w:rPr>
          <w:rFonts w:ascii="Simplified Arabic" w:hAnsi="Simplified Arabic" w:cs="Simplified Arabic"/>
          <w:sz w:val="24"/>
          <w:szCs w:val="24"/>
          <w:rtl/>
        </w:rPr>
        <w:t>تم إدخال البيانات للحاسوب ومعالجتها إحصائياً، باستخدام برنامج الرزم الإحصائية للعلوم الاجتماعية (</w:t>
      </w:r>
      <w:r w:rsidRPr="00FD5F46">
        <w:rPr>
          <w:rFonts w:ascii="Simplified Arabic" w:hAnsi="Simplified Arabic" w:cs="Simplified Arabic"/>
          <w:sz w:val="24"/>
          <w:szCs w:val="24"/>
        </w:rPr>
        <w:t>SPSS</w:t>
      </w:r>
      <w:r w:rsidRPr="00FD5F46">
        <w:rPr>
          <w:rFonts w:ascii="Simplified Arabic" w:hAnsi="Simplified Arabic" w:cs="Simplified Arabic"/>
          <w:sz w:val="24"/>
          <w:szCs w:val="24"/>
          <w:rtl/>
        </w:rPr>
        <w:t>) وذلك باستخدام المعالجات المناسبة تبعاً لتساؤلات الدراسة.</w:t>
      </w:r>
    </w:p>
    <w:p w:rsidR="006733B4" w:rsidRPr="00FD5F46" w:rsidRDefault="006733B4" w:rsidP="006733B4">
      <w:pPr>
        <w:pStyle w:val="aa"/>
        <w:ind w:left="281" w:hanging="281"/>
        <w:jc w:val="both"/>
        <w:rPr>
          <w:rFonts w:ascii="Simplified Arabic" w:hAnsi="Simplified Arabic" w:cs="Simplified Arabic"/>
          <w:sz w:val="24"/>
          <w:szCs w:val="24"/>
          <w:rtl/>
        </w:rPr>
      </w:pPr>
      <w:r>
        <w:rPr>
          <w:rFonts w:ascii="Simplified Arabic" w:hAnsi="Simplified Arabic" w:cs="Simplified Arabic"/>
          <w:sz w:val="24"/>
          <w:szCs w:val="24"/>
          <w:rtl/>
        </w:rPr>
        <w:t>6-</w:t>
      </w:r>
      <w:r w:rsidRPr="00FD5F46">
        <w:rPr>
          <w:rFonts w:ascii="Simplified Arabic" w:hAnsi="Simplified Arabic" w:cs="Simplified Arabic"/>
          <w:sz w:val="24"/>
          <w:szCs w:val="24"/>
          <w:rtl/>
        </w:rPr>
        <w:t>تم عرض النتائج ومناقشتها والتوصل إلى الاستنتاجات والتوصيات.</w:t>
      </w:r>
    </w:p>
    <w:p w:rsidR="006733B4" w:rsidRPr="00FD5F46" w:rsidRDefault="006733B4" w:rsidP="006733B4">
      <w:pPr>
        <w:pStyle w:val="aa"/>
        <w:jc w:val="both"/>
        <w:rPr>
          <w:rFonts w:ascii="Simplified Arabic" w:hAnsi="Simplified Arabic" w:cs="Simplified Arabic"/>
          <w:sz w:val="24"/>
          <w:szCs w:val="24"/>
          <w:rtl/>
        </w:rPr>
      </w:pPr>
      <w:r>
        <w:rPr>
          <w:rFonts w:ascii="Simplified Arabic" w:hAnsi="Simplified Arabic" w:cs="Simplified Arabic" w:hint="cs"/>
          <w:b/>
          <w:bCs/>
          <w:sz w:val="28"/>
          <w:szCs w:val="28"/>
          <w:rtl/>
        </w:rPr>
        <w:t xml:space="preserve">2-7 </w:t>
      </w:r>
      <w:r w:rsidRPr="003E6608">
        <w:rPr>
          <w:rFonts w:ascii="Simplified Arabic" w:hAnsi="Simplified Arabic" w:cs="Simplified Arabic"/>
          <w:b/>
          <w:bCs/>
          <w:sz w:val="28"/>
          <w:szCs w:val="28"/>
          <w:rtl/>
        </w:rPr>
        <w:t>ال</w:t>
      </w:r>
      <w:r>
        <w:rPr>
          <w:rFonts w:ascii="Simplified Arabic" w:hAnsi="Simplified Arabic" w:cs="Simplified Arabic"/>
          <w:b/>
          <w:bCs/>
          <w:sz w:val="28"/>
          <w:szCs w:val="28"/>
          <w:rtl/>
        </w:rPr>
        <w:t>معالجات الإحصائية</w:t>
      </w:r>
      <w:r w:rsidRPr="003E6608">
        <w:rPr>
          <w:rFonts w:ascii="Simplified Arabic" w:hAnsi="Simplified Arabic" w:cs="Simplified Arabic"/>
          <w:b/>
          <w:bCs/>
          <w:sz w:val="28"/>
          <w:szCs w:val="28"/>
          <w:rtl/>
        </w:rPr>
        <w:t xml:space="preserve">: </w:t>
      </w:r>
      <w:r w:rsidRPr="00FD5F46">
        <w:rPr>
          <w:rFonts w:ascii="Simplified Arabic" w:hAnsi="Simplified Arabic" w:cs="Simplified Arabic"/>
          <w:sz w:val="24"/>
          <w:szCs w:val="24"/>
          <w:rtl/>
        </w:rPr>
        <w:t xml:space="preserve">للإجابة عن  تساؤلات الدراسة </w:t>
      </w:r>
      <w:r w:rsidRPr="00FD5F46">
        <w:rPr>
          <w:rFonts w:ascii="Simplified Arabic" w:hAnsi="Simplified Arabic" w:cs="Simplified Arabic"/>
          <w:sz w:val="24"/>
          <w:szCs w:val="24"/>
          <w:rtl/>
          <w:lang w:bidi="ar-JO"/>
        </w:rPr>
        <w:t xml:space="preserve">استخدم </w:t>
      </w:r>
      <w:r w:rsidRPr="00FD5F46">
        <w:rPr>
          <w:rFonts w:ascii="Simplified Arabic" w:hAnsi="Simplified Arabic" w:cs="Simplified Arabic"/>
          <w:sz w:val="24"/>
          <w:szCs w:val="24"/>
          <w:rtl/>
        </w:rPr>
        <w:t xml:space="preserve">الباحثون برنامج الرزم الإحصائية للعلوم الاجتماعية </w:t>
      </w:r>
      <w:r w:rsidRPr="00FD5F46">
        <w:rPr>
          <w:rFonts w:ascii="Simplified Arabic" w:hAnsi="Simplified Arabic" w:cs="Simplified Arabic"/>
          <w:sz w:val="24"/>
          <w:szCs w:val="24"/>
        </w:rPr>
        <w:t>(SPSS)</w:t>
      </w:r>
      <w:r w:rsidRPr="00FD5F46">
        <w:rPr>
          <w:rFonts w:ascii="Simplified Arabic" w:hAnsi="Simplified Arabic" w:cs="Simplified Arabic"/>
          <w:sz w:val="24"/>
          <w:szCs w:val="24"/>
          <w:rtl/>
        </w:rPr>
        <w:t xml:space="preserve"> وذلك باستخدام المعالجات الإحصائية الآتية: </w:t>
      </w:r>
      <w:r>
        <w:rPr>
          <w:rFonts w:ascii="Simplified Arabic" w:hAnsi="Simplified Arabic" w:cs="Simplified Arabic" w:hint="cs"/>
          <w:b/>
          <w:bCs/>
          <w:sz w:val="28"/>
          <w:szCs w:val="28"/>
          <w:rtl/>
        </w:rPr>
        <w:t>(</w:t>
      </w:r>
      <w:r w:rsidRPr="00FD5F46">
        <w:rPr>
          <w:rFonts w:ascii="Simplified Arabic" w:hAnsi="Simplified Arabic" w:cs="Simplified Arabic"/>
          <w:sz w:val="24"/>
          <w:szCs w:val="24"/>
          <w:rtl/>
        </w:rPr>
        <w:t xml:space="preserve">إيجاد المتوسطات الحسابية </w:t>
      </w:r>
      <w:r w:rsidRPr="00FD5F46">
        <w:rPr>
          <w:rFonts w:ascii="Simplified Arabic" w:hAnsi="Simplified Arabic" w:cs="Simplified Arabic" w:hint="cs"/>
          <w:sz w:val="24"/>
          <w:szCs w:val="24"/>
          <w:rtl/>
        </w:rPr>
        <w:t>والانحرافات</w:t>
      </w:r>
      <w:r w:rsidRPr="00FD5F46">
        <w:rPr>
          <w:rFonts w:ascii="Simplified Arabic" w:hAnsi="Simplified Arabic" w:cs="Simplified Arabic"/>
          <w:sz w:val="24"/>
          <w:szCs w:val="24"/>
          <w:rtl/>
        </w:rPr>
        <w:t xml:space="preserve"> المعيارية والنسب المئوية لتحديد مستوى كل من الضغوط النفسية ودافعية الإنجاز لدى لاعبي كرة السلة في المحافظات الشمالية</w:t>
      </w:r>
      <w:r>
        <w:rPr>
          <w:rFonts w:ascii="Simplified Arabic" w:hAnsi="Simplified Arabic" w:cs="Simplified Arabic" w:hint="cs"/>
          <w:sz w:val="24"/>
          <w:szCs w:val="24"/>
          <w:rtl/>
        </w:rPr>
        <w:t>،</w:t>
      </w:r>
      <w:r>
        <w:rPr>
          <w:rFonts w:ascii="Simplified Arabic" w:hAnsi="Simplified Arabic" w:cs="Simplified Arabic" w:hint="cs"/>
          <w:b/>
          <w:bCs/>
          <w:sz w:val="28"/>
          <w:szCs w:val="28"/>
          <w:rtl/>
        </w:rPr>
        <w:t xml:space="preserve"> </w:t>
      </w:r>
      <w:r w:rsidRPr="00FD5F46">
        <w:rPr>
          <w:rFonts w:ascii="Simplified Arabic" w:hAnsi="Simplified Arabic" w:cs="Simplified Arabic"/>
          <w:sz w:val="24"/>
          <w:szCs w:val="24"/>
          <w:rtl/>
        </w:rPr>
        <w:t>معامل الارتباط بيرسون لتحديد العلاقة بين الضغوط النفسية ودافعية الإنجاز لدى لاعبي كرة السلة في المحافظات الشمالية</w:t>
      </w:r>
      <w:r>
        <w:rPr>
          <w:rFonts w:ascii="Simplified Arabic" w:hAnsi="Simplified Arabic" w:cs="Simplified Arabic" w:hint="cs"/>
          <w:sz w:val="24"/>
          <w:szCs w:val="24"/>
          <w:rtl/>
        </w:rPr>
        <w:t>)</w:t>
      </w:r>
      <w:r w:rsidRPr="00FD5F46">
        <w:rPr>
          <w:rFonts w:ascii="Simplified Arabic" w:hAnsi="Simplified Arabic" w:cs="Simplified Arabic"/>
          <w:sz w:val="24"/>
          <w:szCs w:val="24"/>
          <w:rtl/>
        </w:rPr>
        <w:t>.</w:t>
      </w:r>
    </w:p>
    <w:p w:rsidR="006733B4" w:rsidRPr="003E6608" w:rsidRDefault="006733B4" w:rsidP="006733B4">
      <w:pPr>
        <w:pStyle w:val="aa"/>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3-</w:t>
      </w:r>
      <w:r>
        <w:rPr>
          <w:rFonts w:ascii="Simplified Arabic" w:hAnsi="Simplified Arabic" w:cs="Simplified Arabic"/>
          <w:b/>
          <w:bCs/>
          <w:sz w:val="28"/>
          <w:szCs w:val="28"/>
          <w:rtl/>
        </w:rPr>
        <w:t>عرض النتائج ومناقشتها</w:t>
      </w:r>
      <w:r w:rsidRPr="003E6608">
        <w:rPr>
          <w:rFonts w:ascii="Simplified Arabic" w:hAnsi="Simplified Arabic" w:cs="Simplified Arabic"/>
          <w:b/>
          <w:bCs/>
          <w:sz w:val="28"/>
          <w:szCs w:val="28"/>
          <w:rtl/>
        </w:rPr>
        <w:t>:</w:t>
      </w:r>
    </w:p>
    <w:p w:rsidR="006733B4" w:rsidRPr="003E6608" w:rsidRDefault="006733B4" w:rsidP="006733B4">
      <w:pPr>
        <w:pStyle w:val="aa"/>
        <w:jc w:val="both"/>
        <w:rPr>
          <w:rFonts w:ascii="Simplified Arabic" w:hAnsi="Simplified Arabic" w:cs="Simplified Arabic"/>
          <w:b/>
          <w:bCs/>
          <w:sz w:val="28"/>
          <w:szCs w:val="28"/>
          <w:rtl/>
        </w:rPr>
      </w:pPr>
      <w:r w:rsidRPr="003E6608">
        <w:rPr>
          <w:rFonts w:ascii="Simplified Arabic" w:hAnsi="Simplified Arabic" w:cs="Simplified Arabic"/>
          <w:b/>
          <w:bCs/>
          <w:sz w:val="28"/>
          <w:szCs w:val="28"/>
          <w:rtl/>
        </w:rPr>
        <w:t>أولاً: النتائج المتعلقة في التساؤل الأول والذي نصه:</w:t>
      </w:r>
    </w:p>
    <w:p w:rsidR="006733B4" w:rsidRPr="00FD5F46" w:rsidRDefault="006733B4" w:rsidP="006733B4">
      <w:pPr>
        <w:pStyle w:val="aa"/>
        <w:jc w:val="both"/>
        <w:rPr>
          <w:rFonts w:ascii="Simplified Arabic" w:hAnsi="Simplified Arabic" w:cs="Simplified Arabic"/>
          <w:sz w:val="24"/>
          <w:szCs w:val="24"/>
        </w:rPr>
      </w:pPr>
      <w:r w:rsidRPr="00FD5F46">
        <w:rPr>
          <w:rFonts w:ascii="Simplified Arabic" w:hAnsi="Simplified Arabic" w:cs="Simplified Arabic"/>
          <w:sz w:val="24"/>
          <w:szCs w:val="24"/>
          <w:rtl/>
        </w:rPr>
        <w:t>ما مستوى الضغوط النفسية لدى لاعبي كرة السلة في المحافظات الشمالية ؟</w:t>
      </w:r>
    </w:p>
    <w:p w:rsidR="006733B4" w:rsidRPr="00FD5F46" w:rsidRDefault="006733B4" w:rsidP="006733B4">
      <w:pPr>
        <w:pStyle w:val="aa"/>
        <w:jc w:val="both"/>
        <w:rPr>
          <w:rFonts w:ascii="Simplified Arabic" w:hAnsi="Simplified Arabic" w:cs="Simplified Arabic"/>
          <w:sz w:val="24"/>
          <w:szCs w:val="24"/>
          <w:rtl/>
        </w:rPr>
      </w:pPr>
      <w:r w:rsidRPr="00FD5F46">
        <w:rPr>
          <w:rFonts w:ascii="Simplified Arabic" w:hAnsi="Simplified Arabic" w:cs="Simplified Arabic"/>
          <w:sz w:val="24"/>
          <w:szCs w:val="24"/>
          <w:rtl/>
        </w:rPr>
        <w:t xml:space="preserve">للإجابة عن التساؤل استخدمت المتوسطات الحسابية </w:t>
      </w:r>
      <w:r w:rsidRPr="00FD5F46">
        <w:rPr>
          <w:rFonts w:ascii="Simplified Arabic" w:hAnsi="Simplified Arabic" w:cs="Simplified Arabic" w:hint="cs"/>
          <w:sz w:val="24"/>
          <w:szCs w:val="24"/>
          <w:rtl/>
        </w:rPr>
        <w:t>والانحرافات</w:t>
      </w:r>
      <w:r w:rsidRPr="00FD5F46">
        <w:rPr>
          <w:rFonts w:ascii="Simplified Arabic" w:hAnsi="Simplified Arabic" w:cs="Simplified Arabic"/>
          <w:sz w:val="24"/>
          <w:szCs w:val="24"/>
          <w:rtl/>
        </w:rPr>
        <w:t xml:space="preserve"> المعيارية والنسب المئوية لكل فقرة ولكل مجال ونتائج الجداول (9)، (10</w:t>
      </w:r>
      <w:r>
        <w:rPr>
          <w:rFonts w:ascii="Simplified Arabic" w:hAnsi="Simplified Arabic" w:cs="Simplified Arabic"/>
          <w:sz w:val="24"/>
          <w:szCs w:val="24"/>
          <w:rtl/>
        </w:rPr>
        <w:t>)</w:t>
      </w:r>
      <w:r w:rsidRPr="00FD5F46">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(11</w:t>
      </w:r>
      <w:r>
        <w:rPr>
          <w:rFonts w:ascii="Simplified Arabic" w:hAnsi="Simplified Arabic" w:cs="Simplified Arabic"/>
          <w:sz w:val="24"/>
          <w:szCs w:val="24"/>
          <w:rtl/>
        </w:rPr>
        <w:t>)</w:t>
      </w:r>
      <w:r w:rsidRPr="00FD5F46">
        <w:rPr>
          <w:rFonts w:ascii="Simplified Arabic" w:hAnsi="Simplified Arabic" w:cs="Simplified Arabic"/>
          <w:sz w:val="24"/>
          <w:szCs w:val="24"/>
          <w:rtl/>
        </w:rPr>
        <w:t>، (12)،</w:t>
      </w:r>
      <w:r w:rsidRPr="00FD5F46">
        <w:rPr>
          <w:rFonts w:ascii="Simplified Arabic" w:hAnsi="Simplified Arabic" w:cs="Simplified Arabic"/>
          <w:sz w:val="24"/>
          <w:szCs w:val="24"/>
        </w:rPr>
        <w:t xml:space="preserve"> </w:t>
      </w:r>
      <w:r w:rsidRPr="00FD5F46">
        <w:rPr>
          <w:rFonts w:ascii="Simplified Arabic" w:hAnsi="Simplified Arabic" w:cs="Simplified Arabic"/>
          <w:sz w:val="24"/>
          <w:szCs w:val="24"/>
          <w:rtl/>
        </w:rPr>
        <w:t>(13)، (14) تبين ذلك ونتائج الجدول (15) تبين خلاصة النتائج المتعلقة في.</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ومن أجل تفسير النتائج اعتمدت المتوسطات الحسابية الآتية:</w:t>
      </w:r>
    </w:p>
    <w:p w:rsidR="006733B4" w:rsidRPr="00FD5F46" w:rsidRDefault="006733B4" w:rsidP="006733B4">
      <w:pPr>
        <w:pStyle w:val="aa"/>
        <w:jc w:val="both"/>
        <w:rPr>
          <w:rFonts w:ascii="Simplified Arabic" w:eastAsia="Times New Roman" w:hAnsi="Simplified Arabic" w:cs="Simplified Arabic"/>
          <w:sz w:val="24"/>
          <w:szCs w:val="24"/>
          <w:rtl/>
        </w:rPr>
      </w:pPr>
      <w:r w:rsidRPr="00FD5F46">
        <w:rPr>
          <w:rFonts w:ascii="Simplified Arabic" w:eastAsia="Times New Roman" w:hAnsi="Simplified Arabic" w:cs="Simplified Arabic"/>
          <w:sz w:val="24"/>
          <w:szCs w:val="24"/>
          <w:rtl/>
        </w:rPr>
        <w:t>80% فأعلى مستوى الضغوط النفسية عال جداً.</w:t>
      </w:r>
    </w:p>
    <w:p w:rsidR="006733B4" w:rsidRPr="00FD5F46" w:rsidRDefault="006733B4" w:rsidP="006733B4">
      <w:pPr>
        <w:pStyle w:val="aa"/>
        <w:jc w:val="both"/>
        <w:rPr>
          <w:rFonts w:ascii="Simplified Arabic" w:eastAsia="Times New Roman" w:hAnsi="Simplified Arabic" w:cs="Simplified Arabic"/>
          <w:sz w:val="24"/>
          <w:szCs w:val="24"/>
          <w:rtl/>
        </w:rPr>
      </w:pPr>
      <w:r w:rsidRPr="00FD5F46">
        <w:rPr>
          <w:rFonts w:ascii="Simplified Arabic" w:eastAsia="Times New Roman" w:hAnsi="Simplified Arabic" w:cs="Simplified Arabic"/>
          <w:sz w:val="24"/>
          <w:szCs w:val="24"/>
          <w:rtl/>
        </w:rPr>
        <w:lastRenderedPageBreak/>
        <w:t>70-79.99% مستوى الضغوط النفسية عالٍ.</w:t>
      </w:r>
    </w:p>
    <w:p w:rsidR="006733B4" w:rsidRPr="00FD5F46" w:rsidRDefault="006733B4" w:rsidP="006733B4">
      <w:pPr>
        <w:pStyle w:val="aa"/>
        <w:jc w:val="both"/>
        <w:rPr>
          <w:rFonts w:ascii="Simplified Arabic" w:eastAsia="Times New Roman" w:hAnsi="Simplified Arabic" w:cs="Simplified Arabic"/>
          <w:sz w:val="24"/>
          <w:szCs w:val="24"/>
          <w:rtl/>
        </w:rPr>
      </w:pPr>
      <w:r w:rsidRPr="00FD5F46">
        <w:rPr>
          <w:rFonts w:ascii="Simplified Arabic" w:eastAsia="Times New Roman" w:hAnsi="Simplified Arabic" w:cs="Simplified Arabic"/>
          <w:sz w:val="24"/>
          <w:szCs w:val="24"/>
          <w:rtl/>
        </w:rPr>
        <w:t>60-69.99% مستوى الضغوط النفسية متوسط.</w:t>
      </w:r>
    </w:p>
    <w:p w:rsidR="006733B4" w:rsidRPr="00FD5F46" w:rsidRDefault="006733B4" w:rsidP="006733B4">
      <w:pPr>
        <w:pStyle w:val="aa"/>
        <w:jc w:val="both"/>
        <w:rPr>
          <w:rFonts w:ascii="Simplified Arabic" w:eastAsia="Times New Roman" w:hAnsi="Simplified Arabic" w:cs="Simplified Arabic"/>
          <w:sz w:val="24"/>
          <w:szCs w:val="24"/>
          <w:rtl/>
        </w:rPr>
      </w:pPr>
      <w:r w:rsidRPr="00FD5F46">
        <w:rPr>
          <w:rFonts w:ascii="Simplified Arabic" w:eastAsia="Times New Roman" w:hAnsi="Simplified Arabic" w:cs="Simplified Arabic"/>
          <w:sz w:val="24"/>
          <w:szCs w:val="24"/>
          <w:rtl/>
        </w:rPr>
        <w:t>50-59.99% مستوى الضغوط النفسية منخفض.</w:t>
      </w:r>
    </w:p>
    <w:p w:rsidR="006733B4" w:rsidRDefault="006733B4" w:rsidP="006733B4">
      <w:pPr>
        <w:pStyle w:val="aa"/>
        <w:jc w:val="both"/>
        <w:rPr>
          <w:rFonts w:ascii="Simplified Arabic" w:eastAsia="Times New Roman" w:hAnsi="Simplified Arabic" w:cs="Simplified Arabic"/>
          <w:sz w:val="24"/>
          <w:szCs w:val="24"/>
          <w:rtl/>
        </w:rPr>
      </w:pPr>
      <w:r w:rsidRPr="00FD5F46">
        <w:rPr>
          <w:rFonts w:ascii="Simplified Arabic" w:eastAsia="Times New Roman" w:hAnsi="Simplified Arabic" w:cs="Simplified Arabic"/>
          <w:sz w:val="24"/>
          <w:szCs w:val="24"/>
          <w:rtl/>
        </w:rPr>
        <w:t>اقل من 50% مستوى الضغوط النفسية منخفض جداً.</w:t>
      </w:r>
    </w:p>
    <w:p w:rsidR="006733B4" w:rsidRPr="003E6608" w:rsidRDefault="006733B4" w:rsidP="006733B4">
      <w:pPr>
        <w:pStyle w:val="aa"/>
        <w:jc w:val="both"/>
        <w:rPr>
          <w:rFonts w:ascii="Simplified Arabic" w:eastAsia="Times New Roman" w:hAnsi="Simplified Arabic" w:cs="Simplified Arabic"/>
          <w:b/>
          <w:bCs/>
          <w:sz w:val="28"/>
          <w:szCs w:val="28"/>
        </w:rPr>
      </w:pPr>
      <w:bookmarkStart w:id="5" w:name="_Hlk89126289"/>
      <w:r>
        <w:rPr>
          <w:rFonts w:ascii="Simplified Arabic" w:hAnsi="Simplified Arabic" w:cs="Simplified Arabic" w:hint="cs"/>
          <w:b/>
          <w:bCs/>
          <w:sz w:val="28"/>
          <w:szCs w:val="28"/>
          <w:rtl/>
        </w:rPr>
        <w:t>1-</w:t>
      </w:r>
      <w:r w:rsidRPr="003E6608">
        <w:rPr>
          <w:rFonts w:ascii="Simplified Arabic" w:hAnsi="Simplified Arabic" w:cs="Simplified Arabic"/>
          <w:b/>
          <w:bCs/>
          <w:sz w:val="28"/>
          <w:szCs w:val="28"/>
          <w:rtl/>
        </w:rPr>
        <w:t>مجال الضغوط النفسية المرتبطة بالتدريب:</w:t>
      </w:r>
    </w:p>
    <w:p w:rsidR="006733B4" w:rsidRPr="003E6608" w:rsidRDefault="006733B4" w:rsidP="006733B4">
      <w:pPr>
        <w:pStyle w:val="aa"/>
        <w:jc w:val="both"/>
        <w:rPr>
          <w:rFonts w:ascii="Simplified Arabic" w:hAnsi="Simplified Arabic" w:cs="Simplified Arabic"/>
          <w:sz w:val="20"/>
          <w:szCs w:val="20"/>
          <w:rtl/>
          <w:lang w:bidi="ar-IQ"/>
        </w:rPr>
      </w:pPr>
      <w:r w:rsidRPr="003E6608">
        <w:rPr>
          <w:rFonts w:ascii="Simplified Arabic" w:hAnsi="Simplified Arabic" w:cs="Simplified Arabic"/>
          <w:sz w:val="20"/>
          <w:szCs w:val="20"/>
          <w:rtl/>
        </w:rPr>
        <w:t>الجدول (9)</w:t>
      </w:r>
      <w:r w:rsidRPr="003E6608">
        <w:rPr>
          <w:rFonts w:ascii="Simplified Arabic" w:hAnsi="Simplified Arabic" w:cs="Simplified Arabic" w:hint="cs"/>
          <w:sz w:val="20"/>
          <w:szCs w:val="20"/>
          <w:rtl/>
        </w:rPr>
        <w:t xml:space="preserve"> يبين</w:t>
      </w:r>
      <w:r w:rsidRPr="003E6608">
        <w:rPr>
          <w:rFonts w:ascii="Simplified Arabic" w:hAnsi="Simplified Arabic" w:cs="Simplified Arabic"/>
          <w:sz w:val="20"/>
          <w:szCs w:val="20"/>
          <w:rtl/>
        </w:rPr>
        <w:t xml:space="preserve"> </w:t>
      </w:r>
      <w:bookmarkStart w:id="6" w:name="_Hlk89383418"/>
      <w:r w:rsidRPr="003E6608">
        <w:rPr>
          <w:rFonts w:ascii="Simplified Arabic" w:hAnsi="Simplified Arabic" w:cs="Simplified Arabic"/>
          <w:sz w:val="20"/>
          <w:szCs w:val="20"/>
          <w:rtl/>
        </w:rPr>
        <w:t xml:space="preserve">المتوسطات الحسابية والانحرافات المعيارية والنسب المئوية </w:t>
      </w:r>
      <w:bookmarkEnd w:id="6"/>
      <w:r w:rsidRPr="003E6608">
        <w:rPr>
          <w:rFonts w:ascii="Simplified Arabic" w:hAnsi="Simplified Arabic" w:cs="Simplified Arabic"/>
          <w:sz w:val="20"/>
          <w:szCs w:val="20"/>
          <w:rtl/>
        </w:rPr>
        <w:t>لمستوى الضغوط النفسية لدى لاعبي كرة السلة في المحافظات الشمالية لمجال الضغوط النفسية المرتبطة بالتدريب (ن=84)</w:t>
      </w:r>
    </w:p>
    <w:tbl>
      <w:tblPr>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447"/>
        <w:gridCol w:w="1634"/>
        <w:gridCol w:w="640"/>
        <w:gridCol w:w="600"/>
        <w:gridCol w:w="525"/>
        <w:gridCol w:w="547"/>
        <w:gridCol w:w="571"/>
      </w:tblGrid>
      <w:tr w:rsidR="006733B4" w:rsidRPr="00C31697" w:rsidTr="00C31697">
        <w:trPr>
          <w:jc w:val="center"/>
        </w:trPr>
        <w:tc>
          <w:tcPr>
            <w:tcW w:w="328" w:type="pct"/>
            <w:tcBorders>
              <w:top w:val="double" w:sz="4" w:space="0" w:color="auto"/>
              <w:bottom w:val="double" w:sz="4" w:space="0" w:color="auto"/>
              <w:right w:val="double" w:sz="4" w:space="0" w:color="auto"/>
            </w:tcBorders>
            <w:shd w:val="clear" w:color="auto" w:fill="auto"/>
            <w:vAlign w:val="center"/>
          </w:tcPr>
          <w:p w:rsidR="006733B4" w:rsidRPr="00C31697" w:rsidRDefault="006733B4" w:rsidP="00C31697">
            <w:pPr>
              <w:pStyle w:val="aa"/>
              <w:jc w:val="center"/>
              <w:rPr>
                <w:rFonts w:ascii="Simplified Arabic" w:eastAsia="Times New Roman" w:hAnsi="Simplified Arabic" w:cs="Simplified Arabic"/>
                <w:b/>
                <w:bCs/>
                <w:sz w:val="14"/>
                <w:szCs w:val="14"/>
              </w:rPr>
            </w:pPr>
            <w:bookmarkStart w:id="7" w:name="_Hlk89430243"/>
            <w:r w:rsidRPr="00C31697">
              <w:rPr>
                <w:rFonts w:ascii="Simplified Arabic" w:eastAsia="Times New Roman" w:hAnsi="Simplified Arabic" w:cs="Simplified Arabic"/>
                <w:b/>
                <w:bCs/>
                <w:sz w:val="14"/>
                <w:szCs w:val="14"/>
                <w:rtl/>
              </w:rPr>
              <w:t>رقم الفقرة</w:t>
            </w:r>
          </w:p>
        </w:tc>
        <w:tc>
          <w:tcPr>
            <w:tcW w:w="2129"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C31697" w:rsidRDefault="006733B4" w:rsidP="00C31697">
            <w:pPr>
              <w:pStyle w:val="aa"/>
              <w:jc w:val="center"/>
              <w:rPr>
                <w:rFonts w:ascii="Simplified Arabic" w:eastAsia="Times New Roman" w:hAnsi="Simplified Arabic" w:cs="Simplified Arabic"/>
                <w:b/>
                <w:bCs/>
                <w:sz w:val="14"/>
                <w:szCs w:val="14"/>
              </w:rPr>
            </w:pPr>
            <w:r w:rsidRPr="00C31697">
              <w:rPr>
                <w:rFonts w:ascii="Simplified Arabic" w:eastAsia="Times New Roman" w:hAnsi="Simplified Arabic" w:cs="Simplified Arabic"/>
                <w:b/>
                <w:bCs/>
                <w:sz w:val="14"/>
                <w:szCs w:val="14"/>
                <w:rtl/>
              </w:rPr>
              <w:t>الفقرات</w:t>
            </w:r>
          </w:p>
        </w:tc>
        <w:tc>
          <w:tcPr>
            <w:tcW w:w="485"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C31697" w:rsidRDefault="006733B4" w:rsidP="00C31697">
            <w:pPr>
              <w:pStyle w:val="aa"/>
              <w:jc w:val="center"/>
              <w:rPr>
                <w:rFonts w:ascii="Simplified Arabic" w:eastAsia="Times New Roman" w:hAnsi="Simplified Arabic" w:cs="Simplified Arabic"/>
                <w:b/>
                <w:bCs/>
                <w:sz w:val="14"/>
                <w:szCs w:val="14"/>
              </w:rPr>
            </w:pPr>
            <w:r w:rsidRPr="00C31697">
              <w:rPr>
                <w:rFonts w:ascii="Simplified Arabic" w:eastAsia="Times New Roman" w:hAnsi="Simplified Arabic" w:cs="Simplified Arabic"/>
                <w:b/>
                <w:bCs/>
                <w:sz w:val="14"/>
                <w:szCs w:val="14"/>
                <w:rtl/>
              </w:rPr>
              <w:t>متوسط الاستجابة</w:t>
            </w:r>
          </w:p>
        </w:tc>
        <w:tc>
          <w:tcPr>
            <w:tcW w:w="448"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C31697" w:rsidRDefault="006733B4" w:rsidP="00C31697">
            <w:pPr>
              <w:pStyle w:val="aa"/>
              <w:jc w:val="center"/>
              <w:rPr>
                <w:rFonts w:ascii="Simplified Arabic" w:eastAsia="Times New Roman" w:hAnsi="Simplified Arabic" w:cs="Simplified Arabic"/>
                <w:b/>
                <w:bCs/>
                <w:sz w:val="14"/>
                <w:szCs w:val="14"/>
              </w:rPr>
            </w:pPr>
            <w:r w:rsidRPr="00C31697">
              <w:rPr>
                <w:rFonts w:ascii="Simplified Arabic" w:eastAsia="Times New Roman" w:hAnsi="Simplified Arabic" w:cs="Simplified Arabic" w:hint="cs"/>
                <w:b/>
                <w:bCs/>
                <w:sz w:val="14"/>
                <w:szCs w:val="14"/>
                <w:rtl/>
              </w:rPr>
              <w:t>الانحراف</w:t>
            </w:r>
            <w:r w:rsidRPr="00C31697">
              <w:rPr>
                <w:rFonts w:ascii="Simplified Arabic" w:eastAsia="Times New Roman" w:hAnsi="Simplified Arabic" w:cs="Simplified Arabic"/>
                <w:b/>
                <w:bCs/>
                <w:sz w:val="14"/>
                <w:szCs w:val="14"/>
                <w:rtl/>
              </w:rPr>
              <w:t xml:space="preserve"> المعياري</w:t>
            </w:r>
          </w:p>
        </w:tc>
        <w:tc>
          <w:tcPr>
            <w:tcW w:w="547"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C31697" w:rsidRDefault="006733B4" w:rsidP="00C31697">
            <w:pPr>
              <w:pStyle w:val="aa"/>
              <w:jc w:val="center"/>
              <w:rPr>
                <w:rFonts w:ascii="Simplified Arabic" w:eastAsia="Times New Roman" w:hAnsi="Simplified Arabic" w:cs="Simplified Arabic"/>
                <w:b/>
                <w:bCs/>
                <w:sz w:val="14"/>
                <w:szCs w:val="14"/>
              </w:rPr>
            </w:pPr>
            <w:r w:rsidRPr="00C31697">
              <w:rPr>
                <w:rFonts w:ascii="Simplified Arabic" w:eastAsia="Times New Roman" w:hAnsi="Simplified Arabic" w:cs="Simplified Arabic"/>
                <w:b/>
                <w:bCs/>
                <w:sz w:val="14"/>
                <w:szCs w:val="14"/>
                <w:rtl/>
              </w:rPr>
              <w:t>النسبة المئوية %</w:t>
            </w:r>
          </w:p>
        </w:tc>
        <w:tc>
          <w:tcPr>
            <w:tcW w:w="484"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C31697" w:rsidRDefault="006733B4" w:rsidP="00C31697">
            <w:pPr>
              <w:pStyle w:val="aa"/>
              <w:jc w:val="center"/>
              <w:rPr>
                <w:rFonts w:ascii="Simplified Arabic" w:eastAsia="Times New Roman" w:hAnsi="Simplified Arabic" w:cs="Simplified Arabic"/>
                <w:b/>
                <w:bCs/>
                <w:sz w:val="14"/>
                <w:szCs w:val="14"/>
              </w:rPr>
            </w:pPr>
            <w:r w:rsidRPr="00C31697">
              <w:rPr>
                <w:rFonts w:ascii="Simplified Arabic" w:eastAsia="Times New Roman" w:hAnsi="Simplified Arabic" w:cs="Simplified Arabic"/>
                <w:b/>
                <w:bCs/>
                <w:sz w:val="14"/>
                <w:szCs w:val="14"/>
                <w:rtl/>
              </w:rPr>
              <w:t>ترتيب الفقرة بالمجال</w:t>
            </w:r>
          </w:p>
        </w:tc>
        <w:tc>
          <w:tcPr>
            <w:tcW w:w="579" w:type="pct"/>
            <w:tcBorders>
              <w:top w:val="double" w:sz="4" w:space="0" w:color="auto"/>
              <w:left w:val="double" w:sz="4" w:space="0" w:color="auto"/>
              <w:bottom w:val="double" w:sz="4" w:space="0" w:color="auto"/>
            </w:tcBorders>
            <w:shd w:val="clear" w:color="auto" w:fill="auto"/>
            <w:vAlign w:val="center"/>
          </w:tcPr>
          <w:p w:rsidR="006733B4" w:rsidRPr="00C31697" w:rsidRDefault="006733B4" w:rsidP="00C31697">
            <w:pPr>
              <w:pStyle w:val="aa"/>
              <w:jc w:val="center"/>
              <w:rPr>
                <w:rFonts w:ascii="Simplified Arabic" w:eastAsia="Times New Roman" w:hAnsi="Simplified Arabic" w:cs="Simplified Arabic"/>
                <w:b/>
                <w:bCs/>
                <w:sz w:val="14"/>
                <w:szCs w:val="14"/>
              </w:rPr>
            </w:pPr>
            <w:r w:rsidRPr="00C31697">
              <w:rPr>
                <w:rFonts w:ascii="Simplified Arabic" w:eastAsia="Times New Roman" w:hAnsi="Simplified Arabic" w:cs="Simplified Arabic"/>
                <w:b/>
                <w:bCs/>
                <w:sz w:val="14"/>
                <w:szCs w:val="14"/>
                <w:rtl/>
              </w:rPr>
              <w:t>مستوى الضغوط النفسية</w:t>
            </w:r>
          </w:p>
        </w:tc>
      </w:tr>
      <w:tr w:rsidR="006733B4" w:rsidRPr="00C31697" w:rsidTr="00C31697">
        <w:trPr>
          <w:jc w:val="center"/>
        </w:trPr>
        <w:tc>
          <w:tcPr>
            <w:tcW w:w="328" w:type="pct"/>
            <w:tcBorders>
              <w:top w:val="double" w:sz="4" w:space="0" w:color="auto"/>
            </w:tcBorders>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6</w:t>
            </w:r>
          </w:p>
        </w:tc>
        <w:tc>
          <w:tcPr>
            <w:tcW w:w="2129" w:type="pct"/>
            <w:tcBorders>
              <w:top w:val="double" w:sz="4" w:space="0" w:color="auto"/>
            </w:tcBorders>
            <w:shd w:val="clear" w:color="auto" w:fill="auto"/>
            <w:vAlign w:val="center"/>
          </w:tcPr>
          <w:p w:rsidR="006733B4" w:rsidRPr="00C31697" w:rsidRDefault="006733B4" w:rsidP="00C31697">
            <w:pPr>
              <w:pStyle w:val="aa"/>
              <w:ind w:left="190" w:hanging="190"/>
              <w:jc w:val="both"/>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أعاني من عدم عدالة المدرب في التعامل معي</w:t>
            </w:r>
          </w:p>
        </w:tc>
        <w:tc>
          <w:tcPr>
            <w:tcW w:w="485" w:type="pct"/>
            <w:tcBorders>
              <w:top w:val="double" w:sz="4" w:space="0" w:color="auto"/>
            </w:tcBorders>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4.04</w:t>
            </w:r>
          </w:p>
        </w:tc>
        <w:tc>
          <w:tcPr>
            <w:tcW w:w="448" w:type="pct"/>
            <w:tcBorders>
              <w:top w:val="double" w:sz="4" w:space="0" w:color="auto"/>
            </w:tcBorders>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1.11</w:t>
            </w:r>
          </w:p>
        </w:tc>
        <w:tc>
          <w:tcPr>
            <w:tcW w:w="547" w:type="pct"/>
            <w:tcBorders>
              <w:top w:val="double" w:sz="4" w:space="0" w:color="auto"/>
            </w:tcBorders>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tl/>
              </w:rPr>
            </w:pPr>
            <w:r w:rsidRPr="00C31697">
              <w:rPr>
                <w:rFonts w:ascii="Simplified Arabic" w:eastAsia="Times New Roman" w:hAnsi="Simplified Arabic" w:cs="Simplified Arabic"/>
                <w:sz w:val="14"/>
                <w:szCs w:val="14"/>
              </w:rPr>
              <w:t>81</w:t>
            </w:r>
            <w:r w:rsidRPr="00C31697">
              <w:rPr>
                <w:rFonts w:ascii="Simplified Arabic" w:eastAsia="Times New Roman" w:hAnsi="Simplified Arabic" w:cs="Simplified Arabic"/>
                <w:sz w:val="14"/>
                <w:szCs w:val="14"/>
                <w:rtl/>
              </w:rPr>
              <w:t>%</w:t>
            </w:r>
          </w:p>
        </w:tc>
        <w:tc>
          <w:tcPr>
            <w:tcW w:w="484" w:type="pct"/>
            <w:tcBorders>
              <w:top w:val="double" w:sz="4" w:space="0" w:color="auto"/>
            </w:tcBorders>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1</w:t>
            </w:r>
          </w:p>
        </w:tc>
        <w:tc>
          <w:tcPr>
            <w:tcW w:w="579" w:type="pct"/>
            <w:tcBorders>
              <w:top w:val="double" w:sz="4" w:space="0" w:color="auto"/>
            </w:tcBorders>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عال جداً</w:t>
            </w:r>
          </w:p>
        </w:tc>
      </w:tr>
      <w:tr w:rsidR="006733B4" w:rsidRPr="00C31697" w:rsidTr="00C31697">
        <w:trPr>
          <w:jc w:val="center"/>
        </w:trPr>
        <w:tc>
          <w:tcPr>
            <w:tcW w:w="328"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2</w:t>
            </w:r>
          </w:p>
        </w:tc>
        <w:tc>
          <w:tcPr>
            <w:tcW w:w="2129" w:type="pct"/>
            <w:shd w:val="clear" w:color="auto" w:fill="auto"/>
            <w:vAlign w:val="center"/>
          </w:tcPr>
          <w:p w:rsidR="006733B4" w:rsidRPr="00C31697" w:rsidRDefault="006733B4" w:rsidP="00C31697">
            <w:pPr>
              <w:pStyle w:val="aa"/>
              <w:ind w:left="190" w:hanging="190"/>
              <w:jc w:val="both"/>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أشعر بأن التدريب غير مجدي في رفع مستواي</w:t>
            </w:r>
          </w:p>
        </w:tc>
        <w:tc>
          <w:tcPr>
            <w:tcW w:w="485"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3.86</w:t>
            </w:r>
          </w:p>
        </w:tc>
        <w:tc>
          <w:tcPr>
            <w:tcW w:w="448"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1.51</w:t>
            </w:r>
          </w:p>
        </w:tc>
        <w:tc>
          <w:tcPr>
            <w:tcW w:w="547"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%77</w:t>
            </w:r>
          </w:p>
        </w:tc>
        <w:tc>
          <w:tcPr>
            <w:tcW w:w="484"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2</w:t>
            </w:r>
          </w:p>
        </w:tc>
        <w:tc>
          <w:tcPr>
            <w:tcW w:w="579"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عال</w:t>
            </w:r>
          </w:p>
        </w:tc>
      </w:tr>
      <w:tr w:rsidR="006733B4" w:rsidRPr="00C31697" w:rsidTr="00C31697">
        <w:trPr>
          <w:jc w:val="center"/>
        </w:trPr>
        <w:tc>
          <w:tcPr>
            <w:tcW w:w="328"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7</w:t>
            </w:r>
          </w:p>
        </w:tc>
        <w:tc>
          <w:tcPr>
            <w:tcW w:w="2129" w:type="pct"/>
            <w:shd w:val="clear" w:color="auto" w:fill="auto"/>
            <w:vAlign w:val="center"/>
          </w:tcPr>
          <w:p w:rsidR="006733B4" w:rsidRPr="00C31697" w:rsidRDefault="006733B4" w:rsidP="00C31697">
            <w:pPr>
              <w:pStyle w:val="aa"/>
              <w:ind w:left="190" w:hanging="190"/>
              <w:jc w:val="both"/>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يضايقني إهمال المدرب لي على المستوى الإنساني</w:t>
            </w:r>
          </w:p>
        </w:tc>
        <w:tc>
          <w:tcPr>
            <w:tcW w:w="485"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3.73</w:t>
            </w:r>
          </w:p>
        </w:tc>
        <w:tc>
          <w:tcPr>
            <w:tcW w:w="448"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1.63</w:t>
            </w:r>
          </w:p>
        </w:tc>
        <w:tc>
          <w:tcPr>
            <w:tcW w:w="547"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tl/>
              </w:rPr>
            </w:pPr>
            <w:r w:rsidRPr="00C31697">
              <w:rPr>
                <w:rFonts w:ascii="Simplified Arabic" w:eastAsia="Times New Roman" w:hAnsi="Simplified Arabic" w:cs="Simplified Arabic"/>
                <w:sz w:val="14"/>
                <w:szCs w:val="14"/>
              </w:rPr>
              <w:t>75</w:t>
            </w:r>
            <w:r w:rsidRPr="00C31697">
              <w:rPr>
                <w:rFonts w:ascii="Simplified Arabic" w:eastAsia="Times New Roman" w:hAnsi="Simplified Arabic" w:cs="Simplified Arabic"/>
                <w:sz w:val="14"/>
                <w:szCs w:val="14"/>
                <w:rtl/>
              </w:rPr>
              <w:t>%</w:t>
            </w:r>
          </w:p>
        </w:tc>
        <w:tc>
          <w:tcPr>
            <w:tcW w:w="484"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3</w:t>
            </w:r>
          </w:p>
        </w:tc>
        <w:tc>
          <w:tcPr>
            <w:tcW w:w="579"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عال</w:t>
            </w:r>
          </w:p>
        </w:tc>
      </w:tr>
      <w:tr w:rsidR="006733B4" w:rsidRPr="00C31697" w:rsidTr="00C31697">
        <w:trPr>
          <w:jc w:val="center"/>
        </w:trPr>
        <w:tc>
          <w:tcPr>
            <w:tcW w:w="328"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8</w:t>
            </w:r>
          </w:p>
        </w:tc>
        <w:tc>
          <w:tcPr>
            <w:tcW w:w="2129" w:type="pct"/>
            <w:shd w:val="clear" w:color="auto" w:fill="auto"/>
            <w:vAlign w:val="center"/>
          </w:tcPr>
          <w:p w:rsidR="006733B4" w:rsidRPr="00C31697" w:rsidRDefault="006733B4" w:rsidP="00C31697">
            <w:pPr>
              <w:pStyle w:val="aa"/>
              <w:ind w:left="190" w:hanging="190"/>
              <w:jc w:val="both"/>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أشعر بفقدان الرغبة في التدريب</w:t>
            </w:r>
          </w:p>
        </w:tc>
        <w:tc>
          <w:tcPr>
            <w:tcW w:w="485"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3.38</w:t>
            </w:r>
          </w:p>
        </w:tc>
        <w:tc>
          <w:tcPr>
            <w:tcW w:w="448"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1.39</w:t>
            </w:r>
          </w:p>
        </w:tc>
        <w:tc>
          <w:tcPr>
            <w:tcW w:w="547"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tl/>
              </w:rPr>
            </w:pPr>
            <w:r w:rsidRPr="00C31697">
              <w:rPr>
                <w:rFonts w:ascii="Simplified Arabic" w:eastAsia="Times New Roman" w:hAnsi="Simplified Arabic" w:cs="Simplified Arabic"/>
                <w:sz w:val="14"/>
                <w:szCs w:val="14"/>
              </w:rPr>
              <w:t>68</w:t>
            </w:r>
            <w:r w:rsidRPr="00C31697">
              <w:rPr>
                <w:rFonts w:ascii="Simplified Arabic" w:eastAsia="Times New Roman" w:hAnsi="Simplified Arabic" w:cs="Simplified Arabic"/>
                <w:sz w:val="14"/>
                <w:szCs w:val="14"/>
                <w:rtl/>
              </w:rPr>
              <w:t>%</w:t>
            </w:r>
          </w:p>
        </w:tc>
        <w:tc>
          <w:tcPr>
            <w:tcW w:w="484"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4</w:t>
            </w:r>
          </w:p>
        </w:tc>
        <w:tc>
          <w:tcPr>
            <w:tcW w:w="579"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متوسط</w:t>
            </w:r>
          </w:p>
        </w:tc>
      </w:tr>
      <w:tr w:rsidR="006733B4" w:rsidRPr="00C31697" w:rsidTr="00C31697">
        <w:trPr>
          <w:jc w:val="center"/>
        </w:trPr>
        <w:tc>
          <w:tcPr>
            <w:tcW w:w="328"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3</w:t>
            </w:r>
          </w:p>
        </w:tc>
        <w:tc>
          <w:tcPr>
            <w:tcW w:w="2129" w:type="pct"/>
            <w:shd w:val="clear" w:color="auto" w:fill="auto"/>
            <w:vAlign w:val="center"/>
          </w:tcPr>
          <w:p w:rsidR="006733B4" w:rsidRPr="00C31697" w:rsidRDefault="006733B4" w:rsidP="00C31697">
            <w:pPr>
              <w:pStyle w:val="aa"/>
              <w:ind w:left="190" w:hanging="190"/>
              <w:jc w:val="both"/>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انتظامي في التدريب يمثل عبء نفسي علي</w:t>
            </w:r>
          </w:p>
        </w:tc>
        <w:tc>
          <w:tcPr>
            <w:tcW w:w="485"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3.24</w:t>
            </w:r>
          </w:p>
        </w:tc>
        <w:tc>
          <w:tcPr>
            <w:tcW w:w="448"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1.17</w:t>
            </w:r>
          </w:p>
        </w:tc>
        <w:tc>
          <w:tcPr>
            <w:tcW w:w="547"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tl/>
              </w:rPr>
            </w:pPr>
            <w:r w:rsidRPr="00C31697">
              <w:rPr>
                <w:rFonts w:ascii="Simplified Arabic" w:eastAsia="Times New Roman" w:hAnsi="Simplified Arabic" w:cs="Simplified Arabic"/>
                <w:sz w:val="14"/>
                <w:szCs w:val="14"/>
              </w:rPr>
              <w:t>65</w:t>
            </w:r>
            <w:r w:rsidRPr="00C31697">
              <w:rPr>
                <w:rFonts w:ascii="Simplified Arabic" w:eastAsia="Times New Roman" w:hAnsi="Simplified Arabic" w:cs="Simplified Arabic"/>
                <w:sz w:val="14"/>
                <w:szCs w:val="14"/>
                <w:rtl/>
              </w:rPr>
              <w:t>%</w:t>
            </w:r>
          </w:p>
        </w:tc>
        <w:tc>
          <w:tcPr>
            <w:tcW w:w="484"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5</w:t>
            </w:r>
          </w:p>
        </w:tc>
        <w:tc>
          <w:tcPr>
            <w:tcW w:w="579"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متوسط</w:t>
            </w:r>
          </w:p>
        </w:tc>
      </w:tr>
      <w:tr w:rsidR="006733B4" w:rsidRPr="00C31697" w:rsidTr="00C31697">
        <w:trPr>
          <w:jc w:val="center"/>
        </w:trPr>
        <w:tc>
          <w:tcPr>
            <w:tcW w:w="328"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5</w:t>
            </w:r>
          </w:p>
        </w:tc>
        <w:tc>
          <w:tcPr>
            <w:tcW w:w="2129" w:type="pct"/>
            <w:shd w:val="clear" w:color="auto" w:fill="auto"/>
            <w:vAlign w:val="center"/>
          </w:tcPr>
          <w:p w:rsidR="006733B4" w:rsidRPr="00C31697" w:rsidRDefault="006733B4" w:rsidP="00C31697">
            <w:pPr>
              <w:pStyle w:val="aa"/>
              <w:ind w:left="190" w:hanging="190"/>
              <w:jc w:val="both"/>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أعاني من زيادة حمل التدريب</w:t>
            </w:r>
          </w:p>
        </w:tc>
        <w:tc>
          <w:tcPr>
            <w:tcW w:w="485"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3.18</w:t>
            </w:r>
          </w:p>
        </w:tc>
        <w:tc>
          <w:tcPr>
            <w:tcW w:w="448"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1.47</w:t>
            </w:r>
          </w:p>
        </w:tc>
        <w:tc>
          <w:tcPr>
            <w:tcW w:w="547"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64</w:t>
            </w:r>
            <w:r w:rsidRPr="00C31697">
              <w:rPr>
                <w:rFonts w:ascii="Simplified Arabic" w:eastAsia="Times New Roman" w:hAnsi="Simplified Arabic" w:cs="Simplified Arabic"/>
                <w:sz w:val="14"/>
                <w:szCs w:val="14"/>
                <w:rtl/>
              </w:rPr>
              <w:t>%</w:t>
            </w:r>
          </w:p>
        </w:tc>
        <w:tc>
          <w:tcPr>
            <w:tcW w:w="484"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6</w:t>
            </w:r>
          </w:p>
        </w:tc>
        <w:tc>
          <w:tcPr>
            <w:tcW w:w="579"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متوسط</w:t>
            </w:r>
          </w:p>
        </w:tc>
      </w:tr>
      <w:tr w:rsidR="006733B4" w:rsidRPr="00C31697" w:rsidTr="00C31697">
        <w:trPr>
          <w:jc w:val="center"/>
        </w:trPr>
        <w:tc>
          <w:tcPr>
            <w:tcW w:w="328"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1</w:t>
            </w:r>
          </w:p>
        </w:tc>
        <w:tc>
          <w:tcPr>
            <w:tcW w:w="2129" w:type="pct"/>
            <w:shd w:val="clear" w:color="auto" w:fill="auto"/>
            <w:vAlign w:val="center"/>
          </w:tcPr>
          <w:p w:rsidR="006733B4" w:rsidRPr="00C31697" w:rsidRDefault="006733B4" w:rsidP="00C31697">
            <w:pPr>
              <w:pStyle w:val="aa"/>
              <w:ind w:left="190" w:hanging="190"/>
              <w:jc w:val="both"/>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أشعر بعدم الاستمتاع بالتدريب</w:t>
            </w:r>
          </w:p>
        </w:tc>
        <w:tc>
          <w:tcPr>
            <w:tcW w:w="485"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3.08</w:t>
            </w:r>
          </w:p>
        </w:tc>
        <w:tc>
          <w:tcPr>
            <w:tcW w:w="448"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1.34</w:t>
            </w:r>
          </w:p>
        </w:tc>
        <w:tc>
          <w:tcPr>
            <w:tcW w:w="547"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62</w:t>
            </w:r>
            <w:r w:rsidRPr="00C31697">
              <w:rPr>
                <w:rFonts w:ascii="Simplified Arabic" w:eastAsia="Times New Roman" w:hAnsi="Simplified Arabic" w:cs="Simplified Arabic"/>
                <w:sz w:val="14"/>
                <w:szCs w:val="14"/>
                <w:rtl/>
              </w:rPr>
              <w:t>%</w:t>
            </w:r>
          </w:p>
        </w:tc>
        <w:tc>
          <w:tcPr>
            <w:tcW w:w="484"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7</w:t>
            </w:r>
          </w:p>
        </w:tc>
        <w:tc>
          <w:tcPr>
            <w:tcW w:w="579"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متوسط</w:t>
            </w:r>
          </w:p>
        </w:tc>
      </w:tr>
      <w:tr w:rsidR="006733B4" w:rsidRPr="00C31697" w:rsidTr="00C31697">
        <w:trPr>
          <w:jc w:val="center"/>
        </w:trPr>
        <w:tc>
          <w:tcPr>
            <w:tcW w:w="328"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tl/>
              </w:rPr>
            </w:pPr>
            <w:r w:rsidRPr="00C31697">
              <w:rPr>
                <w:rFonts w:ascii="Simplified Arabic" w:eastAsia="Times New Roman" w:hAnsi="Simplified Arabic" w:cs="Simplified Arabic"/>
                <w:sz w:val="14"/>
                <w:szCs w:val="14"/>
              </w:rPr>
              <w:t>4</w:t>
            </w:r>
          </w:p>
        </w:tc>
        <w:tc>
          <w:tcPr>
            <w:tcW w:w="2129" w:type="pct"/>
            <w:shd w:val="clear" w:color="auto" w:fill="auto"/>
            <w:vAlign w:val="center"/>
          </w:tcPr>
          <w:p w:rsidR="006733B4" w:rsidRPr="00C31697" w:rsidRDefault="006733B4" w:rsidP="00C31697">
            <w:pPr>
              <w:pStyle w:val="aa"/>
              <w:ind w:left="190" w:hanging="190"/>
              <w:jc w:val="both"/>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أشعر بأن أهداف التدريب أكبر من قدراتي</w:t>
            </w:r>
          </w:p>
        </w:tc>
        <w:tc>
          <w:tcPr>
            <w:tcW w:w="485"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2.85</w:t>
            </w:r>
          </w:p>
        </w:tc>
        <w:tc>
          <w:tcPr>
            <w:tcW w:w="448"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1.44</w:t>
            </w:r>
          </w:p>
        </w:tc>
        <w:tc>
          <w:tcPr>
            <w:tcW w:w="547"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57</w:t>
            </w:r>
            <w:r w:rsidRPr="00C31697">
              <w:rPr>
                <w:rFonts w:ascii="Simplified Arabic" w:eastAsia="Times New Roman" w:hAnsi="Simplified Arabic" w:cs="Simplified Arabic"/>
                <w:sz w:val="14"/>
                <w:szCs w:val="14"/>
                <w:rtl/>
              </w:rPr>
              <w:t>%</w:t>
            </w:r>
          </w:p>
        </w:tc>
        <w:tc>
          <w:tcPr>
            <w:tcW w:w="484"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8</w:t>
            </w:r>
          </w:p>
        </w:tc>
        <w:tc>
          <w:tcPr>
            <w:tcW w:w="579"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منخفض</w:t>
            </w:r>
          </w:p>
        </w:tc>
      </w:tr>
      <w:tr w:rsidR="006733B4" w:rsidRPr="00C31697" w:rsidTr="00C31697">
        <w:trPr>
          <w:jc w:val="center"/>
        </w:trPr>
        <w:tc>
          <w:tcPr>
            <w:tcW w:w="328"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lang w:bidi="ar-IQ"/>
              </w:rPr>
            </w:pPr>
          </w:p>
        </w:tc>
        <w:tc>
          <w:tcPr>
            <w:tcW w:w="2129" w:type="pct"/>
            <w:shd w:val="clear" w:color="auto" w:fill="auto"/>
            <w:vAlign w:val="center"/>
          </w:tcPr>
          <w:p w:rsidR="006733B4" w:rsidRPr="00C31697" w:rsidRDefault="006733B4" w:rsidP="00C31697">
            <w:pPr>
              <w:pStyle w:val="aa"/>
              <w:ind w:left="190" w:hanging="190"/>
              <w:jc w:val="both"/>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الدرجة الكلية لمجال الضغوط النفسية المرتبطة بالتدريب</w:t>
            </w:r>
          </w:p>
        </w:tc>
        <w:tc>
          <w:tcPr>
            <w:tcW w:w="485"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3.42</w:t>
            </w:r>
          </w:p>
        </w:tc>
        <w:tc>
          <w:tcPr>
            <w:tcW w:w="448"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tl/>
                <w:lang w:bidi="ar-IQ"/>
              </w:rPr>
            </w:pPr>
            <w:r w:rsidRPr="00C31697">
              <w:rPr>
                <w:rFonts w:ascii="Simplified Arabic" w:eastAsia="Times New Roman" w:hAnsi="Simplified Arabic" w:cs="Simplified Arabic"/>
                <w:sz w:val="14"/>
                <w:szCs w:val="14"/>
              </w:rPr>
              <w:t>.60</w:t>
            </w:r>
            <w:r w:rsidRPr="00C31697">
              <w:rPr>
                <w:rFonts w:ascii="Simplified Arabic" w:eastAsia="Times New Roman" w:hAnsi="Simplified Arabic" w:cs="Simplified Arabic"/>
                <w:sz w:val="14"/>
                <w:szCs w:val="14"/>
                <w:rtl/>
              </w:rPr>
              <w:t>0</w:t>
            </w:r>
          </w:p>
        </w:tc>
        <w:tc>
          <w:tcPr>
            <w:tcW w:w="547"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%68</w:t>
            </w:r>
          </w:p>
        </w:tc>
        <w:tc>
          <w:tcPr>
            <w:tcW w:w="484"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9</w:t>
            </w:r>
          </w:p>
        </w:tc>
        <w:tc>
          <w:tcPr>
            <w:tcW w:w="579" w:type="pct"/>
            <w:shd w:val="clear" w:color="auto" w:fill="auto"/>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متوسط</w:t>
            </w:r>
          </w:p>
        </w:tc>
      </w:tr>
    </w:tbl>
    <w:bookmarkEnd w:id="7"/>
    <w:p w:rsidR="006733B4" w:rsidRPr="003E6608" w:rsidRDefault="006733B4" w:rsidP="006733B4">
      <w:pPr>
        <w:pStyle w:val="aa"/>
        <w:jc w:val="both"/>
        <w:rPr>
          <w:rFonts w:ascii="Simplified Arabic" w:hAnsi="Simplified Arabic" w:cs="Simplified Arabic"/>
          <w:b/>
          <w:bCs/>
          <w:sz w:val="18"/>
          <w:szCs w:val="18"/>
          <w:rtl/>
          <w:lang w:bidi="ar-IQ"/>
        </w:rPr>
      </w:pPr>
      <w:r w:rsidRPr="003E6608">
        <w:rPr>
          <w:rFonts w:ascii="Simplified Arabic" w:hAnsi="Simplified Arabic" w:cs="Simplified Arabic"/>
          <w:b/>
          <w:bCs/>
          <w:sz w:val="18"/>
          <w:szCs w:val="18"/>
          <w:rtl/>
        </w:rPr>
        <w:t>أقصى درجة للاستجابة (</w:t>
      </w:r>
      <w:r w:rsidRPr="003E6608">
        <w:rPr>
          <w:rFonts w:ascii="Simplified Arabic" w:hAnsi="Simplified Arabic" w:cs="Simplified Arabic"/>
          <w:b/>
          <w:bCs/>
          <w:sz w:val="18"/>
          <w:szCs w:val="18"/>
        </w:rPr>
        <w:t>5</w:t>
      </w:r>
      <w:r w:rsidRPr="003E6608">
        <w:rPr>
          <w:rFonts w:ascii="Simplified Arabic" w:hAnsi="Simplified Arabic" w:cs="Simplified Arabic"/>
          <w:b/>
          <w:bCs/>
          <w:sz w:val="18"/>
          <w:szCs w:val="18"/>
          <w:rtl/>
        </w:rPr>
        <w:t>) درجات.</w:t>
      </w:r>
      <w:bookmarkEnd w:id="5"/>
    </w:p>
    <w:p w:rsidR="006733B4" w:rsidRDefault="006733B4" w:rsidP="006733B4">
      <w:pPr>
        <w:pStyle w:val="aa"/>
        <w:jc w:val="both"/>
        <w:rPr>
          <w:rFonts w:ascii="Simplified Arabic" w:hAnsi="Simplified Arabic" w:cs="Simplified Arabic"/>
          <w:sz w:val="24"/>
          <w:szCs w:val="24"/>
          <w:rtl/>
        </w:rPr>
      </w:pPr>
      <w:r w:rsidRPr="00FD5F46">
        <w:rPr>
          <w:rFonts w:ascii="Simplified Arabic" w:hAnsi="Simplified Arabic" w:cs="Simplified Arabic"/>
          <w:sz w:val="24"/>
          <w:szCs w:val="24"/>
          <w:rtl/>
        </w:rPr>
        <w:t xml:space="preserve">يتضح من الجدول (9) أن </w:t>
      </w:r>
      <w:bookmarkStart w:id="8" w:name="_Hlk89185258"/>
      <w:r w:rsidRPr="00FD5F46">
        <w:rPr>
          <w:rFonts w:ascii="Simplified Arabic" w:hAnsi="Simplified Arabic" w:cs="Simplified Arabic"/>
          <w:sz w:val="24"/>
          <w:szCs w:val="24"/>
          <w:rtl/>
        </w:rPr>
        <w:t xml:space="preserve">مستوى الضغوط النفسية المرتبطة بالتدريب لدى لاعبي كرة السلة في المحافظات الشمالية </w:t>
      </w:r>
      <w:bookmarkEnd w:id="8"/>
      <w:r w:rsidRPr="00FD5F46">
        <w:rPr>
          <w:rFonts w:ascii="Simplified Arabic" w:hAnsi="Simplified Arabic" w:cs="Simplified Arabic"/>
          <w:sz w:val="24"/>
          <w:szCs w:val="24"/>
          <w:rtl/>
        </w:rPr>
        <w:t xml:space="preserve">كانت عالية جداً على الفقرة (6) وبلغت النسبة المئوية عليها (81%) وكانت عالية على الفقرات (2، 7) </w:t>
      </w:r>
      <w:r>
        <w:rPr>
          <w:rFonts w:ascii="Simplified Arabic" w:hAnsi="Simplified Arabic" w:cs="Simplified Arabic"/>
          <w:sz w:val="24"/>
          <w:szCs w:val="24"/>
          <w:rtl/>
        </w:rPr>
        <w:t>إذ</w:t>
      </w:r>
      <w:r w:rsidRPr="00FD5F46">
        <w:rPr>
          <w:rFonts w:ascii="Simplified Arabic" w:hAnsi="Simplified Arabic" w:cs="Simplified Arabic"/>
          <w:sz w:val="24"/>
          <w:szCs w:val="24"/>
          <w:rtl/>
        </w:rPr>
        <w:t xml:space="preserve"> كانت النسبة المئوية للاستجابة عليهما (75%-77%) فأكثر، وكان المستوى متوسط على الفقرات (8، 3، 5، 1) </w:t>
      </w:r>
      <w:r>
        <w:rPr>
          <w:rFonts w:ascii="Simplified Arabic" w:hAnsi="Simplified Arabic" w:cs="Simplified Arabic"/>
          <w:sz w:val="24"/>
          <w:szCs w:val="24"/>
          <w:rtl/>
        </w:rPr>
        <w:t>إذ</w:t>
      </w:r>
      <w:r w:rsidRPr="00FD5F46">
        <w:rPr>
          <w:rFonts w:ascii="Simplified Arabic" w:hAnsi="Simplified Arabic" w:cs="Simplified Arabic"/>
          <w:sz w:val="24"/>
          <w:szCs w:val="24"/>
          <w:rtl/>
        </w:rPr>
        <w:t xml:space="preserve"> تراوحت النسبة المئوية للاستجابة عليها بين (62% و 64%)، بينما جاءت الضغوط النفسية المرتبطة بالتدريب منخفضة على الفقرة (4) بنسبة مئوية (57%)، وفيما يتعلق في المستوى الكلي لمجال الضغوط النفسية المرتبطة بالتدريب كان متوسط، وصلت النسبة المئوية للاستجابة عليه (68%).</w:t>
      </w:r>
    </w:p>
    <w:p w:rsidR="00C31697" w:rsidRDefault="00C31697" w:rsidP="006733B4">
      <w:pPr>
        <w:pStyle w:val="aa"/>
        <w:jc w:val="both"/>
        <w:rPr>
          <w:rFonts w:ascii="Simplified Arabic" w:hAnsi="Simplified Arabic" w:cs="Simplified Arabic"/>
          <w:sz w:val="24"/>
          <w:szCs w:val="24"/>
          <w:rtl/>
        </w:rPr>
      </w:pPr>
    </w:p>
    <w:p w:rsidR="00C31697" w:rsidRDefault="00C31697" w:rsidP="006733B4">
      <w:pPr>
        <w:pStyle w:val="aa"/>
        <w:jc w:val="both"/>
        <w:rPr>
          <w:rFonts w:ascii="Simplified Arabic" w:hAnsi="Simplified Arabic" w:cs="Simplified Arabic"/>
          <w:sz w:val="24"/>
          <w:szCs w:val="24"/>
          <w:rtl/>
        </w:rPr>
      </w:pPr>
    </w:p>
    <w:p w:rsidR="00C31697" w:rsidRDefault="00C31697" w:rsidP="006733B4">
      <w:pPr>
        <w:pStyle w:val="aa"/>
        <w:jc w:val="both"/>
        <w:rPr>
          <w:rFonts w:ascii="Simplified Arabic" w:hAnsi="Simplified Arabic" w:cs="Simplified Arabic"/>
          <w:sz w:val="24"/>
          <w:szCs w:val="24"/>
          <w:rtl/>
        </w:rPr>
      </w:pPr>
    </w:p>
    <w:p w:rsidR="00C31697" w:rsidRDefault="00C31697" w:rsidP="006733B4">
      <w:pPr>
        <w:pStyle w:val="aa"/>
        <w:jc w:val="both"/>
        <w:rPr>
          <w:rFonts w:ascii="Simplified Arabic" w:hAnsi="Simplified Arabic" w:cs="Simplified Arabic"/>
          <w:sz w:val="24"/>
          <w:szCs w:val="24"/>
          <w:rtl/>
        </w:rPr>
      </w:pPr>
    </w:p>
    <w:p w:rsidR="00C31697" w:rsidRPr="00FD5F46" w:rsidRDefault="00C31697" w:rsidP="006733B4">
      <w:pPr>
        <w:pStyle w:val="aa"/>
        <w:jc w:val="both"/>
        <w:rPr>
          <w:rFonts w:ascii="Simplified Arabic" w:hAnsi="Simplified Arabic" w:cs="Simplified Arabic"/>
          <w:sz w:val="24"/>
          <w:szCs w:val="24"/>
          <w:rtl/>
        </w:rPr>
      </w:pPr>
    </w:p>
    <w:p w:rsidR="006733B4" w:rsidRPr="009E58C0" w:rsidRDefault="006733B4" w:rsidP="006733B4">
      <w:pPr>
        <w:pStyle w:val="aa"/>
        <w:jc w:val="both"/>
        <w:rPr>
          <w:rFonts w:ascii="Simplified Arabic" w:hAnsi="Simplified Arabic" w:cs="Simplified Arabic"/>
          <w:b/>
          <w:bCs/>
          <w:sz w:val="28"/>
          <w:szCs w:val="28"/>
        </w:rPr>
      </w:pPr>
      <w:r>
        <w:rPr>
          <w:rFonts w:ascii="Simplified Arabic" w:hAnsi="Simplified Arabic" w:cs="Simplified Arabic" w:hint="cs"/>
          <w:b/>
          <w:bCs/>
          <w:sz w:val="28"/>
          <w:szCs w:val="28"/>
          <w:rtl/>
        </w:rPr>
        <w:t>2-</w:t>
      </w:r>
      <w:r w:rsidRPr="009E58C0">
        <w:rPr>
          <w:rFonts w:ascii="Simplified Arabic" w:hAnsi="Simplified Arabic" w:cs="Simplified Arabic"/>
          <w:b/>
          <w:bCs/>
          <w:sz w:val="28"/>
          <w:szCs w:val="28"/>
          <w:rtl/>
        </w:rPr>
        <w:t>مجال الضغوط النفسية المرتبطة بالمنافسة الرياضية:</w:t>
      </w:r>
    </w:p>
    <w:p w:rsidR="006733B4" w:rsidRPr="009E58C0" w:rsidRDefault="006733B4" w:rsidP="006733B4">
      <w:pPr>
        <w:pStyle w:val="aa"/>
        <w:jc w:val="both"/>
        <w:rPr>
          <w:rFonts w:ascii="Simplified Arabic" w:hAnsi="Simplified Arabic" w:cs="Simplified Arabic"/>
          <w:sz w:val="20"/>
          <w:szCs w:val="20"/>
          <w:lang w:bidi="ar-IQ"/>
        </w:rPr>
      </w:pPr>
      <w:r>
        <w:rPr>
          <w:rFonts w:ascii="Simplified Arabic" w:hAnsi="Simplified Arabic" w:cs="Simplified Arabic"/>
          <w:sz w:val="20"/>
          <w:szCs w:val="20"/>
          <w:rtl/>
        </w:rPr>
        <w:t>الجدول (10)</w:t>
      </w:r>
      <w:r>
        <w:rPr>
          <w:rFonts w:ascii="Simplified Arabic" w:hAnsi="Simplified Arabic" w:cs="Simplified Arabic" w:hint="cs"/>
          <w:sz w:val="20"/>
          <w:szCs w:val="20"/>
          <w:rtl/>
        </w:rPr>
        <w:t xml:space="preserve"> يبين</w:t>
      </w:r>
      <w:r w:rsidRPr="009E58C0">
        <w:rPr>
          <w:rFonts w:ascii="Simplified Arabic" w:hAnsi="Simplified Arabic" w:cs="Simplified Arabic"/>
          <w:sz w:val="20"/>
          <w:szCs w:val="20"/>
          <w:rtl/>
        </w:rPr>
        <w:t xml:space="preserve"> المتوسطات الحسابية والانحرافات المعيارية والنسب المئوية لمستوى الضغوط النفسية لدى لاعبي كرة السلة في المحافظات الشمالية لمجال الضغوط النفسية المرتبطة بالمنافسة الرياضية (ن=84)</w:t>
      </w:r>
    </w:p>
    <w:tbl>
      <w:tblPr>
        <w:bidiVisual/>
        <w:tblW w:w="5409" w:type="pct"/>
        <w:jc w:val="center"/>
        <w:tblInd w:w="-95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479"/>
        <w:gridCol w:w="1330"/>
        <w:gridCol w:w="701"/>
        <w:gridCol w:w="654"/>
        <w:gridCol w:w="760"/>
        <w:gridCol w:w="851"/>
        <w:gridCol w:w="595"/>
      </w:tblGrid>
      <w:tr w:rsidR="00C31697" w:rsidRPr="00C31697" w:rsidTr="00C31697">
        <w:trPr>
          <w:jc w:val="center"/>
        </w:trPr>
        <w:tc>
          <w:tcPr>
            <w:tcW w:w="446" w:type="pct"/>
            <w:tcBorders>
              <w:top w:val="double" w:sz="4" w:space="0" w:color="auto"/>
              <w:bottom w:val="double" w:sz="4" w:space="0" w:color="auto"/>
              <w:right w:val="double" w:sz="4" w:space="0" w:color="auto"/>
            </w:tcBorders>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b/>
                <w:bCs/>
                <w:sz w:val="14"/>
                <w:szCs w:val="14"/>
              </w:rPr>
            </w:pPr>
            <w:r w:rsidRPr="00C31697">
              <w:rPr>
                <w:rFonts w:ascii="Simplified Arabic" w:eastAsia="Times New Roman" w:hAnsi="Simplified Arabic" w:cs="Simplified Arabic"/>
                <w:b/>
                <w:bCs/>
                <w:sz w:val="14"/>
                <w:szCs w:val="14"/>
                <w:rtl/>
              </w:rPr>
              <w:t>رقم الفقرة</w:t>
            </w:r>
          </w:p>
        </w:tc>
        <w:tc>
          <w:tcPr>
            <w:tcW w:w="1238"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b/>
                <w:bCs/>
                <w:sz w:val="14"/>
                <w:szCs w:val="14"/>
              </w:rPr>
            </w:pPr>
            <w:r w:rsidRPr="00C31697">
              <w:rPr>
                <w:rFonts w:ascii="Simplified Arabic" w:eastAsia="Times New Roman" w:hAnsi="Simplified Arabic" w:cs="Simplified Arabic"/>
                <w:b/>
                <w:bCs/>
                <w:sz w:val="14"/>
                <w:szCs w:val="14"/>
                <w:rtl/>
              </w:rPr>
              <w:t>الفقرات</w:t>
            </w:r>
          </w:p>
        </w:tc>
        <w:tc>
          <w:tcPr>
            <w:tcW w:w="65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b/>
                <w:bCs/>
                <w:sz w:val="14"/>
                <w:szCs w:val="14"/>
              </w:rPr>
            </w:pPr>
            <w:r w:rsidRPr="00C31697">
              <w:rPr>
                <w:rFonts w:ascii="Simplified Arabic" w:eastAsia="Times New Roman" w:hAnsi="Simplified Arabic" w:cs="Simplified Arabic"/>
                <w:b/>
                <w:bCs/>
                <w:sz w:val="14"/>
                <w:szCs w:val="14"/>
                <w:rtl/>
              </w:rPr>
              <w:t>متوسط الاستجابة</w:t>
            </w:r>
          </w:p>
        </w:tc>
        <w:tc>
          <w:tcPr>
            <w:tcW w:w="609"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b/>
                <w:bCs/>
                <w:sz w:val="14"/>
                <w:szCs w:val="14"/>
              </w:rPr>
            </w:pPr>
            <w:r w:rsidRPr="00C31697">
              <w:rPr>
                <w:rFonts w:ascii="Simplified Arabic" w:eastAsia="Times New Roman" w:hAnsi="Simplified Arabic" w:cs="Simplified Arabic"/>
                <w:b/>
                <w:bCs/>
                <w:sz w:val="14"/>
                <w:szCs w:val="14"/>
                <w:rtl/>
              </w:rPr>
              <w:t>الانحراف المعياري</w:t>
            </w:r>
          </w:p>
        </w:tc>
        <w:tc>
          <w:tcPr>
            <w:tcW w:w="708"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b/>
                <w:bCs/>
                <w:sz w:val="14"/>
                <w:szCs w:val="14"/>
              </w:rPr>
            </w:pPr>
            <w:r w:rsidRPr="00C31697">
              <w:rPr>
                <w:rFonts w:ascii="Simplified Arabic" w:eastAsia="Times New Roman" w:hAnsi="Simplified Arabic" w:cs="Simplified Arabic"/>
                <w:b/>
                <w:bCs/>
                <w:sz w:val="14"/>
                <w:szCs w:val="14"/>
                <w:rtl/>
              </w:rPr>
              <w:t>النسبة المئوية %</w:t>
            </w:r>
          </w:p>
        </w:tc>
        <w:tc>
          <w:tcPr>
            <w:tcW w:w="792"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b/>
                <w:bCs/>
                <w:sz w:val="14"/>
                <w:szCs w:val="14"/>
              </w:rPr>
            </w:pPr>
            <w:r w:rsidRPr="00C31697">
              <w:rPr>
                <w:rFonts w:ascii="Simplified Arabic" w:eastAsia="Times New Roman" w:hAnsi="Simplified Arabic" w:cs="Simplified Arabic"/>
                <w:b/>
                <w:bCs/>
                <w:sz w:val="14"/>
                <w:szCs w:val="14"/>
                <w:rtl/>
              </w:rPr>
              <w:t>ترتيب الفقرة بالمجال</w:t>
            </w:r>
          </w:p>
        </w:tc>
        <w:tc>
          <w:tcPr>
            <w:tcW w:w="554" w:type="pct"/>
            <w:tcBorders>
              <w:top w:val="double" w:sz="4" w:space="0" w:color="auto"/>
              <w:left w:val="double" w:sz="4" w:space="0" w:color="auto"/>
              <w:bottom w:val="double" w:sz="4" w:space="0" w:color="auto"/>
            </w:tcBorders>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b/>
                <w:bCs/>
                <w:sz w:val="14"/>
                <w:szCs w:val="14"/>
              </w:rPr>
            </w:pPr>
            <w:r w:rsidRPr="00C31697">
              <w:rPr>
                <w:rFonts w:ascii="Simplified Arabic" w:eastAsia="Times New Roman" w:hAnsi="Simplified Arabic" w:cs="Simplified Arabic"/>
                <w:b/>
                <w:bCs/>
                <w:sz w:val="14"/>
                <w:szCs w:val="14"/>
                <w:rtl/>
              </w:rPr>
              <w:t>مستوى الضغوط النفسية</w:t>
            </w:r>
          </w:p>
        </w:tc>
      </w:tr>
      <w:tr w:rsidR="00C31697" w:rsidRPr="00C31697" w:rsidTr="00C31697">
        <w:trPr>
          <w:trHeight w:val="222"/>
          <w:jc w:val="center"/>
        </w:trPr>
        <w:tc>
          <w:tcPr>
            <w:tcW w:w="446" w:type="pct"/>
            <w:tcBorders>
              <w:top w:val="double" w:sz="4" w:space="0" w:color="auto"/>
            </w:tcBorders>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tl/>
                <w:lang w:bidi="ar-IQ"/>
              </w:rPr>
            </w:pPr>
            <w:r w:rsidRPr="00C31697">
              <w:rPr>
                <w:rFonts w:ascii="Simplified Arabic" w:eastAsia="Times New Roman" w:hAnsi="Simplified Arabic" w:cs="Simplified Arabic"/>
                <w:sz w:val="14"/>
                <w:szCs w:val="14"/>
              </w:rPr>
              <w:t>9</w:t>
            </w:r>
          </w:p>
        </w:tc>
        <w:tc>
          <w:tcPr>
            <w:tcW w:w="1238" w:type="pct"/>
            <w:tcBorders>
              <w:top w:val="double" w:sz="4" w:space="0" w:color="auto"/>
            </w:tcBorders>
            <w:shd w:val="clear" w:color="auto" w:fill="FFFFFF" w:themeFill="background1"/>
            <w:vAlign w:val="center"/>
          </w:tcPr>
          <w:p w:rsidR="006733B4" w:rsidRPr="00C31697" w:rsidRDefault="006733B4" w:rsidP="006733B4">
            <w:pPr>
              <w:pStyle w:val="aa"/>
              <w:jc w:val="both"/>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مكافأة الفوز لا تساوي الجهد البدني والنفسي في المنافسة</w:t>
            </w:r>
          </w:p>
        </w:tc>
        <w:tc>
          <w:tcPr>
            <w:tcW w:w="653" w:type="pct"/>
            <w:tcBorders>
              <w:top w:val="double" w:sz="4" w:space="0" w:color="auto"/>
            </w:tcBorders>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4.14</w:t>
            </w:r>
          </w:p>
        </w:tc>
        <w:tc>
          <w:tcPr>
            <w:tcW w:w="609" w:type="pct"/>
            <w:tcBorders>
              <w:top w:val="double" w:sz="4" w:space="0" w:color="auto"/>
            </w:tcBorders>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1.02</w:t>
            </w:r>
          </w:p>
        </w:tc>
        <w:tc>
          <w:tcPr>
            <w:tcW w:w="708" w:type="pct"/>
            <w:tcBorders>
              <w:top w:val="double" w:sz="4" w:space="0" w:color="auto"/>
            </w:tcBorders>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83</w:t>
            </w:r>
            <w:r w:rsidRPr="00C31697">
              <w:rPr>
                <w:rFonts w:ascii="Simplified Arabic" w:eastAsia="Times New Roman" w:hAnsi="Simplified Arabic" w:cs="Simplified Arabic"/>
                <w:sz w:val="14"/>
                <w:szCs w:val="14"/>
                <w:rtl/>
              </w:rPr>
              <w:t>%</w:t>
            </w:r>
          </w:p>
        </w:tc>
        <w:tc>
          <w:tcPr>
            <w:tcW w:w="792" w:type="pct"/>
            <w:tcBorders>
              <w:top w:val="double" w:sz="4" w:space="0" w:color="auto"/>
            </w:tcBorders>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tl/>
              </w:rPr>
            </w:pPr>
            <w:r w:rsidRPr="00C31697">
              <w:rPr>
                <w:rFonts w:ascii="Simplified Arabic" w:eastAsia="Times New Roman" w:hAnsi="Simplified Arabic" w:cs="Simplified Arabic"/>
                <w:sz w:val="14"/>
                <w:szCs w:val="14"/>
                <w:rtl/>
              </w:rPr>
              <w:t>1</w:t>
            </w:r>
          </w:p>
        </w:tc>
        <w:tc>
          <w:tcPr>
            <w:tcW w:w="554" w:type="pct"/>
            <w:tcBorders>
              <w:top w:val="double" w:sz="4" w:space="0" w:color="auto"/>
            </w:tcBorders>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عال جداً</w:t>
            </w:r>
          </w:p>
        </w:tc>
      </w:tr>
      <w:tr w:rsidR="00C31697" w:rsidRPr="00C31697" w:rsidTr="00C31697">
        <w:trPr>
          <w:jc w:val="center"/>
        </w:trPr>
        <w:tc>
          <w:tcPr>
            <w:tcW w:w="446"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14</w:t>
            </w:r>
          </w:p>
        </w:tc>
        <w:tc>
          <w:tcPr>
            <w:tcW w:w="1238" w:type="pct"/>
            <w:shd w:val="clear" w:color="auto" w:fill="FFFFFF" w:themeFill="background1"/>
            <w:vAlign w:val="center"/>
          </w:tcPr>
          <w:p w:rsidR="006733B4" w:rsidRPr="00C31697" w:rsidRDefault="006733B4" w:rsidP="006733B4">
            <w:pPr>
              <w:pStyle w:val="aa"/>
              <w:jc w:val="both"/>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أعاني من مواجهة الجمهور في المنافسات</w:t>
            </w:r>
          </w:p>
        </w:tc>
        <w:tc>
          <w:tcPr>
            <w:tcW w:w="653"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3.73</w:t>
            </w:r>
          </w:p>
        </w:tc>
        <w:tc>
          <w:tcPr>
            <w:tcW w:w="609"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1.59</w:t>
            </w:r>
          </w:p>
        </w:tc>
        <w:tc>
          <w:tcPr>
            <w:tcW w:w="708"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75</w:t>
            </w:r>
            <w:r w:rsidRPr="00C31697">
              <w:rPr>
                <w:rFonts w:ascii="Simplified Arabic" w:eastAsia="Times New Roman" w:hAnsi="Simplified Arabic" w:cs="Simplified Arabic"/>
                <w:sz w:val="14"/>
                <w:szCs w:val="14"/>
                <w:rtl/>
              </w:rPr>
              <w:t>%</w:t>
            </w:r>
          </w:p>
        </w:tc>
        <w:tc>
          <w:tcPr>
            <w:tcW w:w="792"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tl/>
              </w:rPr>
            </w:pPr>
            <w:r w:rsidRPr="00C31697">
              <w:rPr>
                <w:rFonts w:ascii="Simplified Arabic" w:eastAsia="Times New Roman" w:hAnsi="Simplified Arabic" w:cs="Simplified Arabic"/>
                <w:sz w:val="14"/>
                <w:szCs w:val="14"/>
                <w:rtl/>
              </w:rPr>
              <w:t>2</w:t>
            </w:r>
          </w:p>
        </w:tc>
        <w:tc>
          <w:tcPr>
            <w:tcW w:w="554"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عال</w:t>
            </w:r>
          </w:p>
        </w:tc>
      </w:tr>
      <w:tr w:rsidR="00C31697" w:rsidRPr="00C31697" w:rsidTr="00C31697">
        <w:trPr>
          <w:jc w:val="center"/>
        </w:trPr>
        <w:tc>
          <w:tcPr>
            <w:tcW w:w="446"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11</w:t>
            </w:r>
          </w:p>
        </w:tc>
        <w:tc>
          <w:tcPr>
            <w:tcW w:w="1238" w:type="pct"/>
            <w:shd w:val="clear" w:color="auto" w:fill="FFFFFF" w:themeFill="background1"/>
            <w:vAlign w:val="center"/>
          </w:tcPr>
          <w:p w:rsidR="006733B4" w:rsidRPr="00C31697" w:rsidRDefault="006733B4" w:rsidP="006733B4">
            <w:pPr>
              <w:pStyle w:val="aa"/>
              <w:jc w:val="both"/>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أعاني من عدم تناسب قدراتي مع واجبات المنافسة</w:t>
            </w:r>
          </w:p>
        </w:tc>
        <w:tc>
          <w:tcPr>
            <w:tcW w:w="653"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3.05</w:t>
            </w:r>
          </w:p>
        </w:tc>
        <w:tc>
          <w:tcPr>
            <w:tcW w:w="609"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1.24</w:t>
            </w:r>
          </w:p>
        </w:tc>
        <w:tc>
          <w:tcPr>
            <w:tcW w:w="708"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61</w:t>
            </w:r>
            <w:r w:rsidRPr="00C31697">
              <w:rPr>
                <w:rFonts w:ascii="Simplified Arabic" w:eastAsia="Times New Roman" w:hAnsi="Simplified Arabic" w:cs="Simplified Arabic"/>
                <w:sz w:val="14"/>
                <w:szCs w:val="14"/>
                <w:rtl/>
              </w:rPr>
              <w:t>%</w:t>
            </w:r>
          </w:p>
        </w:tc>
        <w:tc>
          <w:tcPr>
            <w:tcW w:w="792"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tl/>
              </w:rPr>
            </w:pPr>
            <w:r w:rsidRPr="00C31697">
              <w:rPr>
                <w:rFonts w:ascii="Simplified Arabic" w:eastAsia="Times New Roman" w:hAnsi="Simplified Arabic" w:cs="Simplified Arabic"/>
                <w:sz w:val="14"/>
                <w:szCs w:val="14"/>
                <w:rtl/>
              </w:rPr>
              <w:t>3</w:t>
            </w:r>
          </w:p>
        </w:tc>
        <w:tc>
          <w:tcPr>
            <w:tcW w:w="554"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متوسط</w:t>
            </w:r>
          </w:p>
        </w:tc>
      </w:tr>
      <w:tr w:rsidR="00C31697" w:rsidRPr="00C31697" w:rsidTr="00C31697">
        <w:trPr>
          <w:jc w:val="center"/>
        </w:trPr>
        <w:tc>
          <w:tcPr>
            <w:tcW w:w="446"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16</w:t>
            </w:r>
          </w:p>
        </w:tc>
        <w:tc>
          <w:tcPr>
            <w:tcW w:w="1238" w:type="pct"/>
            <w:shd w:val="clear" w:color="auto" w:fill="FFFFFF" w:themeFill="background1"/>
            <w:vAlign w:val="center"/>
          </w:tcPr>
          <w:p w:rsidR="006733B4" w:rsidRPr="00C31697" w:rsidRDefault="006733B4" w:rsidP="006733B4">
            <w:pPr>
              <w:pStyle w:val="aa"/>
              <w:jc w:val="both"/>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التفكير في نتيجة المنافسة يؤثر على أدائي</w:t>
            </w:r>
          </w:p>
        </w:tc>
        <w:tc>
          <w:tcPr>
            <w:tcW w:w="653"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2.77</w:t>
            </w:r>
          </w:p>
        </w:tc>
        <w:tc>
          <w:tcPr>
            <w:tcW w:w="609"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1.25</w:t>
            </w:r>
          </w:p>
        </w:tc>
        <w:tc>
          <w:tcPr>
            <w:tcW w:w="708"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55</w:t>
            </w:r>
            <w:r w:rsidRPr="00C31697">
              <w:rPr>
                <w:rFonts w:ascii="Simplified Arabic" w:eastAsia="Times New Roman" w:hAnsi="Simplified Arabic" w:cs="Simplified Arabic"/>
                <w:sz w:val="14"/>
                <w:szCs w:val="14"/>
                <w:rtl/>
              </w:rPr>
              <w:t>%</w:t>
            </w:r>
          </w:p>
        </w:tc>
        <w:tc>
          <w:tcPr>
            <w:tcW w:w="792"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tl/>
              </w:rPr>
            </w:pPr>
            <w:r w:rsidRPr="00C31697">
              <w:rPr>
                <w:rFonts w:ascii="Simplified Arabic" w:eastAsia="Times New Roman" w:hAnsi="Simplified Arabic" w:cs="Simplified Arabic"/>
                <w:sz w:val="14"/>
                <w:szCs w:val="14"/>
                <w:rtl/>
              </w:rPr>
              <w:t>4</w:t>
            </w:r>
          </w:p>
        </w:tc>
        <w:tc>
          <w:tcPr>
            <w:tcW w:w="554"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منخفض</w:t>
            </w:r>
          </w:p>
        </w:tc>
      </w:tr>
      <w:tr w:rsidR="00C31697" w:rsidRPr="00C31697" w:rsidTr="00C31697">
        <w:trPr>
          <w:jc w:val="center"/>
        </w:trPr>
        <w:tc>
          <w:tcPr>
            <w:tcW w:w="446"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12</w:t>
            </w:r>
          </w:p>
        </w:tc>
        <w:tc>
          <w:tcPr>
            <w:tcW w:w="1238" w:type="pct"/>
            <w:shd w:val="clear" w:color="auto" w:fill="FFFFFF" w:themeFill="background1"/>
            <w:vAlign w:val="center"/>
          </w:tcPr>
          <w:p w:rsidR="006733B4" w:rsidRPr="00C31697" w:rsidRDefault="006733B4" w:rsidP="006733B4">
            <w:pPr>
              <w:pStyle w:val="aa"/>
              <w:jc w:val="both"/>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أعاني من عدم تقدم مستواي في المنافسة</w:t>
            </w:r>
          </w:p>
        </w:tc>
        <w:tc>
          <w:tcPr>
            <w:tcW w:w="653"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2.68</w:t>
            </w:r>
          </w:p>
        </w:tc>
        <w:tc>
          <w:tcPr>
            <w:tcW w:w="609"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1.13</w:t>
            </w:r>
          </w:p>
        </w:tc>
        <w:tc>
          <w:tcPr>
            <w:tcW w:w="708"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54</w:t>
            </w:r>
            <w:r w:rsidRPr="00C31697">
              <w:rPr>
                <w:rFonts w:ascii="Simplified Arabic" w:eastAsia="Times New Roman" w:hAnsi="Simplified Arabic" w:cs="Simplified Arabic"/>
                <w:sz w:val="14"/>
                <w:szCs w:val="14"/>
                <w:rtl/>
              </w:rPr>
              <w:t>%</w:t>
            </w:r>
          </w:p>
        </w:tc>
        <w:tc>
          <w:tcPr>
            <w:tcW w:w="792"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tl/>
              </w:rPr>
            </w:pPr>
            <w:r w:rsidRPr="00C31697">
              <w:rPr>
                <w:rFonts w:ascii="Simplified Arabic" w:eastAsia="Times New Roman" w:hAnsi="Simplified Arabic" w:cs="Simplified Arabic"/>
                <w:sz w:val="14"/>
                <w:szCs w:val="14"/>
                <w:rtl/>
              </w:rPr>
              <w:t>5</w:t>
            </w:r>
          </w:p>
        </w:tc>
        <w:tc>
          <w:tcPr>
            <w:tcW w:w="554"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منخفض</w:t>
            </w:r>
          </w:p>
        </w:tc>
      </w:tr>
      <w:tr w:rsidR="00C31697" w:rsidRPr="00C31697" w:rsidTr="00C31697">
        <w:trPr>
          <w:jc w:val="center"/>
        </w:trPr>
        <w:tc>
          <w:tcPr>
            <w:tcW w:w="446"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15</w:t>
            </w:r>
          </w:p>
        </w:tc>
        <w:tc>
          <w:tcPr>
            <w:tcW w:w="1238" w:type="pct"/>
            <w:shd w:val="clear" w:color="auto" w:fill="FFFFFF" w:themeFill="background1"/>
            <w:vAlign w:val="center"/>
          </w:tcPr>
          <w:p w:rsidR="006733B4" w:rsidRPr="00C31697" w:rsidRDefault="006733B4" w:rsidP="006733B4">
            <w:pPr>
              <w:pStyle w:val="aa"/>
              <w:jc w:val="both"/>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أعاني من التفكير في الانتقاد مدربي لأدائي في المنافسة</w:t>
            </w:r>
          </w:p>
        </w:tc>
        <w:tc>
          <w:tcPr>
            <w:tcW w:w="653"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2.52</w:t>
            </w:r>
          </w:p>
        </w:tc>
        <w:tc>
          <w:tcPr>
            <w:tcW w:w="609"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0.95</w:t>
            </w:r>
          </w:p>
        </w:tc>
        <w:tc>
          <w:tcPr>
            <w:tcW w:w="708"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51</w:t>
            </w:r>
            <w:r w:rsidRPr="00C31697">
              <w:rPr>
                <w:rFonts w:ascii="Simplified Arabic" w:eastAsia="Times New Roman" w:hAnsi="Simplified Arabic" w:cs="Simplified Arabic"/>
                <w:sz w:val="14"/>
                <w:szCs w:val="14"/>
                <w:rtl/>
              </w:rPr>
              <w:t>%</w:t>
            </w:r>
          </w:p>
        </w:tc>
        <w:tc>
          <w:tcPr>
            <w:tcW w:w="792"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tl/>
              </w:rPr>
            </w:pPr>
            <w:r w:rsidRPr="00C31697">
              <w:rPr>
                <w:rFonts w:ascii="Simplified Arabic" w:eastAsia="Times New Roman" w:hAnsi="Simplified Arabic" w:cs="Simplified Arabic"/>
                <w:sz w:val="14"/>
                <w:szCs w:val="14"/>
                <w:rtl/>
              </w:rPr>
              <w:t>6</w:t>
            </w:r>
          </w:p>
        </w:tc>
        <w:tc>
          <w:tcPr>
            <w:tcW w:w="554"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tl/>
              </w:rPr>
            </w:pPr>
            <w:r w:rsidRPr="00C31697">
              <w:rPr>
                <w:rFonts w:ascii="Simplified Arabic" w:eastAsia="Times New Roman" w:hAnsi="Simplified Arabic" w:cs="Simplified Arabic"/>
                <w:sz w:val="14"/>
                <w:szCs w:val="14"/>
                <w:rtl/>
              </w:rPr>
              <w:t>منخفض</w:t>
            </w:r>
          </w:p>
        </w:tc>
      </w:tr>
      <w:tr w:rsidR="00C31697" w:rsidRPr="00C31697" w:rsidTr="00C31697">
        <w:trPr>
          <w:trHeight w:val="237"/>
          <w:jc w:val="center"/>
        </w:trPr>
        <w:tc>
          <w:tcPr>
            <w:tcW w:w="446"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10</w:t>
            </w:r>
          </w:p>
        </w:tc>
        <w:tc>
          <w:tcPr>
            <w:tcW w:w="1238" w:type="pct"/>
            <w:shd w:val="clear" w:color="auto" w:fill="FFFFFF" w:themeFill="background1"/>
            <w:vAlign w:val="center"/>
          </w:tcPr>
          <w:p w:rsidR="006733B4" w:rsidRPr="00C31697" w:rsidRDefault="006733B4" w:rsidP="006733B4">
            <w:pPr>
              <w:pStyle w:val="aa"/>
              <w:jc w:val="both"/>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أشعر بالخوف لاحتمال إصابتي في المنافسة</w:t>
            </w:r>
          </w:p>
        </w:tc>
        <w:tc>
          <w:tcPr>
            <w:tcW w:w="653"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2.48</w:t>
            </w:r>
          </w:p>
        </w:tc>
        <w:tc>
          <w:tcPr>
            <w:tcW w:w="609"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0.91</w:t>
            </w:r>
          </w:p>
        </w:tc>
        <w:tc>
          <w:tcPr>
            <w:tcW w:w="708"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50%</w:t>
            </w:r>
          </w:p>
        </w:tc>
        <w:tc>
          <w:tcPr>
            <w:tcW w:w="792"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tl/>
              </w:rPr>
            </w:pPr>
            <w:r w:rsidRPr="00C31697">
              <w:rPr>
                <w:rFonts w:ascii="Simplified Arabic" w:eastAsia="Times New Roman" w:hAnsi="Simplified Arabic" w:cs="Simplified Arabic"/>
                <w:sz w:val="14"/>
                <w:szCs w:val="14"/>
                <w:rtl/>
              </w:rPr>
              <w:t>7</w:t>
            </w:r>
          </w:p>
        </w:tc>
        <w:tc>
          <w:tcPr>
            <w:tcW w:w="554"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منخفض</w:t>
            </w:r>
          </w:p>
        </w:tc>
      </w:tr>
      <w:tr w:rsidR="00C31697" w:rsidRPr="00C31697" w:rsidTr="00C31697">
        <w:trPr>
          <w:trHeight w:val="145"/>
          <w:jc w:val="center"/>
        </w:trPr>
        <w:tc>
          <w:tcPr>
            <w:tcW w:w="446"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13</w:t>
            </w:r>
          </w:p>
        </w:tc>
        <w:tc>
          <w:tcPr>
            <w:tcW w:w="1238" w:type="pct"/>
            <w:shd w:val="clear" w:color="auto" w:fill="FFFFFF" w:themeFill="background1"/>
            <w:vAlign w:val="center"/>
          </w:tcPr>
          <w:p w:rsidR="006733B4" w:rsidRPr="00C31697" w:rsidRDefault="006733B4" w:rsidP="006733B4">
            <w:pPr>
              <w:pStyle w:val="aa"/>
              <w:jc w:val="both"/>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يضايقني تركيز المدرب على الفوز في المنافسة</w:t>
            </w:r>
          </w:p>
        </w:tc>
        <w:tc>
          <w:tcPr>
            <w:tcW w:w="653"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2.48</w:t>
            </w:r>
          </w:p>
        </w:tc>
        <w:tc>
          <w:tcPr>
            <w:tcW w:w="609"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1.24</w:t>
            </w:r>
          </w:p>
        </w:tc>
        <w:tc>
          <w:tcPr>
            <w:tcW w:w="708"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tl/>
              </w:rPr>
            </w:pPr>
            <w:r w:rsidRPr="00C31697">
              <w:rPr>
                <w:rFonts w:ascii="Simplified Arabic" w:eastAsia="Times New Roman" w:hAnsi="Simplified Arabic" w:cs="Simplified Arabic"/>
                <w:sz w:val="14"/>
                <w:szCs w:val="14"/>
              </w:rPr>
              <w:t>50%</w:t>
            </w:r>
          </w:p>
        </w:tc>
        <w:tc>
          <w:tcPr>
            <w:tcW w:w="792"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tl/>
              </w:rPr>
            </w:pPr>
            <w:r w:rsidRPr="00C31697">
              <w:rPr>
                <w:rFonts w:ascii="Simplified Arabic" w:eastAsia="Times New Roman" w:hAnsi="Simplified Arabic" w:cs="Simplified Arabic"/>
                <w:sz w:val="14"/>
                <w:szCs w:val="14"/>
                <w:rtl/>
              </w:rPr>
              <w:t>8</w:t>
            </w:r>
          </w:p>
        </w:tc>
        <w:tc>
          <w:tcPr>
            <w:tcW w:w="554"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منخفض</w:t>
            </w:r>
          </w:p>
        </w:tc>
      </w:tr>
      <w:tr w:rsidR="00C31697" w:rsidRPr="00C31697" w:rsidTr="00C31697">
        <w:trPr>
          <w:jc w:val="center"/>
        </w:trPr>
        <w:tc>
          <w:tcPr>
            <w:tcW w:w="446"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lang w:bidi="ar-IQ"/>
              </w:rPr>
            </w:pPr>
          </w:p>
        </w:tc>
        <w:tc>
          <w:tcPr>
            <w:tcW w:w="1238" w:type="pct"/>
            <w:shd w:val="clear" w:color="auto" w:fill="FFFFFF" w:themeFill="background1"/>
            <w:vAlign w:val="center"/>
          </w:tcPr>
          <w:p w:rsidR="006733B4" w:rsidRPr="00C31697" w:rsidRDefault="006733B4" w:rsidP="006733B4">
            <w:pPr>
              <w:pStyle w:val="aa"/>
              <w:jc w:val="both"/>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الدرجة الكلية لمجال الضغوط النفسية المرتبطة بالمنافسة الرياضية</w:t>
            </w:r>
          </w:p>
        </w:tc>
        <w:tc>
          <w:tcPr>
            <w:tcW w:w="653"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2.98</w:t>
            </w:r>
          </w:p>
        </w:tc>
        <w:tc>
          <w:tcPr>
            <w:tcW w:w="609"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0.64</w:t>
            </w:r>
          </w:p>
        </w:tc>
        <w:tc>
          <w:tcPr>
            <w:tcW w:w="708"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60</w:t>
            </w:r>
            <w:r w:rsidRPr="00C31697">
              <w:rPr>
                <w:rFonts w:ascii="Simplified Arabic" w:eastAsia="Times New Roman" w:hAnsi="Simplified Arabic" w:cs="Simplified Arabic"/>
                <w:sz w:val="14"/>
                <w:szCs w:val="14"/>
                <w:rtl/>
              </w:rPr>
              <w:t>%</w:t>
            </w:r>
          </w:p>
        </w:tc>
        <w:tc>
          <w:tcPr>
            <w:tcW w:w="792"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tl/>
              </w:rPr>
            </w:pPr>
          </w:p>
        </w:tc>
        <w:tc>
          <w:tcPr>
            <w:tcW w:w="554" w:type="pct"/>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متوسط</w:t>
            </w:r>
          </w:p>
        </w:tc>
      </w:tr>
    </w:tbl>
    <w:p w:rsidR="006733B4" w:rsidRPr="003E6608" w:rsidRDefault="006733B4" w:rsidP="006733B4">
      <w:pPr>
        <w:pStyle w:val="aa"/>
        <w:jc w:val="both"/>
        <w:rPr>
          <w:rFonts w:ascii="Simplified Arabic" w:hAnsi="Simplified Arabic" w:cs="Simplified Arabic"/>
          <w:b/>
          <w:bCs/>
          <w:sz w:val="18"/>
          <w:szCs w:val="18"/>
          <w:rtl/>
          <w:lang w:bidi="ar-IQ"/>
        </w:rPr>
      </w:pPr>
      <w:r w:rsidRPr="003E6608">
        <w:rPr>
          <w:rFonts w:ascii="Simplified Arabic" w:hAnsi="Simplified Arabic" w:cs="Simplified Arabic"/>
          <w:b/>
          <w:bCs/>
          <w:sz w:val="18"/>
          <w:szCs w:val="18"/>
          <w:rtl/>
        </w:rPr>
        <w:t>أقصى درجة للاستجابة (5) درجات.</w:t>
      </w:r>
    </w:p>
    <w:p w:rsidR="006733B4" w:rsidRDefault="006733B4" w:rsidP="006733B4">
      <w:pPr>
        <w:pStyle w:val="aa"/>
        <w:jc w:val="both"/>
        <w:rPr>
          <w:rFonts w:ascii="Simplified Arabic" w:hAnsi="Simplified Arabic" w:cs="Simplified Arabic"/>
          <w:sz w:val="24"/>
          <w:szCs w:val="24"/>
          <w:rtl/>
        </w:rPr>
      </w:pPr>
      <w:bookmarkStart w:id="9" w:name="_Hlk102599569"/>
      <w:r w:rsidRPr="00FD5F46">
        <w:rPr>
          <w:rFonts w:ascii="Simplified Arabic" w:hAnsi="Simplified Arabic" w:cs="Simplified Arabic"/>
          <w:sz w:val="24"/>
          <w:szCs w:val="24"/>
          <w:rtl/>
        </w:rPr>
        <w:t xml:space="preserve">يتضح من الجدول (10) أن مستوى الضغوط النفسية المرتبطة بالمنافسة الرياضية لدى لاعبي كرة السلة في المحافظات الشمالية كانت عالية جداً على الفقرة (9) بنسبة مئوية (83%)، وعالية على الفقرة (14) بنسبة مئوية (75%)، ومتوسطة على الفقرة (11) بنسبة مئوية (61%)، ومنخفضة على الفقرات (16، 12، 15، 10، 13) </w:t>
      </w:r>
      <w:r>
        <w:rPr>
          <w:rFonts w:ascii="Simplified Arabic" w:hAnsi="Simplified Arabic" w:cs="Simplified Arabic"/>
          <w:sz w:val="24"/>
          <w:szCs w:val="24"/>
          <w:rtl/>
        </w:rPr>
        <w:t>إذ</w:t>
      </w:r>
      <w:r w:rsidRPr="00FD5F46">
        <w:rPr>
          <w:rFonts w:ascii="Simplified Arabic" w:hAnsi="Simplified Arabic" w:cs="Simplified Arabic"/>
          <w:sz w:val="24"/>
          <w:szCs w:val="24"/>
          <w:rtl/>
        </w:rPr>
        <w:t xml:space="preserve"> تراوحت النسبة المئوية للاستجابة عليهما بين (62</w:t>
      </w:r>
      <w:r>
        <w:rPr>
          <w:rFonts w:ascii="Simplified Arabic" w:hAnsi="Simplified Arabic" w:cs="Simplified Arabic"/>
          <w:sz w:val="24"/>
          <w:szCs w:val="24"/>
          <w:rtl/>
        </w:rPr>
        <w:t xml:space="preserve">%) فأكثر، وكان المستوى </w:t>
      </w:r>
      <w:r w:rsidRPr="00FD5F46">
        <w:rPr>
          <w:rFonts w:ascii="Simplified Arabic" w:hAnsi="Simplified Arabic" w:cs="Simplified Arabic"/>
          <w:sz w:val="24"/>
          <w:szCs w:val="24"/>
          <w:rtl/>
        </w:rPr>
        <w:t xml:space="preserve">منخفض على الفقرات (9، 12، 10)، </w:t>
      </w:r>
      <w:r>
        <w:rPr>
          <w:rFonts w:ascii="Simplified Arabic" w:hAnsi="Simplified Arabic" w:cs="Simplified Arabic"/>
          <w:sz w:val="24"/>
          <w:szCs w:val="24"/>
          <w:rtl/>
        </w:rPr>
        <w:t>إذ</w:t>
      </w:r>
      <w:r w:rsidRPr="00FD5F46">
        <w:rPr>
          <w:rFonts w:ascii="Simplified Arabic" w:hAnsi="Simplified Arabic" w:cs="Simplified Arabic"/>
          <w:sz w:val="24"/>
          <w:szCs w:val="24"/>
          <w:rtl/>
        </w:rPr>
        <w:t xml:space="preserve"> تراوحت النسبة المئوية للاستجابة عليها (50%- 55%)، وفيما يتعلق في المستوى الكلي لمجال الضغوط النفسية المرتبطة بالمنافسة الرياضية كان متوسط، وصلت النسبة المئوية للاستجابة عليه (60%).</w:t>
      </w:r>
    </w:p>
    <w:p w:rsidR="00C31697" w:rsidRDefault="00C31697" w:rsidP="006733B4">
      <w:pPr>
        <w:pStyle w:val="aa"/>
        <w:jc w:val="both"/>
        <w:rPr>
          <w:rFonts w:ascii="Simplified Arabic" w:hAnsi="Simplified Arabic" w:cs="Simplified Arabic"/>
          <w:sz w:val="24"/>
          <w:szCs w:val="24"/>
          <w:rtl/>
        </w:rPr>
      </w:pPr>
    </w:p>
    <w:p w:rsidR="00C31697" w:rsidRPr="00FD5F46" w:rsidRDefault="00C31697" w:rsidP="006733B4">
      <w:pPr>
        <w:pStyle w:val="aa"/>
        <w:jc w:val="both"/>
        <w:rPr>
          <w:rFonts w:ascii="Simplified Arabic" w:hAnsi="Simplified Arabic" w:cs="Simplified Arabic"/>
          <w:sz w:val="24"/>
          <w:szCs w:val="24"/>
          <w:rtl/>
        </w:rPr>
      </w:pPr>
    </w:p>
    <w:bookmarkEnd w:id="9"/>
    <w:p w:rsidR="006733B4" w:rsidRDefault="006733B4" w:rsidP="006733B4">
      <w:pPr>
        <w:pStyle w:val="aa"/>
        <w:jc w:val="both"/>
        <w:rPr>
          <w:rFonts w:ascii="Simplified Arabic" w:hAnsi="Simplified Arabic" w:cs="Simplified Arabic"/>
          <w:b/>
          <w:bCs/>
          <w:sz w:val="28"/>
          <w:szCs w:val="28"/>
          <w:rtl/>
        </w:rPr>
      </w:pPr>
      <w:r w:rsidRPr="003E6608">
        <w:rPr>
          <w:rFonts w:ascii="Simplified Arabic" w:hAnsi="Simplified Arabic" w:cs="Simplified Arabic"/>
          <w:b/>
          <w:bCs/>
          <w:sz w:val="28"/>
          <w:szCs w:val="28"/>
          <w:rtl/>
        </w:rPr>
        <w:t>3-مجال الضغوط النفسية المرتبطة بإدارة وتنظيم الوقت:</w:t>
      </w:r>
    </w:p>
    <w:p w:rsidR="006733B4" w:rsidRPr="003E6608" w:rsidRDefault="006733B4" w:rsidP="006733B4">
      <w:pPr>
        <w:pStyle w:val="aa"/>
        <w:jc w:val="both"/>
        <w:rPr>
          <w:rFonts w:ascii="Simplified Arabic" w:hAnsi="Simplified Arabic" w:cs="Simplified Arabic"/>
          <w:sz w:val="20"/>
          <w:szCs w:val="20"/>
        </w:rPr>
      </w:pPr>
      <w:r w:rsidRPr="003E6608">
        <w:rPr>
          <w:rFonts w:ascii="Simplified Arabic" w:hAnsi="Simplified Arabic" w:cs="Simplified Arabic"/>
          <w:sz w:val="20"/>
          <w:szCs w:val="20"/>
          <w:rtl/>
        </w:rPr>
        <w:t>الجدول (11)</w:t>
      </w:r>
      <w:r w:rsidRPr="003E6608">
        <w:rPr>
          <w:rFonts w:ascii="Simplified Arabic" w:hAnsi="Simplified Arabic" w:cs="Simplified Arabic" w:hint="cs"/>
          <w:sz w:val="20"/>
          <w:szCs w:val="20"/>
          <w:rtl/>
        </w:rPr>
        <w:t xml:space="preserve"> يبين</w:t>
      </w:r>
      <w:r w:rsidRPr="003E6608">
        <w:rPr>
          <w:rFonts w:ascii="Simplified Arabic" w:hAnsi="Simplified Arabic" w:cs="Simplified Arabic"/>
          <w:sz w:val="20"/>
          <w:szCs w:val="20"/>
          <w:rtl/>
        </w:rPr>
        <w:t xml:space="preserve"> المتوسطات الحسابية والانحرافات المعيارية والنسب المئوية لمستوى الضغوط النفسية لدى لاعبي كرة السلة في المحافظات الشمالية لمجال الضغوط النفسية المرتبطة بإدارة وتنظيم الوقت (ن=84)</w:t>
      </w:r>
    </w:p>
    <w:tbl>
      <w:tblPr>
        <w:bidiVisual/>
        <w:tblW w:w="5000" w:type="pct"/>
        <w:jc w:val="center"/>
        <w:tblInd w:w="89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461"/>
        <w:gridCol w:w="1620"/>
        <w:gridCol w:w="640"/>
        <w:gridCol w:w="600"/>
        <w:gridCol w:w="525"/>
        <w:gridCol w:w="547"/>
        <w:gridCol w:w="571"/>
      </w:tblGrid>
      <w:tr w:rsidR="00C31697" w:rsidRPr="00C31697" w:rsidTr="00C31697">
        <w:trPr>
          <w:jc w:val="center"/>
        </w:trPr>
        <w:tc>
          <w:tcPr>
            <w:tcW w:w="464" w:type="pct"/>
            <w:tcBorders>
              <w:top w:val="double" w:sz="4" w:space="0" w:color="auto"/>
              <w:bottom w:val="double" w:sz="4" w:space="0" w:color="auto"/>
              <w:right w:val="double" w:sz="4" w:space="0" w:color="auto"/>
            </w:tcBorders>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b/>
                <w:bCs/>
                <w:sz w:val="14"/>
                <w:szCs w:val="14"/>
              </w:rPr>
            </w:pPr>
            <w:r w:rsidRPr="00C31697">
              <w:rPr>
                <w:rFonts w:ascii="Simplified Arabic" w:eastAsia="Times New Roman" w:hAnsi="Simplified Arabic" w:cs="Simplified Arabic"/>
                <w:b/>
                <w:bCs/>
                <w:sz w:val="14"/>
                <w:szCs w:val="14"/>
                <w:rtl/>
              </w:rPr>
              <w:t>رقم الفقرة</w:t>
            </w:r>
          </w:p>
        </w:tc>
        <w:tc>
          <w:tcPr>
            <w:tcW w:w="1632"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b/>
                <w:bCs/>
                <w:sz w:val="14"/>
                <w:szCs w:val="14"/>
              </w:rPr>
            </w:pPr>
            <w:r w:rsidRPr="00C31697">
              <w:rPr>
                <w:rFonts w:ascii="Simplified Arabic" w:eastAsia="Times New Roman" w:hAnsi="Simplified Arabic" w:cs="Simplified Arabic"/>
                <w:b/>
                <w:bCs/>
                <w:sz w:val="14"/>
                <w:szCs w:val="14"/>
                <w:rtl/>
              </w:rPr>
              <w:t>الفقرات</w:t>
            </w:r>
          </w:p>
        </w:tc>
        <w:tc>
          <w:tcPr>
            <w:tcW w:w="645"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b/>
                <w:bCs/>
                <w:sz w:val="14"/>
                <w:szCs w:val="14"/>
              </w:rPr>
            </w:pPr>
            <w:r w:rsidRPr="00C31697">
              <w:rPr>
                <w:rFonts w:ascii="Simplified Arabic" w:eastAsia="Times New Roman" w:hAnsi="Simplified Arabic" w:cs="Simplified Arabic"/>
                <w:b/>
                <w:bCs/>
                <w:sz w:val="14"/>
                <w:szCs w:val="14"/>
                <w:rtl/>
              </w:rPr>
              <w:t>متوسط الاستجابة</w:t>
            </w:r>
          </w:p>
        </w:tc>
        <w:tc>
          <w:tcPr>
            <w:tcW w:w="60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b/>
                <w:bCs/>
                <w:sz w:val="14"/>
                <w:szCs w:val="14"/>
              </w:rPr>
            </w:pPr>
            <w:r w:rsidRPr="00C31697">
              <w:rPr>
                <w:rFonts w:ascii="Simplified Arabic" w:eastAsia="Times New Roman" w:hAnsi="Simplified Arabic" w:cs="Simplified Arabic" w:hint="cs"/>
                <w:b/>
                <w:bCs/>
                <w:sz w:val="14"/>
                <w:szCs w:val="14"/>
                <w:rtl/>
              </w:rPr>
              <w:t>الانحراف</w:t>
            </w:r>
            <w:r w:rsidRPr="00C31697">
              <w:rPr>
                <w:rFonts w:ascii="Simplified Arabic" w:eastAsia="Times New Roman" w:hAnsi="Simplified Arabic" w:cs="Simplified Arabic"/>
                <w:b/>
                <w:bCs/>
                <w:sz w:val="14"/>
                <w:szCs w:val="14"/>
                <w:rtl/>
              </w:rPr>
              <w:t xml:space="preserve"> المعياري</w:t>
            </w:r>
          </w:p>
        </w:tc>
        <w:tc>
          <w:tcPr>
            <w:tcW w:w="529"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b/>
                <w:bCs/>
                <w:sz w:val="14"/>
                <w:szCs w:val="14"/>
              </w:rPr>
            </w:pPr>
            <w:r w:rsidRPr="00C31697">
              <w:rPr>
                <w:rFonts w:ascii="Simplified Arabic" w:eastAsia="Times New Roman" w:hAnsi="Simplified Arabic" w:cs="Simplified Arabic"/>
                <w:b/>
                <w:bCs/>
                <w:sz w:val="14"/>
                <w:szCs w:val="14"/>
                <w:rtl/>
              </w:rPr>
              <w:t>النسبة المئوية %</w:t>
            </w:r>
          </w:p>
        </w:tc>
        <w:tc>
          <w:tcPr>
            <w:tcW w:w="55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b/>
                <w:bCs/>
                <w:sz w:val="14"/>
                <w:szCs w:val="14"/>
              </w:rPr>
            </w:pPr>
            <w:r w:rsidRPr="00C31697">
              <w:rPr>
                <w:rFonts w:ascii="Simplified Arabic" w:eastAsia="Times New Roman" w:hAnsi="Simplified Arabic" w:cs="Simplified Arabic"/>
                <w:b/>
                <w:bCs/>
                <w:sz w:val="14"/>
                <w:szCs w:val="14"/>
                <w:rtl/>
              </w:rPr>
              <w:t>ترتيب الفقرة بالمجال</w:t>
            </w:r>
          </w:p>
        </w:tc>
        <w:tc>
          <w:tcPr>
            <w:tcW w:w="575" w:type="pct"/>
            <w:tcBorders>
              <w:top w:val="double" w:sz="4" w:space="0" w:color="auto"/>
              <w:left w:val="double" w:sz="4" w:space="0" w:color="auto"/>
              <w:bottom w:val="double" w:sz="4" w:space="0" w:color="auto"/>
            </w:tcBorders>
            <w:shd w:val="clear" w:color="auto" w:fill="FFFFFF" w:themeFill="background1"/>
            <w:vAlign w:val="center"/>
          </w:tcPr>
          <w:p w:rsidR="006733B4" w:rsidRPr="00C31697" w:rsidRDefault="006733B4" w:rsidP="006733B4">
            <w:pPr>
              <w:pStyle w:val="aa"/>
              <w:jc w:val="center"/>
              <w:rPr>
                <w:rFonts w:ascii="Simplified Arabic" w:eastAsia="Times New Roman" w:hAnsi="Simplified Arabic" w:cs="Simplified Arabic"/>
                <w:b/>
                <w:bCs/>
                <w:sz w:val="14"/>
                <w:szCs w:val="14"/>
              </w:rPr>
            </w:pPr>
            <w:r w:rsidRPr="00C31697">
              <w:rPr>
                <w:rFonts w:ascii="Simplified Arabic" w:eastAsia="Times New Roman" w:hAnsi="Simplified Arabic" w:cs="Simplified Arabic"/>
                <w:b/>
                <w:bCs/>
                <w:sz w:val="14"/>
                <w:szCs w:val="14"/>
                <w:rtl/>
              </w:rPr>
              <w:t>مستوى الضغوط النفسية</w:t>
            </w:r>
          </w:p>
        </w:tc>
      </w:tr>
      <w:tr w:rsidR="00C31697" w:rsidRPr="00C31697" w:rsidTr="00C31697">
        <w:trPr>
          <w:trHeight w:val="70"/>
          <w:jc w:val="center"/>
        </w:trPr>
        <w:tc>
          <w:tcPr>
            <w:tcW w:w="464" w:type="pct"/>
            <w:tcBorders>
              <w:top w:val="double" w:sz="4" w:space="0" w:color="auto"/>
            </w:tcBorders>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17</w:t>
            </w:r>
          </w:p>
        </w:tc>
        <w:tc>
          <w:tcPr>
            <w:tcW w:w="1632" w:type="pct"/>
            <w:tcBorders>
              <w:top w:val="double" w:sz="4" w:space="0" w:color="auto"/>
            </w:tcBorders>
            <w:shd w:val="clear" w:color="auto" w:fill="FFFFFF" w:themeFill="background1"/>
            <w:vAlign w:val="center"/>
          </w:tcPr>
          <w:p w:rsidR="006733B4" w:rsidRPr="00C31697" w:rsidRDefault="006733B4" w:rsidP="00C31697">
            <w:pPr>
              <w:pStyle w:val="aa"/>
              <w:ind w:left="176" w:hanging="176"/>
              <w:jc w:val="both"/>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التدريب يعوق انتظامي في الدراسة</w:t>
            </w:r>
          </w:p>
        </w:tc>
        <w:tc>
          <w:tcPr>
            <w:tcW w:w="645" w:type="pct"/>
            <w:tcBorders>
              <w:top w:val="double" w:sz="4" w:space="0" w:color="auto"/>
            </w:tcBorders>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3.89</w:t>
            </w:r>
          </w:p>
        </w:tc>
        <w:tc>
          <w:tcPr>
            <w:tcW w:w="604" w:type="pct"/>
            <w:tcBorders>
              <w:top w:val="double" w:sz="4" w:space="0" w:color="auto"/>
            </w:tcBorders>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1.47</w:t>
            </w:r>
          </w:p>
        </w:tc>
        <w:tc>
          <w:tcPr>
            <w:tcW w:w="529" w:type="pct"/>
            <w:tcBorders>
              <w:top w:val="double" w:sz="4" w:space="0" w:color="auto"/>
            </w:tcBorders>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78</w:t>
            </w:r>
            <w:r w:rsidRPr="00C31697">
              <w:rPr>
                <w:rFonts w:ascii="Simplified Arabic" w:eastAsia="Times New Roman" w:hAnsi="Simplified Arabic" w:cs="Simplified Arabic"/>
                <w:sz w:val="14"/>
                <w:szCs w:val="14"/>
                <w:rtl/>
              </w:rPr>
              <w:t>%</w:t>
            </w:r>
          </w:p>
        </w:tc>
        <w:tc>
          <w:tcPr>
            <w:tcW w:w="551" w:type="pct"/>
            <w:tcBorders>
              <w:top w:val="double" w:sz="4" w:space="0" w:color="auto"/>
            </w:tcBorders>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1</w:t>
            </w:r>
          </w:p>
        </w:tc>
        <w:tc>
          <w:tcPr>
            <w:tcW w:w="575" w:type="pct"/>
            <w:tcBorders>
              <w:top w:val="double" w:sz="4" w:space="0" w:color="auto"/>
            </w:tcBorders>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عال</w:t>
            </w:r>
          </w:p>
        </w:tc>
      </w:tr>
      <w:tr w:rsidR="00C31697" w:rsidRPr="00C31697" w:rsidTr="00C31697">
        <w:trPr>
          <w:trHeight w:val="275"/>
          <w:jc w:val="center"/>
        </w:trPr>
        <w:tc>
          <w:tcPr>
            <w:tcW w:w="464" w:type="pct"/>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20</w:t>
            </w:r>
          </w:p>
        </w:tc>
        <w:tc>
          <w:tcPr>
            <w:tcW w:w="1632" w:type="pct"/>
            <w:shd w:val="clear" w:color="auto" w:fill="FFFFFF" w:themeFill="background1"/>
            <w:vAlign w:val="center"/>
          </w:tcPr>
          <w:p w:rsidR="006733B4" w:rsidRPr="00C31697" w:rsidRDefault="006733B4" w:rsidP="00C31697">
            <w:pPr>
              <w:pStyle w:val="aa"/>
              <w:ind w:left="176" w:hanging="176"/>
              <w:jc w:val="both"/>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انتظامي في التدريب يسبب تراكمات في واجباتي المدرسية</w:t>
            </w:r>
          </w:p>
        </w:tc>
        <w:tc>
          <w:tcPr>
            <w:tcW w:w="645" w:type="pct"/>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3.50</w:t>
            </w:r>
          </w:p>
        </w:tc>
        <w:tc>
          <w:tcPr>
            <w:tcW w:w="604" w:type="pct"/>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tl/>
                <w:lang w:bidi="ar-IQ"/>
              </w:rPr>
            </w:pPr>
            <w:r w:rsidRPr="00C31697">
              <w:rPr>
                <w:rFonts w:ascii="Simplified Arabic" w:eastAsia="Times New Roman" w:hAnsi="Simplified Arabic" w:cs="Simplified Arabic"/>
                <w:sz w:val="14"/>
                <w:szCs w:val="14"/>
              </w:rPr>
              <w:t>1.44</w:t>
            </w:r>
          </w:p>
        </w:tc>
        <w:tc>
          <w:tcPr>
            <w:tcW w:w="529" w:type="pct"/>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70</w:t>
            </w:r>
            <w:r w:rsidRPr="00C31697">
              <w:rPr>
                <w:rFonts w:ascii="Simplified Arabic" w:eastAsia="Times New Roman" w:hAnsi="Simplified Arabic" w:cs="Simplified Arabic"/>
                <w:sz w:val="14"/>
                <w:szCs w:val="14"/>
                <w:rtl/>
              </w:rPr>
              <w:t>%</w:t>
            </w:r>
          </w:p>
        </w:tc>
        <w:tc>
          <w:tcPr>
            <w:tcW w:w="551" w:type="pct"/>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2</w:t>
            </w:r>
          </w:p>
        </w:tc>
        <w:tc>
          <w:tcPr>
            <w:tcW w:w="575" w:type="pct"/>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عال</w:t>
            </w:r>
          </w:p>
        </w:tc>
      </w:tr>
      <w:tr w:rsidR="00C31697" w:rsidRPr="00C31697" w:rsidTr="00C31697">
        <w:trPr>
          <w:trHeight w:val="111"/>
          <w:jc w:val="center"/>
        </w:trPr>
        <w:tc>
          <w:tcPr>
            <w:tcW w:w="464" w:type="pct"/>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23</w:t>
            </w:r>
          </w:p>
        </w:tc>
        <w:tc>
          <w:tcPr>
            <w:tcW w:w="1632" w:type="pct"/>
            <w:shd w:val="clear" w:color="auto" w:fill="FFFFFF" w:themeFill="background1"/>
            <w:vAlign w:val="center"/>
          </w:tcPr>
          <w:p w:rsidR="006733B4" w:rsidRPr="00C31697" w:rsidRDefault="006733B4" w:rsidP="00C31697">
            <w:pPr>
              <w:pStyle w:val="aa"/>
              <w:ind w:left="176" w:hanging="176"/>
              <w:jc w:val="both"/>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انتظامي في التدريب لا يمكنني من القيام بمعظم مسؤولياتي</w:t>
            </w:r>
          </w:p>
        </w:tc>
        <w:tc>
          <w:tcPr>
            <w:tcW w:w="645" w:type="pct"/>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3.38</w:t>
            </w:r>
          </w:p>
        </w:tc>
        <w:tc>
          <w:tcPr>
            <w:tcW w:w="604" w:type="pct"/>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1.33</w:t>
            </w:r>
          </w:p>
        </w:tc>
        <w:tc>
          <w:tcPr>
            <w:tcW w:w="529" w:type="pct"/>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68</w:t>
            </w:r>
            <w:r w:rsidRPr="00C31697">
              <w:rPr>
                <w:rFonts w:ascii="Simplified Arabic" w:eastAsia="Times New Roman" w:hAnsi="Simplified Arabic" w:cs="Simplified Arabic"/>
                <w:sz w:val="14"/>
                <w:szCs w:val="14"/>
                <w:rtl/>
              </w:rPr>
              <w:t>%</w:t>
            </w:r>
          </w:p>
        </w:tc>
        <w:tc>
          <w:tcPr>
            <w:tcW w:w="551" w:type="pct"/>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3</w:t>
            </w:r>
          </w:p>
        </w:tc>
        <w:tc>
          <w:tcPr>
            <w:tcW w:w="575" w:type="pct"/>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متوسط</w:t>
            </w:r>
          </w:p>
        </w:tc>
      </w:tr>
      <w:tr w:rsidR="00C31697" w:rsidRPr="00C31697" w:rsidTr="00C31697">
        <w:trPr>
          <w:jc w:val="center"/>
        </w:trPr>
        <w:tc>
          <w:tcPr>
            <w:tcW w:w="464" w:type="pct"/>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22</w:t>
            </w:r>
          </w:p>
        </w:tc>
        <w:tc>
          <w:tcPr>
            <w:tcW w:w="1632" w:type="pct"/>
            <w:shd w:val="clear" w:color="auto" w:fill="FFFFFF" w:themeFill="background1"/>
            <w:vAlign w:val="center"/>
          </w:tcPr>
          <w:p w:rsidR="006733B4" w:rsidRPr="00C31697" w:rsidRDefault="006733B4" w:rsidP="00C31697">
            <w:pPr>
              <w:pStyle w:val="aa"/>
              <w:ind w:left="176" w:hanging="176"/>
              <w:jc w:val="both"/>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اضطر للتغيب عن التدريب لانجاز أعمالي المتراكمة</w:t>
            </w:r>
          </w:p>
        </w:tc>
        <w:tc>
          <w:tcPr>
            <w:tcW w:w="645" w:type="pct"/>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3.32</w:t>
            </w:r>
          </w:p>
        </w:tc>
        <w:tc>
          <w:tcPr>
            <w:tcW w:w="604" w:type="pct"/>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1.29</w:t>
            </w:r>
          </w:p>
        </w:tc>
        <w:tc>
          <w:tcPr>
            <w:tcW w:w="529" w:type="pct"/>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6</w:t>
            </w:r>
            <w:r w:rsidRPr="00C31697">
              <w:rPr>
                <w:rFonts w:ascii="Simplified Arabic" w:eastAsia="Times New Roman" w:hAnsi="Simplified Arabic" w:cs="Simplified Arabic"/>
                <w:sz w:val="14"/>
                <w:szCs w:val="14"/>
              </w:rPr>
              <w:t>6</w:t>
            </w:r>
            <w:r w:rsidRPr="00C31697">
              <w:rPr>
                <w:rFonts w:ascii="Simplified Arabic" w:eastAsia="Times New Roman" w:hAnsi="Simplified Arabic" w:cs="Simplified Arabic"/>
                <w:sz w:val="14"/>
                <w:szCs w:val="14"/>
                <w:rtl/>
              </w:rPr>
              <w:t>%</w:t>
            </w:r>
          </w:p>
        </w:tc>
        <w:tc>
          <w:tcPr>
            <w:tcW w:w="551" w:type="pct"/>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4</w:t>
            </w:r>
          </w:p>
        </w:tc>
        <w:tc>
          <w:tcPr>
            <w:tcW w:w="575" w:type="pct"/>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متوسط</w:t>
            </w:r>
          </w:p>
        </w:tc>
      </w:tr>
      <w:tr w:rsidR="00C31697" w:rsidRPr="00C31697" w:rsidTr="00C31697">
        <w:trPr>
          <w:jc w:val="center"/>
        </w:trPr>
        <w:tc>
          <w:tcPr>
            <w:tcW w:w="464" w:type="pct"/>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21</w:t>
            </w:r>
          </w:p>
        </w:tc>
        <w:tc>
          <w:tcPr>
            <w:tcW w:w="1632" w:type="pct"/>
            <w:shd w:val="clear" w:color="auto" w:fill="FFFFFF" w:themeFill="background1"/>
            <w:vAlign w:val="center"/>
          </w:tcPr>
          <w:p w:rsidR="006733B4" w:rsidRPr="00C31697" w:rsidRDefault="006733B4" w:rsidP="00C31697">
            <w:pPr>
              <w:pStyle w:val="aa"/>
              <w:ind w:left="176" w:hanging="176"/>
              <w:jc w:val="both"/>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انتظامي في التدريب يجعلني لا أجد الوقت للراحة والاسترخاء</w:t>
            </w:r>
          </w:p>
        </w:tc>
        <w:tc>
          <w:tcPr>
            <w:tcW w:w="645" w:type="pct"/>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3.18</w:t>
            </w:r>
          </w:p>
        </w:tc>
        <w:tc>
          <w:tcPr>
            <w:tcW w:w="604" w:type="pct"/>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1.51</w:t>
            </w:r>
          </w:p>
        </w:tc>
        <w:tc>
          <w:tcPr>
            <w:tcW w:w="529" w:type="pct"/>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64</w:t>
            </w:r>
            <w:r w:rsidRPr="00C31697">
              <w:rPr>
                <w:rFonts w:ascii="Simplified Arabic" w:eastAsia="Times New Roman" w:hAnsi="Simplified Arabic" w:cs="Simplified Arabic"/>
                <w:sz w:val="14"/>
                <w:szCs w:val="14"/>
                <w:rtl/>
              </w:rPr>
              <w:t>%</w:t>
            </w:r>
          </w:p>
        </w:tc>
        <w:tc>
          <w:tcPr>
            <w:tcW w:w="551" w:type="pct"/>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5</w:t>
            </w:r>
          </w:p>
        </w:tc>
        <w:tc>
          <w:tcPr>
            <w:tcW w:w="575" w:type="pct"/>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متوسط</w:t>
            </w:r>
          </w:p>
        </w:tc>
      </w:tr>
      <w:tr w:rsidR="00C31697" w:rsidRPr="00C31697" w:rsidTr="00C31697">
        <w:trPr>
          <w:trHeight w:val="264"/>
          <w:jc w:val="center"/>
        </w:trPr>
        <w:tc>
          <w:tcPr>
            <w:tcW w:w="464" w:type="pct"/>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18</w:t>
            </w:r>
          </w:p>
        </w:tc>
        <w:tc>
          <w:tcPr>
            <w:tcW w:w="1632" w:type="pct"/>
            <w:shd w:val="clear" w:color="auto" w:fill="FFFFFF" w:themeFill="background1"/>
            <w:vAlign w:val="center"/>
          </w:tcPr>
          <w:p w:rsidR="006733B4" w:rsidRPr="00C31697" w:rsidRDefault="006733B4" w:rsidP="00C31697">
            <w:pPr>
              <w:pStyle w:val="aa"/>
              <w:ind w:left="176" w:hanging="176"/>
              <w:jc w:val="both"/>
              <w:rPr>
                <w:rFonts w:ascii="Simplified Arabic" w:eastAsia="Times New Roman" w:hAnsi="Simplified Arabic" w:cs="Simplified Arabic"/>
                <w:sz w:val="14"/>
                <w:szCs w:val="14"/>
              </w:rPr>
            </w:pPr>
            <w:bookmarkStart w:id="10" w:name="_Hlk102594929"/>
            <w:r w:rsidRPr="00C31697">
              <w:rPr>
                <w:rFonts w:ascii="Simplified Arabic" w:eastAsia="Times New Roman" w:hAnsi="Simplified Arabic" w:cs="Simplified Arabic"/>
                <w:sz w:val="14"/>
                <w:szCs w:val="14"/>
                <w:rtl/>
              </w:rPr>
              <w:t>الانتظام في التدريب يتسبب في سهري وإجهادي لانجاز الواجبات الدراسية</w:t>
            </w:r>
            <w:bookmarkEnd w:id="10"/>
          </w:p>
        </w:tc>
        <w:tc>
          <w:tcPr>
            <w:tcW w:w="645" w:type="pct"/>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2.90</w:t>
            </w:r>
          </w:p>
        </w:tc>
        <w:tc>
          <w:tcPr>
            <w:tcW w:w="604" w:type="pct"/>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1.68</w:t>
            </w:r>
          </w:p>
        </w:tc>
        <w:tc>
          <w:tcPr>
            <w:tcW w:w="529" w:type="pct"/>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58%</w:t>
            </w:r>
          </w:p>
        </w:tc>
        <w:tc>
          <w:tcPr>
            <w:tcW w:w="551" w:type="pct"/>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tl/>
              </w:rPr>
            </w:pPr>
            <w:r w:rsidRPr="00C31697">
              <w:rPr>
                <w:rFonts w:ascii="Simplified Arabic" w:eastAsia="Times New Roman" w:hAnsi="Simplified Arabic" w:cs="Simplified Arabic"/>
                <w:sz w:val="14"/>
                <w:szCs w:val="14"/>
                <w:rtl/>
              </w:rPr>
              <w:t>6</w:t>
            </w:r>
          </w:p>
        </w:tc>
        <w:tc>
          <w:tcPr>
            <w:tcW w:w="575" w:type="pct"/>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منخفض</w:t>
            </w:r>
          </w:p>
        </w:tc>
      </w:tr>
      <w:tr w:rsidR="00C31697" w:rsidRPr="00C31697" w:rsidTr="00C31697">
        <w:trPr>
          <w:trHeight w:val="222"/>
          <w:jc w:val="center"/>
        </w:trPr>
        <w:tc>
          <w:tcPr>
            <w:tcW w:w="464" w:type="pct"/>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19</w:t>
            </w:r>
          </w:p>
        </w:tc>
        <w:tc>
          <w:tcPr>
            <w:tcW w:w="1632" w:type="pct"/>
            <w:shd w:val="clear" w:color="auto" w:fill="FFFFFF" w:themeFill="background1"/>
            <w:vAlign w:val="center"/>
          </w:tcPr>
          <w:p w:rsidR="006733B4" w:rsidRPr="00C31697" w:rsidRDefault="006733B4" w:rsidP="00C31697">
            <w:pPr>
              <w:pStyle w:val="aa"/>
              <w:ind w:left="176" w:hanging="176"/>
              <w:jc w:val="both"/>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أشعر بالقلق لعدم قدرتي على تنظيم الوقت بين الدراسة والتدريب</w:t>
            </w:r>
          </w:p>
        </w:tc>
        <w:tc>
          <w:tcPr>
            <w:tcW w:w="645" w:type="pct"/>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2.55</w:t>
            </w:r>
          </w:p>
        </w:tc>
        <w:tc>
          <w:tcPr>
            <w:tcW w:w="604" w:type="pct"/>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1.14</w:t>
            </w:r>
          </w:p>
        </w:tc>
        <w:tc>
          <w:tcPr>
            <w:tcW w:w="529" w:type="pct"/>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51</w:t>
            </w:r>
            <w:r w:rsidRPr="00C31697">
              <w:rPr>
                <w:rFonts w:ascii="Simplified Arabic" w:eastAsia="Times New Roman" w:hAnsi="Simplified Arabic" w:cs="Simplified Arabic"/>
                <w:sz w:val="14"/>
                <w:szCs w:val="14"/>
                <w:rtl/>
              </w:rPr>
              <w:t>%</w:t>
            </w:r>
          </w:p>
        </w:tc>
        <w:tc>
          <w:tcPr>
            <w:tcW w:w="551" w:type="pct"/>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tl/>
              </w:rPr>
            </w:pPr>
            <w:r w:rsidRPr="00C31697">
              <w:rPr>
                <w:rFonts w:ascii="Simplified Arabic" w:eastAsia="Times New Roman" w:hAnsi="Simplified Arabic" w:cs="Simplified Arabic"/>
                <w:sz w:val="14"/>
                <w:szCs w:val="14"/>
                <w:rtl/>
              </w:rPr>
              <w:t>7</w:t>
            </w:r>
          </w:p>
        </w:tc>
        <w:tc>
          <w:tcPr>
            <w:tcW w:w="575" w:type="pct"/>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منخفض</w:t>
            </w:r>
          </w:p>
        </w:tc>
      </w:tr>
      <w:tr w:rsidR="00C31697" w:rsidRPr="00C31697" w:rsidTr="00C31697">
        <w:trPr>
          <w:jc w:val="center"/>
        </w:trPr>
        <w:tc>
          <w:tcPr>
            <w:tcW w:w="464" w:type="pct"/>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3</w:t>
            </w:r>
          </w:p>
        </w:tc>
        <w:tc>
          <w:tcPr>
            <w:tcW w:w="1632" w:type="pct"/>
            <w:shd w:val="clear" w:color="auto" w:fill="FFFFFF" w:themeFill="background1"/>
            <w:vAlign w:val="center"/>
          </w:tcPr>
          <w:p w:rsidR="006733B4" w:rsidRPr="00C31697" w:rsidRDefault="006733B4" w:rsidP="00C31697">
            <w:pPr>
              <w:pStyle w:val="aa"/>
              <w:ind w:left="176" w:hanging="176"/>
              <w:jc w:val="both"/>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الدرجة الكلية لمجال الضغوط النفسية المرتبطة بإدارة وتنظيم الوقت</w:t>
            </w:r>
          </w:p>
        </w:tc>
        <w:tc>
          <w:tcPr>
            <w:tcW w:w="645" w:type="pct"/>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3.25</w:t>
            </w:r>
          </w:p>
        </w:tc>
        <w:tc>
          <w:tcPr>
            <w:tcW w:w="604" w:type="pct"/>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Pr>
              <w:t>0.82</w:t>
            </w:r>
          </w:p>
        </w:tc>
        <w:tc>
          <w:tcPr>
            <w:tcW w:w="529" w:type="pct"/>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65%</w:t>
            </w:r>
          </w:p>
        </w:tc>
        <w:tc>
          <w:tcPr>
            <w:tcW w:w="551" w:type="pct"/>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tl/>
              </w:rPr>
            </w:pPr>
          </w:p>
        </w:tc>
        <w:tc>
          <w:tcPr>
            <w:tcW w:w="575" w:type="pct"/>
            <w:shd w:val="clear" w:color="auto" w:fill="FFFFFF" w:themeFill="background1"/>
            <w:vAlign w:val="center"/>
          </w:tcPr>
          <w:p w:rsidR="006733B4" w:rsidRPr="00C31697" w:rsidRDefault="006733B4" w:rsidP="00C31697">
            <w:pPr>
              <w:pStyle w:val="aa"/>
              <w:jc w:val="center"/>
              <w:rPr>
                <w:rFonts w:ascii="Simplified Arabic" w:eastAsia="Times New Roman" w:hAnsi="Simplified Arabic" w:cs="Simplified Arabic"/>
                <w:sz w:val="14"/>
                <w:szCs w:val="14"/>
              </w:rPr>
            </w:pPr>
            <w:r w:rsidRPr="00C31697">
              <w:rPr>
                <w:rFonts w:ascii="Simplified Arabic" w:eastAsia="Times New Roman" w:hAnsi="Simplified Arabic" w:cs="Simplified Arabic"/>
                <w:sz w:val="14"/>
                <w:szCs w:val="14"/>
                <w:rtl/>
              </w:rPr>
              <w:t>متوسط</w:t>
            </w:r>
          </w:p>
        </w:tc>
      </w:tr>
    </w:tbl>
    <w:p w:rsidR="006733B4" w:rsidRPr="009E58C0" w:rsidRDefault="006733B4" w:rsidP="006733B4">
      <w:pPr>
        <w:pStyle w:val="aa"/>
        <w:jc w:val="both"/>
        <w:rPr>
          <w:rFonts w:ascii="Simplified Arabic" w:hAnsi="Simplified Arabic" w:cs="Simplified Arabic"/>
          <w:b/>
          <w:bCs/>
          <w:sz w:val="18"/>
          <w:szCs w:val="18"/>
          <w:rtl/>
          <w:lang w:bidi="ar-IQ"/>
        </w:rPr>
      </w:pPr>
      <w:r w:rsidRPr="009E58C0">
        <w:rPr>
          <w:rFonts w:ascii="Simplified Arabic" w:hAnsi="Simplified Arabic" w:cs="Simplified Arabic"/>
          <w:b/>
          <w:bCs/>
          <w:sz w:val="18"/>
          <w:szCs w:val="18"/>
          <w:rtl/>
        </w:rPr>
        <w:t xml:space="preserve">أقصى درجة للاستجابة </w:t>
      </w:r>
      <w:r w:rsidRPr="009E58C0">
        <w:rPr>
          <w:rFonts w:ascii="Simplified Arabic" w:hAnsi="Simplified Arabic" w:cs="Simplified Arabic"/>
          <w:b/>
          <w:bCs/>
          <w:sz w:val="18"/>
          <w:szCs w:val="18"/>
        </w:rPr>
        <w:t>5)</w:t>
      </w:r>
      <w:r w:rsidRPr="009E58C0">
        <w:rPr>
          <w:rFonts w:ascii="Simplified Arabic" w:hAnsi="Simplified Arabic" w:cs="Simplified Arabic"/>
          <w:b/>
          <w:bCs/>
          <w:sz w:val="18"/>
          <w:szCs w:val="18"/>
          <w:rtl/>
        </w:rPr>
        <w:t>) درجات.</w:t>
      </w:r>
    </w:p>
    <w:p w:rsidR="006733B4" w:rsidRDefault="006733B4" w:rsidP="006733B4">
      <w:pPr>
        <w:pStyle w:val="aa"/>
        <w:jc w:val="both"/>
        <w:rPr>
          <w:rFonts w:ascii="Simplified Arabic" w:hAnsi="Simplified Arabic" w:cs="Simplified Arabic"/>
          <w:sz w:val="24"/>
          <w:szCs w:val="24"/>
          <w:rtl/>
        </w:rPr>
      </w:pPr>
      <w:r w:rsidRPr="00FD5F46">
        <w:rPr>
          <w:rFonts w:ascii="Simplified Arabic" w:hAnsi="Simplified Arabic" w:cs="Simplified Arabic"/>
          <w:sz w:val="24"/>
          <w:szCs w:val="24"/>
          <w:rtl/>
        </w:rPr>
        <w:t xml:space="preserve">يتضح من الجدول (11) أن مستوى الضغوط النفسية المرتبطة بإدارة وتنظيم الوقت لدى لاعبي كرة السلة في المحافظات الشمالية كانت عالية على الفقرات (17، 20) </w:t>
      </w:r>
      <w:r>
        <w:rPr>
          <w:rFonts w:ascii="Simplified Arabic" w:hAnsi="Simplified Arabic" w:cs="Simplified Arabic"/>
          <w:sz w:val="24"/>
          <w:szCs w:val="24"/>
          <w:rtl/>
        </w:rPr>
        <w:t>إذ</w:t>
      </w:r>
      <w:r w:rsidRPr="00FD5F46">
        <w:rPr>
          <w:rFonts w:ascii="Simplified Arabic" w:hAnsi="Simplified Arabic" w:cs="Simplified Arabic"/>
          <w:sz w:val="24"/>
          <w:szCs w:val="24"/>
          <w:rtl/>
        </w:rPr>
        <w:t xml:space="preserve"> تراوحت النسبة المئوية للاستجابة عليها بين (70%-78%</w:t>
      </w:r>
      <w:r>
        <w:rPr>
          <w:rFonts w:ascii="Simplified Arabic" w:hAnsi="Simplified Arabic" w:cs="Simplified Arabic"/>
          <w:sz w:val="24"/>
          <w:szCs w:val="24"/>
          <w:rtl/>
        </w:rPr>
        <w:t>)</w:t>
      </w:r>
      <w:r w:rsidRPr="00FD5F46">
        <w:rPr>
          <w:rFonts w:ascii="Simplified Arabic" w:hAnsi="Simplified Arabic" w:cs="Simplified Arabic"/>
          <w:sz w:val="24"/>
          <w:szCs w:val="24"/>
          <w:rtl/>
        </w:rPr>
        <w:t xml:space="preserve">، وكان المستوى متوسط على الفقرات (23، 22، 21)، </w:t>
      </w:r>
      <w:r>
        <w:rPr>
          <w:rFonts w:ascii="Simplified Arabic" w:hAnsi="Simplified Arabic" w:cs="Simplified Arabic"/>
          <w:sz w:val="24"/>
          <w:szCs w:val="24"/>
          <w:rtl/>
        </w:rPr>
        <w:t>إذ</w:t>
      </w:r>
      <w:r w:rsidRPr="00FD5F46">
        <w:rPr>
          <w:rFonts w:ascii="Simplified Arabic" w:hAnsi="Simplified Arabic" w:cs="Simplified Arabic"/>
          <w:sz w:val="24"/>
          <w:szCs w:val="24"/>
          <w:rtl/>
        </w:rPr>
        <w:t xml:space="preserve"> تراوحت النسبة المئوية للاستجابة عليهما (64%- 68%)، بينما كان المستوى منخفض على الفقرات (18، 19) </w:t>
      </w:r>
      <w:r>
        <w:rPr>
          <w:rFonts w:ascii="Simplified Arabic" w:hAnsi="Simplified Arabic" w:cs="Simplified Arabic"/>
          <w:sz w:val="24"/>
          <w:szCs w:val="24"/>
          <w:rtl/>
        </w:rPr>
        <w:t>إذ</w:t>
      </w:r>
      <w:r w:rsidRPr="00FD5F46">
        <w:rPr>
          <w:rFonts w:ascii="Simplified Arabic" w:hAnsi="Simplified Arabic" w:cs="Simplified Arabic"/>
          <w:sz w:val="24"/>
          <w:szCs w:val="24"/>
          <w:rtl/>
        </w:rPr>
        <w:t xml:space="preserve"> بلغت النسبة المئوية للاستجابة عليهما بين (51%- 58%) وفيما يتعلق في المستوى الكلي لمجال الضغوط النفسية المرتبطة بإدارة تنظيم الوقت كان متوسط، وصلت النسبة المئوية للاستجابة عليه (65%).</w:t>
      </w:r>
    </w:p>
    <w:p w:rsidR="00C31697" w:rsidRDefault="00C31697" w:rsidP="006733B4">
      <w:pPr>
        <w:pStyle w:val="aa"/>
        <w:jc w:val="both"/>
        <w:rPr>
          <w:rFonts w:ascii="Simplified Arabic" w:hAnsi="Simplified Arabic" w:cs="Simplified Arabic"/>
          <w:sz w:val="24"/>
          <w:szCs w:val="24"/>
          <w:rtl/>
        </w:rPr>
      </w:pPr>
    </w:p>
    <w:p w:rsidR="00C31697" w:rsidRDefault="00C31697" w:rsidP="006733B4">
      <w:pPr>
        <w:pStyle w:val="aa"/>
        <w:jc w:val="both"/>
        <w:rPr>
          <w:rFonts w:ascii="Simplified Arabic" w:hAnsi="Simplified Arabic" w:cs="Simplified Arabic"/>
          <w:sz w:val="24"/>
          <w:szCs w:val="24"/>
          <w:rtl/>
        </w:rPr>
      </w:pPr>
    </w:p>
    <w:p w:rsidR="00C31697" w:rsidRPr="00FD5F46" w:rsidRDefault="00C31697" w:rsidP="006733B4">
      <w:pPr>
        <w:pStyle w:val="aa"/>
        <w:jc w:val="both"/>
        <w:rPr>
          <w:rFonts w:ascii="Simplified Arabic" w:hAnsi="Simplified Arabic" w:cs="Simplified Arabic"/>
          <w:sz w:val="24"/>
          <w:szCs w:val="24"/>
          <w:rtl/>
        </w:rPr>
      </w:pPr>
    </w:p>
    <w:p w:rsidR="006733B4" w:rsidRPr="009E58C0" w:rsidRDefault="006733B4" w:rsidP="006733B4">
      <w:pPr>
        <w:pStyle w:val="aa"/>
        <w:jc w:val="both"/>
        <w:rPr>
          <w:rFonts w:ascii="Simplified Arabic" w:hAnsi="Simplified Arabic" w:cs="Simplified Arabic"/>
          <w:b/>
          <w:bCs/>
          <w:sz w:val="28"/>
          <w:szCs w:val="28"/>
        </w:rPr>
      </w:pPr>
      <w:r w:rsidRPr="009E58C0">
        <w:rPr>
          <w:rFonts w:ascii="Simplified Arabic" w:hAnsi="Simplified Arabic" w:cs="Simplified Arabic"/>
          <w:b/>
          <w:bCs/>
          <w:sz w:val="28"/>
          <w:szCs w:val="28"/>
          <w:rtl/>
        </w:rPr>
        <w:t>4-مجال الضغوط النفسية المرتبطة بالإعلام:</w:t>
      </w:r>
    </w:p>
    <w:p w:rsidR="006733B4" w:rsidRPr="009E58C0" w:rsidRDefault="006733B4" w:rsidP="006733B4">
      <w:pPr>
        <w:pStyle w:val="aa"/>
        <w:jc w:val="both"/>
        <w:rPr>
          <w:rFonts w:ascii="Simplified Arabic" w:hAnsi="Simplified Arabic" w:cs="Simplified Arabic"/>
          <w:sz w:val="20"/>
          <w:szCs w:val="20"/>
        </w:rPr>
      </w:pPr>
      <w:r w:rsidRPr="009E58C0">
        <w:rPr>
          <w:rFonts w:ascii="Simplified Arabic" w:hAnsi="Simplified Arabic" w:cs="Simplified Arabic"/>
          <w:sz w:val="20"/>
          <w:szCs w:val="20"/>
          <w:rtl/>
        </w:rPr>
        <w:t>الجدول (12)</w:t>
      </w:r>
      <w:r w:rsidRPr="009E58C0">
        <w:rPr>
          <w:rFonts w:ascii="Simplified Arabic" w:hAnsi="Simplified Arabic" w:cs="Simplified Arabic" w:hint="cs"/>
          <w:sz w:val="20"/>
          <w:szCs w:val="20"/>
          <w:rtl/>
        </w:rPr>
        <w:t xml:space="preserve"> يبين</w:t>
      </w:r>
      <w:r w:rsidRPr="009E58C0">
        <w:rPr>
          <w:rFonts w:ascii="Simplified Arabic" w:hAnsi="Simplified Arabic" w:cs="Simplified Arabic"/>
          <w:sz w:val="20"/>
          <w:szCs w:val="20"/>
          <w:rtl/>
        </w:rPr>
        <w:t xml:space="preserve"> المتوسطات الحسابية والانحرافات المعيارية والنسب المئوية لمستوى الضغوط النفسية لدى لاعبي كرة السلة في المحافظات الشمالية لمجال الضغوط النفسية المرتبطة بالإعلام (ن=84)</w:t>
      </w:r>
    </w:p>
    <w:tbl>
      <w:tblPr>
        <w:bidiVisual/>
        <w:tblW w:w="4994" w:type="pct"/>
        <w:jc w:val="center"/>
        <w:tblInd w:w="196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479"/>
        <w:gridCol w:w="1339"/>
        <w:gridCol w:w="701"/>
        <w:gridCol w:w="654"/>
        <w:gridCol w:w="569"/>
        <w:gridCol w:w="595"/>
        <w:gridCol w:w="621"/>
      </w:tblGrid>
      <w:tr w:rsidR="006733B4" w:rsidRPr="009E58C0" w:rsidTr="00C31697">
        <w:trPr>
          <w:jc w:val="center"/>
        </w:trPr>
        <w:tc>
          <w:tcPr>
            <w:tcW w:w="462" w:type="pct"/>
            <w:tcBorders>
              <w:top w:val="double" w:sz="4" w:space="0" w:color="auto"/>
              <w:bottom w:val="double" w:sz="4" w:space="0" w:color="auto"/>
              <w:right w:val="double" w:sz="4" w:space="0" w:color="auto"/>
            </w:tcBorders>
            <w:shd w:val="clear" w:color="auto" w:fill="auto"/>
            <w:vAlign w:val="center"/>
          </w:tcPr>
          <w:p w:rsidR="006733B4" w:rsidRPr="009E58C0" w:rsidRDefault="006733B4" w:rsidP="006733B4">
            <w:pPr>
              <w:pStyle w:val="aa"/>
              <w:jc w:val="center"/>
              <w:rPr>
                <w:rFonts w:ascii="Simplified Arabic" w:eastAsia="Times New Roman" w:hAnsi="Simplified Arabic" w:cs="Simplified Arabic"/>
                <w:b/>
                <w:bCs/>
                <w:sz w:val="16"/>
                <w:szCs w:val="16"/>
              </w:rPr>
            </w:pPr>
            <w:r w:rsidRPr="009E58C0">
              <w:rPr>
                <w:rFonts w:ascii="Simplified Arabic" w:eastAsia="Times New Roman" w:hAnsi="Simplified Arabic" w:cs="Simplified Arabic"/>
                <w:b/>
                <w:bCs/>
                <w:sz w:val="16"/>
                <w:szCs w:val="16"/>
                <w:rtl/>
              </w:rPr>
              <w:t>رقم الفقرة</w:t>
            </w:r>
          </w:p>
        </w:tc>
        <w:tc>
          <w:tcPr>
            <w:tcW w:w="1372"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9E58C0" w:rsidRDefault="006733B4" w:rsidP="006733B4">
            <w:pPr>
              <w:pStyle w:val="aa"/>
              <w:jc w:val="center"/>
              <w:rPr>
                <w:rFonts w:ascii="Simplified Arabic" w:eastAsia="Times New Roman" w:hAnsi="Simplified Arabic" w:cs="Simplified Arabic"/>
                <w:b/>
                <w:bCs/>
                <w:sz w:val="16"/>
                <w:szCs w:val="16"/>
              </w:rPr>
            </w:pPr>
            <w:r w:rsidRPr="009E58C0">
              <w:rPr>
                <w:rFonts w:ascii="Simplified Arabic" w:eastAsia="Times New Roman" w:hAnsi="Simplified Arabic" w:cs="Simplified Arabic"/>
                <w:b/>
                <w:bCs/>
                <w:sz w:val="16"/>
                <w:szCs w:val="16"/>
                <w:rtl/>
              </w:rPr>
              <w:t>الفقرات</w:t>
            </w:r>
          </w:p>
        </w:tc>
        <w:tc>
          <w:tcPr>
            <w:tcW w:w="707"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9E58C0" w:rsidRDefault="006733B4" w:rsidP="006733B4">
            <w:pPr>
              <w:pStyle w:val="aa"/>
              <w:jc w:val="center"/>
              <w:rPr>
                <w:rFonts w:ascii="Simplified Arabic" w:eastAsia="Times New Roman" w:hAnsi="Simplified Arabic" w:cs="Simplified Arabic"/>
                <w:b/>
                <w:bCs/>
                <w:sz w:val="16"/>
                <w:szCs w:val="16"/>
              </w:rPr>
            </w:pPr>
            <w:r w:rsidRPr="009E58C0">
              <w:rPr>
                <w:rFonts w:ascii="Simplified Arabic" w:eastAsia="Times New Roman" w:hAnsi="Simplified Arabic" w:cs="Simplified Arabic"/>
                <w:b/>
                <w:bCs/>
                <w:sz w:val="16"/>
                <w:szCs w:val="16"/>
                <w:rtl/>
              </w:rPr>
              <w:t>متوسط الاستجابة</w:t>
            </w:r>
          </w:p>
        </w:tc>
        <w:tc>
          <w:tcPr>
            <w:tcW w:w="660"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9E58C0" w:rsidRDefault="006733B4" w:rsidP="006733B4">
            <w:pPr>
              <w:pStyle w:val="aa"/>
              <w:jc w:val="center"/>
              <w:rPr>
                <w:rFonts w:ascii="Simplified Arabic" w:eastAsia="Times New Roman" w:hAnsi="Simplified Arabic" w:cs="Simplified Arabic"/>
                <w:b/>
                <w:bCs/>
                <w:sz w:val="16"/>
                <w:szCs w:val="16"/>
              </w:rPr>
            </w:pPr>
            <w:r w:rsidRPr="009E58C0">
              <w:rPr>
                <w:rFonts w:ascii="Simplified Arabic" w:eastAsia="Times New Roman" w:hAnsi="Simplified Arabic" w:cs="Simplified Arabic" w:hint="cs"/>
                <w:b/>
                <w:bCs/>
                <w:sz w:val="16"/>
                <w:szCs w:val="16"/>
                <w:rtl/>
              </w:rPr>
              <w:t>الانحراف</w:t>
            </w:r>
            <w:r w:rsidRPr="009E58C0">
              <w:rPr>
                <w:rFonts w:ascii="Simplified Arabic" w:eastAsia="Times New Roman" w:hAnsi="Simplified Arabic" w:cs="Simplified Arabic"/>
                <w:b/>
                <w:bCs/>
                <w:sz w:val="16"/>
                <w:szCs w:val="16"/>
                <w:rtl/>
              </w:rPr>
              <w:t xml:space="preserve"> المعياري</w:t>
            </w:r>
          </w:p>
        </w:tc>
        <w:tc>
          <w:tcPr>
            <w:tcW w:w="574"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9E58C0" w:rsidRDefault="006733B4" w:rsidP="006733B4">
            <w:pPr>
              <w:pStyle w:val="aa"/>
              <w:jc w:val="center"/>
              <w:rPr>
                <w:rFonts w:ascii="Simplified Arabic" w:eastAsia="Times New Roman" w:hAnsi="Simplified Arabic" w:cs="Simplified Arabic"/>
                <w:b/>
                <w:bCs/>
                <w:sz w:val="16"/>
                <w:szCs w:val="16"/>
              </w:rPr>
            </w:pPr>
            <w:r w:rsidRPr="009E58C0">
              <w:rPr>
                <w:rFonts w:ascii="Simplified Arabic" w:eastAsia="Times New Roman" w:hAnsi="Simplified Arabic" w:cs="Simplified Arabic"/>
                <w:b/>
                <w:bCs/>
                <w:sz w:val="16"/>
                <w:szCs w:val="16"/>
                <w:rtl/>
              </w:rPr>
              <w:t>النسبة المئوية %</w:t>
            </w:r>
          </w:p>
        </w:tc>
        <w:tc>
          <w:tcPr>
            <w:tcW w:w="600"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9E58C0" w:rsidRDefault="006733B4" w:rsidP="006733B4">
            <w:pPr>
              <w:pStyle w:val="aa"/>
              <w:jc w:val="center"/>
              <w:rPr>
                <w:rFonts w:ascii="Simplified Arabic" w:eastAsia="Times New Roman" w:hAnsi="Simplified Arabic" w:cs="Simplified Arabic"/>
                <w:b/>
                <w:bCs/>
                <w:sz w:val="16"/>
                <w:szCs w:val="16"/>
              </w:rPr>
            </w:pPr>
            <w:r w:rsidRPr="009E58C0">
              <w:rPr>
                <w:rFonts w:ascii="Simplified Arabic" w:eastAsia="Times New Roman" w:hAnsi="Simplified Arabic" w:cs="Simplified Arabic"/>
                <w:b/>
                <w:bCs/>
                <w:sz w:val="16"/>
                <w:szCs w:val="16"/>
                <w:rtl/>
              </w:rPr>
              <w:t>ترتيب الفقرة بالمجال</w:t>
            </w:r>
          </w:p>
        </w:tc>
        <w:tc>
          <w:tcPr>
            <w:tcW w:w="626" w:type="pct"/>
            <w:tcBorders>
              <w:top w:val="double" w:sz="4" w:space="0" w:color="auto"/>
              <w:left w:val="double" w:sz="4" w:space="0" w:color="auto"/>
              <w:bottom w:val="double" w:sz="4" w:space="0" w:color="auto"/>
            </w:tcBorders>
            <w:shd w:val="clear" w:color="auto" w:fill="auto"/>
            <w:vAlign w:val="center"/>
          </w:tcPr>
          <w:p w:rsidR="006733B4" w:rsidRPr="009E58C0" w:rsidRDefault="006733B4" w:rsidP="006733B4">
            <w:pPr>
              <w:pStyle w:val="aa"/>
              <w:jc w:val="center"/>
              <w:rPr>
                <w:rFonts w:ascii="Simplified Arabic" w:eastAsia="Times New Roman" w:hAnsi="Simplified Arabic" w:cs="Simplified Arabic"/>
                <w:b/>
                <w:bCs/>
                <w:sz w:val="16"/>
                <w:szCs w:val="16"/>
              </w:rPr>
            </w:pPr>
            <w:r w:rsidRPr="009E58C0">
              <w:rPr>
                <w:rFonts w:ascii="Simplified Arabic" w:eastAsia="Times New Roman" w:hAnsi="Simplified Arabic" w:cs="Simplified Arabic"/>
                <w:b/>
                <w:bCs/>
                <w:sz w:val="16"/>
                <w:szCs w:val="16"/>
                <w:rtl/>
              </w:rPr>
              <w:t>مستوى الضغوط النفسية</w:t>
            </w:r>
          </w:p>
        </w:tc>
      </w:tr>
      <w:tr w:rsidR="006733B4" w:rsidRPr="009E58C0" w:rsidTr="00C31697">
        <w:trPr>
          <w:jc w:val="center"/>
        </w:trPr>
        <w:tc>
          <w:tcPr>
            <w:tcW w:w="462" w:type="pct"/>
            <w:tcBorders>
              <w:top w:val="double" w:sz="4" w:space="0" w:color="auto"/>
            </w:tcBorders>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Pr>
              <w:t>27</w:t>
            </w:r>
          </w:p>
        </w:tc>
        <w:tc>
          <w:tcPr>
            <w:tcW w:w="1372" w:type="pct"/>
            <w:tcBorders>
              <w:top w:val="double" w:sz="4" w:space="0" w:color="auto"/>
            </w:tcBorders>
            <w:shd w:val="clear" w:color="auto" w:fill="auto"/>
            <w:vAlign w:val="center"/>
          </w:tcPr>
          <w:p w:rsidR="006733B4" w:rsidRPr="009E58C0" w:rsidRDefault="006733B4" w:rsidP="006733B4">
            <w:pPr>
              <w:pStyle w:val="aa"/>
              <w:jc w:val="both"/>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tl/>
              </w:rPr>
              <w:t>نقد وسائل الإعلام يسبب هبوطاً في مستوى أدائي</w:t>
            </w:r>
          </w:p>
        </w:tc>
        <w:tc>
          <w:tcPr>
            <w:tcW w:w="707" w:type="pct"/>
            <w:tcBorders>
              <w:top w:val="double" w:sz="4" w:space="0" w:color="auto"/>
            </w:tcBorders>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lang w:bidi="ar-IQ"/>
              </w:rPr>
            </w:pPr>
            <w:r w:rsidRPr="009E58C0">
              <w:rPr>
                <w:rFonts w:ascii="Simplified Arabic" w:eastAsia="Times New Roman" w:hAnsi="Simplified Arabic" w:cs="Simplified Arabic"/>
                <w:sz w:val="16"/>
                <w:szCs w:val="16"/>
              </w:rPr>
              <w:t>4.44</w:t>
            </w:r>
          </w:p>
        </w:tc>
        <w:tc>
          <w:tcPr>
            <w:tcW w:w="660" w:type="pct"/>
            <w:tcBorders>
              <w:top w:val="double" w:sz="4" w:space="0" w:color="auto"/>
            </w:tcBorders>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Pr>
              <w:t>1.24</w:t>
            </w:r>
          </w:p>
        </w:tc>
        <w:tc>
          <w:tcPr>
            <w:tcW w:w="574" w:type="pct"/>
            <w:tcBorders>
              <w:top w:val="double" w:sz="4" w:space="0" w:color="auto"/>
            </w:tcBorders>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Pr>
              <w:t>89</w:t>
            </w:r>
            <w:r w:rsidRPr="009E58C0">
              <w:rPr>
                <w:rFonts w:ascii="Simplified Arabic" w:eastAsia="Times New Roman" w:hAnsi="Simplified Arabic" w:cs="Simplified Arabic"/>
                <w:sz w:val="16"/>
                <w:szCs w:val="16"/>
                <w:rtl/>
              </w:rPr>
              <w:t>%</w:t>
            </w:r>
          </w:p>
        </w:tc>
        <w:tc>
          <w:tcPr>
            <w:tcW w:w="600" w:type="pct"/>
            <w:tcBorders>
              <w:top w:val="double" w:sz="4" w:space="0" w:color="auto"/>
            </w:tcBorders>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tl/>
              </w:rPr>
              <w:t>1</w:t>
            </w:r>
          </w:p>
        </w:tc>
        <w:tc>
          <w:tcPr>
            <w:tcW w:w="626" w:type="pct"/>
            <w:tcBorders>
              <w:top w:val="double" w:sz="4" w:space="0" w:color="auto"/>
            </w:tcBorders>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tl/>
              </w:rPr>
            </w:pPr>
            <w:r w:rsidRPr="009E58C0">
              <w:rPr>
                <w:rFonts w:ascii="Simplified Arabic" w:eastAsia="Times New Roman" w:hAnsi="Simplified Arabic" w:cs="Simplified Arabic"/>
                <w:sz w:val="16"/>
                <w:szCs w:val="16"/>
                <w:rtl/>
              </w:rPr>
              <w:t>عال جداً</w:t>
            </w:r>
          </w:p>
        </w:tc>
      </w:tr>
      <w:tr w:rsidR="006733B4" w:rsidRPr="009E58C0" w:rsidTr="00C31697">
        <w:trPr>
          <w:jc w:val="center"/>
        </w:trPr>
        <w:tc>
          <w:tcPr>
            <w:tcW w:w="462"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Pr>
              <w:t>28</w:t>
            </w:r>
          </w:p>
        </w:tc>
        <w:tc>
          <w:tcPr>
            <w:tcW w:w="1372" w:type="pct"/>
            <w:shd w:val="clear" w:color="auto" w:fill="auto"/>
            <w:vAlign w:val="center"/>
          </w:tcPr>
          <w:p w:rsidR="006733B4" w:rsidRPr="009E58C0" w:rsidRDefault="006733B4" w:rsidP="006733B4">
            <w:pPr>
              <w:pStyle w:val="aa"/>
              <w:jc w:val="both"/>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tl/>
              </w:rPr>
              <w:t>اشعر بالقلق والتوتر من متابعة وسائل الإعلام لحياتي الشخصية</w:t>
            </w:r>
          </w:p>
        </w:tc>
        <w:tc>
          <w:tcPr>
            <w:tcW w:w="707"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Pr>
              <w:t>3.45</w:t>
            </w:r>
          </w:p>
        </w:tc>
        <w:tc>
          <w:tcPr>
            <w:tcW w:w="660"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Pr>
              <w:t>1.23</w:t>
            </w:r>
          </w:p>
        </w:tc>
        <w:tc>
          <w:tcPr>
            <w:tcW w:w="574"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Pr>
              <w:t>%69</w:t>
            </w:r>
          </w:p>
        </w:tc>
        <w:tc>
          <w:tcPr>
            <w:tcW w:w="600"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tl/>
              </w:rPr>
              <w:t>2</w:t>
            </w:r>
          </w:p>
        </w:tc>
        <w:tc>
          <w:tcPr>
            <w:tcW w:w="626"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tl/>
              </w:rPr>
              <w:t>متوسط</w:t>
            </w:r>
          </w:p>
        </w:tc>
      </w:tr>
      <w:tr w:rsidR="006733B4" w:rsidRPr="009E58C0" w:rsidTr="00C31697">
        <w:trPr>
          <w:jc w:val="center"/>
        </w:trPr>
        <w:tc>
          <w:tcPr>
            <w:tcW w:w="462"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Pr>
              <w:t>26</w:t>
            </w:r>
          </w:p>
        </w:tc>
        <w:tc>
          <w:tcPr>
            <w:tcW w:w="1372" w:type="pct"/>
            <w:shd w:val="clear" w:color="auto" w:fill="auto"/>
            <w:vAlign w:val="center"/>
          </w:tcPr>
          <w:p w:rsidR="006733B4" w:rsidRPr="009E58C0" w:rsidRDefault="006733B4" w:rsidP="006733B4">
            <w:pPr>
              <w:pStyle w:val="aa"/>
              <w:jc w:val="both"/>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tl/>
              </w:rPr>
              <w:t>يضايقني تحير وسائل الإعلام لبعض اللاعبين</w:t>
            </w:r>
          </w:p>
        </w:tc>
        <w:tc>
          <w:tcPr>
            <w:tcW w:w="707"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Pr>
              <w:t>3.24</w:t>
            </w:r>
          </w:p>
        </w:tc>
        <w:tc>
          <w:tcPr>
            <w:tcW w:w="660"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Pr>
              <w:t>1.36</w:t>
            </w:r>
          </w:p>
        </w:tc>
        <w:tc>
          <w:tcPr>
            <w:tcW w:w="574"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tl/>
              </w:rPr>
            </w:pPr>
            <w:r w:rsidRPr="009E58C0">
              <w:rPr>
                <w:rFonts w:ascii="Simplified Arabic" w:eastAsia="Times New Roman" w:hAnsi="Simplified Arabic" w:cs="Simplified Arabic"/>
                <w:sz w:val="16"/>
                <w:szCs w:val="16"/>
              </w:rPr>
              <w:t>65</w:t>
            </w:r>
            <w:r w:rsidRPr="009E58C0">
              <w:rPr>
                <w:rFonts w:ascii="Simplified Arabic" w:eastAsia="Times New Roman" w:hAnsi="Simplified Arabic" w:cs="Simplified Arabic"/>
                <w:sz w:val="16"/>
                <w:szCs w:val="16"/>
                <w:rtl/>
              </w:rPr>
              <w:t>%</w:t>
            </w:r>
          </w:p>
        </w:tc>
        <w:tc>
          <w:tcPr>
            <w:tcW w:w="600"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tl/>
              </w:rPr>
              <w:t>3</w:t>
            </w:r>
          </w:p>
        </w:tc>
        <w:tc>
          <w:tcPr>
            <w:tcW w:w="626"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tl/>
              </w:rPr>
              <w:t>متوسط</w:t>
            </w:r>
          </w:p>
        </w:tc>
      </w:tr>
      <w:tr w:rsidR="006733B4" w:rsidRPr="009E58C0" w:rsidTr="00C31697">
        <w:trPr>
          <w:jc w:val="center"/>
        </w:trPr>
        <w:tc>
          <w:tcPr>
            <w:tcW w:w="462"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Pr>
              <w:t>25</w:t>
            </w:r>
          </w:p>
        </w:tc>
        <w:tc>
          <w:tcPr>
            <w:tcW w:w="1372" w:type="pct"/>
            <w:shd w:val="clear" w:color="auto" w:fill="auto"/>
            <w:vAlign w:val="center"/>
          </w:tcPr>
          <w:p w:rsidR="006733B4" w:rsidRPr="009E58C0" w:rsidRDefault="006733B4" w:rsidP="006733B4">
            <w:pPr>
              <w:pStyle w:val="aa"/>
              <w:jc w:val="both"/>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tl/>
              </w:rPr>
              <w:t>أعاني من شدة انتقاد وسائل الإعلام عند الفشل</w:t>
            </w:r>
          </w:p>
        </w:tc>
        <w:tc>
          <w:tcPr>
            <w:tcW w:w="707"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Pr>
              <w:t>2.83</w:t>
            </w:r>
          </w:p>
        </w:tc>
        <w:tc>
          <w:tcPr>
            <w:tcW w:w="660"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Pr>
              <w:t>1.37</w:t>
            </w:r>
          </w:p>
        </w:tc>
        <w:tc>
          <w:tcPr>
            <w:tcW w:w="574"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Pr>
              <w:t>57</w:t>
            </w:r>
            <w:r w:rsidRPr="009E58C0">
              <w:rPr>
                <w:rFonts w:ascii="Simplified Arabic" w:eastAsia="Times New Roman" w:hAnsi="Simplified Arabic" w:cs="Simplified Arabic"/>
                <w:sz w:val="16"/>
                <w:szCs w:val="16"/>
                <w:rtl/>
              </w:rPr>
              <w:t>%</w:t>
            </w:r>
          </w:p>
        </w:tc>
        <w:tc>
          <w:tcPr>
            <w:tcW w:w="600"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tl/>
              </w:rPr>
              <w:t>4</w:t>
            </w:r>
          </w:p>
        </w:tc>
        <w:tc>
          <w:tcPr>
            <w:tcW w:w="626"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tl/>
              </w:rPr>
              <w:t>منخفض</w:t>
            </w:r>
          </w:p>
        </w:tc>
      </w:tr>
      <w:tr w:rsidR="006733B4" w:rsidRPr="009E58C0" w:rsidTr="00C31697">
        <w:trPr>
          <w:jc w:val="center"/>
        </w:trPr>
        <w:tc>
          <w:tcPr>
            <w:tcW w:w="462"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Pr>
              <w:t>24</w:t>
            </w:r>
          </w:p>
        </w:tc>
        <w:tc>
          <w:tcPr>
            <w:tcW w:w="1372" w:type="pct"/>
            <w:shd w:val="clear" w:color="auto" w:fill="auto"/>
            <w:vAlign w:val="center"/>
          </w:tcPr>
          <w:p w:rsidR="006733B4" w:rsidRPr="009E58C0" w:rsidRDefault="006733B4" w:rsidP="006733B4">
            <w:pPr>
              <w:pStyle w:val="aa"/>
              <w:jc w:val="both"/>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tl/>
              </w:rPr>
              <w:t>أعاني من النقد غير العادل لوسائل الإعلام</w:t>
            </w:r>
          </w:p>
        </w:tc>
        <w:tc>
          <w:tcPr>
            <w:tcW w:w="707"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Pr>
              <w:t>2.69</w:t>
            </w:r>
          </w:p>
        </w:tc>
        <w:tc>
          <w:tcPr>
            <w:tcW w:w="660"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Pr>
              <w:t>0.96</w:t>
            </w:r>
          </w:p>
        </w:tc>
        <w:tc>
          <w:tcPr>
            <w:tcW w:w="574"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Pr>
              <w:t>54</w:t>
            </w:r>
            <w:r w:rsidRPr="009E58C0">
              <w:rPr>
                <w:rFonts w:ascii="Simplified Arabic" w:eastAsia="Times New Roman" w:hAnsi="Simplified Arabic" w:cs="Simplified Arabic"/>
                <w:sz w:val="16"/>
                <w:szCs w:val="16"/>
                <w:rtl/>
              </w:rPr>
              <w:t>%</w:t>
            </w:r>
          </w:p>
        </w:tc>
        <w:tc>
          <w:tcPr>
            <w:tcW w:w="600"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tl/>
              </w:rPr>
              <w:t>5</w:t>
            </w:r>
          </w:p>
        </w:tc>
        <w:tc>
          <w:tcPr>
            <w:tcW w:w="626"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tl/>
              </w:rPr>
              <w:t>منخفض</w:t>
            </w:r>
          </w:p>
        </w:tc>
      </w:tr>
      <w:tr w:rsidR="006733B4" w:rsidRPr="00FD5F46" w:rsidTr="00C31697">
        <w:trPr>
          <w:jc w:val="center"/>
        </w:trPr>
        <w:tc>
          <w:tcPr>
            <w:tcW w:w="462"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Pr>
              <w:t>4</w:t>
            </w:r>
          </w:p>
        </w:tc>
        <w:tc>
          <w:tcPr>
            <w:tcW w:w="1372" w:type="pct"/>
            <w:shd w:val="clear" w:color="auto" w:fill="auto"/>
            <w:vAlign w:val="center"/>
          </w:tcPr>
          <w:p w:rsidR="006733B4" w:rsidRPr="009E58C0" w:rsidRDefault="006733B4" w:rsidP="006733B4">
            <w:pPr>
              <w:pStyle w:val="aa"/>
              <w:jc w:val="both"/>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tl/>
              </w:rPr>
              <w:t>الدرجة الكلية لمجال الضغوط النفسية المرتبطة بالإعلام</w:t>
            </w:r>
          </w:p>
        </w:tc>
        <w:tc>
          <w:tcPr>
            <w:tcW w:w="707"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Pr>
              <w:t>3.33</w:t>
            </w:r>
          </w:p>
        </w:tc>
        <w:tc>
          <w:tcPr>
            <w:tcW w:w="660"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Pr>
              <w:t>0.57</w:t>
            </w:r>
          </w:p>
        </w:tc>
        <w:tc>
          <w:tcPr>
            <w:tcW w:w="574"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Pr>
              <w:t>67</w:t>
            </w:r>
            <w:r w:rsidRPr="009E58C0">
              <w:rPr>
                <w:rFonts w:ascii="Simplified Arabic" w:eastAsia="Times New Roman" w:hAnsi="Simplified Arabic" w:cs="Simplified Arabic"/>
                <w:sz w:val="16"/>
                <w:szCs w:val="16"/>
                <w:rtl/>
              </w:rPr>
              <w:t>%</w:t>
            </w:r>
          </w:p>
        </w:tc>
        <w:tc>
          <w:tcPr>
            <w:tcW w:w="600"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tl/>
              </w:rPr>
            </w:pPr>
          </w:p>
        </w:tc>
        <w:tc>
          <w:tcPr>
            <w:tcW w:w="626"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tl/>
              </w:rPr>
              <w:t>متوسط</w:t>
            </w:r>
          </w:p>
        </w:tc>
      </w:tr>
    </w:tbl>
    <w:p w:rsidR="006733B4" w:rsidRPr="009E58C0" w:rsidRDefault="006733B4" w:rsidP="006733B4">
      <w:pPr>
        <w:pStyle w:val="aa"/>
        <w:jc w:val="both"/>
        <w:rPr>
          <w:rFonts w:ascii="Simplified Arabic" w:hAnsi="Simplified Arabic" w:cs="Simplified Arabic"/>
          <w:b/>
          <w:bCs/>
          <w:sz w:val="18"/>
          <w:szCs w:val="18"/>
          <w:rtl/>
          <w:lang w:bidi="ar-IQ"/>
        </w:rPr>
      </w:pPr>
      <w:r w:rsidRPr="009E58C0">
        <w:rPr>
          <w:rFonts w:ascii="Simplified Arabic" w:hAnsi="Simplified Arabic" w:cs="Simplified Arabic"/>
          <w:b/>
          <w:bCs/>
          <w:sz w:val="18"/>
          <w:szCs w:val="18"/>
          <w:rtl/>
        </w:rPr>
        <w:t>أقصى درجة للاستجابة (5) درجات.</w:t>
      </w:r>
    </w:p>
    <w:p w:rsidR="006733B4" w:rsidRDefault="006733B4" w:rsidP="006733B4">
      <w:pPr>
        <w:pStyle w:val="aa"/>
        <w:jc w:val="both"/>
        <w:rPr>
          <w:rFonts w:ascii="Simplified Arabic" w:hAnsi="Simplified Arabic" w:cs="Simplified Arabic"/>
          <w:sz w:val="24"/>
          <w:szCs w:val="24"/>
          <w:rtl/>
        </w:rPr>
      </w:pPr>
      <w:r w:rsidRPr="00FD5F46">
        <w:rPr>
          <w:rFonts w:ascii="Simplified Arabic" w:hAnsi="Simplified Arabic" w:cs="Simplified Arabic"/>
          <w:sz w:val="24"/>
          <w:szCs w:val="24"/>
          <w:rtl/>
        </w:rPr>
        <w:t xml:space="preserve">يتضح من الجدول (10) أن مستوى الضغوط النفسية المرتبطة بالإعلام لدى لاعبي كرة السلة في المحافظات الشمالية كانت عالية جداً على الفقرة (27) </w:t>
      </w:r>
      <w:r>
        <w:rPr>
          <w:rFonts w:ascii="Simplified Arabic" w:hAnsi="Simplified Arabic" w:cs="Simplified Arabic"/>
          <w:sz w:val="24"/>
          <w:szCs w:val="24"/>
          <w:rtl/>
        </w:rPr>
        <w:t>إذ</w:t>
      </w:r>
      <w:r w:rsidRPr="00FD5F46">
        <w:rPr>
          <w:rFonts w:ascii="Simplified Arabic" w:hAnsi="Simplified Arabic" w:cs="Simplified Arabic"/>
          <w:sz w:val="24"/>
          <w:szCs w:val="24"/>
          <w:rtl/>
        </w:rPr>
        <w:t xml:space="preserve"> بلغت النسبة المئوية للاستجابة عليها (89</w:t>
      </w:r>
      <w:r>
        <w:rPr>
          <w:rFonts w:ascii="Simplified Arabic" w:hAnsi="Simplified Arabic" w:cs="Simplified Arabic"/>
          <w:sz w:val="24"/>
          <w:szCs w:val="24"/>
          <w:rtl/>
        </w:rPr>
        <w:t>%)</w:t>
      </w:r>
      <w:r w:rsidRPr="00FD5F46">
        <w:rPr>
          <w:rFonts w:ascii="Simplified Arabic" w:hAnsi="Simplified Arabic" w:cs="Simplified Arabic"/>
          <w:sz w:val="24"/>
          <w:szCs w:val="24"/>
          <w:rtl/>
        </w:rPr>
        <w:t xml:space="preserve">، وكان المستوى متوسط على الفقرات (28، 26)، </w:t>
      </w:r>
      <w:r>
        <w:rPr>
          <w:rFonts w:ascii="Simplified Arabic" w:hAnsi="Simplified Arabic" w:cs="Simplified Arabic"/>
          <w:sz w:val="24"/>
          <w:szCs w:val="24"/>
          <w:rtl/>
        </w:rPr>
        <w:t>إذ</w:t>
      </w:r>
      <w:r w:rsidRPr="00FD5F46">
        <w:rPr>
          <w:rFonts w:ascii="Simplified Arabic" w:hAnsi="Simplified Arabic" w:cs="Simplified Arabic"/>
          <w:sz w:val="24"/>
          <w:szCs w:val="24"/>
          <w:rtl/>
        </w:rPr>
        <w:t xml:space="preserve"> تراوحت النسبة المئوية للاستجابة عليهما بين (65%-69%)، بينما كان المستوى منخفض على الفقرات (25، 24) </w:t>
      </w:r>
      <w:r>
        <w:rPr>
          <w:rFonts w:ascii="Simplified Arabic" w:hAnsi="Simplified Arabic" w:cs="Simplified Arabic"/>
          <w:sz w:val="24"/>
          <w:szCs w:val="24"/>
          <w:rtl/>
        </w:rPr>
        <w:t>إذ</w:t>
      </w:r>
      <w:r w:rsidRPr="00FD5F46">
        <w:rPr>
          <w:rFonts w:ascii="Simplified Arabic" w:hAnsi="Simplified Arabic" w:cs="Simplified Arabic"/>
          <w:sz w:val="24"/>
          <w:szCs w:val="24"/>
          <w:rtl/>
        </w:rPr>
        <w:t xml:space="preserve"> تراوحت النسبة المئوية للاستجابة عليهما (54%-57%) وفيما يتعلق في المستوى الكلي لمجال الضغوط النفسية المرتبطة بالإعلام كان متوسط، وصلت النسبة المئوية للاستجابة عليه (67%).</w:t>
      </w:r>
    </w:p>
    <w:p w:rsidR="00C31697" w:rsidRDefault="00C31697" w:rsidP="006733B4">
      <w:pPr>
        <w:pStyle w:val="aa"/>
        <w:jc w:val="both"/>
        <w:rPr>
          <w:rFonts w:ascii="Simplified Arabic" w:hAnsi="Simplified Arabic" w:cs="Simplified Arabic"/>
          <w:sz w:val="24"/>
          <w:szCs w:val="24"/>
          <w:rtl/>
        </w:rPr>
      </w:pPr>
    </w:p>
    <w:p w:rsidR="00C31697" w:rsidRDefault="00C31697" w:rsidP="006733B4">
      <w:pPr>
        <w:pStyle w:val="aa"/>
        <w:jc w:val="both"/>
        <w:rPr>
          <w:rFonts w:ascii="Simplified Arabic" w:hAnsi="Simplified Arabic" w:cs="Simplified Arabic"/>
          <w:sz w:val="24"/>
          <w:szCs w:val="24"/>
          <w:rtl/>
        </w:rPr>
      </w:pPr>
    </w:p>
    <w:p w:rsidR="00C31697" w:rsidRDefault="00C31697" w:rsidP="006733B4">
      <w:pPr>
        <w:pStyle w:val="aa"/>
        <w:jc w:val="both"/>
        <w:rPr>
          <w:rFonts w:ascii="Simplified Arabic" w:hAnsi="Simplified Arabic" w:cs="Simplified Arabic"/>
          <w:sz w:val="24"/>
          <w:szCs w:val="24"/>
          <w:rtl/>
        </w:rPr>
      </w:pPr>
    </w:p>
    <w:p w:rsidR="00C31697" w:rsidRPr="00FD5F46" w:rsidRDefault="00C31697" w:rsidP="006733B4">
      <w:pPr>
        <w:pStyle w:val="aa"/>
        <w:jc w:val="both"/>
        <w:rPr>
          <w:rFonts w:ascii="Simplified Arabic" w:hAnsi="Simplified Arabic" w:cs="Simplified Arabic"/>
          <w:sz w:val="24"/>
          <w:szCs w:val="24"/>
          <w:rtl/>
        </w:rPr>
      </w:pPr>
    </w:p>
    <w:p w:rsidR="006733B4" w:rsidRPr="009E58C0" w:rsidRDefault="006733B4" w:rsidP="006733B4">
      <w:pPr>
        <w:pStyle w:val="aa"/>
        <w:jc w:val="both"/>
        <w:rPr>
          <w:rFonts w:ascii="Simplified Arabic" w:hAnsi="Simplified Arabic" w:cs="Simplified Arabic"/>
          <w:b/>
          <w:bCs/>
          <w:sz w:val="28"/>
          <w:szCs w:val="28"/>
          <w:rtl/>
        </w:rPr>
      </w:pPr>
      <w:r w:rsidRPr="009E58C0">
        <w:rPr>
          <w:rFonts w:ascii="Simplified Arabic" w:hAnsi="Simplified Arabic" w:cs="Simplified Arabic"/>
          <w:b/>
          <w:bCs/>
          <w:sz w:val="28"/>
          <w:szCs w:val="28"/>
          <w:rtl/>
        </w:rPr>
        <w:lastRenderedPageBreak/>
        <w:t>5-مجال الضغوط النفسية المرتبطة بالخصائص النفسية للاعبين</w:t>
      </w:r>
      <w:r>
        <w:rPr>
          <w:rFonts w:ascii="Simplified Arabic" w:hAnsi="Simplified Arabic" w:cs="Simplified Arabic" w:hint="cs"/>
          <w:b/>
          <w:bCs/>
          <w:sz w:val="28"/>
          <w:szCs w:val="28"/>
          <w:rtl/>
        </w:rPr>
        <w:t>:</w:t>
      </w:r>
    </w:p>
    <w:p w:rsidR="006733B4" w:rsidRPr="009E58C0" w:rsidRDefault="006733B4" w:rsidP="006733B4">
      <w:pPr>
        <w:pStyle w:val="aa"/>
        <w:jc w:val="both"/>
        <w:rPr>
          <w:rFonts w:ascii="Simplified Arabic" w:hAnsi="Simplified Arabic" w:cs="Simplified Arabic"/>
          <w:sz w:val="20"/>
          <w:szCs w:val="20"/>
        </w:rPr>
      </w:pPr>
      <w:r w:rsidRPr="009E58C0">
        <w:rPr>
          <w:rFonts w:ascii="Simplified Arabic" w:hAnsi="Simplified Arabic" w:cs="Simplified Arabic"/>
          <w:sz w:val="20"/>
          <w:szCs w:val="20"/>
          <w:rtl/>
        </w:rPr>
        <w:t>الجدول (13)</w:t>
      </w:r>
      <w:r w:rsidRPr="009E58C0">
        <w:rPr>
          <w:rFonts w:ascii="Simplified Arabic" w:hAnsi="Simplified Arabic" w:cs="Simplified Arabic" w:hint="cs"/>
          <w:sz w:val="20"/>
          <w:szCs w:val="20"/>
          <w:rtl/>
        </w:rPr>
        <w:t xml:space="preserve"> يبين</w:t>
      </w:r>
      <w:r w:rsidRPr="009E58C0">
        <w:rPr>
          <w:rFonts w:ascii="Simplified Arabic" w:hAnsi="Simplified Arabic" w:cs="Simplified Arabic"/>
          <w:sz w:val="20"/>
          <w:szCs w:val="20"/>
          <w:rtl/>
        </w:rPr>
        <w:t xml:space="preserve"> المتوسطات الحسابية والانحرافات المعيارية والنسب المئوية لمستوى الضغوط النفسية لدى لاعبي كرة السلة في المحافظات الشمالية لمجال الضغوط النفسية المرتبطة بالخصائص النفسية للاعبين</w:t>
      </w:r>
      <w:r w:rsidRPr="009E58C0">
        <w:rPr>
          <w:rFonts w:ascii="Simplified Arabic" w:hAnsi="Simplified Arabic" w:cs="Simplified Arabic" w:hint="cs"/>
          <w:sz w:val="20"/>
          <w:szCs w:val="20"/>
          <w:rtl/>
        </w:rPr>
        <w:t xml:space="preserve"> </w:t>
      </w:r>
      <w:r w:rsidRPr="009E58C0">
        <w:rPr>
          <w:rFonts w:ascii="Simplified Arabic" w:hAnsi="Simplified Arabic" w:cs="Simplified Arabic"/>
          <w:sz w:val="20"/>
          <w:szCs w:val="20"/>
          <w:rtl/>
        </w:rPr>
        <w:t>(ن=84)</w:t>
      </w:r>
    </w:p>
    <w:tbl>
      <w:tblPr>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479"/>
        <w:gridCol w:w="1345"/>
        <w:gridCol w:w="701"/>
        <w:gridCol w:w="654"/>
        <w:gridCol w:w="569"/>
        <w:gridCol w:w="595"/>
        <w:gridCol w:w="621"/>
      </w:tblGrid>
      <w:tr w:rsidR="006733B4" w:rsidRPr="006E3EB0" w:rsidTr="006733B4">
        <w:trPr>
          <w:jc w:val="center"/>
        </w:trPr>
        <w:tc>
          <w:tcPr>
            <w:tcW w:w="317" w:type="pct"/>
            <w:tcBorders>
              <w:top w:val="double" w:sz="4" w:space="0" w:color="auto"/>
              <w:bottom w:val="double" w:sz="4" w:space="0" w:color="auto"/>
              <w:right w:val="double" w:sz="4" w:space="0" w:color="auto"/>
            </w:tcBorders>
            <w:shd w:val="clear" w:color="auto" w:fill="auto"/>
            <w:vAlign w:val="center"/>
          </w:tcPr>
          <w:p w:rsidR="006733B4" w:rsidRPr="006E3EB0" w:rsidRDefault="006733B4" w:rsidP="006733B4">
            <w:pPr>
              <w:pStyle w:val="aa"/>
              <w:jc w:val="center"/>
              <w:rPr>
                <w:rFonts w:ascii="Simplified Arabic" w:eastAsia="Times New Roman" w:hAnsi="Simplified Arabic" w:cs="Simplified Arabic"/>
                <w:b/>
                <w:bCs/>
                <w:sz w:val="16"/>
                <w:szCs w:val="16"/>
              </w:rPr>
            </w:pPr>
            <w:r w:rsidRPr="006E3EB0">
              <w:rPr>
                <w:rFonts w:ascii="Simplified Arabic" w:eastAsia="Times New Roman" w:hAnsi="Simplified Arabic" w:cs="Simplified Arabic"/>
                <w:b/>
                <w:bCs/>
                <w:sz w:val="16"/>
                <w:szCs w:val="16"/>
                <w:rtl/>
              </w:rPr>
              <w:t>رقم الفقرة</w:t>
            </w:r>
          </w:p>
        </w:tc>
        <w:tc>
          <w:tcPr>
            <w:tcW w:w="2418"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6E3EB0" w:rsidRDefault="006733B4" w:rsidP="006733B4">
            <w:pPr>
              <w:pStyle w:val="aa"/>
              <w:jc w:val="center"/>
              <w:rPr>
                <w:rFonts w:ascii="Simplified Arabic" w:eastAsia="Times New Roman" w:hAnsi="Simplified Arabic" w:cs="Simplified Arabic"/>
                <w:b/>
                <w:bCs/>
                <w:sz w:val="16"/>
                <w:szCs w:val="16"/>
              </w:rPr>
            </w:pPr>
            <w:r w:rsidRPr="006E3EB0">
              <w:rPr>
                <w:rFonts w:ascii="Simplified Arabic" w:eastAsia="Times New Roman" w:hAnsi="Simplified Arabic" w:cs="Simplified Arabic"/>
                <w:b/>
                <w:bCs/>
                <w:sz w:val="16"/>
                <w:szCs w:val="16"/>
                <w:rtl/>
              </w:rPr>
              <w:t>الفقرات</w:t>
            </w:r>
          </w:p>
        </w:tc>
        <w:tc>
          <w:tcPr>
            <w:tcW w:w="445"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6E3EB0" w:rsidRDefault="006733B4" w:rsidP="006733B4">
            <w:pPr>
              <w:pStyle w:val="aa"/>
              <w:jc w:val="center"/>
              <w:rPr>
                <w:rFonts w:ascii="Simplified Arabic" w:eastAsia="Times New Roman" w:hAnsi="Simplified Arabic" w:cs="Simplified Arabic"/>
                <w:b/>
                <w:bCs/>
                <w:sz w:val="16"/>
                <w:szCs w:val="16"/>
              </w:rPr>
            </w:pPr>
            <w:r w:rsidRPr="006E3EB0">
              <w:rPr>
                <w:rFonts w:ascii="Simplified Arabic" w:eastAsia="Times New Roman" w:hAnsi="Simplified Arabic" w:cs="Simplified Arabic"/>
                <w:b/>
                <w:bCs/>
                <w:sz w:val="16"/>
                <w:szCs w:val="16"/>
                <w:rtl/>
              </w:rPr>
              <w:t>متوسط الاستجابة</w:t>
            </w:r>
          </w:p>
        </w:tc>
        <w:tc>
          <w:tcPr>
            <w:tcW w:w="484"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6E3EB0" w:rsidRDefault="006733B4" w:rsidP="006733B4">
            <w:pPr>
              <w:pStyle w:val="aa"/>
              <w:jc w:val="center"/>
              <w:rPr>
                <w:rFonts w:ascii="Simplified Arabic" w:eastAsia="Times New Roman" w:hAnsi="Simplified Arabic" w:cs="Simplified Arabic"/>
                <w:b/>
                <w:bCs/>
                <w:sz w:val="16"/>
                <w:szCs w:val="16"/>
              </w:rPr>
            </w:pPr>
            <w:r w:rsidRPr="006E3EB0">
              <w:rPr>
                <w:rFonts w:ascii="Simplified Arabic" w:eastAsia="Times New Roman" w:hAnsi="Simplified Arabic" w:cs="Simplified Arabic"/>
                <w:b/>
                <w:bCs/>
                <w:sz w:val="16"/>
                <w:szCs w:val="16"/>
                <w:rtl/>
              </w:rPr>
              <w:t>الإنحراف المعياري</w:t>
            </w:r>
          </w:p>
        </w:tc>
        <w:tc>
          <w:tcPr>
            <w:tcW w:w="501"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6E3EB0" w:rsidRDefault="006733B4" w:rsidP="006733B4">
            <w:pPr>
              <w:pStyle w:val="aa"/>
              <w:jc w:val="center"/>
              <w:rPr>
                <w:rFonts w:ascii="Simplified Arabic" w:eastAsia="Times New Roman" w:hAnsi="Simplified Arabic" w:cs="Simplified Arabic"/>
                <w:b/>
                <w:bCs/>
                <w:sz w:val="16"/>
                <w:szCs w:val="16"/>
              </w:rPr>
            </w:pPr>
            <w:r w:rsidRPr="006E3EB0">
              <w:rPr>
                <w:rFonts w:ascii="Simplified Arabic" w:eastAsia="Times New Roman" w:hAnsi="Simplified Arabic" w:cs="Simplified Arabic"/>
                <w:b/>
                <w:bCs/>
                <w:sz w:val="16"/>
                <w:szCs w:val="16"/>
                <w:rtl/>
              </w:rPr>
              <w:t>النسبة المئوية %</w:t>
            </w:r>
          </w:p>
        </w:tc>
        <w:tc>
          <w:tcPr>
            <w:tcW w:w="371"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6E3EB0" w:rsidRDefault="006733B4" w:rsidP="006733B4">
            <w:pPr>
              <w:pStyle w:val="aa"/>
              <w:jc w:val="center"/>
              <w:rPr>
                <w:rFonts w:ascii="Simplified Arabic" w:eastAsia="Times New Roman" w:hAnsi="Simplified Arabic" w:cs="Simplified Arabic"/>
                <w:b/>
                <w:bCs/>
                <w:sz w:val="16"/>
                <w:szCs w:val="16"/>
              </w:rPr>
            </w:pPr>
            <w:r w:rsidRPr="006E3EB0">
              <w:rPr>
                <w:rFonts w:ascii="Simplified Arabic" w:eastAsia="Times New Roman" w:hAnsi="Simplified Arabic" w:cs="Simplified Arabic"/>
                <w:b/>
                <w:bCs/>
                <w:sz w:val="16"/>
                <w:szCs w:val="16"/>
                <w:rtl/>
              </w:rPr>
              <w:t>ترتيب الفقرة بالمجال</w:t>
            </w:r>
          </w:p>
        </w:tc>
        <w:tc>
          <w:tcPr>
            <w:tcW w:w="464" w:type="pct"/>
            <w:tcBorders>
              <w:top w:val="double" w:sz="4" w:space="0" w:color="auto"/>
              <w:left w:val="double" w:sz="4" w:space="0" w:color="auto"/>
              <w:bottom w:val="double" w:sz="4" w:space="0" w:color="auto"/>
            </w:tcBorders>
            <w:shd w:val="clear" w:color="auto" w:fill="auto"/>
            <w:vAlign w:val="center"/>
          </w:tcPr>
          <w:p w:rsidR="006733B4" w:rsidRPr="006E3EB0" w:rsidRDefault="006733B4" w:rsidP="006733B4">
            <w:pPr>
              <w:pStyle w:val="aa"/>
              <w:jc w:val="center"/>
              <w:rPr>
                <w:rFonts w:ascii="Simplified Arabic" w:eastAsia="Times New Roman" w:hAnsi="Simplified Arabic" w:cs="Simplified Arabic"/>
                <w:b/>
                <w:bCs/>
                <w:sz w:val="16"/>
                <w:szCs w:val="16"/>
              </w:rPr>
            </w:pPr>
            <w:r w:rsidRPr="006E3EB0">
              <w:rPr>
                <w:rFonts w:ascii="Simplified Arabic" w:eastAsia="Times New Roman" w:hAnsi="Simplified Arabic" w:cs="Simplified Arabic"/>
                <w:b/>
                <w:bCs/>
                <w:sz w:val="16"/>
                <w:szCs w:val="16"/>
                <w:rtl/>
              </w:rPr>
              <w:t>مستوى الضغوط النفسية</w:t>
            </w:r>
          </w:p>
        </w:tc>
      </w:tr>
      <w:tr w:rsidR="006733B4" w:rsidRPr="009E58C0" w:rsidTr="006733B4">
        <w:trPr>
          <w:trHeight w:val="241"/>
          <w:jc w:val="center"/>
        </w:trPr>
        <w:tc>
          <w:tcPr>
            <w:tcW w:w="317" w:type="pct"/>
            <w:tcBorders>
              <w:top w:val="double" w:sz="4" w:space="0" w:color="auto"/>
            </w:tcBorders>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Pr>
              <w:t>32</w:t>
            </w:r>
          </w:p>
        </w:tc>
        <w:tc>
          <w:tcPr>
            <w:tcW w:w="2418" w:type="pct"/>
            <w:tcBorders>
              <w:top w:val="double" w:sz="4" w:space="0" w:color="auto"/>
            </w:tcBorders>
            <w:shd w:val="clear" w:color="auto" w:fill="auto"/>
            <w:vAlign w:val="center"/>
          </w:tcPr>
          <w:p w:rsidR="006733B4" w:rsidRPr="009E58C0" w:rsidRDefault="006733B4" w:rsidP="006733B4">
            <w:pPr>
              <w:pStyle w:val="aa"/>
              <w:jc w:val="both"/>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tl/>
              </w:rPr>
              <w:t>يصعب على التحكم في انفعالاتي اتجاه أخطاء المنافس</w:t>
            </w:r>
          </w:p>
        </w:tc>
        <w:tc>
          <w:tcPr>
            <w:tcW w:w="445" w:type="pct"/>
            <w:tcBorders>
              <w:top w:val="double" w:sz="4" w:space="0" w:color="auto"/>
            </w:tcBorders>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Pr>
              <w:t>4.45</w:t>
            </w:r>
          </w:p>
        </w:tc>
        <w:tc>
          <w:tcPr>
            <w:tcW w:w="484" w:type="pct"/>
            <w:tcBorders>
              <w:top w:val="double" w:sz="4" w:space="0" w:color="auto"/>
            </w:tcBorders>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Pr>
              <w:t>1.01</w:t>
            </w:r>
          </w:p>
        </w:tc>
        <w:tc>
          <w:tcPr>
            <w:tcW w:w="501" w:type="pct"/>
            <w:tcBorders>
              <w:top w:val="double" w:sz="4" w:space="0" w:color="auto"/>
            </w:tcBorders>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tl/>
              </w:rPr>
              <w:t>89%</w:t>
            </w:r>
          </w:p>
        </w:tc>
        <w:tc>
          <w:tcPr>
            <w:tcW w:w="371" w:type="pct"/>
            <w:tcBorders>
              <w:top w:val="double" w:sz="4" w:space="0" w:color="auto"/>
            </w:tcBorders>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tl/>
              </w:rPr>
              <w:t>1</w:t>
            </w:r>
          </w:p>
        </w:tc>
        <w:tc>
          <w:tcPr>
            <w:tcW w:w="464" w:type="pct"/>
            <w:tcBorders>
              <w:top w:val="double" w:sz="4" w:space="0" w:color="auto"/>
            </w:tcBorders>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tl/>
              </w:rPr>
            </w:pPr>
            <w:r w:rsidRPr="009E58C0">
              <w:rPr>
                <w:rFonts w:ascii="Simplified Arabic" w:eastAsia="Times New Roman" w:hAnsi="Simplified Arabic" w:cs="Simplified Arabic"/>
                <w:sz w:val="16"/>
                <w:szCs w:val="16"/>
                <w:rtl/>
              </w:rPr>
              <w:t>عال جداً</w:t>
            </w:r>
          </w:p>
        </w:tc>
      </w:tr>
      <w:tr w:rsidR="006733B4" w:rsidRPr="009E58C0" w:rsidTr="006733B4">
        <w:trPr>
          <w:jc w:val="center"/>
        </w:trPr>
        <w:tc>
          <w:tcPr>
            <w:tcW w:w="317"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Pr>
              <w:t>31</w:t>
            </w:r>
          </w:p>
        </w:tc>
        <w:tc>
          <w:tcPr>
            <w:tcW w:w="2418" w:type="pct"/>
            <w:shd w:val="clear" w:color="auto" w:fill="auto"/>
            <w:vAlign w:val="center"/>
          </w:tcPr>
          <w:p w:rsidR="006733B4" w:rsidRPr="009E58C0" w:rsidRDefault="006733B4" w:rsidP="006733B4">
            <w:pPr>
              <w:pStyle w:val="aa"/>
              <w:jc w:val="both"/>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tl/>
              </w:rPr>
              <w:t>أعاني من عدم تأكدي من قدراتي على الأداء الجيد في المنافسة</w:t>
            </w:r>
          </w:p>
        </w:tc>
        <w:tc>
          <w:tcPr>
            <w:tcW w:w="445"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Pr>
              <w:t>4.13</w:t>
            </w:r>
          </w:p>
        </w:tc>
        <w:tc>
          <w:tcPr>
            <w:tcW w:w="484"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Pr>
              <w:t>1.06</w:t>
            </w:r>
          </w:p>
        </w:tc>
        <w:tc>
          <w:tcPr>
            <w:tcW w:w="501"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Pr>
              <w:t>%83</w:t>
            </w:r>
          </w:p>
        </w:tc>
        <w:tc>
          <w:tcPr>
            <w:tcW w:w="371"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tl/>
              </w:rPr>
              <w:t>2</w:t>
            </w:r>
          </w:p>
        </w:tc>
        <w:tc>
          <w:tcPr>
            <w:tcW w:w="464"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tl/>
              </w:rPr>
              <w:t>عال جداً</w:t>
            </w:r>
          </w:p>
        </w:tc>
      </w:tr>
      <w:tr w:rsidR="006733B4" w:rsidRPr="009E58C0" w:rsidTr="006733B4">
        <w:trPr>
          <w:jc w:val="center"/>
        </w:trPr>
        <w:tc>
          <w:tcPr>
            <w:tcW w:w="317"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Pr>
              <w:t>33</w:t>
            </w:r>
          </w:p>
        </w:tc>
        <w:tc>
          <w:tcPr>
            <w:tcW w:w="2418" w:type="pct"/>
            <w:shd w:val="clear" w:color="auto" w:fill="auto"/>
            <w:vAlign w:val="center"/>
          </w:tcPr>
          <w:p w:rsidR="006733B4" w:rsidRPr="009E58C0" w:rsidRDefault="006733B4" w:rsidP="006733B4">
            <w:pPr>
              <w:pStyle w:val="aa"/>
              <w:jc w:val="both"/>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tl/>
              </w:rPr>
              <w:t>أشعر بالتوتر من القلق عند الهزيمة خلال المنافسة</w:t>
            </w:r>
          </w:p>
        </w:tc>
        <w:tc>
          <w:tcPr>
            <w:tcW w:w="445"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Pr>
              <w:t>3.29</w:t>
            </w:r>
          </w:p>
        </w:tc>
        <w:tc>
          <w:tcPr>
            <w:tcW w:w="484"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Pr>
              <w:t>1.13</w:t>
            </w:r>
          </w:p>
        </w:tc>
        <w:tc>
          <w:tcPr>
            <w:tcW w:w="501"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tl/>
              </w:rPr>
            </w:pPr>
            <w:r w:rsidRPr="009E58C0">
              <w:rPr>
                <w:rFonts w:ascii="Simplified Arabic" w:eastAsia="Times New Roman" w:hAnsi="Simplified Arabic" w:cs="Simplified Arabic"/>
                <w:sz w:val="16"/>
                <w:szCs w:val="16"/>
              </w:rPr>
              <w:t>66</w:t>
            </w:r>
            <w:r w:rsidRPr="009E58C0">
              <w:rPr>
                <w:rFonts w:ascii="Simplified Arabic" w:eastAsia="Times New Roman" w:hAnsi="Simplified Arabic" w:cs="Simplified Arabic"/>
                <w:sz w:val="16"/>
                <w:szCs w:val="16"/>
                <w:rtl/>
              </w:rPr>
              <w:t>%</w:t>
            </w:r>
          </w:p>
        </w:tc>
        <w:tc>
          <w:tcPr>
            <w:tcW w:w="371"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tl/>
              </w:rPr>
              <w:t>3</w:t>
            </w:r>
          </w:p>
        </w:tc>
        <w:tc>
          <w:tcPr>
            <w:tcW w:w="464"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tl/>
              </w:rPr>
              <w:t>متوسط</w:t>
            </w:r>
          </w:p>
        </w:tc>
      </w:tr>
      <w:tr w:rsidR="006733B4" w:rsidRPr="009E58C0" w:rsidTr="006733B4">
        <w:trPr>
          <w:jc w:val="center"/>
        </w:trPr>
        <w:tc>
          <w:tcPr>
            <w:tcW w:w="317"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Pr>
              <w:t>29</w:t>
            </w:r>
          </w:p>
        </w:tc>
        <w:tc>
          <w:tcPr>
            <w:tcW w:w="2418" w:type="pct"/>
            <w:shd w:val="clear" w:color="auto" w:fill="auto"/>
            <w:vAlign w:val="center"/>
          </w:tcPr>
          <w:p w:rsidR="006733B4" w:rsidRPr="009E58C0" w:rsidRDefault="006733B4" w:rsidP="006733B4">
            <w:pPr>
              <w:pStyle w:val="aa"/>
              <w:jc w:val="both"/>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tl/>
              </w:rPr>
              <w:t>يصعب على السيطرة على انفعالاتي في المنافسة</w:t>
            </w:r>
          </w:p>
        </w:tc>
        <w:tc>
          <w:tcPr>
            <w:tcW w:w="445"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Pr>
              <w:t>2.89</w:t>
            </w:r>
          </w:p>
        </w:tc>
        <w:tc>
          <w:tcPr>
            <w:tcW w:w="484"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Pr>
              <w:t>1.25</w:t>
            </w:r>
          </w:p>
        </w:tc>
        <w:tc>
          <w:tcPr>
            <w:tcW w:w="501"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Pr>
              <w:t>58</w:t>
            </w:r>
            <w:r w:rsidRPr="009E58C0">
              <w:rPr>
                <w:rFonts w:ascii="Simplified Arabic" w:eastAsia="Times New Roman" w:hAnsi="Simplified Arabic" w:cs="Simplified Arabic"/>
                <w:sz w:val="16"/>
                <w:szCs w:val="16"/>
                <w:rtl/>
              </w:rPr>
              <w:t>%</w:t>
            </w:r>
          </w:p>
        </w:tc>
        <w:tc>
          <w:tcPr>
            <w:tcW w:w="371"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tl/>
              </w:rPr>
              <w:t>4</w:t>
            </w:r>
          </w:p>
        </w:tc>
        <w:tc>
          <w:tcPr>
            <w:tcW w:w="464"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tl/>
              </w:rPr>
              <w:t>منخفض</w:t>
            </w:r>
          </w:p>
        </w:tc>
      </w:tr>
      <w:tr w:rsidR="006733B4" w:rsidRPr="009E58C0" w:rsidTr="006733B4">
        <w:trPr>
          <w:jc w:val="center"/>
        </w:trPr>
        <w:tc>
          <w:tcPr>
            <w:tcW w:w="317"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Pr>
              <w:t>30</w:t>
            </w:r>
          </w:p>
        </w:tc>
        <w:tc>
          <w:tcPr>
            <w:tcW w:w="2418" w:type="pct"/>
            <w:shd w:val="clear" w:color="auto" w:fill="auto"/>
            <w:vAlign w:val="center"/>
          </w:tcPr>
          <w:p w:rsidR="006733B4" w:rsidRPr="009E58C0" w:rsidRDefault="006733B4" w:rsidP="006733B4">
            <w:pPr>
              <w:pStyle w:val="aa"/>
              <w:jc w:val="both"/>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tl/>
              </w:rPr>
              <w:t>أشعر بعدم القدرة على تحمل ضغوط المنافسة</w:t>
            </w:r>
          </w:p>
        </w:tc>
        <w:tc>
          <w:tcPr>
            <w:tcW w:w="445"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Pr>
              <w:t>2.63</w:t>
            </w:r>
          </w:p>
        </w:tc>
        <w:tc>
          <w:tcPr>
            <w:tcW w:w="484"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Pr>
              <w:t>0.99</w:t>
            </w:r>
          </w:p>
        </w:tc>
        <w:tc>
          <w:tcPr>
            <w:tcW w:w="501"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Pr>
              <w:t>53</w:t>
            </w:r>
            <w:r w:rsidRPr="009E58C0">
              <w:rPr>
                <w:rFonts w:ascii="Simplified Arabic" w:eastAsia="Times New Roman" w:hAnsi="Simplified Arabic" w:cs="Simplified Arabic"/>
                <w:sz w:val="16"/>
                <w:szCs w:val="16"/>
                <w:rtl/>
              </w:rPr>
              <w:t>%</w:t>
            </w:r>
          </w:p>
        </w:tc>
        <w:tc>
          <w:tcPr>
            <w:tcW w:w="371"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tl/>
              </w:rPr>
              <w:t>5</w:t>
            </w:r>
          </w:p>
        </w:tc>
        <w:tc>
          <w:tcPr>
            <w:tcW w:w="464"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tl/>
              </w:rPr>
              <w:t>منخفض</w:t>
            </w:r>
          </w:p>
        </w:tc>
      </w:tr>
      <w:tr w:rsidR="006733B4" w:rsidRPr="009E58C0" w:rsidTr="006733B4">
        <w:trPr>
          <w:jc w:val="center"/>
        </w:trPr>
        <w:tc>
          <w:tcPr>
            <w:tcW w:w="317"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Pr>
              <w:t>5</w:t>
            </w:r>
          </w:p>
        </w:tc>
        <w:tc>
          <w:tcPr>
            <w:tcW w:w="2418" w:type="pct"/>
            <w:shd w:val="clear" w:color="auto" w:fill="auto"/>
            <w:vAlign w:val="center"/>
          </w:tcPr>
          <w:p w:rsidR="006733B4" w:rsidRPr="009E58C0" w:rsidRDefault="006733B4" w:rsidP="006733B4">
            <w:pPr>
              <w:pStyle w:val="aa"/>
              <w:jc w:val="both"/>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tl/>
              </w:rPr>
              <w:t>الدرجة الكلية لمجال الضغوط النفسية المرتبطة بالخصائص النفسية للاعبين</w:t>
            </w:r>
          </w:p>
        </w:tc>
        <w:tc>
          <w:tcPr>
            <w:tcW w:w="445"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Pr>
              <w:t>3.48</w:t>
            </w:r>
          </w:p>
        </w:tc>
        <w:tc>
          <w:tcPr>
            <w:tcW w:w="484"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Pr>
              <w:t>0.50</w:t>
            </w:r>
          </w:p>
        </w:tc>
        <w:tc>
          <w:tcPr>
            <w:tcW w:w="501"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Pr>
              <w:t>70</w:t>
            </w:r>
            <w:r w:rsidRPr="009E58C0">
              <w:rPr>
                <w:rFonts w:ascii="Simplified Arabic" w:eastAsia="Times New Roman" w:hAnsi="Simplified Arabic" w:cs="Simplified Arabic"/>
                <w:sz w:val="16"/>
                <w:szCs w:val="16"/>
                <w:rtl/>
              </w:rPr>
              <w:t>%</w:t>
            </w:r>
          </w:p>
        </w:tc>
        <w:tc>
          <w:tcPr>
            <w:tcW w:w="371"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tl/>
              </w:rPr>
            </w:pPr>
          </w:p>
        </w:tc>
        <w:tc>
          <w:tcPr>
            <w:tcW w:w="464" w:type="pct"/>
            <w:shd w:val="clear" w:color="auto" w:fill="auto"/>
            <w:vAlign w:val="center"/>
          </w:tcPr>
          <w:p w:rsidR="006733B4" w:rsidRPr="009E58C0" w:rsidRDefault="006733B4" w:rsidP="006733B4">
            <w:pPr>
              <w:pStyle w:val="aa"/>
              <w:jc w:val="center"/>
              <w:rPr>
                <w:rFonts w:ascii="Simplified Arabic" w:eastAsia="Times New Roman" w:hAnsi="Simplified Arabic" w:cs="Simplified Arabic"/>
                <w:sz w:val="16"/>
                <w:szCs w:val="16"/>
              </w:rPr>
            </w:pPr>
            <w:r w:rsidRPr="009E58C0">
              <w:rPr>
                <w:rFonts w:ascii="Simplified Arabic" w:eastAsia="Times New Roman" w:hAnsi="Simplified Arabic" w:cs="Simplified Arabic"/>
                <w:sz w:val="16"/>
                <w:szCs w:val="16"/>
                <w:rtl/>
              </w:rPr>
              <w:t>متوسط</w:t>
            </w:r>
          </w:p>
        </w:tc>
      </w:tr>
    </w:tbl>
    <w:p w:rsidR="006733B4" w:rsidRPr="006E3EB0" w:rsidRDefault="006733B4" w:rsidP="006733B4">
      <w:pPr>
        <w:pStyle w:val="aa"/>
        <w:jc w:val="both"/>
        <w:rPr>
          <w:rFonts w:ascii="Simplified Arabic" w:eastAsia="Times New Roman" w:hAnsi="Simplified Arabic" w:cs="Simplified Arabic"/>
          <w:b/>
          <w:bCs/>
          <w:sz w:val="18"/>
          <w:szCs w:val="18"/>
          <w:rtl/>
          <w:lang w:bidi="ar-IQ"/>
        </w:rPr>
      </w:pPr>
      <w:r w:rsidRPr="006E3EB0">
        <w:rPr>
          <w:rFonts w:ascii="Simplified Arabic" w:eastAsia="Times New Roman" w:hAnsi="Simplified Arabic" w:cs="Simplified Arabic"/>
          <w:b/>
          <w:bCs/>
          <w:sz w:val="18"/>
          <w:szCs w:val="18"/>
          <w:rtl/>
        </w:rPr>
        <w:t>أقصى درجة للاستجابة (5) درجات.</w:t>
      </w:r>
    </w:p>
    <w:p w:rsidR="006733B4" w:rsidRDefault="006733B4" w:rsidP="006733B4">
      <w:pPr>
        <w:pStyle w:val="aa"/>
        <w:jc w:val="both"/>
        <w:rPr>
          <w:rFonts w:ascii="Simplified Arabic" w:hAnsi="Simplified Arabic" w:cs="Simplified Arabic"/>
          <w:sz w:val="24"/>
          <w:szCs w:val="24"/>
          <w:rtl/>
        </w:rPr>
      </w:pPr>
      <w:r w:rsidRPr="00FD5F46">
        <w:rPr>
          <w:rFonts w:ascii="Simplified Arabic" w:hAnsi="Simplified Arabic" w:cs="Simplified Arabic"/>
          <w:sz w:val="24"/>
          <w:szCs w:val="24"/>
          <w:rtl/>
        </w:rPr>
        <w:t xml:space="preserve">يتضح من الجدول (13) أن مستوى الضغوط النفسية المرتبطة بالإعلام لدى لاعبي كرة السلة في المحافظات الشمالية كانت عالية جداً على الفقرات (32، 31) </w:t>
      </w:r>
      <w:r>
        <w:rPr>
          <w:rFonts w:ascii="Simplified Arabic" w:hAnsi="Simplified Arabic" w:cs="Simplified Arabic"/>
          <w:sz w:val="24"/>
          <w:szCs w:val="24"/>
          <w:rtl/>
        </w:rPr>
        <w:t>إذ</w:t>
      </w:r>
      <w:r w:rsidRPr="00FD5F46">
        <w:rPr>
          <w:rFonts w:ascii="Simplified Arabic" w:hAnsi="Simplified Arabic" w:cs="Simplified Arabic"/>
          <w:sz w:val="24"/>
          <w:szCs w:val="24"/>
          <w:rtl/>
        </w:rPr>
        <w:t xml:space="preserve"> بلغت النسبة المئوية للاستجابة عليهما بين (83%-89%)، وكان المستوى متوسط على الفقرة (33)، </w:t>
      </w:r>
      <w:r>
        <w:rPr>
          <w:rFonts w:ascii="Simplified Arabic" w:hAnsi="Simplified Arabic" w:cs="Simplified Arabic"/>
          <w:sz w:val="24"/>
          <w:szCs w:val="24"/>
          <w:rtl/>
        </w:rPr>
        <w:t>إذ</w:t>
      </w:r>
      <w:r w:rsidRPr="00FD5F46">
        <w:rPr>
          <w:rFonts w:ascii="Simplified Arabic" w:hAnsi="Simplified Arabic" w:cs="Simplified Arabic"/>
          <w:sz w:val="24"/>
          <w:szCs w:val="24"/>
          <w:rtl/>
        </w:rPr>
        <w:t xml:space="preserve"> تراوحت النسبة المئوية للاستجابة عليها (66%)، بينما كان المستوى منخفض على الفقرات (29، 30) </w:t>
      </w:r>
      <w:r>
        <w:rPr>
          <w:rFonts w:ascii="Simplified Arabic" w:hAnsi="Simplified Arabic" w:cs="Simplified Arabic"/>
          <w:sz w:val="24"/>
          <w:szCs w:val="24"/>
          <w:rtl/>
        </w:rPr>
        <w:t>إذ</w:t>
      </w:r>
      <w:r w:rsidRPr="00FD5F46">
        <w:rPr>
          <w:rFonts w:ascii="Simplified Arabic" w:hAnsi="Simplified Arabic" w:cs="Simplified Arabic"/>
          <w:sz w:val="24"/>
          <w:szCs w:val="24"/>
          <w:rtl/>
        </w:rPr>
        <w:t xml:space="preserve"> تراوحت النسبة المئوية للاستجابة عليهما (51%-56%) وفيما يتعلق في المستوى الكلي لمجال الضغوط النفسية المرتبطة بالإعلام كان متوسط، وصلت النسبة المئوية للاستجابة عليه (70%).</w:t>
      </w:r>
    </w:p>
    <w:p w:rsidR="00C31697" w:rsidRDefault="00C31697" w:rsidP="006733B4">
      <w:pPr>
        <w:pStyle w:val="aa"/>
        <w:jc w:val="both"/>
        <w:rPr>
          <w:rFonts w:ascii="Simplified Arabic" w:hAnsi="Simplified Arabic" w:cs="Simplified Arabic"/>
          <w:sz w:val="24"/>
          <w:szCs w:val="24"/>
          <w:rtl/>
        </w:rPr>
      </w:pPr>
    </w:p>
    <w:p w:rsidR="00C31697" w:rsidRPr="00FD5F46" w:rsidRDefault="00C31697" w:rsidP="006733B4">
      <w:pPr>
        <w:pStyle w:val="aa"/>
        <w:jc w:val="both"/>
        <w:rPr>
          <w:rFonts w:ascii="Simplified Arabic" w:hAnsi="Simplified Arabic" w:cs="Simplified Arabic"/>
          <w:sz w:val="24"/>
          <w:szCs w:val="24"/>
          <w:rtl/>
        </w:rPr>
      </w:pPr>
    </w:p>
    <w:p w:rsidR="006733B4" w:rsidRPr="006E3EB0" w:rsidRDefault="006733B4" w:rsidP="006733B4">
      <w:pPr>
        <w:pStyle w:val="aa"/>
        <w:jc w:val="both"/>
        <w:rPr>
          <w:rFonts w:ascii="Simplified Arabic" w:hAnsi="Simplified Arabic" w:cs="Simplified Arabic"/>
          <w:b/>
          <w:bCs/>
          <w:sz w:val="28"/>
          <w:szCs w:val="28"/>
          <w:rtl/>
        </w:rPr>
      </w:pPr>
      <w:r w:rsidRPr="006E3EB0">
        <w:rPr>
          <w:rFonts w:ascii="Simplified Arabic" w:hAnsi="Simplified Arabic" w:cs="Simplified Arabic"/>
          <w:b/>
          <w:bCs/>
          <w:sz w:val="28"/>
          <w:szCs w:val="28"/>
          <w:rtl/>
        </w:rPr>
        <w:lastRenderedPageBreak/>
        <w:t xml:space="preserve">6-مجال الضغوط النفسية </w:t>
      </w:r>
      <w:r>
        <w:rPr>
          <w:rFonts w:ascii="Simplified Arabic" w:hAnsi="Simplified Arabic" w:cs="Simplified Arabic"/>
          <w:b/>
          <w:bCs/>
          <w:sz w:val="28"/>
          <w:szCs w:val="28"/>
          <w:rtl/>
        </w:rPr>
        <w:t>المرتبطة بالجهاز الفني والإداري</w:t>
      </w:r>
      <w:r>
        <w:rPr>
          <w:rFonts w:ascii="Simplified Arabic" w:hAnsi="Simplified Arabic" w:cs="Simplified Arabic" w:hint="cs"/>
          <w:b/>
          <w:bCs/>
          <w:sz w:val="28"/>
          <w:szCs w:val="28"/>
          <w:rtl/>
        </w:rPr>
        <w:t>:</w:t>
      </w:r>
    </w:p>
    <w:p w:rsidR="006733B4" w:rsidRPr="00C61B0A" w:rsidRDefault="006733B4" w:rsidP="006733B4">
      <w:pPr>
        <w:pStyle w:val="aa"/>
        <w:jc w:val="both"/>
        <w:rPr>
          <w:rFonts w:ascii="Simplified Arabic" w:hAnsi="Simplified Arabic" w:cs="Simplified Arabic"/>
          <w:sz w:val="20"/>
          <w:szCs w:val="20"/>
          <w:rtl/>
          <w:lang w:bidi="ar-IQ"/>
        </w:rPr>
      </w:pPr>
      <w:r w:rsidRPr="006E3EB0">
        <w:rPr>
          <w:rFonts w:ascii="Simplified Arabic" w:hAnsi="Simplified Arabic" w:cs="Simplified Arabic"/>
          <w:sz w:val="20"/>
          <w:szCs w:val="20"/>
          <w:rtl/>
        </w:rPr>
        <w:t>الجدول (14)</w:t>
      </w:r>
      <w:r w:rsidRPr="006E3EB0">
        <w:rPr>
          <w:rFonts w:ascii="Simplified Arabic" w:hAnsi="Simplified Arabic" w:cs="Simplified Arabic" w:hint="cs"/>
          <w:sz w:val="20"/>
          <w:szCs w:val="20"/>
          <w:rtl/>
        </w:rPr>
        <w:t xml:space="preserve"> يبين</w:t>
      </w:r>
      <w:r w:rsidRPr="006E3EB0">
        <w:rPr>
          <w:rFonts w:ascii="Simplified Arabic" w:hAnsi="Simplified Arabic" w:cs="Simplified Arabic"/>
          <w:sz w:val="20"/>
          <w:szCs w:val="20"/>
          <w:rtl/>
        </w:rPr>
        <w:t xml:space="preserve"> المتوسطات الحسابية والانحرافات المعيارية والنسب المئوية لمستوى الضغوط النفسية لدى لاعبي كرة السلة في المحافظات الشمالية لمجال الضغوط النفسية بالجهاز الفني والإداري (ن=84)</w:t>
      </w:r>
    </w:p>
    <w:tbl>
      <w:tblPr>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479"/>
        <w:gridCol w:w="1345"/>
        <w:gridCol w:w="701"/>
        <w:gridCol w:w="654"/>
        <w:gridCol w:w="569"/>
        <w:gridCol w:w="595"/>
        <w:gridCol w:w="621"/>
      </w:tblGrid>
      <w:tr w:rsidR="006733B4" w:rsidRPr="006E3EB0" w:rsidTr="006733B4">
        <w:trPr>
          <w:jc w:val="center"/>
        </w:trPr>
        <w:tc>
          <w:tcPr>
            <w:tcW w:w="322" w:type="pct"/>
            <w:tcBorders>
              <w:top w:val="double" w:sz="4" w:space="0" w:color="auto"/>
              <w:bottom w:val="double" w:sz="4" w:space="0" w:color="auto"/>
              <w:right w:val="double" w:sz="4" w:space="0" w:color="auto"/>
            </w:tcBorders>
            <w:shd w:val="clear" w:color="auto" w:fill="auto"/>
            <w:vAlign w:val="center"/>
          </w:tcPr>
          <w:p w:rsidR="006733B4" w:rsidRPr="006E3EB0" w:rsidRDefault="006733B4" w:rsidP="006733B4">
            <w:pPr>
              <w:pStyle w:val="aa"/>
              <w:jc w:val="center"/>
              <w:rPr>
                <w:rFonts w:ascii="Simplified Arabic" w:eastAsia="Times New Roman" w:hAnsi="Simplified Arabic" w:cs="Simplified Arabic"/>
                <w:b/>
                <w:bCs/>
                <w:sz w:val="16"/>
                <w:szCs w:val="16"/>
              </w:rPr>
            </w:pPr>
            <w:r w:rsidRPr="006E3EB0">
              <w:rPr>
                <w:rFonts w:ascii="Simplified Arabic" w:eastAsia="Times New Roman" w:hAnsi="Simplified Arabic" w:cs="Simplified Arabic"/>
                <w:b/>
                <w:bCs/>
                <w:sz w:val="16"/>
                <w:szCs w:val="16"/>
                <w:rtl/>
              </w:rPr>
              <w:t>رقم الفقرة</w:t>
            </w:r>
          </w:p>
        </w:tc>
        <w:tc>
          <w:tcPr>
            <w:tcW w:w="2453"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6E3EB0" w:rsidRDefault="006733B4" w:rsidP="006733B4">
            <w:pPr>
              <w:pStyle w:val="aa"/>
              <w:jc w:val="center"/>
              <w:rPr>
                <w:rFonts w:ascii="Simplified Arabic" w:eastAsia="Times New Roman" w:hAnsi="Simplified Arabic" w:cs="Simplified Arabic"/>
                <w:b/>
                <w:bCs/>
                <w:sz w:val="16"/>
                <w:szCs w:val="16"/>
              </w:rPr>
            </w:pPr>
            <w:r w:rsidRPr="006E3EB0">
              <w:rPr>
                <w:rFonts w:ascii="Simplified Arabic" w:eastAsia="Times New Roman" w:hAnsi="Simplified Arabic" w:cs="Simplified Arabic"/>
                <w:b/>
                <w:bCs/>
                <w:sz w:val="16"/>
                <w:szCs w:val="16"/>
                <w:rtl/>
              </w:rPr>
              <w:t>الفقرات</w:t>
            </w:r>
          </w:p>
        </w:tc>
        <w:tc>
          <w:tcPr>
            <w:tcW w:w="451"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6E3EB0" w:rsidRDefault="006733B4" w:rsidP="006733B4">
            <w:pPr>
              <w:pStyle w:val="aa"/>
              <w:jc w:val="center"/>
              <w:rPr>
                <w:rFonts w:ascii="Simplified Arabic" w:eastAsia="Times New Roman" w:hAnsi="Simplified Arabic" w:cs="Simplified Arabic"/>
                <w:b/>
                <w:bCs/>
                <w:sz w:val="16"/>
                <w:szCs w:val="16"/>
              </w:rPr>
            </w:pPr>
            <w:r w:rsidRPr="006E3EB0">
              <w:rPr>
                <w:rFonts w:ascii="Simplified Arabic" w:eastAsia="Times New Roman" w:hAnsi="Simplified Arabic" w:cs="Simplified Arabic"/>
                <w:b/>
                <w:bCs/>
                <w:sz w:val="16"/>
                <w:szCs w:val="16"/>
                <w:rtl/>
              </w:rPr>
              <w:t>متوسط الاستجابة</w:t>
            </w:r>
          </w:p>
        </w:tc>
        <w:tc>
          <w:tcPr>
            <w:tcW w:w="491"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6E3EB0" w:rsidRDefault="006733B4" w:rsidP="006733B4">
            <w:pPr>
              <w:pStyle w:val="aa"/>
              <w:jc w:val="center"/>
              <w:rPr>
                <w:rFonts w:ascii="Simplified Arabic" w:eastAsia="Times New Roman" w:hAnsi="Simplified Arabic" w:cs="Simplified Arabic"/>
                <w:b/>
                <w:bCs/>
                <w:sz w:val="16"/>
                <w:szCs w:val="16"/>
              </w:rPr>
            </w:pPr>
            <w:r w:rsidRPr="006E3EB0">
              <w:rPr>
                <w:rFonts w:ascii="Simplified Arabic" w:eastAsia="Times New Roman" w:hAnsi="Simplified Arabic" w:cs="Simplified Arabic"/>
                <w:b/>
                <w:bCs/>
                <w:sz w:val="16"/>
                <w:szCs w:val="16"/>
                <w:rtl/>
              </w:rPr>
              <w:t>الإنحراف المعياري</w:t>
            </w:r>
          </w:p>
        </w:tc>
        <w:tc>
          <w:tcPr>
            <w:tcW w:w="508"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6E3EB0" w:rsidRDefault="006733B4" w:rsidP="006733B4">
            <w:pPr>
              <w:pStyle w:val="aa"/>
              <w:jc w:val="center"/>
              <w:rPr>
                <w:rFonts w:ascii="Simplified Arabic" w:eastAsia="Times New Roman" w:hAnsi="Simplified Arabic" w:cs="Simplified Arabic"/>
                <w:b/>
                <w:bCs/>
                <w:sz w:val="16"/>
                <w:szCs w:val="16"/>
              </w:rPr>
            </w:pPr>
            <w:r w:rsidRPr="006E3EB0">
              <w:rPr>
                <w:rFonts w:ascii="Simplified Arabic" w:eastAsia="Times New Roman" w:hAnsi="Simplified Arabic" w:cs="Simplified Arabic"/>
                <w:b/>
                <w:bCs/>
                <w:sz w:val="16"/>
                <w:szCs w:val="16"/>
                <w:rtl/>
              </w:rPr>
              <w:t>النسبة المئوية %</w:t>
            </w:r>
          </w:p>
        </w:tc>
        <w:tc>
          <w:tcPr>
            <w:tcW w:w="377"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6E3EB0" w:rsidRDefault="006733B4" w:rsidP="006733B4">
            <w:pPr>
              <w:pStyle w:val="aa"/>
              <w:jc w:val="center"/>
              <w:rPr>
                <w:rFonts w:ascii="Simplified Arabic" w:eastAsia="Times New Roman" w:hAnsi="Simplified Arabic" w:cs="Simplified Arabic"/>
                <w:b/>
                <w:bCs/>
                <w:sz w:val="16"/>
                <w:szCs w:val="16"/>
              </w:rPr>
            </w:pPr>
            <w:r w:rsidRPr="006E3EB0">
              <w:rPr>
                <w:rFonts w:ascii="Simplified Arabic" w:eastAsia="Times New Roman" w:hAnsi="Simplified Arabic" w:cs="Simplified Arabic"/>
                <w:b/>
                <w:bCs/>
                <w:sz w:val="16"/>
                <w:szCs w:val="16"/>
                <w:rtl/>
              </w:rPr>
              <w:t>ترتيب الفقرة بالمجال</w:t>
            </w:r>
          </w:p>
        </w:tc>
        <w:tc>
          <w:tcPr>
            <w:tcW w:w="398" w:type="pct"/>
            <w:tcBorders>
              <w:top w:val="double" w:sz="4" w:space="0" w:color="auto"/>
              <w:left w:val="double" w:sz="4" w:space="0" w:color="auto"/>
              <w:bottom w:val="double" w:sz="4" w:space="0" w:color="auto"/>
            </w:tcBorders>
            <w:shd w:val="clear" w:color="auto" w:fill="auto"/>
            <w:vAlign w:val="center"/>
          </w:tcPr>
          <w:p w:rsidR="006733B4" w:rsidRPr="006E3EB0" w:rsidRDefault="006733B4" w:rsidP="006733B4">
            <w:pPr>
              <w:pStyle w:val="aa"/>
              <w:jc w:val="center"/>
              <w:rPr>
                <w:rFonts w:ascii="Simplified Arabic" w:eastAsia="Times New Roman" w:hAnsi="Simplified Arabic" w:cs="Simplified Arabic"/>
                <w:b/>
                <w:bCs/>
                <w:sz w:val="16"/>
                <w:szCs w:val="16"/>
              </w:rPr>
            </w:pPr>
            <w:r w:rsidRPr="006E3EB0">
              <w:rPr>
                <w:rFonts w:ascii="Simplified Arabic" w:eastAsia="Times New Roman" w:hAnsi="Simplified Arabic" w:cs="Simplified Arabic"/>
                <w:b/>
                <w:bCs/>
                <w:sz w:val="16"/>
                <w:szCs w:val="16"/>
                <w:rtl/>
              </w:rPr>
              <w:t>مستوى الضغوط النفسية</w:t>
            </w:r>
          </w:p>
        </w:tc>
      </w:tr>
      <w:tr w:rsidR="006733B4" w:rsidRPr="006E3EB0" w:rsidTr="006733B4">
        <w:trPr>
          <w:jc w:val="center"/>
        </w:trPr>
        <w:tc>
          <w:tcPr>
            <w:tcW w:w="322" w:type="pct"/>
            <w:tcBorders>
              <w:top w:val="double" w:sz="4" w:space="0" w:color="auto"/>
            </w:tcBorders>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Pr>
              <w:t>34</w:t>
            </w:r>
          </w:p>
        </w:tc>
        <w:tc>
          <w:tcPr>
            <w:tcW w:w="2453" w:type="pct"/>
            <w:tcBorders>
              <w:top w:val="double" w:sz="4" w:space="0" w:color="auto"/>
            </w:tcBorders>
            <w:shd w:val="clear" w:color="auto" w:fill="auto"/>
            <w:vAlign w:val="center"/>
          </w:tcPr>
          <w:p w:rsidR="006733B4" w:rsidRPr="006E3EB0" w:rsidRDefault="006733B4" w:rsidP="006733B4">
            <w:pPr>
              <w:pStyle w:val="aa"/>
              <w:jc w:val="both"/>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tl/>
              </w:rPr>
              <w:t>أعاني من أن قدرات المدرب أقل من أن تحقق قدراتي</w:t>
            </w:r>
          </w:p>
        </w:tc>
        <w:tc>
          <w:tcPr>
            <w:tcW w:w="451" w:type="pct"/>
            <w:tcBorders>
              <w:top w:val="double" w:sz="4" w:space="0" w:color="auto"/>
            </w:tcBorders>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Pr>
              <w:t>3.71</w:t>
            </w:r>
          </w:p>
        </w:tc>
        <w:tc>
          <w:tcPr>
            <w:tcW w:w="491" w:type="pct"/>
            <w:tcBorders>
              <w:top w:val="double" w:sz="4" w:space="0" w:color="auto"/>
            </w:tcBorders>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Pr>
              <w:t>1.15</w:t>
            </w:r>
          </w:p>
        </w:tc>
        <w:tc>
          <w:tcPr>
            <w:tcW w:w="508" w:type="pct"/>
            <w:tcBorders>
              <w:top w:val="double" w:sz="4" w:space="0" w:color="auto"/>
            </w:tcBorders>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Pr>
              <w:t>74</w:t>
            </w:r>
            <w:r w:rsidRPr="006E3EB0">
              <w:rPr>
                <w:rFonts w:ascii="Simplified Arabic" w:eastAsia="Times New Roman" w:hAnsi="Simplified Arabic" w:cs="Simplified Arabic"/>
                <w:sz w:val="16"/>
                <w:szCs w:val="16"/>
                <w:rtl/>
              </w:rPr>
              <w:t>%</w:t>
            </w:r>
          </w:p>
        </w:tc>
        <w:tc>
          <w:tcPr>
            <w:tcW w:w="377" w:type="pct"/>
            <w:tcBorders>
              <w:top w:val="double" w:sz="4" w:space="0" w:color="auto"/>
            </w:tcBorders>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tl/>
              </w:rPr>
              <w:t>1</w:t>
            </w:r>
          </w:p>
        </w:tc>
        <w:tc>
          <w:tcPr>
            <w:tcW w:w="398" w:type="pct"/>
            <w:tcBorders>
              <w:top w:val="double" w:sz="4" w:space="0" w:color="auto"/>
            </w:tcBorders>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tl/>
              </w:rPr>
            </w:pPr>
            <w:r w:rsidRPr="006E3EB0">
              <w:rPr>
                <w:rFonts w:ascii="Simplified Arabic" w:eastAsia="Times New Roman" w:hAnsi="Simplified Arabic" w:cs="Simplified Arabic"/>
                <w:sz w:val="16"/>
                <w:szCs w:val="16"/>
                <w:rtl/>
              </w:rPr>
              <w:t>عال</w:t>
            </w:r>
          </w:p>
        </w:tc>
      </w:tr>
      <w:tr w:rsidR="006733B4" w:rsidRPr="006E3EB0" w:rsidTr="006733B4">
        <w:trPr>
          <w:jc w:val="center"/>
        </w:trPr>
        <w:tc>
          <w:tcPr>
            <w:tcW w:w="322"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Pr>
              <w:t>36</w:t>
            </w:r>
          </w:p>
        </w:tc>
        <w:tc>
          <w:tcPr>
            <w:tcW w:w="2453" w:type="pct"/>
            <w:shd w:val="clear" w:color="auto" w:fill="auto"/>
            <w:vAlign w:val="center"/>
          </w:tcPr>
          <w:p w:rsidR="006733B4" w:rsidRPr="006E3EB0" w:rsidRDefault="006733B4" w:rsidP="006733B4">
            <w:pPr>
              <w:pStyle w:val="aa"/>
              <w:jc w:val="both"/>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tl/>
              </w:rPr>
              <w:t>يضايقني عدم تقدير الجهاز الفني والإداري لظروف حياة اللاعبين</w:t>
            </w:r>
          </w:p>
        </w:tc>
        <w:tc>
          <w:tcPr>
            <w:tcW w:w="451"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Pr>
              <w:t>3.51</w:t>
            </w:r>
          </w:p>
        </w:tc>
        <w:tc>
          <w:tcPr>
            <w:tcW w:w="491"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Pr>
              <w:t>1.12</w:t>
            </w:r>
          </w:p>
        </w:tc>
        <w:tc>
          <w:tcPr>
            <w:tcW w:w="508"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Pr>
              <w:t>%71</w:t>
            </w:r>
          </w:p>
        </w:tc>
        <w:tc>
          <w:tcPr>
            <w:tcW w:w="377"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tl/>
              </w:rPr>
              <w:t>2</w:t>
            </w:r>
          </w:p>
        </w:tc>
        <w:tc>
          <w:tcPr>
            <w:tcW w:w="398"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tl/>
              </w:rPr>
              <w:t>عال</w:t>
            </w:r>
          </w:p>
        </w:tc>
      </w:tr>
      <w:tr w:rsidR="006733B4" w:rsidRPr="006E3EB0" w:rsidTr="006733B4">
        <w:trPr>
          <w:jc w:val="center"/>
        </w:trPr>
        <w:tc>
          <w:tcPr>
            <w:tcW w:w="322"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Pr>
              <w:t>35</w:t>
            </w:r>
          </w:p>
        </w:tc>
        <w:tc>
          <w:tcPr>
            <w:tcW w:w="2453" w:type="pct"/>
            <w:shd w:val="clear" w:color="auto" w:fill="auto"/>
            <w:vAlign w:val="center"/>
          </w:tcPr>
          <w:p w:rsidR="006733B4" w:rsidRPr="006E3EB0" w:rsidRDefault="006733B4" w:rsidP="006733B4">
            <w:pPr>
              <w:pStyle w:val="aa"/>
              <w:jc w:val="both"/>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tl/>
              </w:rPr>
              <w:t>يضايقني تمييز الجهاز الفني والإداري لبعض اللاعبين</w:t>
            </w:r>
          </w:p>
        </w:tc>
        <w:tc>
          <w:tcPr>
            <w:tcW w:w="451"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Pr>
              <w:t>2.80</w:t>
            </w:r>
          </w:p>
        </w:tc>
        <w:tc>
          <w:tcPr>
            <w:tcW w:w="491"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Pr>
              <w:t>1.16</w:t>
            </w:r>
          </w:p>
        </w:tc>
        <w:tc>
          <w:tcPr>
            <w:tcW w:w="508"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tl/>
              </w:rPr>
            </w:pPr>
            <w:r w:rsidRPr="006E3EB0">
              <w:rPr>
                <w:rFonts w:ascii="Simplified Arabic" w:eastAsia="Times New Roman" w:hAnsi="Simplified Arabic" w:cs="Simplified Arabic"/>
                <w:sz w:val="16"/>
                <w:szCs w:val="16"/>
              </w:rPr>
              <w:t>56</w:t>
            </w:r>
            <w:r w:rsidRPr="006E3EB0">
              <w:rPr>
                <w:rFonts w:ascii="Simplified Arabic" w:eastAsia="Times New Roman" w:hAnsi="Simplified Arabic" w:cs="Simplified Arabic"/>
                <w:sz w:val="16"/>
                <w:szCs w:val="16"/>
                <w:rtl/>
              </w:rPr>
              <w:t>%</w:t>
            </w:r>
          </w:p>
        </w:tc>
        <w:tc>
          <w:tcPr>
            <w:tcW w:w="377"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tl/>
              </w:rPr>
              <w:t>3</w:t>
            </w:r>
          </w:p>
        </w:tc>
        <w:tc>
          <w:tcPr>
            <w:tcW w:w="398"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tl/>
              </w:rPr>
              <w:t>منخفض</w:t>
            </w:r>
          </w:p>
        </w:tc>
      </w:tr>
      <w:tr w:rsidR="006733B4" w:rsidRPr="006E3EB0" w:rsidTr="006733B4">
        <w:trPr>
          <w:jc w:val="center"/>
        </w:trPr>
        <w:tc>
          <w:tcPr>
            <w:tcW w:w="322"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Pr>
              <w:t>37</w:t>
            </w:r>
          </w:p>
        </w:tc>
        <w:tc>
          <w:tcPr>
            <w:tcW w:w="2453" w:type="pct"/>
            <w:shd w:val="clear" w:color="auto" w:fill="auto"/>
            <w:vAlign w:val="center"/>
          </w:tcPr>
          <w:p w:rsidR="006733B4" w:rsidRPr="006E3EB0" w:rsidRDefault="006733B4" w:rsidP="006733B4">
            <w:pPr>
              <w:pStyle w:val="aa"/>
              <w:jc w:val="both"/>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tl/>
              </w:rPr>
              <w:t>يضايقني عدم تقدير الجهاز الفني والإداري الجيد الذي ابذله</w:t>
            </w:r>
          </w:p>
        </w:tc>
        <w:tc>
          <w:tcPr>
            <w:tcW w:w="451"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Pr>
              <w:t>2.70</w:t>
            </w:r>
          </w:p>
        </w:tc>
        <w:tc>
          <w:tcPr>
            <w:tcW w:w="491"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Pr>
              <w:t>1.40</w:t>
            </w:r>
          </w:p>
        </w:tc>
        <w:tc>
          <w:tcPr>
            <w:tcW w:w="508"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Pr>
              <w:t>54</w:t>
            </w:r>
            <w:r w:rsidRPr="006E3EB0">
              <w:rPr>
                <w:rFonts w:ascii="Simplified Arabic" w:eastAsia="Times New Roman" w:hAnsi="Simplified Arabic" w:cs="Simplified Arabic"/>
                <w:sz w:val="16"/>
                <w:szCs w:val="16"/>
                <w:rtl/>
              </w:rPr>
              <w:t>%</w:t>
            </w:r>
          </w:p>
        </w:tc>
        <w:tc>
          <w:tcPr>
            <w:tcW w:w="377"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tl/>
              </w:rPr>
              <w:t>4</w:t>
            </w:r>
          </w:p>
        </w:tc>
        <w:tc>
          <w:tcPr>
            <w:tcW w:w="398"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tl/>
              </w:rPr>
              <w:t>منخفض</w:t>
            </w:r>
          </w:p>
        </w:tc>
      </w:tr>
      <w:tr w:rsidR="006733B4" w:rsidRPr="006E3EB0" w:rsidTr="006733B4">
        <w:trPr>
          <w:jc w:val="center"/>
        </w:trPr>
        <w:tc>
          <w:tcPr>
            <w:tcW w:w="322"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Pr>
              <w:t>4</w:t>
            </w:r>
          </w:p>
        </w:tc>
        <w:tc>
          <w:tcPr>
            <w:tcW w:w="2453" w:type="pct"/>
            <w:shd w:val="clear" w:color="auto" w:fill="auto"/>
            <w:vAlign w:val="center"/>
          </w:tcPr>
          <w:p w:rsidR="006733B4" w:rsidRPr="006E3EB0" w:rsidRDefault="006733B4" w:rsidP="006733B4">
            <w:pPr>
              <w:pStyle w:val="aa"/>
              <w:jc w:val="both"/>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tl/>
              </w:rPr>
              <w:t>الدرجة الكلية لمجال الضغوط النفسية المرتبطة بالجهاز الفني والإداري</w:t>
            </w:r>
          </w:p>
        </w:tc>
        <w:tc>
          <w:tcPr>
            <w:tcW w:w="451"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Pr>
              <w:t>3.18</w:t>
            </w:r>
          </w:p>
        </w:tc>
        <w:tc>
          <w:tcPr>
            <w:tcW w:w="491"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Pr>
              <w:t>0.78</w:t>
            </w:r>
          </w:p>
        </w:tc>
        <w:tc>
          <w:tcPr>
            <w:tcW w:w="508"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Pr>
              <w:t>64</w:t>
            </w:r>
            <w:r w:rsidRPr="006E3EB0">
              <w:rPr>
                <w:rFonts w:ascii="Simplified Arabic" w:eastAsia="Times New Roman" w:hAnsi="Simplified Arabic" w:cs="Simplified Arabic"/>
                <w:sz w:val="16"/>
                <w:szCs w:val="16"/>
                <w:rtl/>
              </w:rPr>
              <w:t>%</w:t>
            </w:r>
          </w:p>
        </w:tc>
        <w:tc>
          <w:tcPr>
            <w:tcW w:w="377"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tl/>
              </w:rPr>
            </w:pPr>
          </w:p>
        </w:tc>
        <w:tc>
          <w:tcPr>
            <w:tcW w:w="398"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tl/>
              </w:rPr>
              <w:t>متوسط</w:t>
            </w:r>
          </w:p>
        </w:tc>
      </w:tr>
    </w:tbl>
    <w:p w:rsidR="006733B4" w:rsidRPr="006E3EB0" w:rsidRDefault="006733B4" w:rsidP="006733B4">
      <w:pPr>
        <w:pStyle w:val="aa"/>
        <w:jc w:val="both"/>
        <w:rPr>
          <w:rFonts w:ascii="Simplified Arabic" w:hAnsi="Simplified Arabic" w:cs="Simplified Arabic"/>
          <w:b/>
          <w:bCs/>
          <w:sz w:val="18"/>
          <w:szCs w:val="18"/>
          <w:rtl/>
          <w:lang w:bidi="ar-IQ"/>
        </w:rPr>
      </w:pPr>
      <w:r w:rsidRPr="006E3EB0">
        <w:rPr>
          <w:rFonts w:ascii="Simplified Arabic" w:hAnsi="Simplified Arabic" w:cs="Simplified Arabic"/>
          <w:b/>
          <w:bCs/>
          <w:sz w:val="18"/>
          <w:szCs w:val="18"/>
          <w:rtl/>
        </w:rPr>
        <w:t>أقصى درجة للاستجابة (5) درجات.</w:t>
      </w:r>
    </w:p>
    <w:p w:rsidR="006733B4" w:rsidRDefault="006733B4" w:rsidP="006733B4">
      <w:pPr>
        <w:pStyle w:val="aa"/>
        <w:jc w:val="both"/>
        <w:rPr>
          <w:rFonts w:ascii="Simplified Arabic" w:hAnsi="Simplified Arabic" w:cs="Simplified Arabic"/>
          <w:sz w:val="24"/>
          <w:szCs w:val="24"/>
          <w:rtl/>
        </w:rPr>
      </w:pPr>
      <w:r w:rsidRPr="00FD5F46">
        <w:rPr>
          <w:rFonts w:ascii="Simplified Arabic" w:hAnsi="Simplified Arabic" w:cs="Simplified Arabic"/>
          <w:sz w:val="24"/>
          <w:szCs w:val="24"/>
          <w:rtl/>
        </w:rPr>
        <w:t xml:space="preserve">يتضح من الجدول (14) أن مستوى الضغوط النفسية المرتبطة بالجهاز الفني والإداري لدى لاعبي كرة السلة في المحافظات الشمالية كانت عالية على الفقرات (34، 36) </w:t>
      </w:r>
      <w:r>
        <w:rPr>
          <w:rFonts w:ascii="Simplified Arabic" w:hAnsi="Simplified Arabic" w:cs="Simplified Arabic"/>
          <w:sz w:val="24"/>
          <w:szCs w:val="24"/>
          <w:rtl/>
        </w:rPr>
        <w:t>إذ</w:t>
      </w:r>
      <w:r w:rsidRPr="00FD5F46">
        <w:rPr>
          <w:rFonts w:ascii="Simplified Arabic" w:hAnsi="Simplified Arabic" w:cs="Simplified Arabic"/>
          <w:sz w:val="24"/>
          <w:szCs w:val="24"/>
          <w:rtl/>
        </w:rPr>
        <w:t xml:space="preserve"> بلغت النسبة المئوية للاستجابة عليهما بين (71%-</w:t>
      </w:r>
      <w:r>
        <w:rPr>
          <w:rFonts w:ascii="Simplified Arabic" w:hAnsi="Simplified Arabic" w:cs="Simplified Arabic" w:hint="cs"/>
          <w:sz w:val="24"/>
          <w:szCs w:val="24"/>
          <w:rtl/>
        </w:rPr>
        <w:t>د</w:t>
      </w:r>
      <w:r w:rsidRPr="00FD5F46">
        <w:rPr>
          <w:rFonts w:ascii="Simplified Arabic" w:hAnsi="Simplified Arabic" w:cs="Simplified Arabic"/>
          <w:sz w:val="24"/>
          <w:szCs w:val="24"/>
          <w:rtl/>
        </w:rPr>
        <w:t xml:space="preserve">74%)، بينما كان المستوى منخفض على الفقرات (35، 37) </w:t>
      </w:r>
      <w:r>
        <w:rPr>
          <w:rFonts w:ascii="Simplified Arabic" w:hAnsi="Simplified Arabic" w:cs="Simplified Arabic"/>
          <w:sz w:val="24"/>
          <w:szCs w:val="24"/>
          <w:rtl/>
        </w:rPr>
        <w:t>إذ</w:t>
      </w:r>
      <w:r w:rsidRPr="00FD5F46">
        <w:rPr>
          <w:rFonts w:ascii="Simplified Arabic" w:hAnsi="Simplified Arabic" w:cs="Simplified Arabic"/>
          <w:sz w:val="24"/>
          <w:szCs w:val="24"/>
          <w:rtl/>
        </w:rPr>
        <w:t xml:space="preserve"> تراوحت النسبة المئوية للاستجابة عليهما (54%-56%) وفيما يتعلق في المستوى الكلي لمجال الضغوط النفسية المرتبطة بالجهاز الفني والإداري كان متوسط، وصلت النسبة المئوية للاستجابة عليه (64%).</w:t>
      </w:r>
    </w:p>
    <w:p w:rsidR="00C31697" w:rsidRDefault="00C31697" w:rsidP="006733B4">
      <w:pPr>
        <w:pStyle w:val="aa"/>
        <w:jc w:val="both"/>
        <w:rPr>
          <w:rFonts w:ascii="Simplified Arabic" w:hAnsi="Simplified Arabic" w:cs="Simplified Arabic"/>
          <w:sz w:val="24"/>
          <w:szCs w:val="24"/>
          <w:rtl/>
        </w:rPr>
      </w:pPr>
    </w:p>
    <w:p w:rsidR="00C31697" w:rsidRDefault="00C31697" w:rsidP="006733B4">
      <w:pPr>
        <w:pStyle w:val="aa"/>
        <w:jc w:val="both"/>
        <w:rPr>
          <w:rFonts w:ascii="Simplified Arabic" w:hAnsi="Simplified Arabic" w:cs="Simplified Arabic"/>
          <w:sz w:val="24"/>
          <w:szCs w:val="24"/>
          <w:rtl/>
        </w:rPr>
      </w:pPr>
    </w:p>
    <w:p w:rsidR="00C31697" w:rsidRDefault="00C31697" w:rsidP="006733B4">
      <w:pPr>
        <w:pStyle w:val="aa"/>
        <w:jc w:val="both"/>
        <w:rPr>
          <w:rFonts w:ascii="Simplified Arabic" w:hAnsi="Simplified Arabic" w:cs="Simplified Arabic"/>
          <w:sz w:val="24"/>
          <w:szCs w:val="24"/>
          <w:rtl/>
        </w:rPr>
      </w:pPr>
    </w:p>
    <w:p w:rsidR="00C31697" w:rsidRDefault="00C31697" w:rsidP="006733B4">
      <w:pPr>
        <w:pStyle w:val="aa"/>
        <w:jc w:val="both"/>
        <w:rPr>
          <w:rFonts w:ascii="Simplified Arabic" w:hAnsi="Simplified Arabic" w:cs="Simplified Arabic"/>
          <w:sz w:val="24"/>
          <w:szCs w:val="24"/>
          <w:rtl/>
        </w:rPr>
      </w:pPr>
    </w:p>
    <w:p w:rsidR="00C31697" w:rsidRDefault="00C31697" w:rsidP="006733B4">
      <w:pPr>
        <w:pStyle w:val="aa"/>
        <w:jc w:val="both"/>
        <w:rPr>
          <w:rFonts w:ascii="Simplified Arabic" w:hAnsi="Simplified Arabic" w:cs="Simplified Arabic"/>
          <w:sz w:val="24"/>
          <w:szCs w:val="24"/>
          <w:rtl/>
        </w:rPr>
      </w:pPr>
    </w:p>
    <w:p w:rsidR="00C31697" w:rsidRPr="00FD5F46" w:rsidRDefault="00C31697" w:rsidP="006733B4">
      <w:pPr>
        <w:pStyle w:val="aa"/>
        <w:jc w:val="both"/>
        <w:rPr>
          <w:rFonts w:ascii="Simplified Arabic" w:hAnsi="Simplified Arabic" w:cs="Simplified Arabic"/>
          <w:sz w:val="24"/>
          <w:szCs w:val="24"/>
          <w:rtl/>
        </w:rPr>
      </w:pPr>
    </w:p>
    <w:p w:rsidR="006733B4" w:rsidRPr="006E3EB0" w:rsidRDefault="006733B4" w:rsidP="006733B4">
      <w:pPr>
        <w:pStyle w:val="aa"/>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7</w:t>
      </w:r>
      <w:r w:rsidRPr="006E3EB0">
        <w:rPr>
          <w:rFonts w:ascii="Simplified Arabic" w:hAnsi="Simplified Arabic" w:cs="Simplified Arabic"/>
          <w:b/>
          <w:bCs/>
          <w:sz w:val="28"/>
          <w:szCs w:val="28"/>
          <w:rtl/>
        </w:rPr>
        <w:t>-خلاصة النتائج المتعلقة في التساؤل الأول:</w:t>
      </w:r>
    </w:p>
    <w:p w:rsidR="006733B4" w:rsidRPr="00C61B0A" w:rsidRDefault="006733B4" w:rsidP="006733B4">
      <w:pPr>
        <w:pStyle w:val="aa"/>
        <w:jc w:val="both"/>
        <w:rPr>
          <w:rFonts w:ascii="Simplified Arabic" w:hAnsi="Simplified Arabic" w:cs="Simplified Arabic"/>
          <w:sz w:val="20"/>
          <w:szCs w:val="20"/>
          <w:rtl/>
          <w:lang w:bidi="ar-IQ"/>
        </w:rPr>
      </w:pPr>
      <w:r w:rsidRPr="006E3EB0">
        <w:rPr>
          <w:rFonts w:ascii="Simplified Arabic" w:hAnsi="Simplified Arabic" w:cs="Simplified Arabic"/>
          <w:sz w:val="20"/>
          <w:szCs w:val="20"/>
          <w:rtl/>
        </w:rPr>
        <w:t xml:space="preserve">الجدول (15) </w:t>
      </w:r>
      <w:r w:rsidRPr="006E3EB0">
        <w:rPr>
          <w:rFonts w:ascii="Simplified Arabic" w:hAnsi="Simplified Arabic" w:cs="Simplified Arabic" w:hint="cs"/>
          <w:sz w:val="20"/>
          <w:szCs w:val="20"/>
          <w:rtl/>
        </w:rPr>
        <w:t xml:space="preserve">يبين </w:t>
      </w:r>
      <w:r w:rsidRPr="006E3EB0">
        <w:rPr>
          <w:rFonts w:ascii="Simplified Arabic" w:hAnsi="Simplified Arabic" w:cs="Simplified Arabic"/>
          <w:sz w:val="20"/>
          <w:szCs w:val="20"/>
          <w:rtl/>
        </w:rPr>
        <w:t>الترتيب والمتوسطات الحسابية والانحرافات المعيارية والنسب المئوية لمستوى الضغوط النفسية لدى لاعبي كرة السلة في المحافظات الشمالية للمجالات والدرجة الكلية (ن=84 ).</w:t>
      </w:r>
    </w:p>
    <w:tbl>
      <w:tblPr>
        <w:bidiVisual/>
        <w:tblW w:w="4609" w:type="pct"/>
        <w:jc w:val="center"/>
        <w:tblInd w:w="81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549"/>
        <w:gridCol w:w="1420"/>
        <w:gridCol w:w="701"/>
        <w:gridCol w:w="723"/>
        <w:gridCol w:w="569"/>
        <w:gridCol w:w="614"/>
      </w:tblGrid>
      <w:tr w:rsidR="006733B4" w:rsidRPr="006E3EB0" w:rsidTr="006733B4">
        <w:trPr>
          <w:jc w:val="center"/>
        </w:trPr>
        <w:tc>
          <w:tcPr>
            <w:tcW w:w="274" w:type="pct"/>
            <w:tcBorders>
              <w:top w:val="double" w:sz="4" w:space="0" w:color="auto"/>
              <w:bottom w:val="double" w:sz="4" w:space="0" w:color="auto"/>
              <w:right w:val="double" w:sz="4" w:space="0" w:color="auto"/>
            </w:tcBorders>
            <w:shd w:val="clear" w:color="auto" w:fill="auto"/>
            <w:vAlign w:val="center"/>
          </w:tcPr>
          <w:p w:rsidR="006733B4" w:rsidRPr="00C61B0A" w:rsidRDefault="006733B4" w:rsidP="006733B4">
            <w:pPr>
              <w:pStyle w:val="aa"/>
              <w:jc w:val="center"/>
              <w:rPr>
                <w:rFonts w:ascii="Simplified Arabic" w:eastAsia="Times New Roman" w:hAnsi="Simplified Arabic" w:cs="Simplified Arabic"/>
                <w:b/>
                <w:bCs/>
                <w:sz w:val="16"/>
                <w:szCs w:val="16"/>
              </w:rPr>
            </w:pPr>
            <w:r w:rsidRPr="00C61B0A">
              <w:rPr>
                <w:rFonts w:ascii="Simplified Arabic" w:eastAsia="Times New Roman" w:hAnsi="Simplified Arabic" w:cs="Simplified Arabic"/>
                <w:b/>
                <w:bCs/>
                <w:sz w:val="16"/>
                <w:szCs w:val="16"/>
                <w:rtl/>
              </w:rPr>
              <w:t>ترتيب المجال</w:t>
            </w:r>
          </w:p>
        </w:tc>
        <w:tc>
          <w:tcPr>
            <w:tcW w:w="2418"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C61B0A" w:rsidRDefault="006733B4" w:rsidP="006733B4">
            <w:pPr>
              <w:pStyle w:val="aa"/>
              <w:jc w:val="center"/>
              <w:rPr>
                <w:rFonts w:ascii="Simplified Arabic" w:eastAsia="Times New Roman" w:hAnsi="Simplified Arabic" w:cs="Simplified Arabic"/>
                <w:b/>
                <w:bCs/>
                <w:sz w:val="16"/>
                <w:szCs w:val="16"/>
              </w:rPr>
            </w:pPr>
            <w:r w:rsidRPr="00C61B0A">
              <w:rPr>
                <w:rFonts w:ascii="Simplified Arabic" w:eastAsia="Times New Roman" w:hAnsi="Simplified Arabic" w:cs="Simplified Arabic"/>
                <w:b/>
                <w:bCs/>
                <w:sz w:val="16"/>
                <w:szCs w:val="16"/>
                <w:rtl/>
              </w:rPr>
              <w:t>المجالات</w:t>
            </w:r>
          </w:p>
        </w:tc>
        <w:tc>
          <w:tcPr>
            <w:tcW w:w="483"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C61B0A" w:rsidRDefault="006733B4" w:rsidP="006733B4">
            <w:pPr>
              <w:pStyle w:val="aa"/>
              <w:jc w:val="center"/>
              <w:rPr>
                <w:rFonts w:ascii="Simplified Arabic" w:eastAsia="Times New Roman" w:hAnsi="Simplified Arabic" w:cs="Simplified Arabic"/>
                <w:b/>
                <w:bCs/>
                <w:sz w:val="16"/>
                <w:szCs w:val="16"/>
              </w:rPr>
            </w:pPr>
            <w:r w:rsidRPr="00C61B0A">
              <w:rPr>
                <w:rFonts w:ascii="Simplified Arabic" w:eastAsia="Times New Roman" w:hAnsi="Simplified Arabic" w:cs="Simplified Arabic"/>
                <w:b/>
                <w:bCs/>
                <w:sz w:val="16"/>
                <w:szCs w:val="16"/>
                <w:rtl/>
              </w:rPr>
              <w:t>متوسط الاستجابة</w:t>
            </w:r>
          </w:p>
        </w:tc>
        <w:tc>
          <w:tcPr>
            <w:tcW w:w="740"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C61B0A" w:rsidRDefault="006733B4" w:rsidP="006733B4">
            <w:pPr>
              <w:pStyle w:val="aa"/>
              <w:jc w:val="center"/>
              <w:rPr>
                <w:rFonts w:ascii="Simplified Arabic" w:eastAsia="Times New Roman" w:hAnsi="Simplified Arabic" w:cs="Simplified Arabic"/>
                <w:b/>
                <w:bCs/>
                <w:sz w:val="16"/>
                <w:szCs w:val="16"/>
                <w:rtl/>
              </w:rPr>
            </w:pPr>
            <w:r w:rsidRPr="00C61B0A">
              <w:rPr>
                <w:rFonts w:ascii="Simplified Arabic" w:eastAsia="Times New Roman" w:hAnsi="Simplified Arabic" w:cs="Simplified Arabic" w:hint="cs"/>
                <w:b/>
                <w:bCs/>
                <w:sz w:val="16"/>
                <w:szCs w:val="16"/>
                <w:rtl/>
              </w:rPr>
              <w:t>الانحرافات</w:t>
            </w:r>
            <w:r w:rsidRPr="00C61B0A">
              <w:rPr>
                <w:rFonts w:ascii="Simplified Arabic" w:eastAsia="Times New Roman" w:hAnsi="Simplified Arabic" w:cs="Simplified Arabic"/>
                <w:b/>
                <w:bCs/>
                <w:sz w:val="16"/>
                <w:szCs w:val="16"/>
                <w:rtl/>
              </w:rPr>
              <w:t xml:space="preserve"> المعيارية</w:t>
            </w:r>
          </w:p>
        </w:tc>
        <w:tc>
          <w:tcPr>
            <w:tcW w:w="549"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C61B0A" w:rsidRDefault="006733B4" w:rsidP="006733B4">
            <w:pPr>
              <w:pStyle w:val="aa"/>
              <w:jc w:val="center"/>
              <w:rPr>
                <w:rFonts w:ascii="Simplified Arabic" w:eastAsia="Times New Roman" w:hAnsi="Simplified Arabic" w:cs="Simplified Arabic"/>
                <w:b/>
                <w:bCs/>
                <w:sz w:val="16"/>
                <w:szCs w:val="16"/>
              </w:rPr>
            </w:pPr>
            <w:r w:rsidRPr="00C61B0A">
              <w:rPr>
                <w:rFonts w:ascii="Simplified Arabic" w:eastAsia="Times New Roman" w:hAnsi="Simplified Arabic" w:cs="Simplified Arabic"/>
                <w:b/>
                <w:bCs/>
                <w:sz w:val="16"/>
                <w:szCs w:val="16"/>
                <w:rtl/>
              </w:rPr>
              <w:t>النسبة المئوية %</w:t>
            </w:r>
          </w:p>
        </w:tc>
        <w:tc>
          <w:tcPr>
            <w:tcW w:w="537" w:type="pct"/>
            <w:tcBorders>
              <w:top w:val="double" w:sz="4" w:space="0" w:color="auto"/>
              <w:left w:val="double" w:sz="4" w:space="0" w:color="auto"/>
              <w:bottom w:val="double" w:sz="4" w:space="0" w:color="auto"/>
            </w:tcBorders>
            <w:shd w:val="clear" w:color="auto" w:fill="auto"/>
            <w:vAlign w:val="center"/>
          </w:tcPr>
          <w:p w:rsidR="006733B4" w:rsidRPr="00C61B0A" w:rsidRDefault="006733B4" w:rsidP="006733B4">
            <w:pPr>
              <w:pStyle w:val="aa"/>
              <w:jc w:val="center"/>
              <w:rPr>
                <w:rFonts w:ascii="Simplified Arabic" w:eastAsia="Times New Roman" w:hAnsi="Simplified Arabic" w:cs="Simplified Arabic"/>
                <w:b/>
                <w:bCs/>
                <w:sz w:val="16"/>
                <w:szCs w:val="16"/>
              </w:rPr>
            </w:pPr>
            <w:r w:rsidRPr="00C61B0A">
              <w:rPr>
                <w:rFonts w:ascii="Simplified Arabic" w:eastAsia="Times New Roman" w:hAnsi="Simplified Arabic" w:cs="Simplified Arabic"/>
                <w:b/>
                <w:bCs/>
                <w:sz w:val="16"/>
                <w:szCs w:val="16"/>
                <w:rtl/>
              </w:rPr>
              <w:t>مستوى الضغوط النفسية</w:t>
            </w:r>
          </w:p>
        </w:tc>
      </w:tr>
      <w:tr w:rsidR="006733B4" w:rsidRPr="006E3EB0" w:rsidTr="006733B4">
        <w:trPr>
          <w:jc w:val="center"/>
        </w:trPr>
        <w:tc>
          <w:tcPr>
            <w:tcW w:w="274" w:type="pct"/>
            <w:tcBorders>
              <w:top w:val="double" w:sz="4" w:space="0" w:color="auto"/>
            </w:tcBorders>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bookmarkStart w:id="11" w:name="_Hlk102602513"/>
            <w:r w:rsidRPr="006E3EB0">
              <w:rPr>
                <w:rFonts w:ascii="Simplified Arabic" w:eastAsia="Times New Roman" w:hAnsi="Simplified Arabic" w:cs="Simplified Arabic"/>
                <w:sz w:val="16"/>
                <w:szCs w:val="16"/>
                <w:rtl/>
              </w:rPr>
              <w:t>1</w:t>
            </w:r>
          </w:p>
        </w:tc>
        <w:tc>
          <w:tcPr>
            <w:tcW w:w="2418" w:type="pct"/>
            <w:tcBorders>
              <w:top w:val="double" w:sz="4" w:space="0" w:color="auto"/>
            </w:tcBorders>
            <w:shd w:val="clear" w:color="auto" w:fill="auto"/>
            <w:vAlign w:val="center"/>
          </w:tcPr>
          <w:p w:rsidR="006733B4" w:rsidRPr="006E3EB0" w:rsidRDefault="006733B4" w:rsidP="006733B4">
            <w:pPr>
              <w:pStyle w:val="aa"/>
              <w:jc w:val="both"/>
              <w:rPr>
                <w:rFonts w:ascii="Simplified Arabic" w:eastAsia="Times New Roman" w:hAnsi="Simplified Arabic" w:cs="Simplified Arabic"/>
                <w:sz w:val="16"/>
                <w:szCs w:val="16"/>
                <w:rtl/>
              </w:rPr>
            </w:pPr>
            <w:r w:rsidRPr="006E3EB0">
              <w:rPr>
                <w:rFonts w:ascii="Simplified Arabic" w:eastAsia="Times New Roman" w:hAnsi="Simplified Arabic" w:cs="Simplified Arabic"/>
                <w:sz w:val="16"/>
                <w:szCs w:val="16"/>
                <w:rtl/>
              </w:rPr>
              <w:t>مجال الضغوط النفسية المرتبطة بالخصائص النفسية للاعبين</w:t>
            </w:r>
          </w:p>
        </w:tc>
        <w:tc>
          <w:tcPr>
            <w:tcW w:w="483" w:type="pct"/>
            <w:tcBorders>
              <w:top w:val="double" w:sz="4" w:space="0" w:color="auto"/>
            </w:tcBorders>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Pr>
              <w:t>3.48</w:t>
            </w:r>
          </w:p>
        </w:tc>
        <w:tc>
          <w:tcPr>
            <w:tcW w:w="740" w:type="pct"/>
            <w:tcBorders>
              <w:top w:val="double" w:sz="4" w:space="0" w:color="auto"/>
            </w:tcBorders>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tl/>
              </w:rPr>
            </w:pPr>
            <w:r w:rsidRPr="006E3EB0">
              <w:rPr>
                <w:rFonts w:ascii="Simplified Arabic" w:eastAsia="Times New Roman" w:hAnsi="Simplified Arabic" w:cs="Simplified Arabic"/>
                <w:sz w:val="16"/>
                <w:szCs w:val="16"/>
              </w:rPr>
              <w:t>0.50</w:t>
            </w:r>
          </w:p>
        </w:tc>
        <w:tc>
          <w:tcPr>
            <w:tcW w:w="549" w:type="pct"/>
            <w:tcBorders>
              <w:top w:val="double" w:sz="4" w:space="0" w:color="auto"/>
            </w:tcBorders>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Pr>
              <w:t>70%</w:t>
            </w:r>
          </w:p>
        </w:tc>
        <w:tc>
          <w:tcPr>
            <w:tcW w:w="537" w:type="pct"/>
            <w:tcBorders>
              <w:top w:val="double" w:sz="4" w:space="0" w:color="auto"/>
            </w:tcBorders>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tl/>
              </w:rPr>
              <w:t>متوسط</w:t>
            </w:r>
          </w:p>
        </w:tc>
      </w:tr>
      <w:tr w:rsidR="006733B4" w:rsidRPr="006E3EB0" w:rsidTr="006733B4">
        <w:trPr>
          <w:jc w:val="center"/>
        </w:trPr>
        <w:tc>
          <w:tcPr>
            <w:tcW w:w="274"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bookmarkStart w:id="12" w:name="_Hlk102602534"/>
            <w:bookmarkEnd w:id="11"/>
            <w:r w:rsidRPr="006E3EB0">
              <w:rPr>
                <w:rFonts w:ascii="Simplified Arabic" w:eastAsia="Times New Roman" w:hAnsi="Simplified Arabic" w:cs="Simplified Arabic"/>
                <w:sz w:val="16"/>
                <w:szCs w:val="16"/>
                <w:rtl/>
              </w:rPr>
              <w:t>2</w:t>
            </w:r>
          </w:p>
        </w:tc>
        <w:tc>
          <w:tcPr>
            <w:tcW w:w="2418" w:type="pct"/>
            <w:shd w:val="clear" w:color="auto" w:fill="auto"/>
            <w:vAlign w:val="center"/>
          </w:tcPr>
          <w:p w:rsidR="006733B4" w:rsidRPr="006E3EB0" w:rsidRDefault="006733B4" w:rsidP="006733B4">
            <w:pPr>
              <w:pStyle w:val="aa"/>
              <w:jc w:val="both"/>
              <w:rPr>
                <w:rFonts w:ascii="Simplified Arabic" w:eastAsia="Times New Roman" w:hAnsi="Simplified Arabic" w:cs="Simplified Arabic"/>
                <w:sz w:val="16"/>
                <w:szCs w:val="16"/>
                <w:rtl/>
              </w:rPr>
            </w:pPr>
            <w:r w:rsidRPr="006E3EB0">
              <w:rPr>
                <w:rFonts w:ascii="Simplified Arabic" w:eastAsia="Times New Roman" w:hAnsi="Simplified Arabic" w:cs="Simplified Arabic"/>
                <w:sz w:val="16"/>
                <w:szCs w:val="16"/>
                <w:rtl/>
              </w:rPr>
              <w:t>مجال الضغوط النفسية المرتبطة بالتدريب</w:t>
            </w:r>
          </w:p>
        </w:tc>
        <w:tc>
          <w:tcPr>
            <w:tcW w:w="483"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Pr>
              <w:t>3.42</w:t>
            </w:r>
          </w:p>
        </w:tc>
        <w:tc>
          <w:tcPr>
            <w:tcW w:w="740"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tl/>
              </w:rPr>
            </w:pPr>
            <w:r w:rsidRPr="006E3EB0">
              <w:rPr>
                <w:rFonts w:ascii="Simplified Arabic" w:eastAsia="Times New Roman" w:hAnsi="Simplified Arabic" w:cs="Simplified Arabic"/>
                <w:sz w:val="16"/>
                <w:szCs w:val="16"/>
              </w:rPr>
              <w:t>0.60</w:t>
            </w:r>
          </w:p>
        </w:tc>
        <w:tc>
          <w:tcPr>
            <w:tcW w:w="549"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Pr>
              <w:t>68%</w:t>
            </w:r>
          </w:p>
        </w:tc>
        <w:tc>
          <w:tcPr>
            <w:tcW w:w="537"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tl/>
              </w:rPr>
              <w:t>متوسط</w:t>
            </w:r>
          </w:p>
        </w:tc>
      </w:tr>
      <w:tr w:rsidR="006733B4" w:rsidRPr="006E3EB0" w:rsidTr="006733B4">
        <w:trPr>
          <w:jc w:val="center"/>
        </w:trPr>
        <w:tc>
          <w:tcPr>
            <w:tcW w:w="274"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tl/>
              </w:rPr>
            </w:pPr>
            <w:bookmarkStart w:id="13" w:name="_Hlk102602550"/>
            <w:bookmarkEnd w:id="12"/>
            <w:r w:rsidRPr="006E3EB0">
              <w:rPr>
                <w:rFonts w:ascii="Simplified Arabic" w:eastAsia="Times New Roman" w:hAnsi="Simplified Arabic" w:cs="Simplified Arabic"/>
                <w:sz w:val="16"/>
                <w:szCs w:val="16"/>
                <w:rtl/>
              </w:rPr>
              <w:t>3</w:t>
            </w:r>
          </w:p>
        </w:tc>
        <w:tc>
          <w:tcPr>
            <w:tcW w:w="2418" w:type="pct"/>
            <w:shd w:val="clear" w:color="auto" w:fill="auto"/>
            <w:vAlign w:val="center"/>
          </w:tcPr>
          <w:p w:rsidR="006733B4" w:rsidRPr="006E3EB0" w:rsidRDefault="006733B4" w:rsidP="006733B4">
            <w:pPr>
              <w:pStyle w:val="aa"/>
              <w:jc w:val="both"/>
              <w:rPr>
                <w:rFonts w:ascii="Simplified Arabic" w:eastAsia="Times New Roman" w:hAnsi="Simplified Arabic" w:cs="Simplified Arabic"/>
                <w:sz w:val="16"/>
                <w:szCs w:val="16"/>
                <w:rtl/>
              </w:rPr>
            </w:pPr>
            <w:r w:rsidRPr="006E3EB0">
              <w:rPr>
                <w:rFonts w:ascii="Simplified Arabic" w:eastAsia="Times New Roman" w:hAnsi="Simplified Arabic" w:cs="Simplified Arabic"/>
                <w:sz w:val="16"/>
                <w:szCs w:val="16"/>
                <w:rtl/>
              </w:rPr>
              <w:t>مجال الضغوط النفسية المرتبطة بالإعلام</w:t>
            </w:r>
          </w:p>
        </w:tc>
        <w:tc>
          <w:tcPr>
            <w:tcW w:w="483"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Pr>
              <w:t>3.33</w:t>
            </w:r>
          </w:p>
        </w:tc>
        <w:tc>
          <w:tcPr>
            <w:tcW w:w="740"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tl/>
              </w:rPr>
            </w:pPr>
            <w:r w:rsidRPr="006E3EB0">
              <w:rPr>
                <w:rFonts w:ascii="Simplified Arabic" w:eastAsia="Times New Roman" w:hAnsi="Simplified Arabic" w:cs="Simplified Arabic"/>
                <w:sz w:val="16"/>
                <w:szCs w:val="16"/>
              </w:rPr>
              <w:t>0.57</w:t>
            </w:r>
          </w:p>
        </w:tc>
        <w:tc>
          <w:tcPr>
            <w:tcW w:w="549"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Pr>
              <w:t>67%</w:t>
            </w:r>
          </w:p>
        </w:tc>
        <w:tc>
          <w:tcPr>
            <w:tcW w:w="537"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tl/>
              </w:rPr>
              <w:t>متوسط</w:t>
            </w:r>
          </w:p>
        </w:tc>
      </w:tr>
      <w:tr w:rsidR="006733B4" w:rsidRPr="006E3EB0" w:rsidTr="006733B4">
        <w:trPr>
          <w:jc w:val="center"/>
        </w:trPr>
        <w:tc>
          <w:tcPr>
            <w:tcW w:w="274"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bookmarkStart w:id="14" w:name="_Hlk102602562"/>
            <w:bookmarkEnd w:id="13"/>
            <w:r w:rsidRPr="006E3EB0">
              <w:rPr>
                <w:rFonts w:ascii="Simplified Arabic" w:eastAsia="Times New Roman" w:hAnsi="Simplified Arabic" w:cs="Simplified Arabic"/>
                <w:sz w:val="16"/>
                <w:szCs w:val="16"/>
                <w:rtl/>
              </w:rPr>
              <w:t>4</w:t>
            </w:r>
          </w:p>
        </w:tc>
        <w:tc>
          <w:tcPr>
            <w:tcW w:w="2418" w:type="pct"/>
            <w:shd w:val="clear" w:color="auto" w:fill="auto"/>
            <w:vAlign w:val="center"/>
          </w:tcPr>
          <w:p w:rsidR="006733B4" w:rsidRPr="006E3EB0" w:rsidRDefault="006733B4" w:rsidP="006733B4">
            <w:pPr>
              <w:pStyle w:val="aa"/>
              <w:jc w:val="both"/>
              <w:rPr>
                <w:rFonts w:ascii="Simplified Arabic" w:eastAsia="Times New Roman" w:hAnsi="Simplified Arabic" w:cs="Simplified Arabic"/>
                <w:sz w:val="16"/>
                <w:szCs w:val="16"/>
                <w:rtl/>
              </w:rPr>
            </w:pPr>
            <w:r w:rsidRPr="006E3EB0">
              <w:rPr>
                <w:rFonts w:ascii="Simplified Arabic" w:eastAsia="Times New Roman" w:hAnsi="Simplified Arabic" w:cs="Simplified Arabic"/>
                <w:sz w:val="16"/>
                <w:szCs w:val="16"/>
                <w:rtl/>
              </w:rPr>
              <w:t>مجال الضغوط النفسية المرتبطة بإدارة وتنظيم الوقت</w:t>
            </w:r>
          </w:p>
        </w:tc>
        <w:tc>
          <w:tcPr>
            <w:tcW w:w="483"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Pr>
              <w:t>3.25</w:t>
            </w:r>
          </w:p>
        </w:tc>
        <w:tc>
          <w:tcPr>
            <w:tcW w:w="740"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Pr>
              <w:t>0.82</w:t>
            </w:r>
          </w:p>
        </w:tc>
        <w:tc>
          <w:tcPr>
            <w:tcW w:w="549"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Pr>
              <w:t>65%</w:t>
            </w:r>
          </w:p>
        </w:tc>
        <w:tc>
          <w:tcPr>
            <w:tcW w:w="537"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tl/>
              </w:rPr>
              <w:t>متوسط</w:t>
            </w:r>
          </w:p>
        </w:tc>
      </w:tr>
      <w:tr w:rsidR="006733B4" w:rsidRPr="006E3EB0" w:rsidTr="006733B4">
        <w:trPr>
          <w:jc w:val="center"/>
        </w:trPr>
        <w:tc>
          <w:tcPr>
            <w:tcW w:w="274"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bookmarkStart w:id="15" w:name="_Hlk102602618"/>
            <w:bookmarkEnd w:id="14"/>
            <w:r w:rsidRPr="006E3EB0">
              <w:rPr>
                <w:rFonts w:ascii="Simplified Arabic" w:eastAsia="Times New Roman" w:hAnsi="Simplified Arabic" w:cs="Simplified Arabic"/>
                <w:sz w:val="16"/>
                <w:szCs w:val="16"/>
                <w:rtl/>
              </w:rPr>
              <w:t>5</w:t>
            </w:r>
          </w:p>
        </w:tc>
        <w:tc>
          <w:tcPr>
            <w:tcW w:w="2418" w:type="pct"/>
            <w:shd w:val="clear" w:color="auto" w:fill="auto"/>
            <w:vAlign w:val="center"/>
          </w:tcPr>
          <w:p w:rsidR="006733B4" w:rsidRPr="006E3EB0" w:rsidRDefault="006733B4" w:rsidP="006733B4">
            <w:pPr>
              <w:pStyle w:val="aa"/>
              <w:jc w:val="both"/>
              <w:rPr>
                <w:rFonts w:ascii="Simplified Arabic" w:eastAsia="Times New Roman" w:hAnsi="Simplified Arabic" w:cs="Simplified Arabic"/>
                <w:sz w:val="16"/>
                <w:szCs w:val="16"/>
                <w:rtl/>
              </w:rPr>
            </w:pPr>
            <w:r w:rsidRPr="006E3EB0">
              <w:rPr>
                <w:rFonts w:ascii="Simplified Arabic" w:eastAsia="Times New Roman" w:hAnsi="Simplified Arabic" w:cs="Simplified Arabic"/>
                <w:sz w:val="16"/>
                <w:szCs w:val="16"/>
                <w:rtl/>
              </w:rPr>
              <w:t>مجال الضغوط النفسية المرتبطة بالجهاز الفني والإداري.</w:t>
            </w:r>
          </w:p>
        </w:tc>
        <w:tc>
          <w:tcPr>
            <w:tcW w:w="483"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Pr>
              <w:t>3.18</w:t>
            </w:r>
          </w:p>
        </w:tc>
        <w:tc>
          <w:tcPr>
            <w:tcW w:w="740"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Pr>
              <w:t>0.78</w:t>
            </w:r>
          </w:p>
        </w:tc>
        <w:tc>
          <w:tcPr>
            <w:tcW w:w="549"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Pr>
              <w:t>64%</w:t>
            </w:r>
          </w:p>
        </w:tc>
        <w:tc>
          <w:tcPr>
            <w:tcW w:w="537"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tl/>
              </w:rPr>
              <w:t>متوسط</w:t>
            </w:r>
          </w:p>
        </w:tc>
      </w:tr>
      <w:bookmarkEnd w:id="15"/>
      <w:tr w:rsidR="006733B4" w:rsidRPr="006E3EB0" w:rsidTr="006733B4">
        <w:trPr>
          <w:trHeight w:val="60"/>
          <w:jc w:val="center"/>
        </w:trPr>
        <w:tc>
          <w:tcPr>
            <w:tcW w:w="274"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tl/>
              </w:rPr>
              <w:t>6</w:t>
            </w:r>
          </w:p>
        </w:tc>
        <w:tc>
          <w:tcPr>
            <w:tcW w:w="2418" w:type="pct"/>
            <w:shd w:val="clear" w:color="auto" w:fill="auto"/>
            <w:vAlign w:val="center"/>
          </w:tcPr>
          <w:p w:rsidR="006733B4" w:rsidRPr="006E3EB0" w:rsidRDefault="006733B4" w:rsidP="006733B4">
            <w:pPr>
              <w:pStyle w:val="aa"/>
              <w:jc w:val="both"/>
              <w:rPr>
                <w:rFonts w:ascii="Simplified Arabic" w:eastAsia="Times New Roman" w:hAnsi="Simplified Arabic" w:cs="Simplified Arabic"/>
                <w:sz w:val="16"/>
                <w:szCs w:val="16"/>
                <w:rtl/>
              </w:rPr>
            </w:pPr>
            <w:bookmarkStart w:id="16" w:name="_Hlk102602647"/>
            <w:r w:rsidRPr="006E3EB0">
              <w:rPr>
                <w:rFonts w:ascii="Simplified Arabic" w:eastAsia="Times New Roman" w:hAnsi="Simplified Arabic" w:cs="Simplified Arabic"/>
                <w:sz w:val="16"/>
                <w:szCs w:val="16"/>
                <w:rtl/>
              </w:rPr>
              <w:t>مجال الضغوط النفسية المرتبطة بالمنافسة الرياضية</w:t>
            </w:r>
            <w:bookmarkEnd w:id="16"/>
          </w:p>
        </w:tc>
        <w:tc>
          <w:tcPr>
            <w:tcW w:w="483"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Pr>
              <w:t>2.98</w:t>
            </w:r>
          </w:p>
        </w:tc>
        <w:tc>
          <w:tcPr>
            <w:tcW w:w="740"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Pr>
              <w:t>0.64</w:t>
            </w:r>
          </w:p>
        </w:tc>
        <w:tc>
          <w:tcPr>
            <w:tcW w:w="549"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Pr>
              <w:t>60%</w:t>
            </w:r>
          </w:p>
        </w:tc>
        <w:tc>
          <w:tcPr>
            <w:tcW w:w="537"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tl/>
              </w:rPr>
            </w:pPr>
            <w:r w:rsidRPr="006E3EB0">
              <w:rPr>
                <w:rFonts w:ascii="Simplified Arabic" w:eastAsia="Times New Roman" w:hAnsi="Simplified Arabic" w:cs="Simplified Arabic"/>
                <w:sz w:val="16"/>
                <w:szCs w:val="16"/>
                <w:rtl/>
              </w:rPr>
              <w:t>متوسط</w:t>
            </w:r>
          </w:p>
        </w:tc>
      </w:tr>
      <w:tr w:rsidR="006733B4" w:rsidRPr="006E3EB0" w:rsidTr="006733B4">
        <w:trPr>
          <w:jc w:val="center"/>
        </w:trPr>
        <w:tc>
          <w:tcPr>
            <w:tcW w:w="274"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p>
        </w:tc>
        <w:tc>
          <w:tcPr>
            <w:tcW w:w="2418" w:type="pct"/>
            <w:shd w:val="clear" w:color="auto" w:fill="auto"/>
            <w:vAlign w:val="center"/>
          </w:tcPr>
          <w:p w:rsidR="006733B4" w:rsidRPr="006E3EB0" w:rsidRDefault="006733B4" w:rsidP="006733B4">
            <w:pPr>
              <w:pStyle w:val="aa"/>
              <w:jc w:val="both"/>
              <w:rPr>
                <w:rFonts w:ascii="Simplified Arabic" w:eastAsia="Times New Roman" w:hAnsi="Simplified Arabic" w:cs="Simplified Arabic"/>
                <w:sz w:val="16"/>
                <w:szCs w:val="16"/>
                <w:rtl/>
              </w:rPr>
            </w:pPr>
            <w:r w:rsidRPr="006E3EB0">
              <w:rPr>
                <w:rFonts w:ascii="Simplified Arabic" w:eastAsia="Times New Roman" w:hAnsi="Simplified Arabic" w:cs="Simplified Arabic"/>
                <w:sz w:val="16"/>
                <w:szCs w:val="16"/>
                <w:rtl/>
              </w:rPr>
              <w:t>الدرجة الكلية</w:t>
            </w:r>
          </w:p>
        </w:tc>
        <w:tc>
          <w:tcPr>
            <w:tcW w:w="483"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Pr>
              <w:t>3.26</w:t>
            </w:r>
          </w:p>
        </w:tc>
        <w:tc>
          <w:tcPr>
            <w:tcW w:w="740"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Pr>
              <w:t>0.49</w:t>
            </w:r>
          </w:p>
        </w:tc>
        <w:tc>
          <w:tcPr>
            <w:tcW w:w="549"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Pr>
            </w:pPr>
            <w:r w:rsidRPr="006E3EB0">
              <w:rPr>
                <w:rFonts w:ascii="Simplified Arabic" w:eastAsia="Times New Roman" w:hAnsi="Simplified Arabic" w:cs="Simplified Arabic"/>
                <w:sz w:val="16"/>
                <w:szCs w:val="16"/>
              </w:rPr>
              <w:t>66%</w:t>
            </w:r>
          </w:p>
        </w:tc>
        <w:tc>
          <w:tcPr>
            <w:tcW w:w="537" w:type="pct"/>
            <w:shd w:val="clear" w:color="auto" w:fill="auto"/>
            <w:vAlign w:val="center"/>
          </w:tcPr>
          <w:p w:rsidR="006733B4" w:rsidRPr="006E3EB0" w:rsidRDefault="006733B4" w:rsidP="006733B4">
            <w:pPr>
              <w:pStyle w:val="aa"/>
              <w:jc w:val="center"/>
              <w:rPr>
                <w:rFonts w:ascii="Simplified Arabic" w:eastAsia="Times New Roman" w:hAnsi="Simplified Arabic" w:cs="Simplified Arabic"/>
                <w:sz w:val="16"/>
                <w:szCs w:val="16"/>
                <w:rtl/>
              </w:rPr>
            </w:pPr>
            <w:r w:rsidRPr="006E3EB0">
              <w:rPr>
                <w:rFonts w:ascii="Simplified Arabic" w:eastAsia="Times New Roman" w:hAnsi="Simplified Arabic" w:cs="Simplified Arabic"/>
                <w:sz w:val="16"/>
                <w:szCs w:val="16"/>
                <w:rtl/>
              </w:rPr>
              <w:t>متوسط</w:t>
            </w:r>
          </w:p>
        </w:tc>
      </w:tr>
    </w:tbl>
    <w:p w:rsidR="006733B4" w:rsidRPr="006E3EB0" w:rsidRDefault="006733B4" w:rsidP="006733B4">
      <w:pPr>
        <w:pStyle w:val="aa"/>
        <w:jc w:val="both"/>
        <w:rPr>
          <w:rFonts w:ascii="Simplified Arabic" w:hAnsi="Simplified Arabic" w:cs="Simplified Arabic"/>
          <w:b/>
          <w:bCs/>
          <w:sz w:val="18"/>
          <w:szCs w:val="18"/>
          <w:rtl/>
        </w:rPr>
      </w:pPr>
      <w:r w:rsidRPr="006E3EB0">
        <w:rPr>
          <w:rFonts w:ascii="Simplified Arabic" w:hAnsi="Simplified Arabic" w:cs="Simplified Arabic"/>
          <w:b/>
          <w:bCs/>
          <w:sz w:val="18"/>
          <w:szCs w:val="18"/>
          <w:rtl/>
        </w:rPr>
        <w:t>أقصى درجة للاستجابة (5) درجات.</w:t>
      </w:r>
    </w:p>
    <w:p w:rsidR="006733B4" w:rsidRPr="00FD5F46" w:rsidRDefault="006733B4" w:rsidP="006733B4">
      <w:pPr>
        <w:pStyle w:val="aa"/>
        <w:jc w:val="both"/>
        <w:rPr>
          <w:rFonts w:ascii="Simplified Arabic" w:hAnsi="Simplified Arabic" w:cs="Simplified Arabic"/>
          <w:sz w:val="24"/>
          <w:szCs w:val="24"/>
          <w:rtl/>
        </w:rPr>
      </w:pPr>
      <w:r>
        <w:rPr>
          <w:rFonts w:ascii="Simplified Arabic" w:hAnsi="Simplified Arabic" w:cs="Simplified Arabic"/>
          <w:sz w:val="24"/>
          <w:szCs w:val="24"/>
          <w:rtl/>
        </w:rPr>
        <w:t>يتضح من الجدول</w:t>
      </w:r>
      <w:r w:rsidRPr="00FD5F46">
        <w:rPr>
          <w:rFonts w:ascii="Simplified Arabic" w:hAnsi="Simplified Arabic" w:cs="Simplified Arabic"/>
          <w:sz w:val="24"/>
          <w:szCs w:val="24"/>
          <w:rtl/>
        </w:rPr>
        <w:t xml:space="preserve"> (15) أن الدرجة الكلية لمستوى الضغوط النفسية لدى لاعبي كرة السلة في المحافظات الشمالية كانت متوسطة، </w:t>
      </w:r>
      <w:r>
        <w:rPr>
          <w:rFonts w:ascii="Simplified Arabic" w:hAnsi="Simplified Arabic" w:cs="Simplified Arabic"/>
          <w:sz w:val="24"/>
          <w:szCs w:val="24"/>
          <w:rtl/>
        </w:rPr>
        <w:t>إذ</w:t>
      </w:r>
      <w:r w:rsidRPr="00FD5F46">
        <w:rPr>
          <w:rFonts w:ascii="Simplified Arabic" w:hAnsi="Simplified Arabic" w:cs="Simplified Arabic"/>
          <w:sz w:val="24"/>
          <w:szCs w:val="24"/>
          <w:rtl/>
        </w:rPr>
        <w:t xml:space="preserve"> وصلت النسبة المئوية للاستجابة الى (66%)، كذلك أظهرت النتائج أن المستوى كان متوسط على جميع المجالات، وفيما يتعلق في ترتيب المجالات جاء على النحو الآتي:</w:t>
      </w:r>
    </w:p>
    <w:p w:rsidR="006733B4" w:rsidRPr="00FD5F46" w:rsidRDefault="006733B4" w:rsidP="006733B4">
      <w:pPr>
        <w:pStyle w:val="aa"/>
        <w:jc w:val="both"/>
        <w:rPr>
          <w:rFonts w:ascii="Simplified Arabic" w:hAnsi="Simplified Arabic" w:cs="Simplified Arabic"/>
          <w:sz w:val="24"/>
          <w:szCs w:val="24"/>
          <w:rtl/>
        </w:rPr>
      </w:pPr>
      <w:r w:rsidRPr="006E3EB0">
        <w:rPr>
          <w:rFonts w:ascii="Simplified Arabic" w:hAnsi="Simplified Arabic" w:cs="Simplified Arabic"/>
          <w:b/>
          <w:bCs/>
          <w:sz w:val="24"/>
          <w:szCs w:val="24"/>
          <w:rtl/>
        </w:rPr>
        <w:t>المرتبة الأولى:</w:t>
      </w:r>
      <w:r w:rsidRPr="00FD5F46">
        <w:rPr>
          <w:rFonts w:ascii="Simplified Arabic" w:hAnsi="Simplified Arabic" w:cs="Simplified Arabic"/>
          <w:sz w:val="24"/>
          <w:szCs w:val="24"/>
          <w:rtl/>
        </w:rPr>
        <w:t xml:space="preserve"> مجال الضغوط النفسية المرتبطة بالخصائص النفسية للاعبين (70%).</w:t>
      </w:r>
    </w:p>
    <w:p w:rsidR="006733B4" w:rsidRPr="00FD5F46" w:rsidRDefault="006733B4" w:rsidP="006733B4">
      <w:pPr>
        <w:pStyle w:val="aa"/>
        <w:jc w:val="both"/>
        <w:rPr>
          <w:rFonts w:ascii="Simplified Arabic" w:hAnsi="Simplified Arabic" w:cs="Simplified Arabic"/>
          <w:sz w:val="24"/>
          <w:szCs w:val="24"/>
          <w:rtl/>
        </w:rPr>
      </w:pPr>
      <w:r w:rsidRPr="006E3EB0">
        <w:rPr>
          <w:rFonts w:ascii="Simplified Arabic" w:hAnsi="Simplified Arabic" w:cs="Simplified Arabic"/>
          <w:b/>
          <w:bCs/>
          <w:sz w:val="24"/>
          <w:szCs w:val="24"/>
          <w:rtl/>
        </w:rPr>
        <w:t>المرتبة الثانية:</w:t>
      </w:r>
      <w:r w:rsidRPr="00FD5F46">
        <w:rPr>
          <w:rFonts w:ascii="Simplified Arabic" w:hAnsi="Simplified Arabic" w:cs="Simplified Arabic"/>
          <w:sz w:val="24"/>
          <w:szCs w:val="24"/>
          <w:rtl/>
        </w:rPr>
        <w:t xml:space="preserve"> مجال الضغوط النفسية المرتبطة بالتدريب (68%).</w:t>
      </w:r>
    </w:p>
    <w:p w:rsidR="006733B4" w:rsidRPr="00FD5F46" w:rsidRDefault="006733B4" w:rsidP="006733B4">
      <w:pPr>
        <w:pStyle w:val="aa"/>
        <w:jc w:val="both"/>
        <w:rPr>
          <w:rFonts w:ascii="Simplified Arabic" w:hAnsi="Simplified Arabic" w:cs="Simplified Arabic"/>
          <w:sz w:val="24"/>
          <w:szCs w:val="24"/>
          <w:rtl/>
        </w:rPr>
      </w:pPr>
      <w:r w:rsidRPr="006E3EB0">
        <w:rPr>
          <w:rFonts w:ascii="Simplified Arabic" w:hAnsi="Simplified Arabic" w:cs="Simplified Arabic"/>
          <w:b/>
          <w:bCs/>
          <w:sz w:val="24"/>
          <w:szCs w:val="24"/>
          <w:rtl/>
        </w:rPr>
        <w:t>المرتبة الثالثة:</w:t>
      </w:r>
      <w:r w:rsidRPr="00FD5F46">
        <w:rPr>
          <w:rFonts w:ascii="Simplified Arabic" w:hAnsi="Simplified Arabic" w:cs="Simplified Arabic"/>
          <w:sz w:val="24"/>
          <w:szCs w:val="24"/>
          <w:rtl/>
        </w:rPr>
        <w:t xml:space="preserve"> مجال الضغوط النفسية المرتبطة بالإعلام (67%).</w:t>
      </w:r>
    </w:p>
    <w:p w:rsidR="006733B4" w:rsidRPr="00FD5F46" w:rsidRDefault="006733B4" w:rsidP="006733B4">
      <w:pPr>
        <w:pStyle w:val="aa"/>
        <w:jc w:val="both"/>
        <w:rPr>
          <w:rFonts w:ascii="Simplified Arabic" w:hAnsi="Simplified Arabic" w:cs="Simplified Arabic"/>
          <w:sz w:val="24"/>
          <w:szCs w:val="24"/>
          <w:rtl/>
        </w:rPr>
      </w:pPr>
      <w:r w:rsidRPr="006E3EB0">
        <w:rPr>
          <w:rFonts w:ascii="Simplified Arabic" w:hAnsi="Simplified Arabic" w:cs="Simplified Arabic"/>
          <w:b/>
          <w:bCs/>
          <w:sz w:val="24"/>
          <w:szCs w:val="24"/>
          <w:rtl/>
        </w:rPr>
        <w:t>المرتبة الرابعة:</w:t>
      </w:r>
      <w:r w:rsidRPr="00FD5F46">
        <w:rPr>
          <w:rFonts w:ascii="Simplified Arabic" w:hAnsi="Simplified Arabic" w:cs="Simplified Arabic"/>
          <w:sz w:val="24"/>
          <w:szCs w:val="24"/>
          <w:rtl/>
        </w:rPr>
        <w:t xml:space="preserve"> مجال الضغوط النفسية المرتبطة بإدارة وتنظيم الوقت (65%).</w:t>
      </w:r>
    </w:p>
    <w:p w:rsidR="006733B4" w:rsidRPr="00FD5F46" w:rsidRDefault="006733B4" w:rsidP="006733B4">
      <w:pPr>
        <w:pStyle w:val="aa"/>
        <w:jc w:val="both"/>
        <w:rPr>
          <w:rFonts w:ascii="Simplified Arabic" w:hAnsi="Simplified Arabic" w:cs="Simplified Arabic"/>
          <w:sz w:val="24"/>
          <w:szCs w:val="24"/>
          <w:rtl/>
        </w:rPr>
      </w:pPr>
      <w:r w:rsidRPr="006E3EB0">
        <w:rPr>
          <w:rFonts w:ascii="Simplified Arabic" w:hAnsi="Simplified Arabic" w:cs="Simplified Arabic"/>
          <w:b/>
          <w:bCs/>
          <w:sz w:val="24"/>
          <w:szCs w:val="24"/>
          <w:rtl/>
        </w:rPr>
        <w:t>المرتبة الخامسة:</w:t>
      </w:r>
      <w:r w:rsidRPr="00FD5F46">
        <w:rPr>
          <w:rFonts w:ascii="Simplified Arabic" w:hAnsi="Simplified Arabic" w:cs="Simplified Arabic"/>
          <w:sz w:val="24"/>
          <w:szCs w:val="24"/>
          <w:rtl/>
        </w:rPr>
        <w:t xml:space="preserve"> مجال الضغوط النفسية المرتبطة بالجهاز الفني والإداري (64%).</w:t>
      </w:r>
    </w:p>
    <w:p w:rsidR="006733B4" w:rsidRPr="00FD5F46" w:rsidRDefault="006733B4" w:rsidP="006733B4">
      <w:pPr>
        <w:pStyle w:val="aa"/>
        <w:jc w:val="both"/>
        <w:rPr>
          <w:rFonts w:ascii="Simplified Arabic" w:hAnsi="Simplified Arabic" w:cs="Simplified Arabic"/>
          <w:sz w:val="24"/>
          <w:szCs w:val="24"/>
          <w:rtl/>
        </w:rPr>
      </w:pPr>
      <w:r w:rsidRPr="006E3EB0">
        <w:rPr>
          <w:rFonts w:ascii="Simplified Arabic" w:hAnsi="Simplified Arabic" w:cs="Simplified Arabic"/>
          <w:b/>
          <w:bCs/>
          <w:sz w:val="24"/>
          <w:szCs w:val="24"/>
          <w:rtl/>
        </w:rPr>
        <w:lastRenderedPageBreak/>
        <w:t>المرتبة السادسة:</w:t>
      </w:r>
      <w:r w:rsidRPr="00FD5F46">
        <w:rPr>
          <w:rFonts w:ascii="Simplified Arabic" w:hAnsi="Simplified Arabic" w:cs="Simplified Arabic"/>
          <w:sz w:val="24"/>
          <w:szCs w:val="24"/>
          <w:rtl/>
        </w:rPr>
        <w:t xml:space="preserve"> مجال الضغوط النفسية المرتبطة بالمنافسة الرياضية (60%).</w:t>
      </w:r>
    </w:p>
    <w:p w:rsidR="006733B4" w:rsidRPr="00FD5F46" w:rsidRDefault="006733B4" w:rsidP="006733B4">
      <w:pPr>
        <w:pStyle w:val="aa"/>
        <w:jc w:val="both"/>
        <w:rPr>
          <w:rFonts w:ascii="Simplified Arabic" w:hAnsi="Simplified Arabic" w:cs="Simplified Arabic"/>
          <w:sz w:val="24"/>
          <w:szCs w:val="24"/>
          <w:rtl/>
        </w:rPr>
      </w:pPr>
      <w:r w:rsidRPr="00FD5F46">
        <w:rPr>
          <w:rFonts w:ascii="Simplified Arabic" w:hAnsi="Simplified Arabic" w:cs="Simplified Arabic"/>
          <w:sz w:val="24"/>
          <w:szCs w:val="24"/>
          <w:rtl/>
        </w:rPr>
        <w:t>ويعزو الباحث ذلك الى ان ارتفاع شدة حمل التدريب يؤثر سلبا</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 xml:space="preserve">على اضطرابات الحالة المزاجية للاعب وعدم تكيفه النفسي وتعتبر مصادر الضغوط النفسية الناتجة عن التدريب </w:t>
      </w:r>
      <w:r w:rsidRPr="00FD5F46">
        <w:rPr>
          <w:rFonts w:ascii="Simplified Arabic" w:hAnsi="Simplified Arabic" w:cs="Simplified Arabic" w:hint="cs"/>
          <w:sz w:val="24"/>
          <w:szCs w:val="24"/>
          <w:rtl/>
        </w:rPr>
        <w:t>الزائد</w:t>
      </w:r>
      <w:r w:rsidRPr="00FD5F46">
        <w:rPr>
          <w:rFonts w:ascii="Simplified Arabic" w:hAnsi="Simplified Arabic" w:cs="Simplified Arabic"/>
          <w:sz w:val="24"/>
          <w:szCs w:val="24"/>
          <w:rtl/>
        </w:rPr>
        <w:t xml:space="preserve"> هي من </w:t>
      </w:r>
      <w:r w:rsidRPr="00FD5F46">
        <w:rPr>
          <w:rFonts w:ascii="Simplified Arabic" w:hAnsi="Simplified Arabic" w:cs="Simplified Arabic" w:hint="cs"/>
          <w:sz w:val="24"/>
          <w:szCs w:val="24"/>
          <w:rtl/>
        </w:rPr>
        <w:t>أهم</w:t>
      </w:r>
      <w:r w:rsidRPr="00FD5F46">
        <w:rPr>
          <w:rFonts w:ascii="Simplified Arabic" w:hAnsi="Simplified Arabic" w:cs="Simplified Arabic"/>
          <w:sz w:val="24"/>
          <w:szCs w:val="24"/>
          <w:rtl/>
        </w:rPr>
        <w:t xml:space="preserve"> مصادر الضغوط النفسية لدى اللاعبين.</w:t>
      </w:r>
      <w:r>
        <w:rPr>
          <w:rFonts w:ascii="Simplified Arabic" w:hAnsi="Simplified Arabic" w:cs="Simplified Arabic" w:hint="cs"/>
          <w:sz w:val="24"/>
          <w:szCs w:val="24"/>
          <w:rtl/>
        </w:rPr>
        <w:t xml:space="preserve"> فضلا عن</w:t>
      </w:r>
      <w:r w:rsidRPr="00FD5F46">
        <w:rPr>
          <w:rFonts w:ascii="Simplified Arabic" w:hAnsi="Simplified Arabic" w:cs="Simplified Arabic"/>
          <w:sz w:val="24"/>
          <w:szCs w:val="24"/>
          <w:rtl/>
        </w:rPr>
        <w:t xml:space="preserve"> ان المدرب الرياضي دا</w:t>
      </w:r>
      <w:r>
        <w:rPr>
          <w:rFonts w:ascii="Simplified Arabic" w:hAnsi="Simplified Arabic" w:cs="Simplified Arabic" w:hint="cs"/>
          <w:sz w:val="24"/>
          <w:szCs w:val="24"/>
          <w:rtl/>
        </w:rPr>
        <w:t>ئ</w:t>
      </w:r>
      <w:r w:rsidRPr="00FD5F46">
        <w:rPr>
          <w:rFonts w:ascii="Simplified Arabic" w:hAnsi="Simplified Arabic" w:cs="Simplified Arabic"/>
          <w:sz w:val="24"/>
          <w:szCs w:val="24"/>
          <w:rtl/>
        </w:rPr>
        <w:t>م الانتقاد للاعب بشكل دوري عند حدوث أي تقصير</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في  تنفيذه للواجبات البدنية والخططية والمهارية . وف</w:t>
      </w:r>
      <w:r>
        <w:rPr>
          <w:rFonts w:ascii="Simplified Arabic" w:hAnsi="Simplified Arabic" w:cs="Simplified Arabic"/>
          <w:sz w:val="24"/>
          <w:szCs w:val="24"/>
          <w:rtl/>
        </w:rPr>
        <w:t>ي حالة الخسارة في المباراة يع</w:t>
      </w:r>
      <w:r>
        <w:rPr>
          <w:rFonts w:ascii="Simplified Arabic" w:hAnsi="Simplified Arabic" w:cs="Simplified Arabic" w:hint="cs"/>
          <w:sz w:val="24"/>
          <w:szCs w:val="24"/>
          <w:rtl/>
        </w:rPr>
        <w:t>د</w:t>
      </w:r>
      <w:r w:rsidRPr="00FD5F46">
        <w:rPr>
          <w:rFonts w:ascii="Simplified Arabic" w:hAnsi="Simplified Arabic" w:cs="Simplified Arabic"/>
          <w:sz w:val="24"/>
          <w:szCs w:val="24"/>
          <w:rtl/>
        </w:rPr>
        <w:t xml:space="preserve"> اللاعب الشماعة التي تعلق عليها </w:t>
      </w:r>
      <w:r w:rsidRPr="00FD5F46">
        <w:rPr>
          <w:rFonts w:ascii="Simplified Arabic" w:hAnsi="Simplified Arabic" w:cs="Simplified Arabic" w:hint="cs"/>
          <w:sz w:val="24"/>
          <w:szCs w:val="24"/>
          <w:rtl/>
        </w:rPr>
        <w:t>أسباب</w:t>
      </w:r>
      <w:r w:rsidRPr="00FD5F46">
        <w:rPr>
          <w:rFonts w:ascii="Simplified Arabic" w:hAnsi="Simplified Arabic" w:cs="Simplified Arabic"/>
          <w:sz w:val="24"/>
          <w:szCs w:val="24"/>
          <w:rtl/>
        </w:rPr>
        <w:t xml:space="preserve"> الخسارة مما يساهم ذلك في زيادة الضغوط النفسية على اللاعب . كما ان الاهتمام </w:t>
      </w:r>
      <w:r w:rsidRPr="00FD5F46">
        <w:rPr>
          <w:rFonts w:ascii="Simplified Arabic" w:hAnsi="Simplified Arabic" w:cs="Simplified Arabic" w:hint="cs"/>
          <w:sz w:val="24"/>
          <w:szCs w:val="24"/>
          <w:rtl/>
        </w:rPr>
        <w:t>الزائد</w:t>
      </w:r>
      <w:r w:rsidRPr="00FD5F46">
        <w:rPr>
          <w:rFonts w:ascii="Simplified Arabic" w:hAnsi="Simplified Arabic" w:cs="Simplified Arabic"/>
          <w:sz w:val="24"/>
          <w:szCs w:val="24"/>
          <w:rtl/>
        </w:rPr>
        <w:t xml:space="preserve"> بالفوز في جميع المنافسات الرياضية يعتبر مصدر للضغوط النفسية بسبب الخوف من الفشل مما قد يؤثر على اللاعب وشعوره بالتوتر </w:t>
      </w:r>
      <w:r w:rsidRPr="00FD5F46">
        <w:rPr>
          <w:rFonts w:ascii="Simplified Arabic" w:hAnsi="Simplified Arabic" w:cs="Simplified Arabic" w:hint="cs"/>
          <w:sz w:val="24"/>
          <w:szCs w:val="24"/>
          <w:rtl/>
        </w:rPr>
        <w:t>والإحباط</w:t>
      </w:r>
      <w:r w:rsidRPr="00FD5F46">
        <w:rPr>
          <w:rFonts w:ascii="Simplified Arabic" w:hAnsi="Simplified Arabic" w:cs="Simplified Arabic"/>
          <w:sz w:val="24"/>
          <w:szCs w:val="24"/>
          <w:rtl/>
        </w:rPr>
        <w:t xml:space="preserve"> وعدم الثقة بالنجاح.</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 xml:space="preserve">كما ان الضغط </w:t>
      </w:r>
      <w:r w:rsidRPr="00FD5F46">
        <w:rPr>
          <w:rFonts w:ascii="Simplified Arabic" w:hAnsi="Simplified Arabic" w:cs="Simplified Arabic" w:hint="cs"/>
          <w:sz w:val="24"/>
          <w:szCs w:val="24"/>
          <w:rtl/>
        </w:rPr>
        <w:t>الإعلامي</w:t>
      </w:r>
      <w:r w:rsidRPr="00FD5F46">
        <w:rPr>
          <w:rFonts w:ascii="Simplified Arabic" w:hAnsi="Simplified Arabic" w:cs="Simplified Arabic"/>
          <w:sz w:val="24"/>
          <w:szCs w:val="24"/>
          <w:rtl/>
        </w:rPr>
        <w:t xml:space="preserve"> على الفريق واللاعبين بسبب سوء النتائج يشكل عبء وضغط نفسي كبير عليهم.</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 xml:space="preserve">اتفقت هذه النتائج مع دراسة </w:t>
      </w:r>
      <w:r>
        <w:rPr>
          <w:rFonts w:ascii="Simplified Arabic" w:hAnsi="Simplified Arabic" w:cs="Simplified Arabic" w:hint="cs"/>
          <w:sz w:val="24"/>
          <w:szCs w:val="24"/>
          <w:rtl/>
        </w:rPr>
        <w:t>(</w:t>
      </w:r>
      <w:r w:rsidRPr="00FD5F46">
        <w:rPr>
          <w:rFonts w:ascii="Simplified Arabic" w:hAnsi="Simplified Arabic" w:cs="Simplified Arabic"/>
          <w:sz w:val="24"/>
          <w:szCs w:val="24"/>
          <w:rtl/>
        </w:rPr>
        <w:t>الجنيدي</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 xml:space="preserve">2021)، و </w:t>
      </w:r>
      <w:r>
        <w:rPr>
          <w:rFonts w:ascii="Simplified Arabic" w:hAnsi="Simplified Arabic" w:cs="Simplified Arabic" w:hint="cs"/>
          <w:sz w:val="24"/>
          <w:szCs w:val="24"/>
          <w:rtl/>
        </w:rPr>
        <w:t>(</w:t>
      </w:r>
      <w:r w:rsidRPr="00FD5F46">
        <w:rPr>
          <w:rFonts w:ascii="Simplified Arabic" w:hAnsi="Simplified Arabic" w:cs="Simplified Arabic"/>
          <w:sz w:val="24"/>
          <w:szCs w:val="24"/>
          <w:rtl/>
        </w:rPr>
        <w:t>الهواري</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 xml:space="preserve">2019)، و </w:t>
      </w:r>
      <w:r>
        <w:rPr>
          <w:rFonts w:ascii="Simplified Arabic" w:hAnsi="Simplified Arabic" w:cs="Simplified Arabic" w:hint="cs"/>
          <w:sz w:val="24"/>
          <w:szCs w:val="24"/>
          <w:rtl/>
        </w:rPr>
        <w:t>(</w:t>
      </w:r>
      <w:r w:rsidRPr="00FD5F46">
        <w:rPr>
          <w:rFonts w:ascii="Simplified Arabic" w:hAnsi="Simplified Arabic" w:cs="Simplified Arabic"/>
          <w:sz w:val="24"/>
          <w:szCs w:val="24"/>
          <w:rtl/>
        </w:rPr>
        <w:t>العمصي</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2021)، و</w:t>
      </w:r>
      <w:r>
        <w:rPr>
          <w:rFonts w:ascii="Simplified Arabic" w:hAnsi="Simplified Arabic" w:cs="Simplified Arabic" w:hint="cs"/>
          <w:sz w:val="24"/>
          <w:szCs w:val="24"/>
          <w:rtl/>
        </w:rPr>
        <w:t>(</w:t>
      </w:r>
      <w:r w:rsidRPr="00FD5F46">
        <w:rPr>
          <w:rFonts w:ascii="Simplified Arabic" w:hAnsi="Simplified Arabic" w:cs="Simplified Arabic"/>
          <w:sz w:val="24"/>
          <w:szCs w:val="24"/>
          <w:rtl/>
        </w:rPr>
        <w:t>جابر</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2012)، والتي توصلت الى وجود ضغوط نفسية لدى اللاعبين بدرجة متوسطة .</w:t>
      </w:r>
      <w:r>
        <w:rPr>
          <w:rFonts w:ascii="Simplified Arabic" w:hAnsi="Simplified Arabic" w:cs="Simplified Arabic" w:hint="cs"/>
          <w:sz w:val="24"/>
          <w:szCs w:val="24"/>
          <w:rtl/>
          <w:lang w:bidi="ar-IQ"/>
        </w:rPr>
        <w:t xml:space="preserve"> </w:t>
      </w:r>
      <w:r w:rsidRPr="00FD5F46">
        <w:rPr>
          <w:rFonts w:ascii="Simplified Arabic" w:hAnsi="Simplified Arabic" w:cs="Simplified Arabic"/>
          <w:sz w:val="24"/>
          <w:szCs w:val="24"/>
          <w:rtl/>
        </w:rPr>
        <w:t xml:space="preserve">واختلفت مع دراسة </w:t>
      </w:r>
      <w:r>
        <w:rPr>
          <w:rFonts w:ascii="Simplified Arabic" w:hAnsi="Simplified Arabic" w:cs="Simplified Arabic" w:hint="cs"/>
          <w:sz w:val="24"/>
          <w:szCs w:val="24"/>
          <w:rtl/>
        </w:rPr>
        <w:t>(</w:t>
      </w:r>
      <w:r w:rsidRPr="00FD5F46">
        <w:rPr>
          <w:rFonts w:ascii="Simplified Arabic" w:hAnsi="Simplified Arabic" w:cs="Simplified Arabic"/>
          <w:sz w:val="24"/>
          <w:szCs w:val="24"/>
          <w:rtl/>
        </w:rPr>
        <w:t xml:space="preserve">الاطرش </w:t>
      </w:r>
      <w:r w:rsidRPr="00FD5F46">
        <w:rPr>
          <w:rFonts w:ascii="Simplified Arabic" w:hAnsi="Simplified Arabic" w:cs="Simplified Arabic" w:hint="cs"/>
          <w:sz w:val="24"/>
          <w:szCs w:val="24"/>
          <w:rtl/>
        </w:rPr>
        <w:t>وإبراهيم</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 xml:space="preserve">2008)، ودراسة </w:t>
      </w:r>
      <w:r>
        <w:rPr>
          <w:rFonts w:ascii="Simplified Arabic" w:hAnsi="Simplified Arabic" w:cs="Simplified Arabic" w:hint="cs"/>
          <w:sz w:val="24"/>
          <w:szCs w:val="24"/>
          <w:rtl/>
        </w:rPr>
        <w:t>(</w:t>
      </w:r>
      <w:r w:rsidRPr="00FD5F46">
        <w:rPr>
          <w:rFonts w:ascii="Simplified Arabic" w:hAnsi="Simplified Arabic" w:cs="Simplified Arabic"/>
          <w:sz w:val="24"/>
          <w:szCs w:val="24"/>
          <w:rtl/>
        </w:rPr>
        <w:t>انمار وصالح</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2012) والتي توصلت الى وجود ضغوط نفسية بدرجة مرتفعة .</w:t>
      </w:r>
      <w:r w:rsidRPr="00FD5F46">
        <w:rPr>
          <w:rFonts w:ascii="Simplified Arabic" w:hAnsi="Simplified Arabic" w:cs="Simplified Arabic"/>
          <w:sz w:val="24"/>
          <w:szCs w:val="24"/>
        </w:rPr>
        <w:t xml:space="preserve"> </w:t>
      </w:r>
    </w:p>
    <w:p w:rsidR="006733B4" w:rsidRPr="006E3EB0" w:rsidRDefault="006733B4" w:rsidP="006733B4">
      <w:pPr>
        <w:pStyle w:val="aa"/>
        <w:jc w:val="both"/>
        <w:rPr>
          <w:rFonts w:ascii="Simplified Arabic" w:hAnsi="Simplified Arabic" w:cs="Simplified Arabic"/>
          <w:b/>
          <w:bCs/>
          <w:sz w:val="28"/>
          <w:szCs w:val="28"/>
          <w:rtl/>
        </w:rPr>
      </w:pPr>
      <w:r w:rsidRPr="006E3EB0">
        <w:rPr>
          <w:rFonts w:ascii="Simplified Arabic" w:hAnsi="Simplified Arabic" w:cs="Simplified Arabic"/>
          <w:b/>
          <w:bCs/>
          <w:sz w:val="28"/>
          <w:szCs w:val="28"/>
          <w:rtl/>
        </w:rPr>
        <w:t>ثانياً: النتائج المتعلقة بالتساؤل الثاني والذي نصه:</w:t>
      </w:r>
    </w:p>
    <w:p w:rsidR="006733B4" w:rsidRPr="00FD5F46" w:rsidRDefault="006733B4" w:rsidP="006733B4">
      <w:pPr>
        <w:pStyle w:val="aa"/>
        <w:jc w:val="both"/>
        <w:rPr>
          <w:rFonts w:ascii="Simplified Arabic" w:hAnsi="Simplified Arabic" w:cs="Simplified Arabic"/>
          <w:sz w:val="24"/>
          <w:szCs w:val="24"/>
        </w:rPr>
      </w:pPr>
      <w:r w:rsidRPr="00FD5F46">
        <w:rPr>
          <w:rFonts w:ascii="Simplified Arabic" w:hAnsi="Simplified Arabic" w:cs="Simplified Arabic"/>
          <w:sz w:val="24"/>
          <w:szCs w:val="24"/>
          <w:rtl/>
        </w:rPr>
        <w:t>ما مستوى دافعية الإنجاز لدى لاعبي كرة السلة في المحافظات الشمالية ؟</w:t>
      </w:r>
    </w:p>
    <w:p w:rsidR="006733B4" w:rsidRPr="00FD5F46" w:rsidRDefault="006733B4" w:rsidP="006733B4">
      <w:pPr>
        <w:pStyle w:val="aa"/>
        <w:jc w:val="both"/>
        <w:rPr>
          <w:rFonts w:ascii="Simplified Arabic" w:hAnsi="Simplified Arabic" w:cs="Simplified Arabic"/>
          <w:sz w:val="24"/>
          <w:szCs w:val="24"/>
          <w:rtl/>
        </w:rPr>
      </w:pPr>
      <w:r w:rsidRPr="00FD5F46">
        <w:rPr>
          <w:rFonts w:ascii="Simplified Arabic" w:hAnsi="Simplified Arabic" w:cs="Simplified Arabic"/>
          <w:sz w:val="24"/>
          <w:szCs w:val="24"/>
          <w:rtl/>
        </w:rPr>
        <w:t xml:space="preserve">للإجابة عن التساؤل استخدمت المتوسطات الحسابية </w:t>
      </w:r>
      <w:r w:rsidRPr="00FD5F46">
        <w:rPr>
          <w:rFonts w:ascii="Simplified Arabic" w:hAnsi="Simplified Arabic" w:cs="Simplified Arabic" w:hint="cs"/>
          <w:sz w:val="24"/>
          <w:szCs w:val="24"/>
          <w:rtl/>
        </w:rPr>
        <w:t>والانحرافات</w:t>
      </w:r>
      <w:r w:rsidRPr="00FD5F46">
        <w:rPr>
          <w:rFonts w:ascii="Simplified Arabic" w:hAnsi="Simplified Arabic" w:cs="Simplified Arabic"/>
          <w:sz w:val="24"/>
          <w:szCs w:val="24"/>
          <w:rtl/>
        </w:rPr>
        <w:t xml:space="preserve"> المعيارية والنسب المئوية لكل فقرة ولكل مجال ونتائج الجداول (16)، (17)  تبين ذلك، ونتائج الجدول (18) تبين خلاصة النتائج المتعلقة في التساؤل.</w:t>
      </w:r>
    </w:p>
    <w:p w:rsidR="006733B4" w:rsidRPr="00FD5F46" w:rsidRDefault="006733B4" w:rsidP="006733B4">
      <w:pPr>
        <w:pStyle w:val="aa"/>
        <w:jc w:val="both"/>
        <w:rPr>
          <w:rFonts w:ascii="Simplified Arabic" w:hAnsi="Simplified Arabic" w:cs="Simplified Arabic"/>
          <w:sz w:val="24"/>
          <w:szCs w:val="24"/>
          <w:rtl/>
        </w:rPr>
      </w:pPr>
      <w:r w:rsidRPr="00FD5F46">
        <w:rPr>
          <w:rFonts w:ascii="Simplified Arabic" w:hAnsi="Simplified Arabic" w:cs="Simplified Arabic"/>
          <w:sz w:val="24"/>
          <w:szCs w:val="24"/>
          <w:rtl/>
        </w:rPr>
        <w:t>ومن أجل تفسير النتائج اعتمدت المتوسطات الحسابية الآتية:</w:t>
      </w:r>
    </w:p>
    <w:p w:rsidR="006733B4" w:rsidRPr="00FD5F46" w:rsidRDefault="006733B4" w:rsidP="006733B4">
      <w:pPr>
        <w:pStyle w:val="aa"/>
        <w:jc w:val="both"/>
        <w:rPr>
          <w:rFonts w:ascii="Simplified Arabic" w:eastAsia="Times New Roman" w:hAnsi="Simplified Arabic" w:cs="Simplified Arabic"/>
          <w:sz w:val="24"/>
          <w:szCs w:val="24"/>
          <w:rtl/>
        </w:rPr>
      </w:pPr>
      <w:r w:rsidRPr="00FD5F46">
        <w:rPr>
          <w:rFonts w:ascii="Simplified Arabic" w:eastAsia="Times New Roman" w:hAnsi="Simplified Arabic" w:cs="Simplified Arabic"/>
          <w:sz w:val="24"/>
          <w:szCs w:val="24"/>
          <w:rtl/>
        </w:rPr>
        <w:t xml:space="preserve">80% فأعلى مستوى </w:t>
      </w:r>
      <w:bookmarkStart w:id="17" w:name="_Hlk102606995"/>
      <w:r w:rsidRPr="00FD5F46">
        <w:rPr>
          <w:rFonts w:ascii="Simplified Arabic" w:eastAsia="Times New Roman" w:hAnsi="Simplified Arabic" w:cs="Simplified Arabic"/>
          <w:sz w:val="24"/>
          <w:szCs w:val="24"/>
          <w:rtl/>
        </w:rPr>
        <w:t xml:space="preserve">دافعية الإنجاز </w:t>
      </w:r>
      <w:bookmarkEnd w:id="17"/>
      <w:r w:rsidRPr="00FD5F46">
        <w:rPr>
          <w:rFonts w:ascii="Simplified Arabic" w:eastAsia="Times New Roman" w:hAnsi="Simplified Arabic" w:cs="Simplified Arabic"/>
          <w:sz w:val="24"/>
          <w:szCs w:val="24"/>
          <w:rtl/>
        </w:rPr>
        <w:t>مرتفع جداً.</w:t>
      </w:r>
    </w:p>
    <w:p w:rsidR="006733B4" w:rsidRPr="00FD5F46" w:rsidRDefault="006733B4" w:rsidP="006733B4">
      <w:pPr>
        <w:pStyle w:val="aa"/>
        <w:jc w:val="both"/>
        <w:rPr>
          <w:rFonts w:ascii="Simplified Arabic" w:eastAsia="Times New Roman" w:hAnsi="Simplified Arabic" w:cs="Simplified Arabic"/>
          <w:sz w:val="24"/>
          <w:szCs w:val="24"/>
          <w:rtl/>
        </w:rPr>
      </w:pPr>
      <w:r w:rsidRPr="00FD5F46">
        <w:rPr>
          <w:rFonts w:ascii="Simplified Arabic" w:eastAsia="Times New Roman" w:hAnsi="Simplified Arabic" w:cs="Simplified Arabic"/>
          <w:sz w:val="24"/>
          <w:szCs w:val="24"/>
          <w:rtl/>
        </w:rPr>
        <w:t>70-79.99% مستوى دافعية الإنجاز مرتفع.</w:t>
      </w:r>
    </w:p>
    <w:p w:rsidR="006733B4" w:rsidRPr="00FD5F46" w:rsidRDefault="006733B4" w:rsidP="006733B4">
      <w:pPr>
        <w:pStyle w:val="aa"/>
        <w:jc w:val="both"/>
        <w:rPr>
          <w:rFonts w:ascii="Simplified Arabic" w:eastAsia="Times New Roman" w:hAnsi="Simplified Arabic" w:cs="Simplified Arabic"/>
          <w:sz w:val="24"/>
          <w:szCs w:val="24"/>
          <w:rtl/>
        </w:rPr>
      </w:pPr>
      <w:r w:rsidRPr="00FD5F46">
        <w:rPr>
          <w:rFonts w:ascii="Simplified Arabic" w:eastAsia="Times New Roman" w:hAnsi="Simplified Arabic" w:cs="Simplified Arabic"/>
          <w:sz w:val="24"/>
          <w:szCs w:val="24"/>
          <w:rtl/>
        </w:rPr>
        <w:t>60-69.99% مستوى دافعية الإنجاز متوسط.</w:t>
      </w:r>
    </w:p>
    <w:p w:rsidR="006733B4" w:rsidRPr="00FD5F46" w:rsidRDefault="006733B4" w:rsidP="006733B4">
      <w:pPr>
        <w:pStyle w:val="aa"/>
        <w:jc w:val="both"/>
        <w:rPr>
          <w:rFonts w:ascii="Simplified Arabic" w:eastAsia="Times New Roman" w:hAnsi="Simplified Arabic" w:cs="Simplified Arabic"/>
          <w:sz w:val="24"/>
          <w:szCs w:val="24"/>
          <w:rtl/>
        </w:rPr>
      </w:pPr>
      <w:r w:rsidRPr="00FD5F46">
        <w:rPr>
          <w:rFonts w:ascii="Simplified Arabic" w:eastAsia="Times New Roman" w:hAnsi="Simplified Arabic" w:cs="Simplified Arabic"/>
          <w:sz w:val="24"/>
          <w:szCs w:val="24"/>
          <w:rtl/>
        </w:rPr>
        <w:t>50-59.99% مستوى دافعية الإنجاز منخفض.</w:t>
      </w:r>
    </w:p>
    <w:p w:rsidR="006733B4" w:rsidRPr="00FD5F46" w:rsidRDefault="006733B4" w:rsidP="006733B4">
      <w:pPr>
        <w:pStyle w:val="aa"/>
        <w:jc w:val="both"/>
        <w:rPr>
          <w:rFonts w:ascii="Simplified Arabic" w:eastAsia="Times New Roman" w:hAnsi="Simplified Arabic" w:cs="Simplified Arabic"/>
          <w:sz w:val="24"/>
          <w:szCs w:val="24"/>
          <w:rtl/>
        </w:rPr>
      </w:pPr>
      <w:r w:rsidRPr="00FD5F46">
        <w:rPr>
          <w:rFonts w:ascii="Simplified Arabic" w:eastAsia="Times New Roman" w:hAnsi="Simplified Arabic" w:cs="Simplified Arabic"/>
          <w:sz w:val="24"/>
          <w:szCs w:val="24"/>
          <w:rtl/>
        </w:rPr>
        <w:t>اقل من 50% مستوى دافعية الإنجاز منخفض جداً.</w:t>
      </w:r>
    </w:p>
    <w:p w:rsidR="006733B4" w:rsidRPr="006E3EB0" w:rsidRDefault="006733B4" w:rsidP="006733B4">
      <w:pPr>
        <w:pStyle w:val="aa"/>
        <w:jc w:val="both"/>
        <w:rPr>
          <w:rFonts w:ascii="Simplified Arabic" w:hAnsi="Simplified Arabic" w:cs="Simplified Arabic"/>
          <w:b/>
          <w:bCs/>
          <w:sz w:val="28"/>
          <w:szCs w:val="28"/>
        </w:rPr>
      </w:pPr>
      <w:r w:rsidRPr="006E3EB0">
        <w:rPr>
          <w:rFonts w:ascii="Simplified Arabic" w:hAnsi="Simplified Arabic" w:cs="Simplified Arabic"/>
          <w:b/>
          <w:bCs/>
          <w:sz w:val="28"/>
          <w:szCs w:val="28"/>
          <w:rtl/>
          <w:lang w:bidi="ar-JO"/>
        </w:rPr>
        <w:lastRenderedPageBreak/>
        <w:t xml:space="preserve"> 1-</w:t>
      </w:r>
      <w:r w:rsidRPr="006E3EB0">
        <w:rPr>
          <w:rFonts w:ascii="Simplified Arabic" w:hAnsi="Simplified Arabic" w:cs="Simplified Arabic"/>
          <w:b/>
          <w:bCs/>
          <w:sz w:val="28"/>
          <w:szCs w:val="28"/>
          <w:rtl/>
        </w:rPr>
        <w:t>دافع تجنب الفشل:</w:t>
      </w:r>
    </w:p>
    <w:p w:rsidR="006733B4" w:rsidRPr="006E3EB0" w:rsidRDefault="006733B4" w:rsidP="006733B4">
      <w:pPr>
        <w:pStyle w:val="aa"/>
        <w:jc w:val="both"/>
        <w:rPr>
          <w:rFonts w:ascii="Simplified Arabic" w:hAnsi="Simplified Arabic" w:cs="Simplified Arabic"/>
          <w:sz w:val="20"/>
          <w:szCs w:val="20"/>
          <w:rtl/>
          <w:lang w:bidi="ar-IQ"/>
        </w:rPr>
      </w:pPr>
      <w:r w:rsidRPr="006E3EB0">
        <w:rPr>
          <w:rFonts w:ascii="Simplified Arabic" w:hAnsi="Simplified Arabic" w:cs="Simplified Arabic"/>
          <w:sz w:val="20"/>
          <w:szCs w:val="20"/>
          <w:rtl/>
        </w:rPr>
        <w:t>الجدول (16)</w:t>
      </w:r>
      <w:r w:rsidRPr="006E3EB0">
        <w:rPr>
          <w:rFonts w:ascii="Simplified Arabic" w:hAnsi="Simplified Arabic" w:cs="Simplified Arabic" w:hint="cs"/>
          <w:sz w:val="20"/>
          <w:szCs w:val="20"/>
          <w:rtl/>
        </w:rPr>
        <w:t xml:space="preserve"> يبين</w:t>
      </w:r>
      <w:r w:rsidRPr="006E3EB0">
        <w:rPr>
          <w:rFonts w:ascii="Simplified Arabic" w:hAnsi="Simplified Arabic" w:cs="Simplified Arabic"/>
          <w:sz w:val="20"/>
          <w:szCs w:val="20"/>
          <w:rtl/>
        </w:rPr>
        <w:t xml:space="preserve"> المتوسطات الحسابية والانحرافات المعيارية والنسب المئوية لمستوى دافعية الإنجاز لدى لاعبي كرة السلة في المحافظات الشمالية لمجال دافع تجنب الفشل (ن=84)</w:t>
      </w:r>
    </w:p>
    <w:tbl>
      <w:tblPr>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479"/>
        <w:gridCol w:w="1345"/>
        <w:gridCol w:w="701"/>
        <w:gridCol w:w="654"/>
        <w:gridCol w:w="569"/>
        <w:gridCol w:w="595"/>
        <w:gridCol w:w="621"/>
      </w:tblGrid>
      <w:tr w:rsidR="006733B4" w:rsidRPr="00C61B0A" w:rsidTr="00C31697">
        <w:trPr>
          <w:jc w:val="center"/>
        </w:trPr>
        <w:tc>
          <w:tcPr>
            <w:tcW w:w="317" w:type="pct"/>
            <w:tcBorders>
              <w:top w:val="double" w:sz="4" w:space="0" w:color="auto"/>
              <w:bottom w:val="double" w:sz="4" w:space="0" w:color="auto"/>
              <w:right w:val="double" w:sz="4" w:space="0" w:color="auto"/>
            </w:tcBorders>
            <w:shd w:val="clear" w:color="auto" w:fill="auto"/>
            <w:vAlign w:val="center"/>
          </w:tcPr>
          <w:p w:rsidR="006733B4" w:rsidRPr="00C61B0A" w:rsidRDefault="006733B4" w:rsidP="00C31697">
            <w:pPr>
              <w:pStyle w:val="aa"/>
              <w:jc w:val="center"/>
              <w:rPr>
                <w:rFonts w:ascii="Simplified Arabic" w:eastAsia="Times New Roman" w:hAnsi="Simplified Arabic" w:cs="Simplified Arabic"/>
                <w:b/>
                <w:bCs/>
                <w:sz w:val="16"/>
                <w:szCs w:val="16"/>
              </w:rPr>
            </w:pPr>
            <w:r w:rsidRPr="00C61B0A">
              <w:rPr>
                <w:rFonts w:ascii="Simplified Arabic" w:eastAsia="Times New Roman" w:hAnsi="Simplified Arabic" w:cs="Simplified Arabic"/>
                <w:b/>
                <w:bCs/>
                <w:sz w:val="16"/>
                <w:szCs w:val="16"/>
                <w:rtl/>
              </w:rPr>
              <w:t>رقم الفقرة</w:t>
            </w:r>
          </w:p>
        </w:tc>
        <w:tc>
          <w:tcPr>
            <w:tcW w:w="2362"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C61B0A" w:rsidRDefault="006733B4" w:rsidP="00C31697">
            <w:pPr>
              <w:pStyle w:val="aa"/>
              <w:jc w:val="center"/>
              <w:rPr>
                <w:rFonts w:ascii="Simplified Arabic" w:eastAsia="Times New Roman" w:hAnsi="Simplified Arabic" w:cs="Simplified Arabic"/>
                <w:b/>
                <w:bCs/>
                <w:sz w:val="16"/>
                <w:szCs w:val="16"/>
              </w:rPr>
            </w:pPr>
            <w:r w:rsidRPr="00C61B0A">
              <w:rPr>
                <w:rFonts w:ascii="Simplified Arabic" w:eastAsia="Times New Roman" w:hAnsi="Simplified Arabic" w:cs="Simplified Arabic"/>
                <w:b/>
                <w:bCs/>
                <w:sz w:val="16"/>
                <w:szCs w:val="16"/>
                <w:rtl/>
              </w:rPr>
              <w:t>الفقرات</w:t>
            </w:r>
          </w:p>
        </w:tc>
        <w:tc>
          <w:tcPr>
            <w:tcW w:w="445"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C61B0A" w:rsidRDefault="006733B4" w:rsidP="00C31697">
            <w:pPr>
              <w:pStyle w:val="aa"/>
              <w:jc w:val="center"/>
              <w:rPr>
                <w:rFonts w:ascii="Simplified Arabic" w:eastAsia="Times New Roman" w:hAnsi="Simplified Arabic" w:cs="Simplified Arabic"/>
                <w:b/>
                <w:bCs/>
                <w:sz w:val="16"/>
                <w:szCs w:val="16"/>
              </w:rPr>
            </w:pPr>
            <w:r w:rsidRPr="00C61B0A">
              <w:rPr>
                <w:rFonts w:ascii="Simplified Arabic" w:eastAsia="Times New Roman" w:hAnsi="Simplified Arabic" w:cs="Simplified Arabic"/>
                <w:b/>
                <w:bCs/>
                <w:sz w:val="16"/>
                <w:szCs w:val="16"/>
                <w:rtl/>
              </w:rPr>
              <w:t>متوسط الاستجابة</w:t>
            </w:r>
          </w:p>
        </w:tc>
        <w:tc>
          <w:tcPr>
            <w:tcW w:w="482"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C61B0A" w:rsidRDefault="006733B4" w:rsidP="00C31697">
            <w:pPr>
              <w:pStyle w:val="aa"/>
              <w:jc w:val="center"/>
              <w:rPr>
                <w:rFonts w:ascii="Simplified Arabic" w:eastAsia="Times New Roman" w:hAnsi="Simplified Arabic" w:cs="Simplified Arabic"/>
                <w:b/>
                <w:bCs/>
                <w:sz w:val="16"/>
                <w:szCs w:val="16"/>
              </w:rPr>
            </w:pPr>
            <w:r w:rsidRPr="00C61B0A">
              <w:rPr>
                <w:rFonts w:ascii="Simplified Arabic" w:eastAsia="Times New Roman" w:hAnsi="Simplified Arabic" w:cs="Simplified Arabic" w:hint="cs"/>
                <w:b/>
                <w:bCs/>
                <w:sz w:val="16"/>
                <w:szCs w:val="16"/>
                <w:rtl/>
              </w:rPr>
              <w:t>الانحراف</w:t>
            </w:r>
            <w:r w:rsidRPr="00C61B0A">
              <w:rPr>
                <w:rFonts w:ascii="Simplified Arabic" w:eastAsia="Times New Roman" w:hAnsi="Simplified Arabic" w:cs="Simplified Arabic"/>
                <w:b/>
                <w:bCs/>
                <w:sz w:val="16"/>
                <w:szCs w:val="16"/>
                <w:rtl/>
              </w:rPr>
              <w:t xml:space="preserve"> المعياري</w:t>
            </w:r>
          </w:p>
        </w:tc>
        <w:tc>
          <w:tcPr>
            <w:tcW w:w="451"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C61B0A" w:rsidRDefault="006733B4" w:rsidP="00C31697">
            <w:pPr>
              <w:pStyle w:val="aa"/>
              <w:jc w:val="center"/>
              <w:rPr>
                <w:rFonts w:ascii="Simplified Arabic" w:eastAsia="Times New Roman" w:hAnsi="Simplified Arabic" w:cs="Simplified Arabic"/>
                <w:b/>
                <w:bCs/>
                <w:sz w:val="16"/>
                <w:szCs w:val="16"/>
              </w:rPr>
            </w:pPr>
            <w:r w:rsidRPr="00C61B0A">
              <w:rPr>
                <w:rFonts w:ascii="Simplified Arabic" w:eastAsia="Times New Roman" w:hAnsi="Simplified Arabic" w:cs="Simplified Arabic"/>
                <w:b/>
                <w:bCs/>
                <w:sz w:val="16"/>
                <w:szCs w:val="16"/>
                <w:rtl/>
              </w:rPr>
              <w:t>النسبة المئوية %</w:t>
            </w:r>
          </w:p>
        </w:tc>
        <w:tc>
          <w:tcPr>
            <w:tcW w:w="371"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C61B0A" w:rsidRDefault="006733B4" w:rsidP="00C31697">
            <w:pPr>
              <w:pStyle w:val="aa"/>
              <w:jc w:val="center"/>
              <w:rPr>
                <w:rFonts w:ascii="Simplified Arabic" w:eastAsia="Times New Roman" w:hAnsi="Simplified Arabic" w:cs="Simplified Arabic"/>
                <w:b/>
                <w:bCs/>
                <w:sz w:val="16"/>
                <w:szCs w:val="16"/>
              </w:rPr>
            </w:pPr>
            <w:r w:rsidRPr="00C61B0A">
              <w:rPr>
                <w:rFonts w:ascii="Simplified Arabic" w:eastAsia="Times New Roman" w:hAnsi="Simplified Arabic" w:cs="Simplified Arabic"/>
                <w:b/>
                <w:bCs/>
                <w:sz w:val="16"/>
                <w:szCs w:val="16"/>
                <w:rtl/>
              </w:rPr>
              <w:t>ترتيب الفقرة بالمجال</w:t>
            </w:r>
          </w:p>
        </w:tc>
        <w:tc>
          <w:tcPr>
            <w:tcW w:w="571" w:type="pct"/>
            <w:tcBorders>
              <w:top w:val="double" w:sz="4" w:space="0" w:color="auto"/>
              <w:left w:val="double" w:sz="4" w:space="0" w:color="auto"/>
              <w:bottom w:val="double" w:sz="4" w:space="0" w:color="auto"/>
            </w:tcBorders>
            <w:shd w:val="clear" w:color="auto" w:fill="auto"/>
            <w:vAlign w:val="center"/>
          </w:tcPr>
          <w:p w:rsidR="006733B4" w:rsidRPr="00C61B0A" w:rsidRDefault="006733B4" w:rsidP="00C31697">
            <w:pPr>
              <w:pStyle w:val="aa"/>
              <w:jc w:val="center"/>
              <w:rPr>
                <w:rFonts w:ascii="Simplified Arabic" w:eastAsia="Times New Roman" w:hAnsi="Simplified Arabic" w:cs="Simplified Arabic"/>
                <w:b/>
                <w:bCs/>
                <w:sz w:val="16"/>
                <w:szCs w:val="16"/>
              </w:rPr>
            </w:pPr>
            <w:r w:rsidRPr="00C61B0A">
              <w:rPr>
                <w:rFonts w:ascii="Simplified Arabic" w:eastAsia="Times New Roman" w:hAnsi="Simplified Arabic" w:cs="Simplified Arabic"/>
                <w:b/>
                <w:bCs/>
                <w:sz w:val="16"/>
                <w:szCs w:val="16"/>
                <w:rtl/>
              </w:rPr>
              <w:t>مستوى دافعية الإنجاز</w:t>
            </w:r>
          </w:p>
        </w:tc>
      </w:tr>
      <w:tr w:rsidR="006733B4" w:rsidRPr="00C61B0A" w:rsidTr="00C31697">
        <w:trPr>
          <w:jc w:val="center"/>
        </w:trPr>
        <w:tc>
          <w:tcPr>
            <w:tcW w:w="317" w:type="pct"/>
            <w:tcBorders>
              <w:top w:val="double" w:sz="4" w:space="0" w:color="auto"/>
            </w:tcBorders>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16</w:t>
            </w:r>
          </w:p>
        </w:tc>
        <w:tc>
          <w:tcPr>
            <w:tcW w:w="2362" w:type="pct"/>
            <w:tcBorders>
              <w:top w:val="double" w:sz="4" w:space="0" w:color="auto"/>
            </w:tcBorders>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أستطيع أن أكون هادئا في اللحظات التي تسبق المنافسة المباشرة</w:t>
            </w:r>
          </w:p>
        </w:tc>
        <w:tc>
          <w:tcPr>
            <w:tcW w:w="445" w:type="pct"/>
            <w:tcBorders>
              <w:top w:val="double" w:sz="4" w:space="0" w:color="auto"/>
            </w:tcBorders>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4.07</w:t>
            </w:r>
          </w:p>
        </w:tc>
        <w:tc>
          <w:tcPr>
            <w:tcW w:w="482" w:type="pct"/>
            <w:tcBorders>
              <w:top w:val="double" w:sz="4" w:space="0" w:color="auto"/>
            </w:tcBorders>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1.05</w:t>
            </w:r>
          </w:p>
        </w:tc>
        <w:tc>
          <w:tcPr>
            <w:tcW w:w="451" w:type="pct"/>
            <w:tcBorders>
              <w:top w:val="double" w:sz="4" w:space="0" w:color="auto"/>
            </w:tcBorders>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%81</w:t>
            </w:r>
          </w:p>
        </w:tc>
        <w:tc>
          <w:tcPr>
            <w:tcW w:w="371" w:type="pct"/>
            <w:tcBorders>
              <w:top w:val="double" w:sz="4" w:space="0" w:color="auto"/>
            </w:tcBorders>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1</w:t>
            </w:r>
          </w:p>
        </w:tc>
        <w:tc>
          <w:tcPr>
            <w:tcW w:w="571" w:type="pct"/>
            <w:tcBorders>
              <w:top w:val="double" w:sz="4" w:space="0" w:color="auto"/>
            </w:tcBorders>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مرتفع جداً</w:t>
            </w:r>
          </w:p>
        </w:tc>
      </w:tr>
      <w:tr w:rsidR="006733B4" w:rsidRPr="00C61B0A" w:rsidTr="00C31697">
        <w:trPr>
          <w:jc w:val="center"/>
        </w:trPr>
        <w:tc>
          <w:tcPr>
            <w:tcW w:w="317"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8</w:t>
            </w:r>
          </w:p>
        </w:tc>
        <w:tc>
          <w:tcPr>
            <w:tcW w:w="2362"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أخشى الهزيمة في المنافسة</w:t>
            </w:r>
          </w:p>
        </w:tc>
        <w:tc>
          <w:tcPr>
            <w:tcW w:w="445"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3.71</w:t>
            </w:r>
          </w:p>
        </w:tc>
        <w:tc>
          <w:tcPr>
            <w:tcW w:w="482"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1.16</w:t>
            </w:r>
          </w:p>
        </w:tc>
        <w:tc>
          <w:tcPr>
            <w:tcW w:w="451"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tl/>
              </w:rPr>
            </w:pPr>
            <w:r w:rsidRPr="00C61B0A">
              <w:rPr>
                <w:rFonts w:ascii="Simplified Arabic" w:eastAsia="Times New Roman" w:hAnsi="Simplified Arabic" w:cs="Simplified Arabic"/>
                <w:sz w:val="16"/>
                <w:szCs w:val="16"/>
              </w:rPr>
              <w:t>74</w:t>
            </w:r>
            <w:r w:rsidRPr="00C61B0A">
              <w:rPr>
                <w:rFonts w:ascii="Simplified Arabic" w:eastAsia="Times New Roman" w:hAnsi="Simplified Arabic" w:cs="Simplified Arabic"/>
                <w:sz w:val="16"/>
                <w:szCs w:val="16"/>
                <w:rtl/>
              </w:rPr>
              <w:t>%</w:t>
            </w:r>
          </w:p>
        </w:tc>
        <w:tc>
          <w:tcPr>
            <w:tcW w:w="371"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2</w:t>
            </w:r>
          </w:p>
        </w:tc>
        <w:tc>
          <w:tcPr>
            <w:tcW w:w="571"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مرتفع</w:t>
            </w:r>
          </w:p>
        </w:tc>
      </w:tr>
      <w:tr w:rsidR="006733B4" w:rsidRPr="00C61B0A" w:rsidTr="00C31697">
        <w:trPr>
          <w:jc w:val="center"/>
        </w:trPr>
        <w:tc>
          <w:tcPr>
            <w:tcW w:w="317"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14</w:t>
            </w:r>
          </w:p>
        </w:tc>
        <w:tc>
          <w:tcPr>
            <w:tcW w:w="2362"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عندما  ارتكب  خطأ في الأداء فان ذلك يرهقني طوال فترة المنافسة</w:t>
            </w:r>
          </w:p>
        </w:tc>
        <w:tc>
          <w:tcPr>
            <w:tcW w:w="445"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3.60</w:t>
            </w:r>
          </w:p>
        </w:tc>
        <w:tc>
          <w:tcPr>
            <w:tcW w:w="482"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1.17</w:t>
            </w:r>
          </w:p>
        </w:tc>
        <w:tc>
          <w:tcPr>
            <w:tcW w:w="451"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72</w:t>
            </w:r>
            <w:r w:rsidRPr="00C61B0A">
              <w:rPr>
                <w:rFonts w:ascii="Simplified Arabic" w:eastAsia="Times New Roman" w:hAnsi="Simplified Arabic" w:cs="Simplified Arabic"/>
                <w:sz w:val="16"/>
                <w:szCs w:val="16"/>
                <w:rtl/>
              </w:rPr>
              <w:t>%</w:t>
            </w:r>
          </w:p>
        </w:tc>
        <w:tc>
          <w:tcPr>
            <w:tcW w:w="371"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3</w:t>
            </w:r>
          </w:p>
        </w:tc>
        <w:tc>
          <w:tcPr>
            <w:tcW w:w="571"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مرتفع</w:t>
            </w:r>
          </w:p>
        </w:tc>
      </w:tr>
      <w:tr w:rsidR="006733B4" w:rsidRPr="00C61B0A" w:rsidTr="00C31697">
        <w:trPr>
          <w:jc w:val="center"/>
        </w:trPr>
        <w:tc>
          <w:tcPr>
            <w:tcW w:w="317"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4</w:t>
            </w:r>
          </w:p>
        </w:tc>
        <w:tc>
          <w:tcPr>
            <w:tcW w:w="2362"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عندما أرتكب خطأ أثناء المنافسة فانني أحتاج لبعض الوقت لكي أنسى هذا الخطأ</w:t>
            </w:r>
          </w:p>
        </w:tc>
        <w:tc>
          <w:tcPr>
            <w:tcW w:w="445"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3.12</w:t>
            </w:r>
          </w:p>
        </w:tc>
        <w:tc>
          <w:tcPr>
            <w:tcW w:w="482"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1.22</w:t>
            </w:r>
          </w:p>
        </w:tc>
        <w:tc>
          <w:tcPr>
            <w:tcW w:w="451"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62</w:t>
            </w:r>
            <w:r w:rsidRPr="00C61B0A">
              <w:rPr>
                <w:rFonts w:ascii="Simplified Arabic" w:eastAsia="Times New Roman" w:hAnsi="Simplified Arabic" w:cs="Simplified Arabic"/>
                <w:sz w:val="16"/>
                <w:szCs w:val="16"/>
                <w:rtl/>
              </w:rPr>
              <w:t>%</w:t>
            </w:r>
          </w:p>
        </w:tc>
        <w:tc>
          <w:tcPr>
            <w:tcW w:w="371"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4</w:t>
            </w:r>
          </w:p>
        </w:tc>
        <w:tc>
          <w:tcPr>
            <w:tcW w:w="571"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متوسط</w:t>
            </w:r>
          </w:p>
        </w:tc>
      </w:tr>
      <w:tr w:rsidR="006733B4" w:rsidRPr="00C61B0A" w:rsidTr="00C31697">
        <w:trPr>
          <w:jc w:val="center"/>
        </w:trPr>
        <w:tc>
          <w:tcPr>
            <w:tcW w:w="317"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10</w:t>
            </w:r>
          </w:p>
        </w:tc>
        <w:tc>
          <w:tcPr>
            <w:tcW w:w="2362"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 xml:space="preserve">عندما انهزم في منافسة فإن ذلك يضايقني لعدة </w:t>
            </w:r>
            <w:r w:rsidRPr="00C61B0A">
              <w:rPr>
                <w:rFonts w:ascii="Simplified Arabic" w:eastAsia="Times New Roman" w:hAnsi="Simplified Arabic" w:cs="Simplified Arabic" w:hint="cs"/>
                <w:sz w:val="16"/>
                <w:szCs w:val="16"/>
                <w:rtl/>
              </w:rPr>
              <w:t>أيام</w:t>
            </w:r>
          </w:p>
        </w:tc>
        <w:tc>
          <w:tcPr>
            <w:tcW w:w="445"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3.06</w:t>
            </w:r>
          </w:p>
        </w:tc>
        <w:tc>
          <w:tcPr>
            <w:tcW w:w="482"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1.26</w:t>
            </w:r>
          </w:p>
        </w:tc>
        <w:tc>
          <w:tcPr>
            <w:tcW w:w="451"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61</w:t>
            </w:r>
            <w:r w:rsidRPr="00C61B0A">
              <w:rPr>
                <w:rFonts w:ascii="Simplified Arabic" w:eastAsia="Times New Roman" w:hAnsi="Simplified Arabic" w:cs="Simplified Arabic"/>
                <w:sz w:val="16"/>
                <w:szCs w:val="16"/>
                <w:rtl/>
              </w:rPr>
              <w:t>%</w:t>
            </w:r>
          </w:p>
        </w:tc>
        <w:tc>
          <w:tcPr>
            <w:tcW w:w="371"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5</w:t>
            </w:r>
          </w:p>
        </w:tc>
        <w:tc>
          <w:tcPr>
            <w:tcW w:w="571"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متوسط</w:t>
            </w:r>
          </w:p>
        </w:tc>
      </w:tr>
      <w:tr w:rsidR="006733B4" w:rsidRPr="00C61B0A" w:rsidTr="00C31697">
        <w:trPr>
          <w:jc w:val="center"/>
        </w:trPr>
        <w:tc>
          <w:tcPr>
            <w:tcW w:w="317"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12</w:t>
            </w:r>
          </w:p>
        </w:tc>
        <w:tc>
          <w:tcPr>
            <w:tcW w:w="2362"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أشعر بالتوتر قبل المنافسة الرياضية</w:t>
            </w:r>
          </w:p>
        </w:tc>
        <w:tc>
          <w:tcPr>
            <w:tcW w:w="445"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2.62</w:t>
            </w:r>
          </w:p>
        </w:tc>
        <w:tc>
          <w:tcPr>
            <w:tcW w:w="482"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1.07</w:t>
            </w:r>
          </w:p>
        </w:tc>
        <w:tc>
          <w:tcPr>
            <w:tcW w:w="451"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52</w:t>
            </w:r>
            <w:r w:rsidRPr="00C61B0A">
              <w:rPr>
                <w:rFonts w:ascii="Simplified Arabic" w:eastAsia="Times New Roman" w:hAnsi="Simplified Arabic" w:cs="Simplified Arabic"/>
                <w:sz w:val="16"/>
                <w:szCs w:val="16"/>
                <w:rtl/>
              </w:rPr>
              <w:t>%</w:t>
            </w:r>
          </w:p>
        </w:tc>
        <w:tc>
          <w:tcPr>
            <w:tcW w:w="371"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tl/>
              </w:rPr>
            </w:pPr>
            <w:r w:rsidRPr="00C61B0A">
              <w:rPr>
                <w:rFonts w:ascii="Simplified Arabic" w:eastAsia="Times New Roman" w:hAnsi="Simplified Arabic" w:cs="Simplified Arabic"/>
                <w:sz w:val="16"/>
                <w:szCs w:val="16"/>
                <w:rtl/>
              </w:rPr>
              <w:t>6</w:t>
            </w:r>
          </w:p>
        </w:tc>
        <w:tc>
          <w:tcPr>
            <w:tcW w:w="571"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منخفض</w:t>
            </w:r>
          </w:p>
        </w:tc>
      </w:tr>
      <w:tr w:rsidR="006733B4" w:rsidRPr="00C61B0A" w:rsidTr="00C31697">
        <w:trPr>
          <w:jc w:val="center"/>
        </w:trPr>
        <w:tc>
          <w:tcPr>
            <w:tcW w:w="317"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6</w:t>
            </w:r>
          </w:p>
        </w:tc>
        <w:tc>
          <w:tcPr>
            <w:tcW w:w="2362"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أحس غالبا بالخوف قبل اشتراكي في المنافسة المباشرة</w:t>
            </w:r>
          </w:p>
        </w:tc>
        <w:tc>
          <w:tcPr>
            <w:tcW w:w="445"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2.60</w:t>
            </w:r>
          </w:p>
        </w:tc>
        <w:tc>
          <w:tcPr>
            <w:tcW w:w="482"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1.13</w:t>
            </w:r>
          </w:p>
        </w:tc>
        <w:tc>
          <w:tcPr>
            <w:tcW w:w="451"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52</w:t>
            </w:r>
            <w:r w:rsidRPr="00C61B0A">
              <w:rPr>
                <w:rFonts w:ascii="Simplified Arabic" w:eastAsia="Times New Roman" w:hAnsi="Simplified Arabic" w:cs="Simplified Arabic"/>
                <w:sz w:val="16"/>
                <w:szCs w:val="16"/>
                <w:rtl/>
              </w:rPr>
              <w:t>%</w:t>
            </w:r>
          </w:p>
        </w:tc>
        <w:tc>
          <w:tcPr>
            <w:tcW w:w="371"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tl/>
              </w:rPr>
            </w:pPr>
            <w:r w:rsidRPr="00C61B0A">
              <w:rPr>
                <w:rFonts w:ascii="Simplified Arabic" w:eastAsia="Times New Roman" w:hAnsi="Simplified Arabic" w:cs="Simplified Arabic"/>
                <w:sz w:val="16"/>
                <w:szCs w:val="16"/>
                <w:rtl/>
              </w:rPr>
              <w:t>7</w:t>
            </w:r>
          </w:p>
        </w:tc>
        <w:tc>
          <w:tcPr>
            <w:tcW w:w="571"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منخفض</w:t>
            </w:r>
          </w:p>
        </w:tc>
      </w:tr>
      <w:tr w:rsidR="006733B4" w:rsidRPr="00C61B0A" w:rsidTr="00C31697">
        <w:trPr>
          <w:jc w:val="center"/>
        </w:trPr>
        <w:tc>
          <w:tcPr>
            <w:tcW w:w="317"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2</w:t>
            </w:r>
          </w:p>
        </w:tc>
        <w:tc>
          <w:tcPr>
            <w:tcW w:w="2362"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أجد صعوبة في محاولة النوم عقب هزيمتي في المنافسة</w:t>
            </w:r>
          </w:p>
        </w:tc>
        <w:tc>
          <w:tcPr>
            <w:tcW w:w="445"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2.31</w:t>
            </w:r>
          </w:p>
        </w:tc>
        <w:tc>
          <w:tcPr>
            <w:tcW w:w="482"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1.42</w:t>
            </w:r>
          </w:p>
        </w:tc>
        <w:tc>
          <w:tcPr>
            <w:tcW w:w="451"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46</w:t>
            </w:r>
            <w:r w:rsidRPr="00C61B0A">
              <w:rPr>
                <w:rFonts w:ascii="Simplified Arabic" w:eastAsia="Times New Roman" w:hAnsi="Simplified Arabic" w:cs="Simplified Arabic"/>
                <w:sz w:val="16"/>
                <w:szCs w:val="16"/>
                <w:rtl/>
              </w:rPr>
              <w:t>%</w:t>
            </w:r>
          </w:p>
        </w:tc>
        <w:tc>
          <w:tcPr>
            <w:tcW w:w="371"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tl/>
              </w:rPr>
            </w:pPr>
            <w:r w:rsidRPr="00C61B0A">
              <w:rPr>
                <w:rFonts w:ascii="Simplified Arabic" w:eastAsia="Times New Roman" w:hAnsi="Simplified Arabic" w:cs="Simplified Arabic"/>
                <w:sz w:val="16"/>
                <w:szCs w:val="16"/>
                <w:rtl/>
              </w:rPr>
              <w:t>8</w:t>
            </w:r>
          </w:p>
        </w:tc>
        <w:tc>
          <w:tcPr>
            <w:tcW w:w="571"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منخفض جداً</w:t>
            </w:r>
          </w:p>
        </w:tc>
      </w:tr>
      <w:tr w:rsidR="006733B4" w:rsidRPr="00C61B0A" w:rsidTr="00C31697">
        <w:trPr>
          <w:jc w:val="center"/>
        </w:trPr>
        <w:tc>
          <w:tcPr>
            <w:tcW w:w="317"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lang w:bidi="ar-IQ"/>
              </w:rPr>
            </w:pPr>
          </w:p>
        </w:tc>
        <w:tc>
          <w:tcPr>
            <w:tcW w:w="2362"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الدرجة الكلية لمجال دافع تجنب الفشل</w:t>
            </w:r>
          </w:p>
        </w:tc>
        <w:tc>
          <w:tcPr>
            <w:tcW w:w="445"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3.14</w:t>
            </w:r>
          </w:p>
        </w:tc>
        <w:tc>
          <w:tcPr>
            <w:tcW w:w="482"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tl/>
              </w:rPr>
            </w:pPr>
            <w:r w:rsidRPr="00C61B0A">
              <w:rPr>
                <w:rFonts w:ascii="Simplified Arabic" w:eastAsia="Times New Roman" w:hAnsi="Simplified Arabic" w:cs="Simplified Arabic"/>
                <w:sz w:val="16"/>
                <w:szCs w:val="16"/>
                <w:rtl/>
              </w:rPr>
              <w:t>0.54</w:t>
            </w:r>
          </w:p>
        </w:tc>
        <w:tc>
          <w:tcPr>
            <w:tcW w:w="451"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63</w:t>
            </w:r>
            <w:r w:rsidRPr="00C61B0A">
              <w:rPr>
                <w:rFonts w:ascii="Simplified Arabic" w:eastAsia="Times New Roman" w:hAnsi="Simplified Arabic" w:cs="Simplified Arabic"/>
                <w:sz w:val="16"/>
                <w:szCs w:val="16"/>
                <w:rtl/>
              </w:rPr>
              <w:t>%</w:t>
            </w:r>
          </w:p>
        </w:tc>
        <w:tc>
          <w:tcPr>
            <w:tcW w:w="371"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tl/>
              </w:rPr>
            </w:pPr>
          </w:p>
        </w:tc>
        <w:tc>
          <w:tcPr>
            <w:tcW w:w="571"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متوسط</w:t>
            </w:r>
          </w:p>
        </w:tc>
      </w:tr>
    </w:tbl>
    <w:p w:rsidR="006733B4" w:rsidRPr="00FD5F46" w:rsidRDefault="006733B4" w:rsidP="006733B4">
      <w:pPr>
        <w:pStyle w:val="aa"/>
        <w:jc w:val="both"/>
        <w:rPr>
          <w:rFonts w:ascii="Simplified Arabic" w:hAnsi="Simplified Arabic" w:cs="Simplified Arabic"/>
          <w:sz w:val="24"/>
          <w:szCs w:val="24"/>
          <w:rtl/>
        </w:rPr>
      </w:pPr>
      <w:r w:rsidRPr="00FD5F46">
        <w:rPr>
          <w:rFonts w:ascii="Simplified Arabic" w:hAnsi="Simplified Arabic" w:cs="Simplified Arabic"/>
          <w:sz w:val="24"/>
          <w:szCs w:val="24"/>
          <w:rtl/>
        </w:rPr>
        <w:t>يتضح من الجدول (16) أن مستوى دافعية الإنجاز لدى لاعبي كرة السلة في المحافظات الشمالية في مجال تجنب الفشل كان مرتفع جداً عل على الفقرة (16) بنسبة مئوية (81%) ومرتفع على الفقرات (8، 14) بنسبة مئوية تراوحت بين (72%-74%)، وكان المستوى متوسط على الفقرات (4، 10) بنسبة مئوية بلغت بين (61%-62%) بينما كان المستوى منخفض على الفقرات (12، 6) بنسبة مئوية (52%) وجاء المستوى منخفض جداً على الفقرة (2) بنسبة مئوية (46)، وفيما يتعلق في المستوى الكلي لمجال دافع تجنب الفشل  كان متوسط، وصلت النسبة المئوية للاستجابة  الى (63%).</w:t>
      </w:r>
    </w:p>
    <w:p w:rsidR="006733B4" w:rsidRPr="006E3EB0" w:rsidRDefault="006733B4" w:rsidP="006733B4">
      <w:pPr>
        <w:pStyle w:val="aa"/>
        <w:jc w:val="both"/>
        <w:rPr>
          <w:rFonts w:ascii="Simplified Arabic" w:hAnsi="Simplified Arabic" w:cs="Simplified Arabic"/>
          <w:b/>
          <w:bCs/>
          <w:sz w:val="28"/>
          <w:szCs w:val="28"/>
        </w:rPr>
      </w:pPr>
      <w:r>
        <w:rPr>
          <w:rFonts w:ascii="Simplified Arabic" w:hAnsi="Simplified Arabic" w:cs="Simplified Arabic"/>
          <w:b/>
          <w:bCs/>
          <w:sz w:val="28"/>
          <w:szCs w:val="28"/>
          <w:rtl/>
        </w:rPr>
        <w:lastRenderedPageBreak/>
        <w:t>2-</w:t>
      </w:r>
      <w:r w:rsidRPr="006E3EB0">
        <w:rPr>
          <w:rFonts w:ascii="Simplified Arabic" w:hAnsi="Simplified Arabic" w:cs="Simplified Arabic"/>
          <w:b/>
          <w:bCs/>
          <w:sz w:val="28"/>
          <w:szCs w:val="28"/>
          <w:rtl/>
        </w:rPr>
        <w:t>دافع النجاح:</w:t>
      </w:r>
    </w:p>
    <w:p w:rsidR="006733B4" w:rsidRPr="00C61B0A" w:rsidRDefault="006733B4" w:rsidP="006733B4">
      <w:pPr>
        <w:pStyle w:val="aa"/>
        <w:jc w:val="both"/>
        <w:rPr>
          <w:rFonts w:ascii="Simplified Arabic" w:hAnsi="Simplified Arabic" w:cs="Simplified Arabic"/>
          <w:sz w:val="20"/>
          <w:szCs w:val="20"/>
          <w:rtl/>
          <w:lang w:bidi="ar-IQ"/>
        </w:rPr>
      </w:pPr>
      <w:r w:rsidRPr="00C61B0A">
        <w:rPr>
          <w:rFonts w:ascii="Simplified Arabic" w:hAnsi="Simplified Arabic" w:cs="Simplified Arabic"/>
          <w:sz w:val="20"/>
          <w:szCs w:val="20"/>
          <w:rtl/>
        </w:rPr>
        <w:t>الجدول (17)</w:t>
      </w:r>
      <w:r w:rsidRPr="00C61B0A">
        <w:rPr>
          <w:rFonts w:ascii="Simplified Arabic" w:hAnsi="Simplified Arabic" w:cs="Simplified Arabic" w:hint="cs"/>
          <w:sz w:val="20"/>
          <w:szCs w:val="20"/>
          <w:rtl/>
        </w:rPr>
        <w:t xml:space="preserve"> يبين</w:t>
      </w:r>
      <w:r w:rsidRPr="00C61B0A">
        <w:rPr>
          <w:rFonts w:ascii="Simplified Arabic" w:hAnsi="Simplified Arabic" w:cs="Simplified Arabic"/>
          <w:sz w:val="20"/>
          <w:szCs w:val="20"/>
          <w:rtl/>
        </w:rPr>
        <w:t xml:space="preserve"> المتوسطات الحسابية والانحرافات المعيارية والنسب المئوية لمستوى دافعية الإنجاز لدى لاعبي كرة السلة في المحافظات الشمالية لمجال دافع تجنب الفشل (ن=84)</w:t>
      </w:r>
    </w:p>
    <w:tbl>
      <w:tblPr>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479"/>
        <w:gridCol w:w="1390"/>
        <w:gridCol w:w="701"/>
        <w:gridCol w:w="654"/>
        <w:gridCol w:w="569"/>
        <w:gridCol w:w="595"/>
        <w:gridCol w:w="576"/>
      </w:tblGrid>
      <w:tr w:rsidR="006733B4" w:rsidRPr="00C61B0A" w:rsidTr="00C31697">
        <w:trPr>
          <w:jc w:val="center"/>
        </w:trPr>
        <w:tc>
          <w:tcPr>
            <w:tcW w:w="322" w:type="pct"/>
            <w:tcBorders>
              <w:top w:val="double" w:sz="4" w:space="0" w:color="auto"/>
              <w:bottom w:val="double" w:sz="4" w:space="0" w:color="auto"/>
              <w:right w:val="double" w:sz="4" w:space="0" w:color="auto"/>
            </w:tcBorders>
            <w:shd w:val="clear" w:color="auto" w:fill="auto"/>
            <w:vAlign w:val="center"/>
          </w:tcPr>
          <w:p w:rsidR="006733B4" w:rsidRPr="00C61B0A" w:rsidRDefault="006733B4" w:rsidP="00C31697">
            <w:pPr>
              <w:pStyle w:val="aa"/>
              <w:jc w:val="center"/>
              <w:rPr>
                <w:rFonts w:ascii="Simplified Arabic" w:eastAsia="Times New Roman" w:hAnsi="Simplified Arabic" w:cs="Simplified Arabic"/>
                <w:b/>
                <w:bCs/>
                <w:sz w:val="16"/>
                <w:szCs w:val="16"/>
              </w:rPr>
            </w:pPr>
            <w:r w:rsidRPr="00C61B0A">
              <w:rPr>
                <w:rFonts w:ascii="Simplified Arabic" w:eastAsia="Times New Roman" w:hAnsi="Simplified Arabic" w:cs="Simplified Arabic"/>
                <w:b/>
                <w:bCs/>
                <w:sz w:val="16"/>
                <w:szCs w:val="16"/>
                <w:rtl/>
              </w:rPr>
              <w:t>رقم الفقرة</w:t>
            </w:r>
          </w:p>
        </w:tc>
        <w:tc>
          <w:tcPr>
            <w:tcW w:w="2397"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C61B0A" w:rsidRDefault="006733B4" w:rsidP="00C31697">
            <w:pPr>
              <w:pStyle w:val="aa"/>
              <w:jc w:val="center"/>
              <w:rPr>
                <w:rFonts w:ascii="Simplified Arabic" w:eastAsia="Times New Roman" w:hAnsi="Simplified Arabic" w:cs="Simplified Arabic"/>
                <w:b/>
                <w:bCs/>
                <w:sz w:val="16"/>
                <w:szCs w:val="16"/>
              </w:rPr>
            </w:pPr>
            <w:r w:rsidRPr="00C61B0A">
              <w:rPr>
                <w:rFonts w:ascii="Simplified Arabic" w:eastAsia="Times New Roman" w:hAnsi="Simplified Arabic" w:cs="Simplified Arabic"/>
                <w:b/>
                <w:bCs/>
                <w:sz w:val="16"/>
                <w:szCs w:val="16"/>
                <w:rtl/>
              </w:rPr>
              <w:t>الفقرات</w:t>
            </w:r>
          </w:p>
        </w:tc>
        <w:tc>
          <w:tcPr>
            <w:tcW w:w="451"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C61B0A" w:rsidRDefault="006733B4" w:rsidP="00C31697">
            <w:pPr>
              <w:pStyle w:val="aa"/>
              <w:jc w:val="center"/>
              <w:rPr>
                <w:rFonts w:ascii="Simplified Arabic" w:eastAsia="Times New Roman" w:hAnsi="Simplified Arabic" w:cs="Simplified Arabic"/>
                <w:b/>
                <w:bCs/>
                <w:sz w:val="16"/>
                <w:szCs w:val="16"/>
              </w:rPr>
            </w:pPr>
            <w:r w:rsidRPr="00C61B0A">
              <w:rPr>
                <w:rFonts w:ascii="Simplified Arabic" w:eastAsia="Times New Roman" w:hAnsi="Simplified Arabic" w:cs="Simplified Arabic"/>
                <w:b/>
                <w:bCs/>
                <w:sz w:val="16"/>
                <w:szCs w:val="16"/>
                <w:rtl/>
              </w:rPr>
              <w:t>متوسط الاستجابة</w:t>
            </w:r>
          </w:p>
        </w:tc>
        <w:tc>
          <w:tcPr>
            <w:tcW w:w="489"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C61B0A" w:rsidRDefault="00C31697" w:rsidP="00C31697">
            <w:pPr>
              <w:pStyle w:val="aa"/>
              <w:jc w:val="center"/>
              <w:rPr>
                <w:rFonts w:ascii="Simplified Arabic" w:eastAsia="Times New Roman" w:hAnsi="Simplified Arabic" w:cs="Simplified Arabic"/>
                <w:b/>
                <w:bCs/>
                <w:sz w:val="16"/>
                <w:szCs w:val="16"/>
              </w:rPr>
            </w:pPr>
            <w:r w:rsidRPr="00C61B0A">
              <w:rPr>
                <w:rFonts w:ascii="Simplified Arabic" w:eastAsia="Times New Roman" w:hAnsi="Simplified Arabic" w:cs="Simplified Arabic" w:hint="cs"/>
                <w:b/>
                <w:bCs/>
                <w:sz w:val="16"/>
                <w:szCs w:val="16"/>
                <w:rtl/>
              </w:rPr>
              <w:t>الانحراف</w:t>
            </w:r>
            <w:r w:rsidR="006733B4" w:rsidRPr="00C61B0A">
              <w:rPr>
                <w:rFonts w:ascii="Simplified Arabic" w:eastAsia="Times New Roman" w:hAnsi="Simplified Arabic" w:cs="Simplified Arabic"/>
                <w:b/>
                <w:bCs/>
                <w:sz w:val="16"/>
                <w:szCs w:val="16"/>
                <w:rtl/>
              </w:rPr>
              <w:t xml:space="preserve"> المعياري</w:t>
            </w:r>
          </w:p>
        </w:tc>
        <w:tc>
          <w:tcPr>
            <w:tcW w:w="457"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C61B0A" w:rsidRDefault="006733B4" w:rsidP="00C31697">
            <w:pPr>
              <w:pStyle w:val="aa"/>
              <w:jc w:val="center"/>
              <w:rPr>
                <w:rFonts w:ascii="Simplified Arabic" w:eastAsia="Times New Roman" w:hAnsi="Simplified Arabic" w:cs="Simplified Arabic"/>
                <w:b/>
                <w:bCs/>
                <w:sz w:val="16"/>
                <w:szCs w:val="16"/>
              </w:rPr>
            </w:pPr>
            <w:r w:rsidRPr="00C61B0A">
              <w:rPr>
                <w:rFonts w:ascii="Simplified Arabic" w:eastAsia="Times New Roman" w:hAnsi="Simplified Arabic" w:cs="Simplified Arabic"/>
                <w:b/>
                <w:bCs/>
                <w:sz w:val="16"/>
                <w:szCs w:val="16"/>
                <w:rtl/>
              </w:rPr>
              <w:t>النسبة المئوية %</w:t>
            </w:r>
          </w:p>
        </w:tc>
        <w:tc>
          <w:tcPr>
            <w:tcW w:w="377"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C61B0A" w:rsidRDefault="006733B4" w:rsidP="00C31697">
            <w:pPr>
              <w:pStyle w:val="aa"/>
              <w:jc w:val="center"/>
              <w:rPr>
                <w:rFonts w:ascii="Simplified Arabic" w:eastAsia="Times New Roman" w:hAnsi="Simplified Arabic" w:cs="Simplified Arabic"/>
                <w:b/>
                <w:bCs/>
                <w:sz w:val="16"/>
                <w:szCs w:val="16"/>
              </w:rPr>
            </w:pPr>
            <w:r w:rsidRPr="00C61B0A">
              <w:rPr>
                <w:rFonts w:ascii="Simplified Arabic" w:eastAsia="Times New Roman" w:hAnsi="Simplified Arabic" w:cs="Simplified Arabic"/>
                <w:b/>
                <w:bCs/>
                <w:sz w:val="16"/>
                <w:szCs w:val="16"/>
                <w:rtl/>
              </w:rPr>
              <w:t>ترتيب الفقرة بالمجال</w:t>
            </w:r>
          </w:p>
        </w:tc>
        <w:tc>
          <w:tcPr>
            <w:tcW w:w="507" w:type="pct"/>
            <w:tcBorders>
              <w:top w:val="double" w:sz="4" w:space="0" w:color="auto"/>
              <w:left w:val="double" w:sz="4" w:space="0" w:color="auto"/>
              <w:bottom w:val="double" w:sz="4" w:space="0" w:color="auto"/>
            </w:tcBorders>
            <w:shd w:val="clear" w:color="auto" w:fill="auto"/>
            <w:vAlign w:val="center"/>
          </w:tcPr>
          <w:p w:rsidR="006733B4" w:rsidRPr="00C61B0A" w:rsidRDefault="006733B4" w:rsidP="00C31697">
            <w:pPr>
              <w:pStyle w:val="aa"/>
              <w:jc w:val="center"/>
              <w:rPr>
                <w:rFonts w:ascii="Simplified Arabic" w:eastAsia="Times New Roman" w:hAnsi="Simplified Arabic" w:cs="Simplified Arabic"/>
                <w:b/>
                <w:bCs/>
                <w:sz w:val="16"/>
                <w:szCs w:val="16"/>
              </w:rPr>
            </w:pPr>
            <w:r w:rsidRPr="00C61B0A">
              <w:rPr>
                <w:rFonts w:ascii="Simplified Arabic" w:eastAsia="Times New Roman" w:hAnsi="Simplified Arabic" w:cs="Simplified Arabic"/>
                <w:b/>
                <w:bCs/>
                <w:sz w:val="16"/>
                <w:szCs w:val="16"/>
                <w:rtl/>
              </w:rPr>
              <w:t>مستوى دافعية الإنجاز</w:t>
            </w:r>
          </w:p>
        </w:tc>
      </w:tr>
      <w:tr w:rsidR="006733B4" w:rsidRPr="00C61B0A" w:rsidTr="00C31697">
        <w:trPr>
          <w:jc w:val="center"/>
        </w:trPr>
        <w:tc>
          <w:tcPr>
            <w:tcW w:w="322" w:type="pct"/>
            <w:tcBorders>
              <w:top w:val="double" w:sz="4" w:space="0" w:color="auto"/>
            </w:tcBorders>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15</w:t>
            </w:r>
          </w:p>
        </w:tc>
        <w:tc>
          <w:tcPr>
            <w:tcW w:w="2397" w:type="pct"/>
            <w:tcBorders>
              <w:top w:val="double" w:sz="4" w:space="0" w:color="auto"/>
            </w:tcBorders>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أحاول بكل جهدي أن أكون أفضل لاعب</w:t>
            </w:r>
          </w:p>
        </w:tc>
        <w:tc>
          <w:tcPr>
            <w:tcW w:w="451" w:type="pct"/>
            <w:tcBorders>
              <w:top w:val="double" w:sz="4" w:space="0" w:color="auto"/>
            </w:tcBorders>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4.10</w:t>
            </w:r>
          </w:p>
        </w:tc>
        <w:tc>
          <w:tcPr>
            <w:tcW w:w="489" w:type="pct"/>
            <w:tcBorders>
              <w:top w:val="double" w:sz="4" w:space="0" w:color="auto"/>
            </w:tcBorders>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1.19</w:t>
            </w:r>
          </w:p>
        </w:tc>
        <w:tc>
          <w:tcPr>
            <w:tcW w:w="457" w:type="pct"/>
            <w:tcBorders>
              <w:top w:val="double" w:sz="4" w:space="0" w:color="auto"/>
            </w:tcBorders>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%82</w:t>
            </w:r>
          </w:p>
        </w:tc>
        <w:tc>
          <w:tcPr>
            <w:tcW w:w="377" w:type="pct"/>
            <w:tcBorders>
              <w:top w:val="double" w:sz="4" w:space="0" w:color="auto"/>
            </w:tcBorders>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1</w:t>
            </w:r>
          </w:p>
        </w:tc>
        <w:tc>
          <w:tcPr>
            <w:tcW w:w="507" w:type="pct"/>
            <w:tcBorders>
              <w:top w:val="double" w:sz="4" w:space="0" w:color="auto"/>
            </w:tcBorders>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مرتفع جداً</w:t>
            </w:r>
          </w:p>
        </w:tc>
      </w:tr>
      <w:tr w:rsidR="006733B4" w:rsidRPr="00C61B0A" w:rsidTr="00C31697">
        <w:trPr>
          <w:jc w:val="center"/>
        </w:trPr>
        <w:tc>
          <w:tcPr>
            <w:tcW w:w="322"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9</w:t>
            </w:r>
          </w:p>
        </w:tc>
        <w:tc>
          <w:tcPr>
            <w:tcW w:w="2397"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الفوز في المنافسة يمنحني درجة كبيرة من الرضا</w:t>
            </w:r>
          </w:p>
        </w:tc>
        <w:tc>
          <w:tcPr>
            <w:tcW w:w="451"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3.94</w:t>
            </w:r>
          </w:p>
        </w:tc>
        <w:tc>
          <w:tcPr>
            <w:tcW w:w="489"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0.97</w:t>
            </w:r>
          </w:p>
        </w:tc>
        <w:tc>
          <w:tcPr>
            <w:tcW w:w="457"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tl/>
              </w:rPr>
            </w:pPr>
            <w:r w:rsidRPr="00C61B0A">
              <w:rPr>
                <w:rFonts w:ascii="Simplified Arabic" w:eastAsia="Times New Roman" w:hAnsi="Simplified Arabic" w:cs="Simplified Arabic"/>
                <w:sz w:val="16"/>
                <w:szCs w:val="16"/>
              </w:rPr>
              <w:t>79</w:t>
            </w:r>
            <w:r w:rsidRPr="00C61B0A">
              <w:rPr>
                <w:rFonts w:ascii="Simplified Arabic" w:eastAsia="Times New Roman" w:hAnsi="Simplified Arabic" w:cs="Simplified Arabic"/>
                <w:sz w:val="16"/>
                <w:szCs w:val="16"/>
                <w:rtl/>
              </w:rPr>
              <w:t>%</w:t>
            </w:r>
          </w:p>
        </w:tc>
        <w:tc>
          <w:tcPr>
            <w:tcW w:w="377"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2</w:t>
            </w:r>
          </w:p>
        </w:tc>
        <w:tc>
          <w:tcPr>
            <w:tcW w:w="507"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مرتفع</w:t>
            </w:r>
          </w:p>
        </w:tc>
      </w:tr>
      <w:tr w:rsidR="006733B4" w:rsidRPr="00C61B0A" w:rsidTr="00C31697">
        <w:trPr>
          <w:jc w:val="center"/>
        </w:trPr>
        <w:tc>
          <w:tcPr>
            <w:tcW w:w="322"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13</w:t>
            </w:r>
          </w:p>
        </w:tc>
        <w:tc>
          <w:tcPr>
            <w:tcW w:w="2397"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لدي رغبة عالية جدا بكي أكون ناجحا في رياضتي</w:t>
            </w:r>
          </w:p>
        </w:tc>
        <w:tc>
          <w:tcPr>
            <w:tcW w:w="451"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3.79</w:t>
            </w:r>
          </w:p>
        </w:tc>
        <w:tc>
          <w:tcPr>
            <w:tcW w:w="489"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1.24</w:t>
            </w:r>
          </w:p>
        </w:tc>
        <w:tc>
          <w:tcPr>
            <w:tcW w:w="457"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76</w:t>
            </w:r>
            <w:r w:rsidRPr="00C61B0A">
              <w:rPr>
                <w:rFonts w:ascii="Simplified Arabic" w:eastAsia="Times New Roman" w:hAnsi="Simplified Arabic" w:cs="Simplified Arabic"/>
                <w:sz w:val="16"/>
                <w:szCs w:val="16"/>
                <w:rtl/>
              </w:rPr>
              <w:t>%</w:t>
            </w:r>
          </w:p>
        </w:tc>
        <w:tc>
          <w:tcPr>
            <w:tcW w:w="377"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3</w:t>
            </w:r>
          </w:p>
        </w:tc>
        <w:tc>
          <w:tcPr>
            <w:tcW w:w="507"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مرتفع</w:t>
            </w:r>
          </w:p>
        </w:tc>
      </w:tr>
      <w:tr w:rsidR="006733B4" w:rsidRPr="00C61B0A" w:rsidTr="00C31697">
        <w:trPr>
          <w:jc w:val="center"/>
        </w:trPr>
        <w:tc>
          <w:tcPr>
            <w:tcW w:w="322"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7</w:t>
            </w:r>
          </w:p>
        </w:tc>
        <w:tc>
          <w:tcPr>
            <w:tcW w:w="2397"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لدي استعداد للتدريب طوال العام بدون انقطاع لكي انجح في رياضتي</w:t>
            </w:r>
          </w:p>
        </w:tc>
        <w:tc>
          <w:tcPr>
            <w:tcW w:w="451"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3.54</w:t>
            </w:r>
          </w:p>
        </w:tc>
        <w:tc>
          <w:tcPr>
            <w:tcW w:w="489"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1.39</w:t>
            </w:r>
          </w:p>
        </w:tc>
        <w:tc>
          <w:tcPr>
            <w:tcW w:w="457"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71</w:t>
            </w:r>
            <w:r w:rsidRPr="00C61B0A">
              <w:rPr>
                <w:rFonts w:ascii="Simplified Arabic" w:eastAsia="Times New Roman" w:hAnsi="Simplified Arabic" w:cs="Simplified Arabic"/>
                <w:sz w:val="16"/>
                <w:szCs w:val="16"/>
                <w:rtl/>
              </w:rPr>
              <w:t>%</w:t>
            </w:r>
          </w:p>
        </w:tc>
        <w:tc>
          <w:tcPr>
            <w:tcW w:w="377"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4</w:t>
            </w:r>
          </w:p>
        </w:tc>
        <w:tc>
          <w:tcPr>
            <w:tcW w:w="507"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مرتفع</w:t>
            </w:r>
          </w:p>
        </w:tc>
      </w:tr>
      <w:tr w:rsidR="006733B4" w:rsidRPr="00C61B0A" w:rsidTr="00C31697">
        <w:trPr>
          <w:jc w:val="center"/>
        </w:trPr>
        <w:tc>
          <w:tcPr>
            <w:tcW w:w="322"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11</w:t>
            </w:r>
          </w:p>
        </w:tc>
        <w:tc>
          <w:tcPr>
            <w:tcW w:w="2397"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أفضل أن أستريح من التدريب في فترة ما بعد الانتهاء من المنافسة الرسمية</w:t>
            </w:r>
          </w:p>
        </w:tc>
        <w:tc>
          <w:tcPr>
            <w:tcW w:w="451"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3.45</w:t>
            </w:r>
          </w:p>
        </w:tc>
        <w:tc>
          <w:tcPr>
            <w:tcW w:w="489"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1.35</w:t>
            </w:r>
          </w:p>
        </w:tc>
        <w:tc>
          <w:tcPr>
            <w:tcW w:w="457"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69</w:t>
            </w:r>
            <w:r w:rsidRPr="00C61B0A">
              <w:rPr>
                <w:rFonts w:ascii="Simplified Arabic" w:eastAsia="Times New Roman" w:hAnsi="Simplified Arabic" w:cs="Simplified Arabic"/>
                <w:sz w:val="16"/>
                <w:szCs w:val="16"/>
                <w:rtl/>
              </w:rPr>
              <w:t>%</w:t>
            </w:r>
          </w:p>
        </w:tc>
        <w:tc>
          <w:tcPr>
            <w:tcW w:w="377"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5</w:t>
            </w:r>
          </w:p>
        </w:tc>
        <w:tc>
          <w:tcPr>
            <w:tcW w:w="507"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متوسط</w:t>
            </w:r>
          </w:p>
        </w:tc>
      </w:tr>
      <w:tr w:rsidR="006733B4" w:rsidRPr="00C61B0A" w:rsidTr="00C31697">
        <w:trPr>
          <w:jc w:val="center"/>
        </w:trPr>
        <w:tc>
          <w:tcPr>
            <w:tcW w:w="322"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5</w:t>
            </w:r>
          </w:p>
        </w:tc>
        <w:tc>
          <w:tcPr>
            <w:tcW w:w="2397"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الحظ يؤدي الى الفوز أكبر من بذل الجهد</w:t>
            </w:r>
          </w:p>
        </w:tc>
        <w:tc>
          <w:tcPr>
            <w:tcW w:w="451"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3.38</w:t>
            </w:r>
          </w:p>
        </w:tc>
        <w:tc>
          <w:tcPr>
            <w:tcW w:w="489"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1.18</w:t>
            </w:r>
          </w:p>
        </w:tc>
        <w:tc>
          <w:tcPr>
            <w:tcW w:w="457"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68</w:t>
            </w:r>
            <w:r w:rsidRPr="00C61B0A">
              <w:rPr>
                <w:rFonts w:ascii="Simplified Arabic" w:eastAsia="Times New Roman" w:hAnsi="Simplified Arabic" w:cs="Simplified Arabic"/>
                <w:sz w:val="16"/>
                <w:szCs w:val="16"/>
                <w:rtl/>
              </w:rPr>
              <w:t>%</w:t>
            </w:r>
          </w:p>
        </w:tc>
        <w:tc>
          <w:tcPr>
            <w:tcW w:w="377"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tl/>
              </w:rPr>
            </w:pPr>
            <w:r w:rsidRPr="00C61B0A">
              <w:rPr>
                <w:rFonts w:ascii="Simplified Arabic" w:eastAsia="Times New Roman" w:hAnsi="Simplified Arabic" w:cs="Simplified Arabic"/>
                <w:sz w:val="16"/>
                <w:szCs w:val="16"/>
                <w:rtl/>
              </w:rPr>
              <w:t>6</w:t>
            </w:r>
          </w:p>
        </w:tc>
        <w:tc>
          <w:tcPr>
            <w:tcW w:w="507"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متوسط</w:t>
            </w:r>
          </w:p>
        </w:tc>
      </w:tr>
      <w:tr w:rsidR="006733B4" w:rsidRPr="00C61B0A" w:rsidTr="00C31697">
        <w:trPr>
          <w:jc w:val="center"/>
        </w:trPr>
        <w:tc>
          <w:tcPr>
            <w:tcW w:w="322"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1</w:t>
            </w:r>
          </w:p>
        </w:tc>
        <w:tc>
          <w:tcPr>
            <w:tcW w:w="2397"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الامتياز في الرياضة لا يعد من أهدافي الأساسية</w:t>
            </w:r>
          </w:p>
        </w:tc>
        <w:tc>
          <w:tcPr>
            <w:tcW w:w="451"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3.12</w:t>
            </w:r>
          </w:p>
        </w:tc>
        <w:tc>
          <w:tcPr>
            <w:tcW w:w="489"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1.48</w:t>
            </w:r>
          </w:p>
        </w:tc>
        <w:tc>
          <w:tcPr>
            <w:tcW w:w="457"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62</w:t>
            </w:r>
            <w:r w:rsidRPr="00C61B0A">
              <w:rPr>
                <w:rFonts w:ascii="Simplified Arabic" w:eastAsia="Times New Roman" w:hAnsi="Simplified Arabic" w:cs="Simplified Arabic"/>
                <w:sz w:val="16"/>
                <w:szCs w:val="16"/>
                <w:rtl/>
              </w:rPr>
              <w:t>%</w:t>
            </w:r>
          </w:p>
        </w:tc>
        <w:tc>
          <w:tcPr>
            <w:tcW w:w="377"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tl/>
              </w:rPr>
            </w:pPr>
            <w:r w:rsidRPr="00C61B0A">
              <w:rPr>
                <w:rFonts w:ascii="Simplified Arabic" w:eastAsia="Times New Roman" w:hAnsi="Simplified Arabic" w:cs="Simplified Arabic"/>
                <w:sz w:val="16"/>
                <w:szCs w:val="16"/>
                <w:rtl/>
              </w:rPr>
              <w:t>7</w:t>
            </w:r>
          </w:p>
        </w:tc>
        <w:tc>
          <w:tcPr>
            <w:tcW w:w="507"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متوسط</w:t>
            </w:r>
          </w:p>
        </w:tc>
      </w:tr>
      <w:tr w:rsidR="006733B4" w:rsidRPr="00C61B0A" w:rsidTr="00C31697">
        <w:trPr>
          <w:jc w:val="center"/>
        </w:trPr>
        <w:tc>
          <w:tcPr>
            <w:tcW w:w="322"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3</w:t>
            </w:r>
          </w:p>
        </w:tc>
        <w:tc>
          <w:tcPr>
            <w:tcW w:w="2397"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 xml:space="preserve">استمتع بتحمل أية مهمة والتي يرى اللاعبين </w:t>
            </w:r>
            <w:r w:rsidRPr="00C61B0A">
              <w:rPr>
                <w:rFonts w:ascii="Simplified Arabic" w:eastAsia="Times New Roman" w:hAnsi="Simplified Arabic" w:cs="Simplified Arabic" w:hint="cs"/>
                <w:sz w:val="16"/>
                <w:szCs w:val="16"/>
                <w:rtl/>
              </w:rPr>
              <w:t>الآخرين</w:t>
            </w:r>
            <w:r w:rsidRPr="00C61B0A">
              <w:rPr>
                <w:rFonts w:ascii="Simplified Arabic" w:eastAsia="Times New Roman" w:hAnsi="Simplified Arabic" w:cs="Simplified Arabic"/>
                <w:sz w:val="16"/>
                <w:szCs w:val="16"/>
                <w:rtl/>
              </w:rPr>
              <w:t xml:space="preserve"> أنها مهمة صعبة</w:t>
            </w:r>
          </w:p>
        </w:tc>
        <w:tc>
          <w:tcPr>
            <w:tcW w:w="451"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3.02</w:t>
            </w:r>
          </w:p>
        </w:tc>
        <w:tc>
          <w:tcPr>
            <w:tcW w:w="489"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1.46</w:t>
            </w:r>
          </w:p>
        </w:tc>
        <w:tc>
          <w:tcPr>
            <w:tcW w:w="457"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60</w:t>
            </w:r>
            <w:r w:rsidRPr="00C61B0A">
              <w:rPr>
                <w:rFonts w:ascii="Simplified Arabic" w:eastAsia="Times New Roman" w:hAnsi="Simplified Arabic" w:cs="Simplified Arabic"/>
                <w:sz w:val="16"/>
                <w:szCs w:val="16"/>
                <w:rtl/>
              </w:rPr>
              <w:t>%</w:t>
            </w:r>
          </w:p>
        </w:tc>
        <w:tc>
          <w:tcPr>
            <w:tcW w:w="377"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tl/>
              </w:rPr>
            </w:pPr>
            <w:r w:rsidRPr="00C61B0A">
              <w:rPr>
                <w:rFonts w:ascii="Simplified Arabic" w:eastAsia="Times New Roman" w:hAnsi="Simplified Arabic" w:cs="Simplified Arabic"/>
                <w:sz w:val="16"/>
                <w:szCs w:val="16"/>
                <w:rtl/>
              </w:rPr>
              <w:t>8</w:t>
            </w:r>
          </w:p>
        </w:tc>
        <w:tc>
          <w:tcPr>
            <w:tcW w:w="507"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متوسط</w:t>
            </w:r>
          </w:p>
        </w:tc>
      </w:tr>
      <w:tr w:rsidR="006733B4" w:rsidRPr="00C61B0A" w:rsidTr="00C31697">
        <w:trPr>
          <w:jc w:val="center"/>
        </w:trPr>
        <w:tc>
          <w:tcPr>
            <w:tcW w:w="322"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lang w:bidi="ar-IQ"/>
              </w:rPr>
            </w:pPr>
          </w:p>
        </w:tc>
        <w:tc>
          <w:tcPr>
            <w:tcW w:w="2397"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الدرجة الكلية لمجال دافع النجاح</w:t>
            </w:r>
          </w:p>
        </w:tc>
        <w:tc>
          <w:tcPr>
            <w:tcW w:w="451"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3.54</w:t>
            </w:r>
          </w:p>
        </w:tc>
        <w:tc>
          <w:tcPr>
            <w:tcW w:w="489"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tl/>
                <w:lang w:bidi="ar-IQ"/>
              </w:rPr>
            </w:pPr>
            <w:r w:rsidRPr="00C61B0A">
              <w:rPr>
                <w:rFonts w:ascii="Simplified Arabic" w:eastAsia="Times New Roman" w:hAnsi="Simplified Arabic" w:cs="Simplified Arabic"/>
                <w:sz w:val="16"/>
                <w:szCs w:val="16"/>
                <w:rtl/>
              </w:rPr>
              <w:t>0.72</w:t>
            </w:r>
          </w:p>
        </w:tc>
        <w:tc>
          <w:tcPr>
            <w:tcW w:w="457"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Pr>
              <w:t>71</w:t>
            </w:r>
            <w:r w:rsidRPr="00C61B0A">
              <w:rPr>
                <w:rFonts w:ascii="Simplified Arabic" w:eastAsia="Times New Roman" w:hAnsi="Simplified Arabic" w:cs="Simplified Arabic"/>
                <w:sz w:val="16"/>
                <w:szCs w:val="16"/>
                <w:rtl/>
              </w:rPr>
              <w:t>%</w:t>
            </w:r>
          </w:p>
        </w:tc>
        <w:tc>
          <w:tcPr>
            <w:tcW w:w="377"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tl/>
              </w:rPr>
            </w:pPr>
          </w:p>
        </w:tc>
        <w:tc>
          <w:tcPr>
            <w:tcW w:w="507" w:type="pct"/>
            <w:shd w:val="clear" w:color="auto" w:fill="auto"/>
            <w:vAlign w:val="center"/>
          </w:tcPr>
          <w:p w:rsidR="006733B4" w:rsidRPr="00C61B0A" w:rsidRDefault="006733B4" w:rsidP="00C31697">
            <w:pPr>
              <w:pStyle w:val="aa"/>
              <w:jc w:val="center"/>
              <w:rPr>
                <w:rFonts w:ascii="Simplified Arabic" w:eastAsia="Times New Roman" w:hAnsi="Simplified Arabic" w:cs="Simplified Arabic"/>
                <w:sz w:val="16"/>
                <w:szCs w:val="16"/>
              </w:rPr>
            </w:pPr>
            <w:r w:rsidRPr="00C61B0A">
              <w:rPr>
                <w:rFonts w:ascii="Simplified Arabic" w:eastAsia="Times New Roman" w:hAnsi="Simplified Arabic" w:cs="Simplified Arabic"/>
                <w:sz w:val="16"/>
                <w:szCs w:val="16"/>
                <w:rtl/>
              </w:rPr>
              <w:t>مرتفع</w:t>
            </w:r>
          </w:p>
        </w:tc>
      </w:tr>
    </w:tbl>
    <w:p w:rsidR="006733B4" w:rsidRDefault="006733B4" w:rsidP="006733B4">
      <w:pPr>
        <w:pStyle w:val="aa"/>
        <w:jc w:val="both"/>
        <w:rPr>
          <w:rFonts w:ascii="Simplified Arabic" w:hAnsi="Simplified Arabic" w:cs="Simplified Arabic"/>
          <w:sz w:val="24"/>
          <w:szCs w:val="24"/>
          <w:rtl/>
        </w:rPr>
      </w:pPr>
      <w:r w:rsidRPr="00FD5F46">
        <w:rPr>
          <w:rFonts w:ascii="Simplified Arabic" w:hAnsi="Simplified Arabic" w:cs="Simplified Arabic"/>
          <w:sz w:val="24"/>
          <w:szCs w:val="24"/>
          <w:rtl/>
        </w:rPr>
        <w:t>يتضح من الجدول (17) أن مستوى دافعية الإنجاز لدى لاعبي كرة السلة في المحافظات الشمالية في مجال دافع النجاح كان مرتفع جداً عل على الفقرة (15) بنسبة مئوية (82%) ومرتفع على الفقرات (9،</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13، 7) بنسبة مئوية تراوحت بين (71%-79%) بينما كان المستوى متوسط على الفقرات (11، 5، 1، 3) بنسبة مئوية 60%-</w:t>
      </w:r>
      <w:r>
        <w:rPr>
          <w:rFonts w:ascii="Simplified Arabic" w:hAnsi="Simplified Arabic" w:cs="Simplified Arabic"/>
          <w:sz w:val="24"/>
          <w:szCs w:val="24"/>
          <w:rtl/>
        </w:rPr>
        <w:t>69%)</w:t>
      </w:r>
      <w:r w:rsidRPr="00FD5F46">
        <w:rPr>
          <w:rFonts w:ascii="Simplified Arabic" w:hAnsi="Simplified Arabic" w:cs="Simplified Arabic"/>
          <w:sz w:val="24"/>
          <w:szCs w:val="24"/>
          <w:rtl/>
        </w:rPr>
        <w:t>، وفيما يتعلق في المستوى الكلي لمجال دافع النجاح كان مرتفع، وصلت النسبة المئوية للاستجابة  الى (71%).</w:t>
      </w:r>
      <w:bookmarkStart w:id="18" w:name="_Hlk89295316"/>
    </w:p>
    <w:p w:rsidR="00C31697" w:rsidRDefault="00C31697" w:rsidP="006733B4">
      <w:pPr>
        <w:pStyle w:val="aa"/>
        <w:jc w:val="both"/>
        <w:rPr>
          <w:rFonts w:ascii="Simplified Arabic" w:hAnsi="Simplified Arabic" w:cs="Simplified Arabic"/>
          <w:sz w:val="24"/>
          <w:szCs w:val="24"/>
          <w:rtl/>
        </w:rPr>
      </w:pPr>
    </w:p>
    <w:p w:rsidR="00C31697" w:rsidRPr="00FD5F46" w:rsidRDefault="00C31697" w:rsidP="006733B4">
      <w:pPr>
        <w:pStyle w:val="aa"/>
        <w:jc w:val="both"/>
        <w:rPr>
          <w:rFonts w:ascii="Simplified Arabic" w:hAnsi="Simplified Arabic" w:cs="Simplified Arabic"/>
          <w:sz w:val="24"/>
          <w:szCs w:val="24"/>
          <w:rtl/>
        </w:rPr>
      </w:pPr>
    </w:p>
    <w:bookmarkEnd w:id="18"/>
    <w:p w:rsidR="006733B4" w:rsidRPr="00CF1AB3" w:rsidRDefault="006733B4" w:rsidP="006733B4">
      <w:pPr>
        <w:pStyle w:val="aa"/>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3</w:t>
      </w:r>
      <w:r w:rsidRPr="00CF1AB3">
        <w:rPr>
          <w:rFonts w:ascii="Simplified Arabic" w:hAnsi="Simplified Arabic" w:cs="Simplified Arabic"/>
          <w:b/>
          <w:bCs/>
          <w:sz w:val="28"/>
          <w:szCs w:val="28"/>
          <w:rtl/>
        </w:rPr>
        <w:t>-خلاصة النتائج المتعلقة في التساؤل الثاني:</w:t>
      </w:r>
    </w:p>
    <w:p w:rsidR="006733B4" w:rsidRPr="00C61B0A" w:rsidRDefault="006733B4" w:rsidP="006733B4">
      <w:pPr>
        <w:pStyle w:val="aa"/>
        <w:jc w:val="both"/>
        <w:rPr>
          <w:rFonts w:ascii="Simplified Arabic" w:hAnsi="Simplified Arabic" w:cs="Simplified Arabic"/>
          <w:sz w:val="20"/>
          <w:szCs w:val="20"/>
          <w:rtl/>
          <w:lang w:bidi="ar-IQ"/>
        </w:rPr>
      </w:pPr>
      <w:r w:rsidRPr="00C61B0A">
        <w:rPr>
          <w:rFonts w:ascii="Simplified Arabic" w:hAnsi="Simplified Arabic" w:cs="Simplified Arabic"/>
          <w:sz w:val="20"/>
          <w:szCs w:val="20"/>
          <w:rtl/>
        </w:rPr>
        <w:t xml:space="preserve">الجدول (18) </w:t>
      </w:r>
      <w:r w:rsidRPr="00C61B0A">
        <w:rPr>
          <w:rFonts w:ascii="Simplified Arabic" w:hAnsi="Simplified Arabic" w:cs="Simplified Arabic" w:hint="cs"/>
          <w:sz w:val="20"/>
          <w:szCs w:val="20"/>
          <w:rtl/>
        </w:rPr>
        <w:t xml:space="preserve">يبين </w:t>
      </w:r>
      <w:r w:rsidRPr="00C61B0A">
        <w:rPr>
          <w:rFonts w:ascii="Simplified Arabic" w:hAnsi="Simplified Arabic" w:cs="Simplified Arabic"/>
          <w:sz w:val="20"/>
          <w:szCs w:val="20"/>
          <w:rtl/>
        </w:rPr>
        <w:t>الترتيب المتوسطات الحسابية والانحرافات المعيارية والنسب المئوية لمستوى دافعية الإنجاز لدى لاعبي كرة السلة في المحافظات الشمالية للمجالات والدرجة الكلية (ن=84 ).</w:t>
      </w:r>
    </w:p>
    <w:tbl>
      <w:tblPr>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678"/>
        <w:gridCol w:w="1786"/>
        <w:gridCol w:w="701"/>
        <w:gridCol w:w="654"/>
        <w:gridCol w:w="569"/>
        <w:gridCol w:w="576"/>
      </w:tblGrid>
      <w:tr w:rsidR="006733B4" w:rsidRPr="00CF1AB3" w:rsidTr="006733B4">
        <w:trPr>
          <w:jc w:val="center"/>
        </w:trPr>
        <w:tc>
          <w:tcPr>
            <w:tcW w:w="597" w:type="pct"/>
            <w:tcBorders>
              <w:top w:val="double" w:sz="4" w:space="0" w:color="auto"/>
              <w:bottom w:val="double" w:sz="4" w:space="0" w:color="auto"/>
              <w:right w:val="double" w:sz="4" w:space="0" w:color="auto"/>
            </w:tcBorders>
            <w:shd w:val="clear" w:color="auto" w:fill="auto"/>
            <w:vAlign w:val="center"/>
          </w:tcPr>
          <w:p w:rsidR="006733B4" w:rsidRPr="00CF1AB3" w:rsidRDefault="006733B4" w:rsidP="006733B4">
            <w:pPr>
              <w:pStyle w:val="aa"/>
              <w:jc w:val="center"/>
              <w:rPr>
                <w:rFonts w:ascii="Simplified Arabic" w:hAnsi="Simplified Arabic" w:cs="Simplified Arabic"/>
                <w:b/>
                <w:bCs/>
                <w:sz w:val="16"/>
                <w:szCs w:val="16"/>
              </w:rPr>
            </w:pPr>
            <w:r w:rsidRPr="00CF1AB3">
              <w:rPr>
                <w:rFonts w:ascii="Simplified Arabic" w:hAnsi="Simplified Arabic" w:cs="Simplified Arabic"/>
                <w:b/>
                <w:bCs/>
                <w:sz w:val="16"/>
                <w:szCs w:val="16"/>
                <w:rtl/>
              </w:rPr>
              <w:t>ترتيب المجال بالمقياس</w:t>
            </w:r>
          </w:p>
        </w:tc>
        <w:tc>
          <w:tcPr>
            <w:tcW w:w="2108"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CF1AB3" w:rsidRDefault="006733B4" w:rsidP="006733B4">
            <w:pPr>
              <w:pStyle w:val="aa"/>
              <w:jc w:val="center"/>
              <w:rPr>
                <w:rFonts w:ascii="Simplified Arabic" w:hAnsi="Simplified Arabic" w:cs="Simplified Arabic"/>
                <w:b/>
                <w:bCs/>
                <w:sz w:val="16"/>
                <w:szCs w:val="16"/>
              </w:rPr>
            </w:pPr>
            <w:r w:rsidRPr="00CF1AB3">
              <w:rPr>
                <w:rFonts w:ascii="Simplified Arabic" w:hAnsi="Simplified Arabic" w:cs="Simplified Arabic"/>
                <w:b/>
                <w:bCs/>
                <w:sz w:val="16"/>
                <w:szCs w:val="16"/>
                <w:rtl/>
              </w:rPr>
              <w:t>المجالات</w:t>
            </w:r>
          </w:p>
        </w:tc>
        <w:tc>
          <w:tcPr>
            <w:tcW w:w="609"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CF1AB3" w:rsidRDefault="006733B4" w:rsidP="006733B4">
            <w:pPr>
              <w:pStyle w:val="aa"/>
              <w:jc w:val="center"/>
              <w:rPr>
                <w:rFonts w:ascii="Simplified Arabic" w:hAnsi="Simplified Arabic" w:cs="Simplified Arabic"/>
                <w:b/>
                <w:bCs/>
                <w:sz w:val="16"/>
                <w:szCs w:val="16"/>
              </w:rPr>
            </w:pPr>
            <w:r w:rsidRPr="00CF1AB3">
              <w:rPr>
                <w:rFonts w:ascii="Simplified Arabic" w:hAnsi="Simplified Arabic" w:cs="Simplified Arabic"/>
                <w:b/>
                <w:bCs/>
                <w:sz w:val="16"/>
                <w:szCs w:val="16"/>
                <w:rtl/>
              </w:rPr>
              <w:t>متوسط الاستجابة</w:t>
            </w:r>
          </w:p>
        </w:tc>
        <w:tc>
          <w:tcPr>
            <w:tcW w:w="562"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CF1AB3" w:rsidRDefault="006733B4" w:rsidP="006733B4">
            <w:pPr>
              <w:pStyle w:val="aa"/>
              <w:jc w:val="center"/>
              <w:rPr>
                <w:rFonts w:ascii="Simplified Arabic" w:hAnsi="Simplified Arabic" w:cs="Simplified Arabic"/>
                <w:b/>
                <w:bCs/>
                <w:sz w:val="16"/>
                <w:szCs w:val="16"/>
                <w:rtl/>
              </w:rPr>
            </w:pPr>
            <w:r w:rsidRPr="00CF1AB3">
              <w:rPr>
                <w:rFonts w:ascii="Simplified Arabic" w:hAnsi="Simplified Arabic" w:cs="Simplified Arabic" w:hint="cs"/>
                <w:b/>
                <w:bCs/>
                <w:sz w:val="16"/>
                <w:szCs w:val="16"/>
                <w:rtl/>
              </w:rPr>
              <w:t>الانحراف</w:t>
            </w:r>
            <w:r w:rsidRPr="00CF1AB3">
              <w:rPr>
                <w:rFonts w:ascii="Simplified Arabic" w:hAnsi="Simplified Arabic" w:cs="Simplified Arabic"/>
                <w:b/>
                <w:bCs/>
                <w:sz w:val="16"/>
                <w:szCs w:val="16"/>
                <w:rtl/>
              </w:rPr>
              <w:t xml:space="preserve"> المعياري</w:t>
            </w:r>
          </w:p>
        </w:tc>
        <w:tc>
          <w:tcPr>
            <w:tcW w:w="640"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CF1AB3" w:rsidRDefault="006733B4" w:rsidP="006733B4">
            <w:pPr>
              <w:pStyle w:val="aa"/>
              <w:jc w:val="center"/>
              <w:rPr>
                <w:rFonts w:ascii="Simplified Arabic" w:hAnsi="Simplified Arabic" w:cs="Simplified Arabic"/>
                <w:b/>
                <w:bCs/>
                <w:sz w:val="16"/>
                <w:szCs w:val="16"/>
              </w:rPr>
            </w:pPr>
            <w:r w:rsidRPr="00CF1AB3">
              <w:rPr>
                <w:rFonts w:ascii="Simplified Arabic" w:hAnsi="Simplified Arabic" w:cs="Simplified Arabic"/>
                <w:b/>
                <w:bCs/>
                <w:sz w:val="16"/>
                <w:szCs w:val="16"/>
                <w:rtl/>
              </w:rPr>
              <w:t>النسبة المئوية %</w:t>
            </w:r>
          </w:p>
        </w:tc>
        <w:tc>
          <w:tcPr>
            <w:tcW w:w="484" w:type="pct"/>
            <w:tcBorders>
              <w:top w:val="double" w:sz="4" w:space="0" w:color="auto"/>
              <w:left w:val="double" w:sz="4" w:space="0" w:color="auto"/>
              <w:bottom w:val="double" w:sz="4" w:space="0" w:color="auto"/>
            </w:tcBorders>
            <w:shd w:val="clear" w:color="auto" w:fill="auto"/>
            <w:vAlign w:val="center"/>
          </w:tcPr>
          <w:p w:rsidR="006733B4" w:rsidRPr="00CF1AB3" w:rsidRDefault="006733B4" w:rsidP="006733B4">
            <w:pPr>
              <w:pStyle w:val="aa"/>
              <w:jc w:val="center"/>
              <w:rPr>
                <w:rFonts w:ascii="Simplified Arabic" w:hAnsi="Simplified Arabic" w:cs="Simplified Arabic"/>
                <w:b/>
                <w:bCs/>
                <w:sz w:val="16"/>
                <w:szCs w:val="16"/>
              </w:rPr>
            </w:pPr>
            <w:r w:rsidRPr="00CF1AB3">
              <w:rPr>
                <w:rFonts w:ascii="Simplified Arabic" w:hAnsi="Simplified Arabic" w:cs="Simplified Arabic"/>
                <w:b/>
                <w:bCs/>
                <w:sz w:val="16"/>
                <w:szCs w:val="16"/>
                <w:rtl/>
              </w:rPr>
              <w:t>مستوى دافعية الإنجاز</w:t>
            </w:r>
          </w:p>
        </w:tc>
      </w:tr>
      <w:tr w:rsidR="006733B4" w:rsidRPr="00CF1AB3" w:rsidTr="006733B4">
        <w:trPr>
          <w:jc w:val="center"/>
        </w:trPr>
        <w:tc>
          <w:tcPr>
            <w:tcW w:w="597" w:type="pct"/>
            <w:tcBorders>
              <w:top w:val="double" w:sz="4" w:space="0" w:color="auto"/>
            </w:tcBorders>
            <w:shd w:val="clear" w:color="auto" w:fill="auto"/>
            <w:vAlign w:val="center"/>
          </w:tcPr>
          <w:p w:rsidR="006733B4" w:rsidRPr="00CF1AB3" w:rsidRDefault="006733B4" w:rsidP="006733B4">
            <w:pPr>
              <w:pStyle w:val="aa"/>
              <w:jc w:val="center"/>
              <w:rPr>
                <w:rFonts w:ascii="Simplified Arabic" w:hAnsi="Simplified Arabic" w:cs="Simplified Arabic"/>
                <w:sz w:val="16"/>
                <w:szCs w:val="16"/>
              </w:rPr>
            </w:pPr>
            <w:r w:rsidRPr="00CF1AB3">
              <w:rPr>
                <w:rFonts w:ascii="Simplified Arabic" w:hAnsi="Simplified Arabic" w:cs="Simplified Arabic"/>
                <w:sz w:val="16"/>
                <w:szCs w:val="16"/>
                <w:rtl/>
              </w:rPr>
              <w:t>1</w:t>
            </w:r>
          </w:p>
        </w:tc>
        <w:tc>
          <w:tcPr>
            <w:tcW w:w="2108" w:type="pct"/>
            <w:tcBorders>
              <w:top w:val="double" w:sz="4" w:space="0" w:color="auto"/>
            </w:tcBorders>
            <w:shd w:val="clear" w:color="auto" w:fill="auto"/>
            <w:vAlign w:val="center"/>
          </w:tcPr>
          <w:p w:rsidR="006733B4" w:rsidRPr="00CF1AB3" w:rsidRDefault="006733B4" w:rsidP="006733B4">
            <w:pPr>
              <w:pStyle w:val="aa"/>
              <w:jc w:val="both"/>
              <w:rPr>
                <w:rFonts w:ascii="Simplified Arabic" w:eastAsia="Times New Roman" w:hAnsi="Simplified Arabic" w:cs="Simplified Arabic"/>
                <w:sz w:val="16"/>
                <w:szCs w:val="16"/>
              </w:rPr>
            </w:pPr>
            <w:r w:rsidRPr="00CF1AB3">
              <w:rPr>
                <w:rFonts w:ascii="Simplified Arabic" w:eastAsia="Times New Roman" w:hAnsi="Simplified Arabic" w:cs="Simplified Arabic"/>
                <w:sz w:val="16"/>
                <w:szCs w:val="16"/>
                <w:rtl/>
              </w:rPr>
              <w:t>دافع النجاح</w:t>
            </w:r>
          </w:p>
        </w:tc>
        <w:tc>
          <w:tcPr>
            <w:tcW w:w="609" w:type="pct"/>
            <w:tcBorders>
              <w:top w:val="double" w:sz="4" w:space="0" w:color="auto"/>
            </w:tcBorders>
            <w:shd w:val="clear" w:color="auto" w:fill="auto"/>
            <w:vAlign w:val="center"/>
          </w:tcPr>
          <w:p w:rsidR="006733B4" w:rsidRPr="00CF1AB3" w:rsidRDefault="006733B4" w:rsidP="006733B4">
            <w:pPr>
              <w:pStyle w:val="aa"/>
              <w:jc w:val="center"/>
              <w:rPr>
                <w:rFonts w:ascii="Simplified Arabic" w:hAnsi="Simplified Arabic" w:cs="Simplified Arabic"/>
                <w:sz w:val="16"/>
                <w:szCs w:val="16"/>
              </w:rPr>
            </w:pPr>
            <w:r w:rsidRPr="00CF1AB3">
              <w:rPr>
                <w:rFonts w:ascii="Simplified Arabic" w:hAnsi="Simplified Arabic" w:cs="Simplified Arabic"/>
                <w:sz w:val="16"/>
                <w:szCs w:val="16"/>
              </w:rPr>
              <w:t>3.54</w:t>
            </w:r>
          </w:p>
        </w:tc>
        <w:tc>
          <w:tcPr>
            <w:tcW w:w="562" w:type="pct"/>
            <w:tcBorders>
              <w:top w:val="double" w:sz="4" w:space="0" w:color="auto"/>
            </w:tcBorders>
            <w:shd w:val="clear" w:color="auto" w:fill="auto"/>
            <w:vAlign w:val="center"/>
          </w:tcPr>
          <w:p w:rsidR="006733B4" w:rsidRPr="00CF1AB3" w:rsidRDefault="006733B4" w:rsidP="006733B4">
            <w:pPr>
              <w:pStyle w:val="aa"/>
              <w:jc w:val="center"/>
              <w:rPr>
                <w:rFonts w:ascii="Simplified Arabic" w:hAnsi="Simplified Arabic" w:cs="Simplified Arabic"/>
                <w:sz w:val="16"/>
                <w:szCs w:val="16"/>
              </w:rPr>
            </w:pPr>
            <w:r w:rsidRPr="00CF1AB3">
              <w:rPr>
                <w:rFonts w:ascii="Simplified Arabic" w:hAnsi="Simplified Arabic" w:cs="Simplified Arabic"/>
                <w:sz w:val="16"/>
                <w:szCs w:val="16"/>
              </w:rPr>
              <w:t>0.72</w:t>
            </w:r>
          </w:p>
        </w:tc>
        <w:tc>
          <w:tcPr>
            <w:tcW w:w="640" w:type="pct"/>
            <w:tcBorders>
              <w:top w:val="double" w:sz="4" w:space="0" w:color="auto"/>
            </w:tcBorders>
            <w:shd w:val="clear" w:color="auto" w:fill="auto"/>
            <w:vAlign w:val="center"/>
          </w:tcPr>
          <w:p w:rsidR="006733B4" w:rsidRPr="00CF1AB3" w:rsidRDefault="006733B4" w:rsidP="006733B4">
            <w:pPr>
              <w:pStyle w:val="aa"/>
              <w:jc w:val="center"/>
              <w:rPr>
                <w:rFonts w:ascii="Simplified Arabic" w:hAnsi="Simplified Arabic" w:cs="Simplified Arabic"/>
                <w:sz w:val="16"/>
                <w:szCs w:val="16"/>
              </w:rPr>
            </w:pPr>
            <w:r w:rsidRPr="00CF1AB3">
              <w:rPr>
                <w:rFonts w:ascii="Simplified Arabic" w:hAnsi="Simplified Arabic" w:cs="Simplified Arabic"/>
                <w:sz w:val="16"/>
                <w:szCs w:val="16"/>
                <w:rtl/>
              </w:rPr>
              <w:t>71%</w:t>
            </w:r>
          </w:p>
        </w:tc>
        <w:tc>
          <w:tcPr>
            <w:tcW w:w="484" w:type="pct"/>
            <w:tcBorders>
              <w:top w:val="double" w:sz="4" w:space="0" w:color="auto"/>
            </w:tcBorders>
            <w:shd w:val="clear" w:color="auto" w:fill="auto"/>
            <w:vAlign w:val="center"/>
          </w:tcPr>
          <w:p w:rsidR="006733B4" w:rsidRPr="00CF1AB3" w:rsidRDefault="006733B4" w:rsidP="006733B4">
            <w:pPr>
              <w:pStyle w:val="aa"/>
              <w:jc w:val="center"/>
              <w:rPr>
                <w:rFonts w:ascii="Simplified Arabic" w:hAnsi="Simplified Arabic" w:cs="Simplified Arabic"/>
                <w:sz w:val="16"/>
                <w:szCs w:val="16"/>
              </w:rPr>
            </w:pPr>
            <w:r w:rsidRPr="00CF1AB3">
              <w:rPr>
                <w:rFonts w:ascii="Simplified Arabic" w:hAnsi="Simplified Arabic" w:cs="Simplified Arabic"/>
                <w:sz w:val="16"/>
                <w:szCs w:val="16"/>
                <w:rtl/>
              </w:rPr>
              <w:t>مرتفع</w:t>
            </w:r>
          </w:p>
        </w:tc>
      </w:tr>
      <w:tr w:rsidR="006733B4" w:rsidRPr="00CF1AB3" w:rsidTr="006733B4">
        <w:trPr>
          <w:jc w:val="center"/>
        </w:trPr>
        <w:tc>
          <w:tcPr>
            <w:tcW w:w="597" w:type="pct"/>
            <w:shd w:val="clear" w:color="auto" w:fill="auto"/>
            <w:vAlign w:val="center"/>
          </w:tcPr>
          <w:p w:rsidR="006733B4" w:rsidRPr="00CF1AB3" w:rsidRDefault="006733B4" w:rsidP="006733B4">
            <w:pPr>
              <w:pStyle w:val="aa"/>
              <w:jc w:val="center"/>
              <w:rPr>
                <w:rFonts w:ascii="Simplified Arabic" w:hAnsi="Simplified Arabic" w:cs="Simplified Arabic"/>
                <w:sz w:val="16"/>
                <w:szCs w:val="16"/>
              </w:rPr>
            </w:pPr>
            <w:r w:rsidRPr="00CF1AB3">
              <w:rPr>
                <w:rFonts w:ascii="Simplified Arabic" w:hAnsi="Simplified Arabic" w:cs="Simplified Arabic"/>
                <w:sz w:val="16"/>
                <w:szCs w:val="16"/>
                <w:rtl/>
              </w:rPr>
              <w:t>2</w:t>
            </w:r>
          </w:p>
        </w:tc>
        <w:tc>
          <w:tcPr>
            <w:tcW w:w="2108" w:type="pct"/>
            <w:shd w:val="clear" w:color="auto" w:fill="auto"/>
            <w:vAlign w:val="center"/>
          </w:tcPr>
          <w:p w:rsidR="006733B4" w:rsidRPr="00CF1AB3" w:rsidRDefault="006733B4" w:rsidP="006733B4">
            <w:pPr>
              <w:pStyle w:val="aa"/>
              <w:jc w:val="both"/>
              <w:rPr>
                <w:rFonts w:ascii="Simplified Arabic" w:eastAsia="Times New Roman" w:hAnsi="Simplified Arabic" w:cs="Simplified Arabic"/>
                <w:sz w:val="16"/>
                <w:szCs w:val="16"/>
              </w:rPr>
            </w:pPr>
            <w:r w:rsidRPr="00CF1AB3">
              <w:rPr>
                <w:rFonts w:ascii="Simplified Arabic" w:eastAsia="Times New Roman" w:hAnsi="Simplified Arabic" w:cs="Simplified Arabic"/>
                <w:sz w:val="16"/>
                <w:szCs w:val="16"/>
                <w:rtl/>
              </w:rPr>
              <w:t>دافع تجنب الفشل</w:t>
            </w:r>
          </w:p>
        </w:tc>
        <w:tc>
          <w:tcPr>
            <w:tcW w:w="609" w:type="pct"/>
            <w:shd w:val="clear" w:color="auto" w:fill="auto"/>
            <w:vAlign w:val="center"/>
          </w:tcPr>
          <w:p w:rsidR="006733B4" w:rsidRPr="00CF1AB3" w:rsidRDefault="006733B4" w:rsidP="006733B4">
            <w:pPr>
              <w:pStyle w:val="aa"/>
              <w:jc w:val="center"/>
              <w:rPr>
                <w:rFonts w:ascii="Simplified Arabic" w:hAnsi="Simplified Arabic" w:cs="Simplified Arabic"/>
                <w:sz w:val="16"/>
                <w:szCs w:val="16"/>
              </w:rPr>
            </w:pPr>
            <w:r w:rsidRPr="00CF1AB3">
              <w:rPr>
                <w:rFonts w:ascii="Simplified Arabic" w:hAnsi="Simplified Arabic" w:cs="Simplified Arabic"/>
                <w:sz w:val="16"/>
                <w:szCs w:val="16"/>
              </w:rPr>
              <w:t>3.14</w:t>
            </w:r>
          </w:p>
        </w:tc>
        <w:tc>
          <w:tcPr>
            <w:tcW w:w="562" w:type="pct"/>
            <w:shd w:val="clear" w:color="auto" w:fill="auto"/>
            <w:vAlign w:val="center"/>
          </w:tcPr>
          <w:p w:rsidR="006733B4" w:rsidRPr="00CF1AB3" w:rsidRDefault="006733B4" w:rsidP="006733B4">
            <w:pPr>
              <w:pStyle w:val="aa"/>
              <w:jc w:val="center"/>
              <w:rPr>
                <w:rFonts w:ascii="Simplified Arabic" w:hAnsi="Simplified Arabic" w:cs="Simplified Arabic"/>
                <w:sz w:val="16"/>
                <w:szCs w:val="16"/>
              </w:rPr>
            </w:pPr>
            <w:r w:rsidRPr="00CF1AB3">
              <w:rPr>
                <w:rFonts w:ascii="Simplified Arabic" w:hAnsi="Simplified Arabic" w:cs="Simplified Arabic"/>
                <w:sz w:val="16"/>
                <w:szCs w:val="16"/>
              </w:rPr>
              <w:t>0.54</w:t>
            </w:r>
          </w:p>
        </w:tc>
        <w:tc>
          <w:tcPr>
            <w:tcW w:w="640" w:type="pct"/>
            <w:shd w:val="clear" w:color="auto" w:fill="auto"/>
            <w:vAlign w:val="center"/>
          </w:tcPr>
          <w:p w:rsidR="006733B4" w:rsidRPr="00CF1AB3" w:rsidRDefault="006733B4" w:rsidP="006733B4">
            <w:pPr>
              <w:pStyle w:val="aa"/>
              <w:jc w:val="center"/>
              <w:rPr>
                <w:rFonts w:ascii="Simplified Arabic" w:hAnsi="Simplified Arabic" w:cs="Simplified Arabic"/>
                <w:sz w:val="16"/>
                <w:szCs w:val="16"/>
              </w:rPr>
            </w:pPr>
            <w:r w:rsidRPr="00CF1AB3">
              <w:rPr>
                <w:rFonts w:ascii="Simplified Arabic" w:hAnsi="Simplified Arabic" w:cs="Simplified Arabic"/>
                <w:sz w:val="16"/>
                <w:szCs w:val="16"/>
                <w:rtl/>
              </w:rPr>
              <w:t>63%</w:t>
            </w:r>
          </w:p>
        </w:tc>
        <w:tc>
          <w:tcPr>
            <w:tcW w:w="484" w:type="pct"/>
            <w:shd w:val="clear" w:color="auto" w:fill="auto"/>
            <w:vAlign w:val="center"/>
          </w:tcPr>
          <w:p w:rsidR="006733B4" w:rsidRPr="00CF1AB3" w:rsidRDefault="006733B4" w:rsidP="006733B4">
            <w:pPr>
              <w:pStyle w:val="aa"/>
              <w:jc w:val="center"/>
              <w:rPr>
                <w:rFonts w:ascii="Simplified Arabic" w:hAnsi="Simplified Arabic" w:cs="Simplified Arabic"/>
                <w:sz w:val="16"/>
                <w:szCs w:val="16"/>
              </w:rPr>
            </w:pPr>
            <w:r w:rsidRPr="00CF1AB3">
              <w:rPr>
                <w:rFonts w:ascii="Simplified Arabic" w:hAnsi="Simplified Arabic" w:cs="Simplified Arabic"/>
                <w:sz w:val="16"/>
                <w:szCs w:val="16"/>
                <w:rtl/>
              </w:rPr>
              <w:t>متوسط</w:t>
            </w:r>
          </w:p>
        </w:tc>
      </w:tr>
      <w:tr w:rsidR="006733B4" w:rsidRPr="00CF1AB3" w:rsidTr="006733B4">
        <w:trPr>
          <w:jc w:val="center"/>
        </w:trPr>
        <w:tc>
          <w:tcPr>
            <w:tcW w:w="597" w:type="pct"/>
            <w:shd w:val="clear" w:color="auto" w:fill="auto"/>
            <w:vAlign w:val="center"/>
          </w:tcPr>
          <w:p w:rsidR="006733B4" w:rsidRPr="00CF1AB3" w:rsidRDefault="006733B4" w:rsidP="006733B4">
            <w:pPr>
              <w:pStyle w:val="aa"/>
              <w:jc w:val="center"/>
              <w:rPr>
                <w:rFonts w:ascii="Simplified Arabic" w:hAnsi="Simplified Arabic" w:cs="Simplified Arabic"/>
                <w:sz w:val="16"/>
                <w:szCs w:val="16"/>
              </w:rPr>
            </w:pPr>
          </w:p>
        </w:tc>
        <w:tc>
          <w:tcPr>
            <w:tcW w:w="2108" w:type="pct"/>
            <w:shd w:val="clear" w:color="auto" w:fill="auto"/>
            <w:vAlign w:val="center"/>
          </w:tcPr>
          <w:p w:rsidR="006733B4" w:rsidRPr="008E652C" w:rsidRDefault="006733B4" w:rsidP="006733B4">
            <w:pPr>
              <w:pStyle w:val="aa"/>
              <w:jc w:val="both"/>
              <w:rPr>
                <w:rFonts w:ascii="Simplified Arabic" w:eastAsia="Times New Roman" w:hAnsi="Simplified Arabic" w:cs="Simplified Arabic"/>
                <w:sz w:val="16"/>
                <w:szCs w:val="16"/>
              </w:rPr>
            </w:pPr>
            <w:r w:rsidRPr="008E652C">
              <w:rPr>
                <w:rFonts w:ascii="Simplified Arabic" w:eastAsia="Times New Roman" w:hAnsi="Simplified Arabic" w:cs="Simplified Arabic"/>
                <w:sz w:val="16"/>
                <w:szCs w:val="16"/>
                <w:rtl/>
              </w:rPr>
              <w:t>الدرجة الكلية لمستوى دافعية الإنجاز</w:t>
            </w:r>
          </w:p>
        </w:tc>
        <w:tc>
          <w:tcPr>
            <w:tcW w:w="609" w:type="pct"/>
            <w:shd w:val="clear" w:color="auto" w:fill="auto"/>
            <w:vAlign w:val="center"/>
          </w:tcPr>
          <w:p w:rsidR="006733B4" w:rsidRPr="00CF1AB3" w:rsidRDefault="006733B4" w:rsidP="006733B4">
            <w:pPr>
              <w:pStyle w:val="aa"/>
              <w:jc w:val="center"/>
              <w:rPr>
                <w:rFonts w:ascii="Simplified Arabic" w:eastAsia="Times New Roman" w:hAnsi="Simplified Arabic" w:cs="Simplified Arabic"/>
                <w:sz w:val="16"/>
                <w:szCs w:val="16"/>
              </w:rPr>
            </w:pPr>
            <w:r w:rsidRPr="00CF1AB3">
              <w:rPr>
                <w:rFonts w:ascii="Simplified Arabic" w:eastAsia="Times New Roman" w:hAnsi="Simplified Arabic" w:cs="Simplified Arabic"/>
                <w:sz w:val="16"/>
                <w:szCs w:val="16"/>
                <w:rtl/>
              </w:rPr>
              <w:t>3.34</w:t>
            </w:r>
          </w:p>
        </w:tc>
        <w:tc>
          <w:tcPr>
            <w:tcW w:w="562" w:type="pct"/>
            <w:shd w:val="clear" w:color="auto" w:fill="auto"/>
            <w:vAlign w:val="center"/>
          </w:tcPr>
          <w:p w:rsidR="006733B4" w:rsidRPr="00CF1AB3" w:rsidRDefault="006733B4" w:rsidP="006733B4">
            <w:pPr>
              <w:pStyle w:val="aa"/>
              <w:jc w:val="center"/>
              <w:rPr>
                <w:rFonts w:ascii="Simplified Arabic" w:eastAsia="Times New Roman" w:hAnsi="Simplified Arabic" w:cs="Simplified Arabic"/>
                <w:sz w:val="16"/>
                <w:szCs w:val="16"/>
              </w:rPr>
            </w:pPr>
            <w:r w:rsidRPr="00CF1AB3">
              <w:rPr>
                <w:rFonts w:ascii="Simplified Arabic" w:eastAsia="Times New Roman" w:hAnsi="Simplified Arabic" w:cs="Simplified Arabic"/>
                <w:sz w:val="16"/>
                <w:szCs w:val="16"/>
              </w:rPr>
              <w:t>.56</w:t>
            </w:r>
            <w:r w:rsidRPr="00CF1AB3">
              <w:rPr>
                <w:rFonts w:ascii="Simplified Arabic" w:eastAsia="Times New Roman" w:hAnsi="Simplified Arabic" w:cs="Simplified Arabic"/>
                <w:sz w:val="16"/>
                <w:szCs w:val="16"/>
                <w:rtl/>
              </w:rPr>
              <w:t>0</w:t>
            </w:r>
          </w:p>
        </w:tc>
        <w:tc>
          <w:tcPr>
            <w:tcW w:w="640" w:type="pct"/>
            <w:shd w:val="clear" w:color="auto" w:fill="auto"/>
            <w:vAlign w:val="center"/>
          </w:tcPr>
          <w:p w:rsidR="006733B4" w:rsidRPr="00CF1AB3" w:rsidRDefault="006733B4" w:rsidP="006733B4">
            <w:pPr>
              <w:pStyle w:val="aa"/>
              <w:jc w:val="center"/>
              <w:rPr>
                <w:rFonts w:ascii="Simplified Arabic" w:eastAsia="Times New Roman" w:hAnsi="Simplified Arabic" w:cs="Simplified Arabic"/>
                <w:sz w:val="16"/>
                <w:szCs w:val="16"/>
              </w:rPr>
            </w:pPr>
            <w:r w:rsidRPr="00CF1AB3">
              <w:rPr>
                <w:rFonts w:ascii="Simplified Arabic" w:eastAsia="Times New Roman" w:hAnsi="Simplified Arabic" w:cs="Simplified Arabic"/>
                <w:sz w:val="16"/>
                <w:szCs w:val="16"/>
              </w:rPr>
              <w:t>67</w:t>
            </w:r>
            <w:r w:rsidRPr="00CF1AB3">
              <w:rPr>
                <w:rFonts w:ascii="Simplified Arabic" w:eastAsia="Times New Roman" w:hAnsi="Simplified Arabic" w:cs="Simplified Arabic"/>
                <w:sz w:val="16"/>
                <w:szCs w:val="16"/>
                <w:rtl/>
              </w:rPr>
              <w:t>%</w:t>
            </w:r>
          </w:p>
        </w:tc>
        <w:tc>
          <w:tcPr>
            <w:tcW w:w="484" w:type="pct"/>
            <w:shd w:val="clear" w:color="auto" w:fill="auto"/>
            <w:vAlign w:val="center"/>
          </w:tcPr>
          <w:p w:rsidR="006733B4" w:rsidRPr="00CF1AB3" w:rsidRDefault="006733B4" w:rsidP="006733B4">
            <w:pPr>
              <w:pStyle w:val="aa"/>
              <w:jc w:val="center"/>
              <w:rPr>
                <w:rFonts w:ascii="Simplified Arabic" w:eastAsia="Times New Roman" w:hAnsi="Simplified Arabic" w:cs="Simplified Arabic"/>
                <w:sz w:val="16"/>
                <w:szCs w:val="16"/>
              </w:rPr>
            </w:pPr>
            <w:r w:rsidRPr="00CF1AB3">
              <w:rPr>
                <w:rFonts w:ascii="Simplified Arabic" w:eastAsia="Times New Roman" w:hAnsi="Simplified Arabic" w:cs="Simplified Arabic"/>
                <w:sz w:val="16"/>
                <w:szCs w:val="16"/>
                <w:rtl/>
              </w:rPr>
              <w:t>متوسط</w:t>
            </w:r>
          </w:p>
        </w:tc>
      </w:tr>
    </w:tbl>
    <w:p w:rsidR="006733B4" w:rsidRPr="00CF1AB3" w:rsidRDefault="006733B4" w:rsidP="006733B4">
      <w:pPr>
        <w:pStyle w:val="aa"/>
        <w:jc w:val="both"/>
        <w:rPr>
          <w:rFonts w:ascii="Simplified Arabic" w:hAnsi="Simplified Arabic" w:cs="Simplified Arabic"/>
          <w:b/>
          <w:bCs/>
          <w:sz w:val="18"/>
          <w:szCs w:val="18"/>
          <w:rtl/>
          <w:lang w:bidi="ar-IQ"/>
        </w:rPr>
      </w:pPr>
      <w:r w:rsidRPr="00CF1AB3">
        <w:rPr>
          <w:rFonts w:ascii="Simplified Arabic" w:hAnsi="Simplified Arabic" w:cs="Simplified Arabic"/>
          <w:b/>
          <w:bCs/>
          <w:sz w:val="18"/>
          <w:szCs w:val="18"/>
          <w:rtl/>
        </w:rPr>
        <w:t>أقصى درجة للاستجابة (5) درجات.</w:t>
      </w:r>
    </w:p>
    <w:p w:rsidR="006733B4" w:rsidRPr="00FD5F46" w:rsidRDefault="006733B4" w:rsidP="006733B4">
      <w:pPr>
        <w:pStyle w:val="aa"/>
        <w:jc w:val="both"/>
        <w:rPr>
          <w:rFonts w:ascii="Simplified Arabic" w:hAnsi="Simplified Arabic" w:cs="Simplified Arabic"/>
          <w:sz w:val="24"/>
          <w:szCs w:val="24"/>
          <w:rtl/>
        </w:rPr>
      </w:pPr>
      <w:r>
        <w:rPr>
          <w:rFonts w:ascii="Simplified Arabic" w:hAnsi="Simplified Arabic" w:cs="Simplified Arabic"/>
          <w:sz w:val="24"/>
          <w:szCs w:val="24"/>
          <w:rtl/>
        </w:rPr>
        <w:t>يتضح من الجدول</w:t>
      </w:r>
      <w:r w:rsidRPr="00FD5F46">
        <w:rPr>
          <w:rFonts w:ascii="Simplified Arabic" w:hAnsi="Simplified Arabic" w:cs="Simplified Arabic"/>
          <w:sz w:val="24"/>
          <w:szCs w:val="24"/>
          <w:rtl/>
        </w:rPr>
        <w:t xml:space="preserve"> (19) أن مستوى دافعية الإنجاز لدى لاعبي كرة السلة في المحافظات الشمالية كان متوسط، </w:t>
      </w:r>
      <w:r>
        <w:rPr>
          <w:rFonts w:ascii="Simplified Arabic" w:hAnsi="Simplified Arabic" w:cs="Simplified Arabic"/>
          <w:sz w:val="24"/>
          <w:szCs w:val="24"/>
          <w:rtl/>
        </w:rPr>
        <w:t>إذ</w:t>
      </w:r>
      <w:r w:rsidRPr="00FD5F46">
        <w:rPr>
          <w:rFonts w:ascii="Simplified Arabic" w:hAnsi="Simplified Arabic" w:cs="Simplified Arabic"/>
          <w:sz w:val="24"/>
          <w:szCs w:val="24"/>
          <w:rtl/>
        </w:rPr>
        <w:t xml:space="preserve"> وصلت النسبة المئوية للاستجابة الى (67%)، كذلك أظهرت النتائج أن المستوى كان مرتفع على مجال دافع النجاح، ومتوسط على مجال دافع تجنب الفشل.</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ويعزو الباحث</w:t>
      </w:r>
      <w:r>
        <w:rPr>
          <w:rFonts w:ascii="Simplified Arabic" w:hAnsi="Simplified Arabic" w:cs="Simplified Arabic"/>
          <w:sz w:val="24"/>
          <w:szCs w:val="24"/>
          <w:rtl/>
        </w:rPr>
        <w:t xml:space="preserve"> ذلك الى أن مستوى كرة السلة و</w:t>
      </w:r>
      <w:r w:rsidRPr="00FD5F46">
        <w:rPr>
          <w:rFonts w:ascii="Simplified Arabic" w:hAnsi="Simplified Arabic" w:cs="Simplified Arabic"/>
          <w:sz w:val="24"/>
          <w:szCs w:val="24"/>
          <w:rtl/>
        </w:rPr>
        <w:t xml:space="preserve">المنافسة بين الفرق الفلسطينية </w:t>
      </w:r>
      <w:r w:rsidRPr="00FD5F46">
        <w:rPr>
          <w:rFonts w:ascii="Simplified Arabic" w:hAnsi="Simplified Arabic" w:cs="Simplified Arabic" w:hint="cs"/>
          <w:sz w:val="24"/>
          <w:szCs w:val="24"/>
          <w:rtl/>
        </w:rPr>
        <w:t>أصبح</w:t>
      </w:r>
      <w:r w:rsidRPr="00FD5F46">
        <w:rPr>
          <w:rFonts w:ascii="Simplified Arabic" w:hAnsi="Simplified Arabic" w:cs="Simplified Arabic"/>
          <w:sz w:val="24"/>
          <w:szCs w:val="24"/>
          <w:rtl/>
        </w:rPr>
        <w:t xml:space="preserve"> ضعيفا وبذلك لا تظهر الفرق مفهوم الحاجة الى التفوق و</w:t>
      </w:r>
      <w:r>
        <w:rPr>
          <w:rFonts w:ascii="Simplified Arabic" w:hAnsi="Simplified Arabic" w:cs="Simplified Arabic"/>
          <w:sz w:val="24"/>
          <w:szCs w:val="24"/>
          <w:rtl/>
        </w:rPr>
        <w:t xml:space="preserve">دافعية </w:t>
      </w:r>
      <w:r>
        <w:rPr>
          <w:rFonts w:ascii="Simplified Arabic" w:hAnsi="Simplified Arabic" w:cs="Simplified Arabic" w:hint="cs"/>
          <w:sz w:val="24"/>
          <w:szCs w:val="24"/>
          <w:rtl/>
        </w:rPr>
        <w:t>الإنجاز</w:t>
      </w:r>
      <w:r>
        <w:rPr>
          <w:rFonts w:ascii="Simplified Arabic" w:hAnsi="Simplified Arabic" w:cs="Simplified Arabic"/>
          <w:sz w:val="24"/>
          <w:szCs w:val="24"/>
          <w:rtl/>
        </w:rPr>
        <w:t xml:space="preserve"> الرياضي، و</w:t>
      </w:r>
      <w:r w:rsidRPr="00FD5F46">
        <w:rPr>
          <w:rFonts w:ascii="Simplified Arabic" w:hAnsi="Simplified Arabic" w:cs="Simplified Arabic"/>
          <w:sz w:val="24"/>
          <w:szCs w:val="24"/>
          <w:rtl/>
        </w:rPr>
        <w:t xml:space="preserve">من جهة أخرى قلة </w:t>
      </w:r>
      <w:r w:rsidRPr="00FD5F46">
        <w:rPr>
          <w:rFonts w:ascii="Simplified Arabic" w:hAnsi="Simplified Arabic" w:cs="Simplified Arabic" w:hint="cs"/>
          <w:sz w:val="24"/>
          <w:szCs w:val="24"/>
          <w:rtl/>
        </w:rPr>
        <w:t>إمكانات</w:t>
      </w:r>
      <w:r w:rsidRPr="00FD5F46">
        <w:rPr>
          <w:rFonts w:ascii="Simplified Arabic" w:hAnsi="Simplified Arabic" w:cs="Simplified Arabic"/>
          <w:sz w:val="24"/>
          <w:szCs w:val="24"/>
          <w:rtl/>
        </w:rPr>
        <w:t xml:space="preserve"> </w:t>
      </w:r>
      <w:r w:rsidRPr="00FD5F46">
        <w:rPr>
          <w:rFonts w:ascii="Simplified Arabic" w:hAnsi="Simplified Arabic" w:cs="Simplified Arabic" w:hint="cs"/>
          <w:sz w:val="24"/>
          <w:szCs w:val="24"/>
          <w:rtl/>
        </w:rPr>
        <w:t>الأندية</w:t>
      </w:r>
      <w:r w:rsidRPr="00FD5F46">
        <w:rPr>
          <w:rFonts w:ascii="Simplified Arabic" w:hAnsi="Simplified Arabic" w:cs="Simplified Arabic"/>
          <w:sz w:val="24"/>
          <w:szCs w:val="24"/>
          <w:rtl/>
        </w:rPr>
        <w:t xml:space="preserve"> المادية الذي ينعكس على قلة المكافئ</w:t>
      </w:r>
      <w:r>
        <w:rPr>
          <w:rFonts w:ascii="Simplified Arabic" w:hAnsi="Simplified Arabic" w:cs="Simplified Arabic"/>
          <w:sz w:val="24"/>
          <w:szCs w:val="24"/>
          <w:rtl/>
        </w:rPr>
        <w:t>ات والحوافز المالية للاعبين، و</w:t>
      </w:r>
      <w:r w:rsidRPr="00FD5F46">
        <w:rPr>
          <w:rFonts w:ascii="Simplified Arabic" w:hAnsi="Simplified Arabic" w:cs="Simplified Arabic"/>
          <w:sz w:val="24"/>
          <w:szCs w:val="24"/>
          <w:rtl/>
        </w:rPr>
        <w:t xml:space="preserve">يرى الباحث أن عدم تطبيق </w:t>
      </w:r>
      <w:r w:rsidRPr="00FD5F46">
        <w:rPr>
          <w:rFonts w:ascii="Simplified Arabic" w:hAnsi="Simplified Arabic" w:cs="Simplified Arabic" w:hint="cs"/>
          <w:sz w:val="24"/>
          <w:szCs w:val="24"/>
          <w:rtl/>
        </w:rPr>
        <w:t>الاحتراف</w:t>
      </w:r>
      <w:r w:rsidRPr="00FD5F46">
        <w:rPr>
          <w:rFonts w:ascii="Simplified Arabic" w:hAnsi="Simplified Arabic" w:cs="Simplified Arabic"/>
          <w:sz w:val="24"/>
          <w:szCs w:val="24"/>
          <w:rtl/>
        </w:rPr>
        <w:t xml:space="preserve"> في كرة السلة الفلسطينية يقلل من دافعية </w:t>
      </w:r>
      <w:r w:rsidRPr="00FD5F46">
        <w:rPr>
          <w:rFonts w:ascii="Simplified Arabic" w:hAnsi="Simplified Arabic" w:cs="Simplified Arabic" w:hint="cs"/>
          <w:sz w:val="24"/>
          <w:szCs w:val="24"/>
          <w:rtl/>
        </w:rPr>
        <w:t>الإنجاز</w:t>
      </w:r>
      <w:r w:rsidRPr="00FD5F46">
        <w:rPr>
          <w:rFonts w:ascii="Simplified Arabic" w:hAnsi="Simplified Arabic" w:cs="Simplified Arabic"/>
          <w:sz w:val="24"/>
          <w:szCs w:val="24"/>
          <w:rtl/>
        </w:rPr>
        <w:t xml:space="preserve"> لدى اللاعبين، لأن اللاعب المحترف لديه دوافع للتفوق </w:t>
      </w:r>
      <w:r>
        <w:rPr>
          <w:rFonts w:ascii="Simplified Arabic" w:hAnsi="Simplified Arabic" w:cs="Simplified Arabic"/>
          <w:sz w:val="24"/>
          <w:szCs w:val="24"/>
          <w:rtl/>
        </w:rPr>
        <w:t>والتميز و</w:t>
      </w:r>
      <w:r w:rsidRPr="00FD5F46">
        <w:rPr>
          <w:rFonts w:ascii="Simplified Arabic" w:hAnsi="Simplified Arabic" w:cs="Simplified Arabic"/>
          <w:sz w:val="24"/>
          <w:szCs w:val="24"/>
          <w:rtl/>
        </w:rPr>
        <w:t xml:space="preserve">الارتقاء بمستواه </w:t>
      </w:r>
      <w:r w:rsidRPr="00FD5F46">
        <w:rPr>
          <w:rFonts w:ascii="Simplified Arabic" w:hAnsi="Simplified Arabic" w:cs="Simplified Arabic" w:hint="cs"/>
          <w:sz w:val="24"/>
          <w:szCs w:val="24"/>
          <w:rtl/>
        </w:rPr>
        <w:t>للانتقال</w:t>
      </w:r>
      <w:r w:rsidRPr="00FD5F46">
        <w:rPr>
          <w:rFonts w:ascii="Simplified Arabic" w:hAnsi="Simplified Arabic" w:cs="Simplified Arabic"/>
          <w:sz w:val="24"/>
          <w:szCs w:val="24"/>
          <w:rtl/>
        </w:rPr>
        <w:t xml:space="preserve"> من ناد الى </w:t>
      </w:r>
      <w:r w:rsidRPr="00FD5F46">
        <w:rPr>
          <w:rFonts w:ascii="Simplified Arabic" w:hAnsi="Simplified Arabic" w:cs="Simplified Arabic" w:hint="cs"/>
          <w:sz w:val="24"/>
          <w:szCs w:val="24"/>
          <w:rtl/>
        </w:rPr>
        <w:t>أخر</w:t>
      </w:r>
      <w:r w:rsidRPr="00FD5F46">
        <w:rPr>
          <w:rFonts w:ascii="Simplified Arabic" w:hAnsi="Simplified Arabic" w:cs="Simplified Arabic"/>
          <w:sz w:val="24"/>
          <w:szCs w:val="24"/>
          <w:rtl/>
        </w:rPr>
        <w:t xml:space="preserve"> للحصول على عقد مرتفع الأجر ليحسن وضعه </w:t>
      </w:r>
      <w:r w:rsidRPr="00FD5F46">
        <w:rPr>
          <w:rFonts w:ascii="Simplified Arabic" w:hAnsi="Simplified Arabic" w:cs="Simplified Arabic" w:hint="cs"/>
          <w:sz w:val="24"/>
          <w:szCs w:val="24"/>
          <w:rtl/>
        </w:rPr>
        <w:t>الاقتصادي</w:t>
      </w:r>
      <w:r w:rsidRPr="00FD5F46">
        <w:rPr>
          <w:rFonts w:ascii="Simplified Arabic" w:hAnsi="Simplified Arabic" w:cs="Simplified Arabic"/>
          <w:sz w:val="24"/>
          <w:szCs w:val="24"/>
          <w:rtl/>
        </w:rPr>
        <w:t xml:space="preserve"> من جهة ولتمثيل منتخب بلاده من جهة أخرى .</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 xml:space="preserve">واتفقت النتائج مع نتائج دراسة </w:t>
      </w:r>
      <w:r>
        <w:rPr>
          <w:rFonts w:ascii="Simplified Arabic" w:hAnsi="Simplified Arabic" w:cs="Simplified Arabic" w:hint="cs"/>
          <w:sz w:val="24"/>
          <w:szCs w:val="24"/>
          <w:rtl/>
        </w:rPr>
        <w:t>(</w:t>
      </w:r>
      <w:r w:rsidRPr="00FD5F46">
        <w:rPr>
          <w:rFonts w:ascii="Simplified Arabic" w:hAnsi="Simplified Arabic" w:cs="Simplified Arabic"/>
          <w:sz w:val="24"/>
          <w:szCs w:val="24"/>
          <w:rtl/>
        </w:rPr>
        <w:t>يوسف وآخرون</w:t>
      </w:r>
      <w:r>
        <w:rPr>
          <w:rFonts w:ascii="Simplified Arabic" w:hAnsi="Simplified Arabic" w:cs="Simplified Arabic" w:hint="cs"/>
          <w:sz w:val="24"/>
          <w:szCs w:val="24"/>
          <w:rtl/>
        </w:rPr>
        <w:t>،</w:t>
      </w:r>
      <w:r w:rsidRPr="00FD5F46">
        <w:rPr>
          <w:rFonts w:ascii="Simplified Arabic" w:hAnsi="Simplified Arabic" w:cs="Simplified Arabic"/>
          <w:sz w:val="24"/>
          <w:szCs w:val="24"/>
          <w:rtl/>
        </w:rPr>
        <w:t xml:space="preserve"> 2021) و</w:t>
      </w:r>
      <w:r>
        <w:rPr>
          <w:rFonts w:ascii="Simplified Arabic" w:hAnsi="Simplified Arabic" w:cs="Simplified Arabic" w:hint="cs"/>
          <w:sz w:val="24"/>
          <w:szCs w:val="24"/>
          <w:rtl/>
        </w:rPr>
        <w:t>(</w:t>
      </w:r>
      <w:r w:rsidRPr="00FD5F46">
        <w:rPr>
          <w:rFonts w:ascii="Simplified Arabic" w:hAnsi="Simplified Arabic" w:cs="Simplified Arabic"/>
          <w:sz w:val="24"/>
          <w:szCs w:val="24"/>
          <w:rtl/>
        </w:rPr>
        <w:t>الليمون والمغربي</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2019)</w:t>
      </w:r>
      <w:r w:rsidRPr="00FD5F46">
        <w:rPr>
          <w:rFonts w:ascii="Simplified Arabic" w:hAnsi="Simplified Arabic" w:cs="Simplified Arabic"/>
          <w:sz w:val="24"/>
          <w:szCs w:val="24"/>
          <w:rtl/>
        </w:rPr>
        <w:t xml:space="preserve">، ودراسات </w:t>
      </w:r>
      <w:r>
        <w:rPr>
          <w:rFonts w:ascii="Simplified Arabic" w:hAnsi="Simplified Arabic" w:cs="Simplified Arabic" w:hint="cs"/>
          <w:sz w:val="24"/>
          <w:szCs w:val="24"/>
          <w:rtl/>
        </w:rPr>
        <w:t>(</w:t>
      </w:r>
      <w:r>
        <w:rPr>
          <w:rFonts w:ascii="Simplified Arabic" w:hAnsi="Simplified Arabic" w:cs="Simplified Arabic"/>
          <w:sz w:val="24"/>
          <w:szCs w:val="24"/>
          <w:rtl/>
        </w:rPr>
        <w:t>أبو بكر</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2013)</w:t>
      </w:r>
      <w:r w:rsidRPr="00FD5F46">
        <w:rPr>
          <w:rFonts w:ascii="Simplified Arabic" w:hAnsi="Simplified Arabic" w:cs="Simplified Arabic"/>
          <w:sz w:val="24"/>
          <w:szCs w:val="24"/>
          <w:rtl/>
        </w:rPr>
        <w:t xml:space="preserve">، ودراسة </w:t>
      </w:r>
      <w:r>
        <w:rPr>
          <w:rFonts w:ascii="Simplified Arabic" w:hAnsi="Simplified Arabic" w:cs="Simplified Arabic" w:hint="cs"/>
          <w:sz w:val="24"/>
          <w:szCs w:val="24"/>
          <w:rtl/>
        </w:rPr>
        <w:t>(</w:t>
      </w:r>
      <w:r w:rsidRPr="00FD5F46">
        <w:rPr>
          <w:rFonts w:ascii="Simplified Arabic" w:hAnsi="Simplified Arabic" w:cs="Simplified Arabic"/>
          <w:sz w:val="24"/>
          <w:szCs w:val="24"/>
          <w:rtl/>
        </w:rPr>
        <w:t>جمهور</w:t>
      </w:r>
      <w:r>
        <w:rPr>
          <w:rFonts w:ascii="Simplified Arabic" w:hAnsi="Simplified Arabic" w:cs="Simplified Arabic" w:hint="cs"/>
          <w:sz w:val="24"/>
          <w:szCs w:val="24"/>
          <w:rtl/>
        </w:rPr>
        <w:t>،</w:t>
      </w:r>
      <w:r w:rsidRPr="00FD5F46">
        <w:rPr>
          <w:rFonts w:ascii="Simplified Arabic" w:hAnsi="Simplified Arabic" w:cs="Simplified Arabic"/>
          <w:sz w:val="24"/>
          <w:szCs w:val="24"/>
          <w:rtl/>
        </w:rPr>
        <w:t xml:space="preserve"> 2010)، التي توصلت الى ان دافعية الانجاز جاءت بدرجة متوسطة .</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 xml:space="preserve">واختلفت مع دراسة </w:t>
      </w:r>
      <w:r>
        <w:rPr>
          <w:rFonts w:ascii="Simplified Arabic" w:hAnsi="Simplified Arabic" w:cs="Simplified Arabic" w:hint="cs"/>
          <w:sz w:val="24"/>
          <w:szCs w:val="24"/>
          <w:rtl/>
        </w:rPr>
        <w:t>(</w:t>
      </w:r>
      <w:r w:rsidRPr="00FD5F46">
        <w:rPr>
          <w:rFonts w:ascii="Simplified Arabic" w:hAnsi="Simplified Arabic" w:cs="Simplified Arabic"/>
          <w:sz w:val="24"/>
          <w:szCs w:val="24"/>
          <w:rtl/>
        </w:rPr>
        <w:t>احميدة</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 xml:space="preserve">2019)، ودراسة </w:t>
      </w:r>
      <w:r>
        <w:rPr>
          <w:rFonts w:ascii="Simplified Arabic" w:hAnsi="Simplified Arabic" w:cs="Simplified Arabic" w:hint="cs"/>
          <w:sz w:val="24"/>
          <w:szCs w:val="24"/>
          <w:rtl/>
        </w:rPr>
        <w:t>(</w:t>
      </w:r>
      <w:r w:rsidRPr="00FD5F46">
        <w:rPr>
          <w:rFonts w:ascii="Simplified Arabic" w:hAnsi="Simplified Arabic" w:cs="Simplified Arabic"/>
          <w:sz w:val="24"/>
          <w:szCs w:val="24"/>
          <w:rtl/>
        </w:rPr>
        <w:t>البيلي</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 xml:space="preserve">2014)، ودراسة </w:t>
      </w:r>
      <w:r>
        <w:rPr>
          <w:rFonts w:ascii="Simplified Arabic" w:hAnsi="Simplified Arabic" w:cs="Simplified Arabic" w:hint="cs"/>
          <w:sz w:val="24"/>
          <w:szCs w:val="24"/>
          <w:rtl/>
        </w:rPr>
        <w:t>(</w:t>
      </w:r>
      <w:r w:rsidRPr="00FD5F46">
        <w:rPr>
          <w:rFonts w:ascii="Simplified Arabic" w:hAnsi="Simplified Arabic" w:cs="Simplified Arabic"/>
          <w:sz w:val="24"/>
          <w:szCs w:val="24"/>
          <w:rtl/>
        </w:rPr>
        <w:t>الهواري</w:t>
      </w:r>
      <w:r>
        <w:rPr>
          <w:rFonts w:ascii="Simplified Arabic" w:hAnsi="Simplified Arabic" w:cs="Simplified Arabic" w:hint="cs"/>
          <w:sz w:val="24"/>
          <w:szCs w:val="24"/>
          <w:rtl/>
        </w:rPr>
        <w:t xml:space="preserve">، </w:t>
      </w:r>
      <w:r w:rsidRPr="00FD5F46">
        <w:rPr>
          <w:rFonts w:ascii="Simplified Arabic" w:hAnsi="Simplified Arabic" w:cs="Simplified Arabic"/>
          <w:sz w:val="24"/>
          <w:szCs w:val="24"/>
          <w:rtl/>
        </w:rPr>
        <w:t xml:space="preserve">2019) التي توصلت الى ان دافعية الانجاز جاءت بدرجة مرتفعة. </w:t>
      </w:r>
    </w:p>
    <w:p w:rsidR="006733B4" w:rsidRPr="00C61B0A" w:rsidRDefault="006733B4" w:rsidP="006733B4">
      <w:pPr>
        <w:pStyle w:val="aa"/>
        <w:jc w:val="both"/>
        <w:rPr>
          <w:rFonts w:ascii="Simplified Arabic" w:hAnsi="Simplified Arabic" w:cs="Simplified Arabic"/>
          <w:b/>
          <w:bCs/>
          <w:sz w:val="28"/>
          <w:szCs w:val="28"/>
          <w:rtl/>
        </w:rPr>
      </w:pPr>
      <w:r w:rsidRPr="00C61B0A">
        <w:rPr>
          <w:rFonts w:ascii="Simplified Arabic" w:hAnsi="Simplified Arabic" w:cs="Simplified Arabic"/>
          <w:b/>
          <w:bCs/>
          <w:sz w:val="28"/>
          <w:szCs w:val="28"/>
          <w:rtl/>
        </w:rPr>
        <w:t>ثالثاً: النتائج المتعلقة بالتساؤل الثالث والذي نصه:</w:t>
      </w:r>
    </w:p>
    <w:p w:rsidR="006733B4" w:rsidRPr="00FD5F46" w:rsidRDefault="006733B4" w:rsidP="006733B4">
      <w:pPr>
        <w:pStyle w:val="aa"/>
        <w:jc w:val="both"/>
        <w:rPr>
          <w:rFonts w:ascii="Simplified Arabic" w:hAnsi="Simplified Arabic" w:cs="Simplified Arabic"/>
          <w:sz w:val="24"/>
          <w:szCs w:val="24"/>
        </w:rPr>
      </w:pPr>
      <w:r w:rsidRPr="00FD5F46">
        <w:rPr>
          <w:rFonts w:ascii="Simplified Arabic" w:hAnsi="Simplified Arabic" w:cs="Simplified Arabic"/>
          <w:sz w:val="24"/>
          <w:szCs w:val="24"/>
          <w:rtl/>
        </w:rPr>
        <w:t>ما العلاقة بين مستوى الضغوط النفسية ودافعية الإنجاز لدى لاعبي كرة السلة في المحافظات الشمالية؟</w:t>
      </w:r>
    </w:p>
    <w:p w:rsidR="006733B4" w:rsidRPr="00FD5F46" w:rsidRDefault="006733B4" w:rsidP="006733B4">
      <w:pPr>
        <w:pStyle w:val="aa"/>
        <w:jc w:val="both"/>
        <w:rPr>
          <w:rFonts w:ascii="Simplified Arabic" w:hAnsi="Simplified Arabic" w:cs="Simplified Arabic"/>
          <w:sz w:val="24"/>
          <w:szCs w:val="24"/>
          <w:rtl/>
        </w:rPr>
      </w:pPr>
      <w:r w:rsidRPr="00FD5F46">
        <w:rPr>
          <w:rFonts w:ascii="Simplified Arabic" w:hAnsi="Simplified Arabic" w:cs="Simplified Arabic"/>
          <w:sz w:val="24"/>
          <w:szCs w:val="24"/>
          <w:rtl/>
        </w:rPr>
        <w:lastRenderedPageBreak/>
        <w:t>للإجابة عن التساؤل استخدم معامل ا</w:t>
      </w:r>
      <w:r>
        <w:rPr>
          <w:rFonts w:ascii="Simplified Arabic" w:hAnsi="Simplified Arabic" w:cs="Simplified Arabic"/>
          <w:sz w:val="24"/>
          <w:szCs w:val="24"/>
          <w:rtl/>
        </w:rPr>
        <w:t>لارتباط بيرسون ونتائج الجدول</w:t>
      </w:r>
      <w:r w:rsidRPr="00FD5F46">
        <w:rPr>
          <w:rFonts w:ascii="Simplified Arabic" w:hAnsi="Simplified Arabic" w:cs="Simplified Arabic"/>
          <w:sz w:val="24"/>
          <w:szCs w:val="24"/>
          <w:rtl/>
        </w:rPr>
        <w:t xml:space="preserve"> (19) تبين ذلك.</w:t>
      </w:r>
    </w:p>
    <w:p w:rsidR="006733B4" w:rsidRPr="00C61B0A" w:rsidRDefault="006733B4" w:rsidP="006733B4">
      <w:pPr>
        <w:pStyle w:val="aa"/>
        <w:jc w:val="both"/>
        <w:rPr>
          <w:rFonts w:ascii="Simplified Arabic" w:hAnsi="Simplified Arabic" w:cs="Simplified Arabic"/>
          <w:sz w:val="20"/>
          <w:szCs w:val="20"/>
          <w:rtl/>
          <w:lang w:bidi="ar-JO"/>
        </w:rPr>
      </w:pPr>
      <w:r w:rsidRPr="00C61B0A">
        <w:rPr>
          <w:rFonts w:ascii="Simplified Arabic" w:hAnsi="Simplified Arabic" w:cs="Simplified Arabic"/>
          <w:sz w:val="20"/>
          <w:szCs w:val="20"/>
          <w:rtl/>
          <w:lang w:bidi="ar-JO"/>
        </w:rPr>
        <w:t>الجدول (19)</w:t>
      </w:r>
      <w:r w:rsidRPr="00C61B0A">
        <w:rPr>
          <w:rFonts w:ascii="Simplified Arabic" w:hAnsi="Simplified Arabic" w:cs="Simplified Arabic" w:hint="cs"/>
          <w:sz w:val="20"/>
          <w:szCs w:val="20"/>
          <w:rtl/>
          <w:lang w:bidi="ar-JO"/>
        </w:rPr>
        <w:t xml:space="preserve"> يبين</w:t>
      </w:r>
      <w:r w:rsidRPr="00C61B0A">
        <w:rPr>
          <w:rFonts w:ascii="Simplified Arabic" w:hAnsi="Simplified Arabic" w:cs="Simplified Arabic"/>
          <w:sz w:val="20"/>
          <w:szCs w:val="20"/>
          <w:rtl/>
          <w:lang w:bidi="ar-JO"/>
        </w:rPr>
        <w:t xml:space="preserve"> نتائج معامل الارتباط بيرسون لعلاقة </w:t>
      </w:r>
      <w:r w:rsidRPr="00C61B0A">
        <w:rPr>
          <w:rFonts w:ascii="Simplified Arabic" w:hAnsi="Simplified Arabic" w:cs="Simplified Arabic"/>
          <w:sz w:val="20"/>
          <w:szCs w:val="20"/>
          <w:rtl/>
        </w:rPr>
        <w:t>الضغوط النفسية ودافعية الإنجاز لدى لاعبي كرة السلة في المحافظات الشمالية</w:t>
      </w:r>
      <w:r w:rsidRPr="00C61B0A">
        <w:rPr>
          <w:rFonts w:ascii="Simplified Arabic" w:hAnsi="Simplified Arabic" w:cs="Simplified Arabic"/>
          <w:sz w:val="20"/>
          <w:szCs w:val="20"/>
          <w:rtl/>
          <w:lang w:bidi="ar-JO"/>
        </w:rPr>
        <w:t xml:space="preserve"> (ن=84). </w:t>
      </w:r>
    </w:p>
    <w:tbl>
      <w:tblPr>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684"/>
        <w:gridCol w:w="1050"/>
        <w:gridCol w:w="859"/>
        <w:gridCol w:w="881"/>
        <w:gridCol w:w="737"/>
        <w:gridCol w:w="753"/>
      </w:tblGrid>
      <w:tr w:rsidR="006733B4" w:rsidRPr="00CF1AB3" w:rsidTr="006733B4">
        <w:trPr>
          <w:trHeight w:val="165"/>
          <w:jc w:val="center"/>
        </w:trPr>
        <w:tc>
          <w:tcPr>
            <w:tcW w:w="1748" w:type="pct"/>
            <w:gridSpan w:val="2"/>
            <w:tcBorders>
              <w:top w:val="double" w:sz="4" w:space="0" w:color="auto"/>
              <w:bottom w:val="double" w:sz="4" w:space="0" w:color="auto"/>
              <w:right w:val="double" w:sz="4" w:space="0" w:color="auto"/>
            </w:tcBorders>
            <w:shd w:val="clear" w:color="auto" w:fill="auto"/>
            <w:vAlign w:val="center"/>
          </w:tcPr>
          <w:p w:rsidR="006733B4" w:rsidRPr="00CF1AB3" w:rsidRDefault="006733B4" w:rsidP="006733B4">
            <w:pPr>
              <w:pStyle w:val="aa"/>
              <w:jc w:val="center"/>
              <w:rPr>
                <w:rFonts w:ascii="Simplified Arabic" w:hAnsi="Simplified Arabic" w:cs="Simplified Arabic"/>
                <w:b/>
                <w:bCs/>
                <w:sz w:val="16"/>
                <w:szCs w:val="16"/>
                <w:rtl/>
              </w:rPr>
            </w:pPr>
            <w:r w:rsidRPr="00CF1AB3">
              <w:rPr>
                <w:rFonts w:ascii="Simplified Arabic" w:hAnsi="Simplified Arabic" w:cs="Simplified Arabic"/>
                <w:b/>
                <w:bCs/>
                <w:sz w:val="16"/>
                <w:szCs w:val="16"/>
                <w:rtl/>
              </w:rPr>
              <w:t>الضغوط النفسية</w:t>
            </w:r>
          </w:p>
        </w:tc>
        <w:tc>
          <w:tcPr>
            <w:tcW w:w="1752"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6733B4" w:rsidRPr="00CF1AB3" w:rsidRDefault="006733B4" w:rsidP="006733B4">
            <w:pPr>
              <w:pStyle w:val="aa"/>
              <w:jc w:val="center"/>
              <w:rPr>
                <w:rFonts w:ascii="Simplified Arabic" w:hAnsi="Simplified Arabic" w:cs="Simplified Arabic"/>
                <w:b/>
                <w:bCs/>
                <w:sz w:val="16"/>
                <w:szCs w:val="16"/>
              </w:rPr>
            </w:pPr>
            <w:r w:rsidRPr="00CF1AB3">
              <w:rPr>
                <w:rFonts w:ascii="Simplified Arabic" w:hAnsi="Simplified Arabic" w:cs="Simplified Arabic"/>
                <w:b/>
                <w:bCs/>
                <w:sz w:val="16"/>
                <w:szCs w:val="16"/>
                <w:rtl/>
              </w:rPr>
              <w:t>دافعية الإنجاز</w:t>
            </w:r>
          </w:p>
        </w:tc>
        <w:tc>
          <w:tcPr>
            <w:tcW w:w="742" w:type="pct"/>
            <w:vMerge w:val="restart"/>
            <w:tcBorders>
              <w:top w:val="double" w:sz="4" w:space="0" w:color="auto"/>
              <w:left w:val="double" w:sz="4" w:space="0" w:color="auto"/>
              <w:bottom w:val="double" w:sz="4" w:space="0" w:color="auto"/>
              <w:right w:val="double" w:sz="4" w:space="0" w:color="auto"/>
            </w:tcBorders>
            <w:shd w:val="clear" w:color="auto" w:fill="auto"/>
            <w:vAlign w:val="center"/>
          </w:tcPr>
          <w:p w:rsidR="006733B4" w:rsidRPr="00CF1AB3" w:rsidRDefault="006733B4" w:rsidP="006733B4">
            <w:pPr>
              <w:pStyle w:val="aa"/>
              <w:jc w:val="center"/>
              <w:rPr>
                <w:rFonts w:ascii="Simplified Arabic" w:hAnsi="Simplified Arabic" w:cs="Simplified Arabic"/>
                <w:b/>
                <w:bCs/>
                <w:sz w:val="16"/>
                <w:szCs w:val="16"/>
                <w:rtl/>
              </w:rPr>
            </w:pPr>
            <w:r w:rsidRPr="00CF1AB3">
              <w:rPr>
                <w:rFonts w:ascii="Simplified Arabic" w:hAnsi="Simplified Arabic" w:cs="Simplified Arabic"/>
                <w:b/>
                <w:bCs/>
                <w:sz w:val="16"/>
                <w:szCs w:val="16"/>
                <w:rtl/>
              </w:rPr>
              <w:t>ر</w:t>
            </w:r>
          </w:p>
        </w:tc>
        <w:tc>
          <w:tcPr>
            <w:tcW w:w="758" w:type="pct"/>
            <w:vMerge w:val="restart"/>
            <w:tcBorders>
              <w:top w:val="double" w:sz="4" w:space="0" w:color="auto"/>
              <w:left w:val="double" w:sz="4" w:space="0" w:color="auto"/>
              <w:bottom w:val="double" w:sz="4" w:space="0" w:color="auto"/>
            </w:tcBorders>
            <w:shd w:val="clear" w:color="auto" w:fill="auto"/>
            <w:vAlign w:val="center"/>
          </w:tcPr>
          <w:p w:rsidR="006733B4" w:rsidRPr="00CF1AB3" w:rsidRDefault="006733B4" w:rsidP="006733B4">
            <w:pPr>
              <w:pStyle w:val="aa"/>
              <w:jc w:val="center"/>
              <w:rPr>
                <w:rFonts w:ascii="Simplified Arabic" w:hAnsi="Simplified Arabic" w:cs="Simplified Arabic"/>
                <w:b/>
                <w:bCs/>
                <w:sz w:val="16"/>
                <w:szCs w:val="16"/>
                <w:rtl/>
              </w:rPr>
            </w:pPr>
            <w:r w:rsidRPr="00CF1AB3">
              <w:rPr>
                <w:rFonts w:ascii="Simplified Arabic" w:hAnsi="Simplified Arabic" w:cs="Simplified Arabic"/>
                <w:b/>
                <w:bCs/>
                <w:sz w:val="16"/>
                <w:szCs w:val="16"/>
                <w:rtl/>
              </w:rPr>
              <w:t>الدلالة</w:t>
            </w:r>
          </w:p>
        </w:tc>
      </w:tr>
      <w:tr w:rsidR="006733B4" w:rsidRPr="00CF1AB3" w:rsidTr="006733B4">
        <w:trPr>
          <w:trHeight w:val="285"/>
          <w:jc w:val="center"/>
        </w:trPr>
        <w:tc>
          <w:tcPr>
            <w:tcW w:w="690" w:type="pct"/>
            <w:tcBorders>
              <w:top w:val="double" w:sz="4" w:space="0" w:color="auto"/>
              <w:bottom w:val="double" w:sz="4" w:space="0" w:color="auto"/>
              <w:right w:val="double" w:sz="4" w:space="0" w:color="auto"/>
            </w:tcBorders>
            <w:shd w:val="clear" w:color="auto" w:fill="auto"/>
            <w:vAlign w:val="center"/>
          </w:tcPr>
          <w:p w:rsidR="006733B4" w:rsidRPr="00CF1AB3" w:rsidRDefault="006733B4" w:rsidP="006733B4">
            <w:pPr>
              <w:pStyle w:val="aa"/>
              <w:jc w:val="center"/>
              <w:rPr>
                <w:rFonts w:ascii="Simplified Arabic" w:hAnsi="Simplified Arabic" w:cs="Simplified Arabic"/>
                <w:b/>
                <w:bCs/>
                <w:sz w:val="16"/>
                <w:szCs w:val="16"/>
                <w:rtl/>
              </w:rPr>
            </w:pPr>
            <w:r w:rsidRPr="00CF1AB3">
              <w:rPr>
                <w:rFonts w:ascii="Simplified Arabic" w:hAnsi="Simplified Arabic" w:cs="Simplified Arabic"/>
                <w:b/>
                <w:bCs/>
                <w:sz w:val="16"/>
                <w:szCs w:val="16"/>
                <w:rtl/>
              </w:rPr>
              <w:t>المتوسط</w:t>
            </w:r>
          </w:p>
        </w:tc>
        <w:tc>
          <w:tcPr>
            <w:tcW w:w="1058"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CF1AB3" w:rsidRDefault="006733B4" w:rsidP="006733B4">
            <w:pPr>
              <w:pStyle w:val="aa"/>
              <w:jc w:val="center"/>
              <w:rPr>
                <w:rFonts w:ascii="Simplified Arabic" w:hAnsi="Simplified Arabic" w:cs="Simplified Arabic"/>
                <w:b/>
                <w:bCs/>
                <w:sz w:val="16"/>
                <w:szCs w:val="16"/>
                <w:rtl/>
              </w:rPr>
            </w:pPr>
            <w:r w:rsidRPr="00CF1AB3">
              <w:rPr>
                <w:rFonts w:ascii="Simplified Arabic" w:hAnsi="Simplified Arabic" w:cs="Simplified Arabic"/>
                <w:b/>
                <w:bCs/>
                <w:sz w:val="16"/>
                <w:szCs w:val="16"/>
                <w:rtl/>
              </w:rPr>
              <w:t>الانحراف</w:t>
            </w:r>
          </w:p>
        </w:tc>
        <w:tc>
          <w:tcPr>
            <w:tcW w:w="865"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CF1AB3" w:rsidRDefault="006733B4" w:rsidP="006733B4">
            <w:pPr>
              <w:pStyle w:val="aa"/>
              <w:jc w:val="center"/>
              <w:rPr>
                <w:rFonts w:ascii="Simplified Arabic" w:hAnsi="Simplified Arabic" w:cs="Simplified Arabic"/>
                <w:b/>
                <w:bCs/>
                <w:sz w:val="16"/>
                <w:szCs w:val="16"/>
                <w:rtl/>
              </w:rPr>
            </w:pPr>
            <w:r w:rsidRPr="00CF1AB3">
              <w:rPr>
                <w:rFonts w:ascii="Simplified Arabic" w:hAnsi="Simplified Arabic" w:cs="Simplified Arabic"/>
                <w:b/>
                <w:bCs/>
                <w:sz w:val="16"/>
                <w:szCs w:val="16"/>
                <w:rtl/>
              </w:rPr>
              <w:t>المتوسط</w:t>
            </w:r>
          </w:p>
        </w:tc>
        <w:tc>
          <w:tcPr>
            <w:tcW w:w="887" w:type="pct"/>
            <w:tcBorders>
              <w:top w:val="double" w:sz="4" w:space="0" w:color="auto"/>
              <w:left w:val="double" w:sz="4" w:space="0" w:color="auto"/>
              <w:bottom w:val="double" w:sz="4" w:space="0" w:color="auto"/>
              <w:right w:val="double" w:sz="4" w:space="0" w:color="auto"/>
            </w:tcBorders>
            <w:shd w:val="clear" w:color="auto" w:fill="auto"/>
            <w:vAlign w:val="center"/>
          </w:tcPr>
          <w:p w:rsidR="006733B4" w:rsidRPr="00CF1AB3" w:rsidRDefault="006733B4" w:rsidP="006733B4">
            <w:pPr>
              <w:pStyle w:val="aa"/>
              <w:jc w:val="center"/>
              <w:rPr>
                <w:rFonts w:ascii="Simplified Arabic" w:hAnsi="Simplified Arabic" w:cs="Simplified Arabic"/>
                <w:b/>
                <w:bCs/>
                <w:sz w:val="16"/>
                <w:szCs w:val="16"/>
                <w:rtl/>
              </w:rPr>
            </w:pPr>
            <w:r w:rsidRPr="00CF1AB3">
              <w:rPr>
                <w:rFonts w:ascii="Simplified Arabic" w:hAnsi="Simplified Arabic" w:cs="Simplified Arabic"/>
                <w:b/>
                <w:bCs/>
                <w:sz w:val="16"/>
                <w:szCs w:val="16"/>
                <w:rtl/>
              </w:rPr>
              <w:t>الانحراف</w:t>
            </w:r>
          </w:p>
        </w:tc>
        <w:tc>
          <w:tcPr>
            <w:tcW w:w="742" w:type="pct"/>
            <w:vMerge/>
            <w:tcBorders>
              <w:top w:val="double" w:sz="4" w:space="0" w:color="auto"/>
              <w:left w:val="double" w:sz="4" w:space="0" w:color="auto"/>
              <w:bottom w:val="double" w:sz="4" w:space="0" w:color="auto"/>
              <w:right w:val="double" w:sz="4" w:space="0" w:color="auto"/>
            </w:tcBorders>
            <w:shd w:val="clear" w:color="auto" w:fill="auto"/>
            <w:vAlign w:val="center"/>
          </w:tcPr>
          <w:p w:rsidR="006733B4" w:rsidRPr="00CF1AB3" w:rsidRDefault="006733B4" w:rsidP="006733B4">
            <w:pPr>
              <w:pStyle w:val="aa"/>
              <w:jc w:val="center"/>
              <w:rPr>
                <w:rFonts w:ascii="Simplified Arabic" w:hAnsi="Simplified Arabic" w:cs="Simplified Arabic"/>
                <w:b/>
                <w:bCs/>
                <w:sz w:val="16"/>
                <w:szCs w:val="16"/>
                <w:rtl/>
              </w:rPr>
            </w:pPr>
          </w:p>
        </w:tc>
        <w:tc>
          <w:tcPr>
            <w:tcW w:w="758" w:type="pct"/>
            <w:vMerge/>
            <w:tcBorders>
              <w:top w:val="double" w:sz="4" w:space="0" w:color="auto"/>
              <w:left w:val="double" w:sz="4" w:space="0" w:color="auto"/>
              <w:bottom w:val="double" w:sz="4" w:space="0" w:color="auto"/>
            </w:tcBorders>
            <w:shd w:val="clear" w:color="auto" w:fill="auto"/>
            <w:vAlign w:val="center"/>
          </w:tcPr>
          <w:p w:rsidR="006733B4" w:rsidRPr="00CF1AB3" w:rsidRDefault="006733B4" w:rsidP="006733B4">
            <w:pPr>
              <w:pStyle w:val="aa"/>
              <w:jc w:val="center"/>
              <w:rPr>
                <w:rFonts w:ascii="Simplified Arabic" w:hAnsi="Simplified Arabic" w:cs="Simplified Arabic"/>
                <w:b/>
                <w:bCs/>
                <w:sz w:val="16"/>
                <w:szCs w:val="16"/>
                <w:rtl/>
              </w:rPr>
            </w:pPr>
          </w:p>
        </w:tc>
      </w:tr>
      <w:tr w:rsidR="006733B4" w:rsidRPr="00CF1AB3" w:rsidTr="006733B4">
        <w:trPr>
          <w:trHeight w:val="70"/>
          <w:jc w:val="center"/>
        </w:trPr>
        <w:tc>
          <w:tcPr>
            <w:tcW w:w="690" w:type="pct"/>
            <w:tcBorders>
              <w:top w:val="double" w:sz="4" w:space="0" w:color="auto"/>
            </w:tcBorders>
            <w:shd w:val="clear" w:color="auto" w:fill="auto"/>
            <w:vAlign w:val="center"/>
          </w:tcPr>
          <w:p w:rsidR="006733B4" w:rsidRPr="00CF1AB3" w:rsidRDefault="006733B4" w:rsidP="006733B4">
            <w:pPr>
              <w:pStyle w:val="aa"/>
              <w:jc w:val="center"/>
              <w:rPr>
                <w:rFonts w:ascii="Simplified Arabic" w:hAnsi="Simplified Arabic" w:cs="Simplified Arabic"/>
                <w:sz w:val="16"/>
                <w:szCs w:val="16"/>
                <w:rtl/>
              </w:rPr>
            </w:pPr>
            <w:r w:rsidRPr="00CF1AB3">
              <w:rPr>
                <w:rFonts w:ascii="Simplified Arabic" w:hAnsi="Simplified Arabic" w:cs="Simplified Arabic"/>
                <w:sz w:val="16"/>
                <w:szCs w:val="16"/>
              </w:rPr>
              <w:t>3.26</w:t>
            </w:r>
          </w:p>
        </w:tc>
        <w:tc>
          <w:tcPr>
            <w:tcW w:w="1058" w:type="pct"/>
            <w:tcBorders>
              <w:top w:val="double" w:sz="4" w:space="0" w:color="auto"/>
            </w:tcBorders>
            <w:shd w:val="clear" w:color="auto" w:fill="auto"/>
            <w:vAlign w:val="center"/>
          </w:tcPr>
          <w:p w:rsidR="006733B4" w:rsidRPr="00CF1AB3" w:rsidRDefault="006733B4" w:rsidP="006733B4">
            <w:pPr>
              <w:pStyle w:val="aa"/>
              <w:jc w:val="center"/>
              <w:rPr>
                <w:rFonts w:ascii="Simplified Arabic" w:hAnsi="Simplified Arabic" w:cs="Simplified Arabic"/>
                <w:sz w:val="16"/>
                <w:szCs w:val="16"/>
              </w:rPr>
            </w:pPr>
            <w:r w:rsidRPr="00CF1AB3">
              <w:rPr>
                <w:rFonts w:ascii="Simplified Arabic" w:hAnsi="Simplified Arabic" w:cs="Simplified Arabic"/>
                <w:sz w:val="16"/>
                <w:szCs w:val="16"/>
              </w:rPr>
              <w:t>0.49</w:t>
            </w:r>
          </w:p>
        </w:tc>
        <w:tc>
          <w:tcPr>
            <w:tcW w:w="865" w:type="pct"/>
            <w:tcBorders>
              <w:top w:val="double" w:sz="4" w:space="0" w:color="auto"/>
            </w:tcBorders>
            <w:shd w:val="clear" w:color="auto" w:fill="auto"/>
            <w:vAlign w:val="center"/>
          </w:tcPr>
          <w:p w:rsidR="006733B4" w:rsidRPr="00CF1AB3" w:rsidRDefault="006733B4" w:rsidP="006733B4">
            <w:pPr>
              <w:pStyle w:val="aa"/>
              <w:jc w:val="center"/>
              <w:rPr>
                <w:rFonts w:ascii="Simplified Arabic" w:hAnsi="Simplified Arabic" w:cs="Simplified Arabic"/>
                <w:sz w:val="16"/>
                <w:szCs w:val="16"/>
              </w:rPr>
            </w:pPr>
            <w:r w:rsidRPr="00CF1AB3">
              <w:rPr>
                <w:rFonts w:ascii="Simplified Arabic" w:hAnsi="Simplified Arabic" w:cs="Simplified Arabic"/>
                <w:sz w:val="16"/>
                <w:szCs w:val="16"/>
              </w:rPr>
              <w:t>3.34</w:t>
            </w:r>
          </w:p>
        </w:tc>
        <w:tc>
          <w:tcPr>
            <w:tcW w:w="887" w:type="pct"/>
            <w:tcBorders>
              <w:top w:val="double" w:sz="4" w:space="0" w:color="auto"/>
            </w:tcBorders>
            <w:shd w:val="clear" w:color="auto" w:fill="auto"/>
            <w:vAlign w:val="center"/>
          </w:tcPr>
          <w:p w:rsidR="006733B4" w:rsidRPr="00CF1AB3" w:rsidRDefault="006733B4" w:rsidP="006733B4">
            <w:pPr>
              <w:pStyle w:val="aa"/>
              <w:jc w:val="center"/>
              <w:rPr>
                <w:rFonts w:ascii="Simplified Arabic" w:hAnsi="Simplified Arabic" w:cs="Simplified Arabic"/>
                <w:sz w:val="16"/>
                <w:szCs w:val="16"/>
                <w:rtl/>
              </w:rPr>
            </w:pPr>
            <w:r w:rsidRPr="00CF1AB3">
              <w:rPr>
                <w:rFonts w:ascii="Simplified Arabic" w:hAnsi="Simplified Arabic" w:cs="Simplified Arabic"/>
                <w:sz w:val="16"/>
                <w:szCs w:val="16"/>
                <w:rtl/>
              </w:rPr>
              <w:t>0.56</w:t>
            </w:r>
          </w:p>
        </w:tc>
        <w:tc>
          <w:tcPr>
            <w:tcW w:w="742" w:type="pct"/>
            <w:tcBorders>
              <w:top w:val="double" w:sz="4" w:space="0" w:color="auto"/>
            </w:tcBorders>
            <w:shd w:val="clear" w:color="auto" w:fill="auto"/>
            <w:vAlign w:val="center"/>
          </w:tcPr>
          <w:p w:rsidR="006733B4" w:rsidRPr="00CF1AB3" w:rsidRDefault="006733B4" w:rsidP="006733B4">
            <w:pPr>
              <w:pStyle w:val="aa"/>
              <w:jc w:val="center"/>
              <w:rPr>
                <w:rFonts w:ascii="Simplified Arabic" w:hAnsi="Simplified Arabic" w:cs="Simplified Arabic"/>
                <w:sz w:val="16"/>
                <w:szCs w:val="16"/>
              </w:rPr>
            </w:pPr>
            <w:r w:rsidRPr="00CF1AB3">
              <w:rPr>
                <w:rFonts w:ascii="Simplified Arabic" w:hAnsi="Simplified Arabic" w:cs="Simplified Arabic"/>
                <w:sz w:val="16"/>
                <w:szCs w:val="16"/>
              </w:rPr>
              <w:t>-0.24*</w:t>
            </w:r>
          </w:p>
        </w:tc>
        <w:tc>
          <w:tcPr>
            <w:tcW w:w="758" w:type="pct"/>
            <w:tcBorders>
              <w:top w:val="double" w:sz="4" w:space="0" w:color="auto"/>
            </w:tcBorders>
            <w:shd w:val="clear" w:color="auto" w:fill="auto"/>
            <w:vAlign w:val="center"/>
          </w:tcPr>
          <w:p w:rsidR="006733B4" w:rsidRPr="00CF1AB3" w:rsidRDefault="006733B4" w:rsidP="006733B4">
            <w:pPr>
              <w:pStyle w:val="aa"/>
              <w:jc w:val="center"/>
              <w:rPr>
                <w:rFonts w:ascii="Simplified Arabic" w:hAnsi="Simplified Arabic" w:cs="Simplified Arabic"/>
                <w:sz w:val="16"/>
                <w:szCs w:val="16"/>
                <w:rtl/>
              </w:rPr>
            </w:pPr>
            <w:r w:rsidRPr="00CF1AB3">
              <w:rPr>
                <w:rFonts w:ascii="Simplified Arabic" w:hAnsi="Simplified Arabic" w:cs="Simplified Arabic"/>
                <w:sz w:val="16"/>
                <w:szCs w:val="16"/>
                <w:rtl/>
              </w:rPr>
              <w:t>03</w:t>
            </w:r>
            <w:r w:rsidRPr="00CF1AB3">
              <w:rPr>
                <w:rFonts w:ascii="Simplified Arabic" w:hAnsi="Simplified Arabic" w:cs="Simplified Arabic"/>
                <w:sz w:val="16"/>
                <w:szCs w:val="16"/>
              </w:rPr>
              <w:t>.</w:t>
            </w:r>
            <w:r w:rsidRPr="00CF1AB3">
              <w:rPr>
                <w:rFonts w:ascii="Simplified Arabic" w:hAnsi="Simplified Arabic" w:cs="Simplified Arabic"/>
                <w:sz w:val="16"/>
                <w:szCs w:val="16"/>
                <w:rtl/>
              </w:rPr>
              <w:t>0*</w:t>
            </w:r>
          </w:p>
        </w:tc>
      </w:tr>
    </w:tbl>
    <w:p w:rsidR="006733B4" w:rsidRPr="00CF1AB3" w:rsidRDefault="006733B4" w:rsidP="006733B4">
      <w:pPr>
        <w:pStyle w:val="aa"/>
        <w:jc w:val="both"/>
        <w:rPr>
          <w:rFonts w:ascii="Simplified Arabic" w:hAnsi="Simplified Arabic" w:cs="Simplified Arabic"/>
          <w:b/>
          <w:bCs/>
          <w:sz w:val="18"/>
          <w:szCs w:val="18"/>
          <w:rtl/>
          <w:lang w:bidi="ar-IQ"/>
        </w:rPr>
      </w:pPr>
      <w:r w:rsidRPr="00CF1AB3">
        <w:rPr>
          <w:rFonts w:ascii="Simplified Arabic" w:hAnsi="Simplified Arabic" w:cs="Simplified Arabic"/>
          <w:b/>
          <w:bCs/>
          <w:sz w:val="18"/>
          <w:szCs w:val="18"/>
          <w:rtl/>
          <w:lang w:bidi="ar-JO"/>
        </w:rPr>
        <w:t>دال إحصائياً عند مستوى الدلالة (</w:t>
      </w:r>
      <w:r w:rsidRPr="00CF1AB3">
        <w:rPr>
          <w:rFonts w:ascii="Simplified Arabic" w:hAnsi="Simplified Arabic" w:cs="Simplified Arabic"/>
          <w:b/>
          <w:bCs/>
          <w:sz w:val="18"/>
          <w:szCs w:val="18"/>
        </w:rPr>
        <w:sym w:font="Symbol" w:char="F061"/>
      </w:r>
      <w:r w:rsidRPr="00CF1AB3">
        <w:rPr>
          <w:rFonts w:ascii="Simplified Arabic" w:hAnsi="Simplified Arabic" w:cs="Simplified Arabic"/>
          <w:b/>
          <w:bCs/>
          <w:sz w:val="18"/>
          <w:szCs w:val="18"/>
          <w:rtl/>
          <w:lang w:bidi="ar-JO"/>
        </w:rPr>
        <w:t>=0.05).</w:t>
      </w:r>
    </w:p>
    <w:p w:rsidR="006733B4" w:rsidRPr="00FD5F46" w:rsidRDefault="006733B4" w:rsidP="006733B4">
      <w:pPr>
        <w:pStyle w:val="aa"/>
        <w:jc w:val="both"/>
        <w:rPr>
          <w:rFonts w:ascii="Simplified Arabic" w:hAnsi="Simplified Arabic" w:cs="Simplified Arabic"/>
          <w:sz w:val="24"/>
          <w:szCs w:val="24"/>
          <w:rtl/>
          <w:lang w:bidi="ar-JO"/>
        </w:rPr>
      </w:pPr>
      <w:r w:rsidRPr="00FD5F46">
        <w:rPr>
          <w:rFonts w:ascii="Simplified Arabic" w:hAnsi="Simplified Arabic" w:cs="Simplified Arabic"/>
          <w:sz w:val="24"/>
          <w:szCs w:val="24"/>
          <w:rtl/>
          <w:lang w:bidi="ar-JO"/>
        </w:rPr>
        <w:t xml:space="preserve">يتضح من الجدول (19) وجود علاقة </w:t>
      </w:r>
      <w:r w:rsidRPr="00FD5F46">
        <w:rPr>
          <w:rFonts w:ascii="Simplified Arabic" w:hAnsi="Simplified Arabic" w:cs="Simplified Arabic" w:hint="cs"/>
          <w:sz w:val="24"/>
          <w:szCs w:val="24"/>
          <w:rtl/>
          <w:lang w:bidi="ar-JO"/>
        </w:rPr>
        <w:t>ارتباطيه</w:t>
      </w:r>
      <w:r w:rsidRPr="00FD5F46">
        <w:rPr>
          <w:rFonts w:ascii="Simplified Arabic" w:hAnsi="Simplified Arabic" w:cs="Simplified Arabic"/>
          <w:sz w:val="24"/>
          <w:szCs w:val="24"/>
          <w:rtl/>
          <w:lang w:bidi="ar-JO"/>
        </w:rPr>
        <w:t xml:space="preserve"> عكسية دالة إحصائياً عند مستوى الدلالة (</w:t>
      </w:r>
      <w:r w:rsidRPr="00FD5F46">
        <w:rPr>
          <w:rFonts w:ascii="Simplified Arabic" w:hAnsi="Simplified Arabic" w:cs="Simplified Arabic"/>
          <w:sz w:val="24"/>
          <w:szCs w:val="24"/>
        </w:rPr>
        <w:sym w:font="Symbol" w:char="F061"/>
      </w:r>
      <w:r w:rsidRPr="00FD5F46">
        <w:rPr>
          <w:rFonts w:ascii="Simplified Arabic" w:hAnsi="Simplified Arabic" w:cs="Simplified Arabic"/>
          <w:sz w:val="24"/>
          <w:szCs w:val="24"/>
          <w:rtl/>
          <w:lang w:bidi="ar-JO"/>
        </w:rPr>
        <w:t xml:space="preserve">=0.05) بين </w:t>
      </w:r>
      <w:r w:rsidRPr="00FD5F46">
        <w:rPr>
          <w:rFonts w:ascii="Simplified Arabic" w:hAnsi="Simplified Arabic" w:cs="Simplified Arabic"/>
          <w:sz w:val="24"/>
          <w:szCs w:val="24"/>
          <w:rtl/>
        </w:rPr>
        <w:t>الضغوط النفسية ودافعية الإنجاز في المحافظات الشمالية</w:t>
      </w:r>
      <w:r w:rsidRPr="00FD5F46">
        <w:rPr>
          <w:rFonts w:ascii="Simplified Arabic" w:hAnsi="Simplified Arabic" w:cs="Simplified Arabic"/>
          <w:sz w:val="24"/>
          <w:szCs w:val="24"/>
          <w:rtl/>
          <w:lang w:bidi="ar-JO"/>
        </w:rPr>
        <w:t xml:space="preserve">، </w:t>
      </w:r>
      <w:r>
        <w:rPr>
          <w:rFonts w:ascii="Simplified Arabic" w:hAnsi="Simplified Arabic" w:cs="Simplified Arabic"/>
          <w:sz w:val="24"/>
          <w:szCs w:val="24"/>
          <w:rtl/>
          <w:lang w:bidi="ar-JO"/>
        </w:rPr>
        <w:t>إذ</w:t>
      </w:r>
      <w:r w:rsidRPr="00FD5F46">
        <w:rPr>
          <w:rFonts w:ascii="Simplified Arabic" w:hAnsi="Simplified Arabic" w:cs="Simplified Arabic"/>
          <w:sz w:val="24"/>
          <w:szCs w:val="24"/>
          <w:rtl/>
          <w:lang w:bidi="ar-JO"/>
        </w:rPr>
        <w:t xml:space="preserve"> كانت قيمة معامل الارتباط (</w:t>
      </w:r>
      <w:r w:rsidRPr="00FD5F46">
        <w:rPr>
          <w:rFonts w:ascii="Simplified Arabic" w:hAnsi="Simplified Arabic" w:cs="Simplified Arabic"/>
          <w:sz w:val="24"/>
          <w:szCs w:val="24"/>
          <w:lang w:bidi="ar-JO"/>
        </w:rPr>
        <w:t>-0.24</w:t>
      </w:r>
      <w:r w:rsidRPr="00FD5F46">
        <w:rPr>
          <w:rFonts w:ascii="Simplified Arabic" w:hAnsi="Simplified Arabic" w:cs="Simplified Arabic"/>
          <w:sz w:val="24"/>
          <w:szCs w:val="24"/>
          <w:rtl/>
          <w:lang w:bidi="ar-JO"/>
        </w:rPr>
        <w:t>%).</w:t>
      </w:r>
      <w:r>
        <w:rPr>
          <w:rFonts w:ascii="Simplified Arabic" w:hAnsi="Simplified Arabic" w:cs="Simplified Arabic" w:hint="cs"/>
          <w:sz w:val="24"/>
          <w:szCs w:val="24"/>
          <w:rtl/>
          <w:lang w:bidi="ar-JO"/>
        </w:rPr>
        <w:t xml:space="preserve"> </w:t>
      </w:r>
      <w:r w:rsidRPr="00FD5F46">
        <w:rPr>
          <w:rFonts w:ascii="Simplified Arabic" w:hAnsi="Simplified Arabic" w:cs="Simplified Arabic"/>
          <w:sz w:val="24"/>
          <w:szCs w:val="24"/>
          <w:rtl/>
          <w:lang w:bidi="ar-JO"/>
        </w:rPr>
        <w:t>ويعزو الباحث ذلك الى أن اللاعبين الذين يعتقدون بأنهم لا يستطيعون تحمل الضغوط النفسية ولا</w:t>
      </w:r>
      <w:r>
        <w:rPr>
          <w:rFonts w:ascii="Simplified Arabic" w:hAnsi="Simplified Arabic" w:cs="Simplified Arabic"/>
          <w:sz w:val="24"/>
          <w:szCs w:val="24"/>
          <w:rtl/>
          <w:lang w:bidi="ar-JO"/>
        </w:rPr>
        <w:t xml:space="preserve"> يستطيعون السيطرة على </w:t>
      </w:r>
      <w:r>
        <w:rPr>
          <w:rFonts w:ascii="Simplified Arabic" w:hAnsi="Simplified Arabic" w:cs="Simplified Arabic" w:hint="cs"/>
          <w:sz w:val="24"/>
          <w:szCs w:val="24"/>
          <w:rtl/>
          <w:lang w:bidi="ar-JO"/>
        </w:rPr>
        <w:t>الأحداث</w:t>
      </w:r>
      <w:r>
        <w:rPr>
          <w:rFonts w:ascii="Simplified Arabic" w:hAnsi="Simplified Arabic" w:cs="Simplified Arabic"/>
          <w:sz w:val="24"/>
          <w:szCs w:val="24"/>
          <w:rtl/>
          <w:lang w:bidi="ar-JO"/>
        </w:rPr>
        <w:t xml:space="preserve"> و</w:t>
      </w:r>
      <w:r w:rsidRPr="00FD5F46">
        <w:rPr>
          <w:rFonts w:ascii="Simplified Arabic" w:hAnsi="Simplified Arabic" w:cs="Simplified Arabic"/>
          <w:sz w:val="24"/>
          <w:szCs w:val="24"/>
          <w:rtl/>
          <w:lang w:bidi="ar-JO"/>
        </w:rPr>
        <w:t xml:space="preserve">المواقف في المنافسة تقل لديهم دافعية </w:t>
      </w:r>
      <w:r w:rsidRPr="00FD5F46">
        <w:rPr>
          <w:rFonts w:ascii="Simplified Arabic" w:hAnsi="Simplified Arabic" w:cs="Simplified Arabic" w:hint="cs"/>
          <w:sz w:val="24"/>
          <w:szCs w:val="24"/>
          <w:rtl/>
          <w:lang w:bidi="ar-JO"/>
        </w:rPr>
        <w:t>الإن</w:t>
      </w:r>
      <w:r>
        <w:rPr>
          <w:rFonts w:ascii="Simplified Arabic" w:hAnsi="Simplified Arabic" w:cs="Simplified Arabic" w:hint="cs"/>
          <w:sz w:val="24"/>
          <w:szCs w:val="24"/>
          <w:rtl/>
          <w:lang w:bidi="ar-JO"/>
        </w:rPr>
        <w:t>جاز</w:t>
      </w:r>
      <w:r>
        <w:rPr>
          <w:rFonts w:ascii="Simplified Arabic" w:hAnsi="Simplified Arabic" w:cs="Simplified Arabic"/>
          <w:sz w:val="24"/>
          <w:szCs w:val="24"/>
          <w:rtl/>
          <w:lang w:bidi="ar-JO"/>
        </w:rPr>
        <w:t>، وأن زيادة الضغوط النفسية و</w:t>
      </w:r>
      <w:r w:rsidRPr="00FD5F46">
        <w:rPr>
          <w:rFonts w:ascii="Simplified Arabic" w:hAnsi="Simplified Arabic" w:cs="Simplified Arabic"/>
          <w:sz w:val="24"/>
          <w:szCs w:val="24"/>
          <w:rtl/>
          <w:lang w:bidi="ar-JO"/>
        </w:rPr>
        <w:t>كثرت تعرض اللاعب لها يؤثر على السمات</w:t>
      </w:r>
      <w:r>
        <w:rPr>
          <w:rFonts w:ascii="Simplified Arabic" w:hAnsi="Simplified Arabic" w:cs="Simplified Arabic"/>
          <w:sz w:val="24"/>
          <w:szCs w:val="24"/>
          <w:rtl/>
          <w:lang w:bidi="ar-JO"/>
        </w:rPr>
        <w:t xml:space="preserve"> الدافعية للاعب، و</w:t>
      </w:r>
      <w:r w:rsidRPr="00FD5F46">
        <w:rPr>
          <w:rFonts w:ascii="Simplified Arabic" w:hAnsi="Simplified Arabic" w:cs="Simplified Arabic"/>
          <w:sz w:val="24"/>
          <w:szCs w:val="24"/>
          <w:rtl/>
          <w:lang w:bidi="ar-JO"/>
        </w:rPr>
        <w:t xml:space="preserve">ارتفاع درجة التوتر </w:t>
      </w:r>
      <w:r w:rsidRPr="00FD5F46">
        <w:rPr>
          <w:rFonts w:ascii="Simplified Arabic" w:hAnsi="Simplified Arabic" w:cs="Simplified Arabic" w:hint="cs"/>
          <w:sz w:val="24"/>
          <w:szCs w:val="24"/>
          <w:rtl/>
          <w:lang w:bidi="ar-JO"/>
        </w:rPr>
        <w:t>والاستثارة</w:t>
      </w:r>
      <w:r w:rsidRPr="00FD5F46">
        <w:rPr>
          <w:rFonts w:ascii="Simplified Arabic" w:hAnsi="Simplified Arabic" w:cs="Simplified Arabic"/>
          <w:sz w:val="24"/>
          <w:szCs w:val="24"/>
          <w:rtl/>
          <w:lang w:bidi="ar-JO"/>
        </w:rPr>
        <w:t xml:space="preserve"> النفسية السلبية تتسبب في هبوط مستوى دافعية اللاعب </w:t>
      </w:r>
      <w:r w:rsidRPr="00FD5F46">
        <w:rPr>
          <w:rFonts w:ascii="Simplified Arabic" w:hAnsi="Simplified Arabic" w:cs="Simplified Arabic" w:hint="cs"/>
          <w:sz w:val="24"/>
          <w:szCs w:val="24"/>
          <w:rtl/>
          <w:lang w:bidi="ar-JO"/>
        </w:rPr>
        <w:t>للانجاز</w:t>
      </w:r>
      <w:r w:rsidRPr="00FD5F46">
        <w:rPr>
          <w:rFonts w:ascii="Simplified Arabic" w:hAnsi="Simplified Arabic" w:cs="Simplified Arabic"/>
          <w:sz w:val="24"/>
          <w:szCs w:val="24"/>
          <w:rtl/>
          <w:lang w:bidi="ar-JO"/>
        </w:rPr>
        <w:t xml:space="preserve"> .</w:t>
      </w:r>
      <w:r>
        <w:rPr>
          <w:rFonts w:ascii="Simplified Arabic" w:hAnsi="Simplified Arabic" w:cs="Simplified Arabic" w:hint="cs"/>
          <w:sz w:val="24"/>
          <w:szCs w:val="24"/>
          <w:rtl/>
          <w:lang w:bidi="ar-JO"/>
        </w:rPr>
        <w:t xml:space="preserve"> </w:t>
      </w:r>
      <w:r>
        <w:rPr>
          <w:rFonts w:ascii="Simplified Arabic" w:hAnsi="Simplified Arabic" w:cs="Simplified Arabic"/>
          <w:sz w:val="24"/>
          <w:szCs w:val="24"/>
          <w:rtl/>
          <w:lang w:bidi="ar-JO"/>
        </w:rPr>
        <w:t>و</w:t>
      </w:r>
      <w:r w:rsidRPr="00FD5F46">
        <w:rPr>
          <w:rFonts w:ascii="Simplified Arabic" w:hAnsi="Simplified Arabic" w:cs="Simplified Arabic"/>
          <w:sz w:val="24"/>
          <w:szCs w:val="24"/>
          <w:rtl/>
          <w:lang w:bidi="ar-JO"/>
        </w:rPr>
        <w:t xml:space="preserve">تتفق هذه الدراسة مع ما </w:t>
      </w:r>
      <w:r w:rsidRPr="00FD5F46">
        <w:rPr>
          <w:rFonts w:ascii="Simplified Arabic" w:hAnsi="Simplified Arabic" w:cs="Simplified Arabic" w:hint="cs"/>
          <w:sz w:val="24"/>
          <w:szCs w:val="24"/>
          <w:rtl/>
          <w:lang w:bidi="ar-JO"/>
        </w:rPr>
        <w:t>أشارت</w:t>
      </w:r>
      <w:r w:rsidRPr="00FD5F46">
        <w:rPr>
          <w:rFonts w:ascii="Simplified Arabic" w:hAnsi="Simplified Arabic" w:cs="Simplified Arabic"/>
          <w:sz w:val="24"/>
          <w:szCs w:val="24"/>
          <w:rtl/>
          <w:lang w:bidi="ar-JO"/>
        </w:rPr>
        <w:t xml:space="preserve"> </w:t>
      </w:r>
      <w:r w:rsidRPr="00FD5F46">
        <w:rPr>
          <w:rFonts w:ascii="Simplified Arabic" w:hAnsi="Simplified Arabic" w:cs="Simplified Arabic" w:hint="cs"/>
          <w:sz w:val="24"/>
          <w:szCs w:val="24"/>
          <w:rtl/>
          <w:lang w:bidi="ar-JO"/>
        </w:rPr>
        <w:t>إليه</w:t>
      </w:r>
      <w:r w:rsidRPr="00FD5F46">
        <w:rPr>
          <w:rFonts w:ascii="Simplified Arabic" w:hAnsi="Simplified Arabic" w:cs="Simplified Arabic"/>
          <w:sz w:val="24"/>
          <w:szCs w:val="24"/>
          <w:rtl/>
          <w:lang w:bidi="ar-JO"/>
        </w:rPr>
        <w:t xml:space="preserve"> دراسة </w:t>
      </w:r>
      <w:r>
        <w:rPr>
          <w:rFonts w:ascii="Simplified Arabic" w:hAnsi="Simplified Arabic" w:cs="Simplified Arabic" w:hint="cs"/>
          <w:sz w:val="24"/>
          <w:szCs w:val="24"/>
          <w:rtl/>
          <w:lang w:bidi="ar-JO"/>
        </w:rPr>
        <w:t>(</w:t>
      </w:r>
      <w:r w:rsidRPr="00FD5F46">
        <w:rPr>
          <w:rFonts w:ascii="Simplified Arabic" w:hAnsi="Simplified Arabic" w:cs="Simplified Arabic"/>
          <w:sz w:val="24"/>
          <w:szCs w:val="24"/>
          <w:rtl/>
          <w:lang w:bidi="ar-JO"/>
        </w:rPr>
        <w:t>غادة يوسف</w:t>
      </w:r>
      <w:r>
        <w:rPr>
          <w:rFonts w:ascii="Simplified Arabic" w:hAnsi="Simplified Arabic" w:cs="Simplified Arabic" w:hint="cs"/>
          <w:sz w:val="24"/>
          <w:szCs w:val="24"/>
          <w:rtl/>
          <w:lang w:bidi="ar-JO"/>
        </w:rPr>
        <w:t xml:space="preserve">، </w:t>
      </w:r>
      <w:r w:rsidRPr="00FD5F46">
        <w:rPr>
          <w:rFonts w:ascii="Simplified Arabic" w:hAnsi="Simplified Arabic" w:cs="Simplified Arabic"/>
          <w:sz w:val="24"/>
          <w:szCs w:val="24"/>
          <w:rtl/>
          <w:lang w:bidi="ar-JO"/>
        </w:rPr>
        <w:t xml:space="preserve">2010)، ودراسة </w:t>
      </w:r>
      <w:r>
        <w:rPr>
          <w:rFonts w:ascii="Simplified Arabic" w:hAnsi="Simplified Arabic" w:cs="Simplified Arabic" w:hint="cs"/>
          <w:sz w:val="24"/>
          <w:szCs w:val="24"/>
          <w:rtl/>
          <w:lang w:bidi="ar-JO"/>
        </w:rPr>
        <w:t>(</w:t>
      </w:r>
      <w:r>
        <w:rPr>
          <w:rFonts w:ascii="Simplified Arabic" w:hAnsi="Simplified Arabic" w:cs="Simplified Arabic"/>
          <w:sz w:val="24"/>
          <w:szCs w:val="24"/>
          <w:rtl/>
          <w:lang w:bidi="ar-JO"/>
        </w:rPr>
        <w:t>الهواري</w:t>
      </w:r>
      <w:r>
        <w:rPr>
          <w:rFonts w:ascii="Simplified Arabic" w:hAnsi="Simplified Arabic" w:cs="Simplified Arabic" w:hint="cs"/>
          <w:sz w:val="24"/>
          <w:szCs w:val="24"/>
          <w:rtl/>
          <w:lang w:bidi="ar-JO"/>
        </w:rPr>
        <w:t xml:space="preserve">، </w:t>
      </w:r>
      <w:r w:rsidRPr="00FD5F46">
        <w:rPr>
          <w:rFonts w:ascii="Simplified Arabic" w:hAnsi="Simplified Arabic" w:cs="Simplified Arabic"/>
          <w:sz w:val="24"/>
          <w:szCs w:val="24"/>
          <w:rtl/>
          <w:lang w:bidi="ar-JO"/>
        </w:rPr>
        <w:t xml:space="preserve">2019)، ودراسة </w:t>
      </w:r>
      <w:r>
        <w:rPr>
          <w:rFonts w:ascii="Simplified Arabic" w:hAnsi="Simplified Arabic" w:cs="Simplified Arabic" w:hint="cs"/>
          <w:sz w:val="24"/>
          <w:szCs w:val="24"/>
          <w:rtl/>
          <w:lang w:bidi="ar-JO"/>
        </w:rPr>
        <w:t>(</w:t>
      </w:r>
      <w:r w:rsidRPr="00FD5F46">
        <w:rPr>
          <w:rFonts w:ascii="Simplified Arabic" w:hAnsi="Simplified Arabic" w:cs="Simplified Arabic"/>
          <w:sz w:val="24"/>
          <w:szCs w:val="24"/>
          <w:rtl/>
          <w:lang w:bidi="ar-JO"/>
        </w:rPr>
        <w:t>شحاتة</w:t>
      </w:r>
      <w:r>
        <w:rPr>
          <w:rFonts w:ascii="Simplified Arabic" w:hAnsi="Simplified Arabic" w:cs="Simplified Arabic" w:hint="cs"/>
          <w:sz w:val="24"/>
          <w:szCs w:val="24"/>
          <w:rtl/>
          <w:lang w:bidi="ar-JO"/>
        </w:rPr>
        <w:t xml:space="preserve">، </w:t>
      </w:r>
      <w:r w:rsidRPr="00FD5F46">
        <w:rPr>
          <w:rFonts w:ascii="Simplified Arabic" w:hAnsi="Simplified Arabic" w:cs="Simplified Arabic"/>
          <w:sz w:val="24"/>
          <w:szCs w:val="24"/>
          <w:rtl/>
          <w:lang w:bidi="ar-JO"/>
        </w:rPr>
        <w:t xml:space="preserve">2002)، </w:t>
      </w:r>
      <w:r>
        <w:rPr>
          <w:rFonts w:ascii="Simplified Arabic" w:hAnsi="Simplified Arabic" w:cs="Simplified Arabic"/>
          <w:sz w:val="24"/>
          <w:szCs w:val="24"/>
          <w:rtl/>
          <w:lang w:bidi="ar-JO"/>
        </w:rPr>
        <w:t>إذ</w:t>
      </w:r>
      <w:r w:rsidRPr="00FD5F46">
        <w:rPr>
          <w:rFonts w:ascii="Simplified Arabic" w:hAnsi="Simplified Arabic" w:cs="Simplified Arabic"/>
          <w:sz w:val="24"/>
          <w:szCs w:val="24"/>
          <w:rtl/>
          <w:lang w:bidi="ar-JO"/>
        </w:rPr>
        <w:t xml:space="preserve"> أشارت الى وجود </w:t>
      </w:r>
      <w:r w:rsidRPr="00FD5F46">
        <w:rPr>
          <w:rFonts w:ascii="Simplified Arabic" w:hAnsi="Simplified Arabic" w:cs="Simplified Arabic" w:hint="cs"/>
          <w:sz w:val="24"/>
          <w:szCs w:val="24"/>
          <w:rtl/>
          <w:lang w:bidi="ar-JO"/>
        </w:rPr>
        <w:t>ارتباط</w:t>
      </w:r>
      <w:r w:rsidRPr="00FD5F46">
        <w:rPr>
          <w:rFonts w:ascii="Simplified Arabic" w:hAnsi="Simplified Arabic" w:cs="Simplified Arabic"/>
          <w:sz w:val="24"/>
          <w:szCs w:val="24"/>
          <w:rtl/>
          <w:lang w:bidi="ar-JO"/>
        </w:rPr>
        <w:t xml:space="preserve"> عكسي دال </w:t>
      </w:r>
      <w:r w:rsidRPr="00FD5F46">
        <w:rPr>
          <w:rFonts w:ascii="Simplified Arabic" w:hAnsi="Simplified Arabic" w:cs="Simplified Arabic" w:hint="cs"/>
          <w:sz w:val="24"/>
          <w:szCs w:val="24"/>
          <w:rtl/>
          <w:lang w:bidi="ar-JO"/>
        </w:rPr>
        <w:t>إحصائيا</w:t>
      </w:r>
      <w:r w:rsidRPr="00FD5F46">
        <w:rPr>
          <w:rFonts w:ascii="Simplified Arabic" w:hAnsi="Simplified Arabic" w:cs="Simplified Arabic"/>
          <w:sz w:val="24"/>
          <w:szCs w:val="24"/>
          <w:rtl/>
          <w:lang w:bidi="ar-JO"/>
        </w:rPr>
        <w:t xml:space="preserve"> بين الضغوط النفسية ودافعية </w:t>
      </w:r>
      <w:r w:rsidRPr="00FD5F46">
        <w:rPr>
          <w:rFonts w:ascii="Simplified Arabic" w:hAnsi="Simplified Arabic" w:cs="Simplified Arabic" w:hint="cs"/>
          <w:sz w:val="24"/>
          <w:szCs w:val="24"/>
          <w:rtl/>
          <w:lang w:bidi="ar-JO"/>
        </w:rPr>
        <w:t>الإنجاز</w:t>
      </w:r>
      <w:r w:rsidRPr="00FD5F46">
        <w:rPr>
          <w:rFonts w:ascii="Simplified Arabic" w:hAnsi="Simplified Arabic" w:cs="Simplified Arabic"/>
          <w:sz w:val="24"/>
          <w:szCs w:val="24"/>
          <w:rtl/>
          <w:lang w:bidi="ar-JO"/>
        </w:rPr>
        <w:t>.</w:t>
      </w:r>
    </w:p>
    <w:p w:rsidR="006733B4" w:rsidRDefault="006733B4" w:rsidP="006733B4">
      <w:pPr>
        <w:pStyle w:val="aa"/>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4-الخاتمة:</w:t>
      </w:r>
    </w:p>
    <w:p w:rsidR="006733B4" w:rsidRPr="00F7008A" w:rsidRDefault="006733B4" w:rsidP="006733B4">
      <w:pPr>
        <w:pStyle w:val="aa"/>
        <w:jc w:val="both"/>
        <w:rPr>
          <w:rFonts w:ascii="Simplified Arabic" w:eastAsia="Times New Roman" w:hAnsi="Simplified Arabic" w:cs="Simplified Arabic"/>
          <w:sz w:val="24"/>
          <w:szCs w:val="24"/>
          <w:rtl/>
        </w:rPr>
      </w:pPr>
      <w:r w:rsidRPr="00F7008A">
        <w:rPr>
          <w:rFonts w:ascii="Simplified Arabic" w:eastAsia="Times New Roman" w:hAnsi="Simplified Arabic" w:cs="Simplified Arabic"/>
          <w:sz w:val="24"/>
          <w:szCs w:val="24"/>
          <w:rtl/>
        </w:rPr>
        <w:t xml:space="preserve">من خلال النتائج التي </w:t>
      </w:r>
      <w:r>
        <w:rPr>
          <w:rFonts w:ascii="Simplified Arabic" w:eastAsia="Times New Roman" w:hAnsi="Simplified Arabic" w:cs="Simplified Arabic" w:hint="cs"/>
          <w:sz w:val="24"/>
          <w:szCs w:val="24"/>
          <w:rtl/>
        </w:rPr>
        <w:t>أ</w:t>
      </w:r>
      <w:r w:rsidRPr="00F7008A">
        <w:rPr>
          <w:rFonts w:ascii="Simplified Arabic" w:eastAsia="Times New Roman" w:hAnsi="Simplified Arabic" w:cs="Simplified Arabic" w:hint="cs"/>
          <w:sz w:val="24"/>
          <w:szCs w:val="24"/>
          <w:rtl/>
        </w:rPr>
        <w:t>ظهرت</w:t>
      </w:r>
      <w:r>
        <w:rPr>
          <w:rFonts w:ascii="Simplified Arabic" w:eastAsia="Times New Roman" w:hAnsi="Simplified Arabic" w:cs="Simplified Arabic" w:hint="cs"/>
          <w:sz w:val="24"/>
          <w:szCs w:val="24"/>
          <w:rtl/>
        </w:rPr>
        <w:t>ها الدراسة</w:t>
      </w:r>
      <w:r>
        <w:rPr>
          <w:rFonts w:ascii="Simplified Arabic" w:eastAsia="Times New Roman" w:hAnsi="Simplified Arabic" w:cs="Simplified Arabic"/>
          <w:sz w:val="24"/>
          <w:szCs w:val="24"/>
          <w:rtl/>
        </w:rPr>
        <w:t xml:space="preserve"> استنتج الباحث</w:t>
      </w:r>
      <w:r w:rsidRPr="00F7008A">
        <w:rPr>
          <w:rFonts w:ascii="Simplified Arabic" w:eastAsia="Times New Roman" w:hAnsi="Simplified Arabic" w:cs="Simplified Arabic"/>
          <w:sz w:val="24"/>
          <w:szCs w:val="24"/>
          <w:rtl/>
        </w:rPr>
        <w:t xml:space="preserve"> </w:t>
      </w:r>
      <w:r>
        <w:rPr>
          <w:rFonts w:ascii="Simplified Arabic" w:eastAsia="Times New Roman" w:hAnsi="Simplified Arabic" w:cs="Simplified Arabic" w:hint="cs"/>
          <w:sz w:val="24"/>
          <w:szCs w:val="24"/>
          <w:rtl/>
        </w:rPr>
        <w:t>التالي</w:t>
      </w:r>
      <w:r w:rsidRPr="00F7008A">
        <w:rPr>
          <w:rFonts w:ascii="Simplified Arabic" w:eastAsia="Times New Roman" w:hAnsi="Simplified Arabic" w:cs="Simplified Arabic"/>
          <w:sz w:val="24"/>
          <w:szCs w:val="24"/>
          <w:rtl/>
        </w:rPr>
        <w:t xml:space="preserve">: </w:t>
      </w:r>
    </w:p>
    <w:p w:rsidR="006733B4" w:rsidRPr="00FD5F46" w:rsidRDefault="006733B4" w:rsidP="006733B4">
      <w:pPr>
        <w:pStyle w:val="aa"/>
        <w:jc w:val="both"/>
        <w:rPr>
          <w:rFonts w:ascii="Simplified Arabic" w:eastAsia="Times New Roman" w:hAnsi="Simplified Arabic" w:cs="Simplified Arabic"/>
          <w:sz w:val="24"/>
          <w:szCs w:val="24"/>
          <w:rtl/>
        </w:rPr>
      </w:pPr>
      <w:r>
        <w:rPr>
          <w:rFonts w:ascii="Simplified Arabic" w:eastAsia="Times New Roman" w:hAnsi="Simplified Arabic" w:cs="Simplified Arabic"/>
          <w:sz w:val="24"/>
          <w:szCs w:val="24"/>
          <w:rtl/>
        </w:rPr>
        <w:t>1-</w:t>
      </w:r>
      <w:r w:rsidRPr="00FD5F46">
        <w:rPr>
          <w:rFonts w:ascii="Simplified Arabic" w:eastAsia="Times New Roman" w:hAnsi="Simplified Arabic" w:cs="Simplified Arabic"/>
          <w:sz w:val="24"/>
          <w:szCs w:val="24"/>
          <w:rtl/>
        </w:rPr>
        <w:t>إن مستوى الضغوط النفسية لدى لاعبي ك</w:t>
      </w:r>
      <w:r>
        <w:rPr>
          <w:rFonts w:ascii="Simplified Arabic" w:eastAsia="Times New Roman" w:hAnsi="Simplified Arabic" w:cs="Simplified Arabic"/>
          <w:sz w:val="24"/>
          <w:szCs w:val="24"/>
          <w:rtl/>
        </w:rPr>
        <w:t>رة السلة في المحافظات الشمالية</w:t>
      </w:r>
      <w:r>
        <w:rPr>
          <w:rFonts w:ascii="Simplified Arabic" w:eastAsia="Times New Roman" w:hAnsi="Simplified Arabic" w:cs="Simplified Arabic" w:hint="cs"/>
          <w:sz w:val="24"/>
          <w:szCs w:val="24"/>
          <w:rtl/>
        </w:rPr>
        <w:t>/</w:t>
      </w:r>
      <w:r>
        <w:rPr>
          <w:rFonts w:ascii="Simplified Arabic" w:eastAsia="Times New Roman" w:hAnsi="Simplified Arabic" w:cs="Simplified Arabic"/>
          <w:sz w:val="24"/>
          <w:szCs w:val="24"/>
          <w:rtl/>
        </w:rPr>
        <w:t>فلسطين</w:t>
      </w:r>
      <w:r w:rsidRPr="00FD5F46">
        <w:rPr>
          <w:rFonts w:ascii="Simplified Arabic" w:eastAsia="Times New Roman" w:hAnsi="Simplified Arabic" w:cs="Simplified Arabic"/>
          <w:sz w:val="24"/>
          <w:szCs w:val="24"/>
          <w:rtl/>
        </w:rPr>
        <w:t xml:space="preserve"> جاء بدرجة متوسطة .</w:t>
      </w:r>
    </w:p>
    <w:p w:rsidR="006733B4" w:rsidRPr="00FD5F46" w:rsidRDefault="006733B4" w:rsidP="006733B4">
      <w:pPr>
        <w:pStyle w:val="aa"/>
        <w:jc w:val="both"/>
        <w:rPr>
          <w:rFonts w:ascii="Simplified Arabic" w:eastAsia="Times New Roman" w:hAnsi="Simplified Arabic" w:cs="Simplified Arabic"/>
          <w:sz w:val="24"/>
          <w:szCs w:val="24"/>
          <w:rtl/>
        </w:rPr>
      </w:pPr>
      <w:r>
        <w:rPr>
          <w:rFonts w:ascii="Simplified Arabic" w:eastAsia="Times New Roman" w:hAnsi="Simplified Arabic" w:cs="Simplified Arabic"/>
          <w:sz w:val="24"/>
          <w:szCs w:val="24"/>
          <w:rtl/>
        </w:rPr>
        <w:t>2-</w:t>
      </w:r>
      <w:r w:rsidRPr="00FD5F46">
        <w:rPr>
          <w:rFonts w:ascii="Simplified Arabic" w:eastAsia="Times New Roman" w:hAnsi="Simplified Arabic" w:cs="Simplified Arabic"/>
          <w:sz w:val="24"/>
          <w:szCs w:val="24"/>
          <w:rtl/>
        </w:rPr>
        <w:t>إن مستوى دافعية الإنجاز لدى لاعبي كر</w:t>
      </w:r>
      <w:r>
        <w:rPr>
          <w:rFonts w:ascii="Simplified Arabic" w:eastAsia="Times New Roman" w:hAnsi="Simplified Arabic" w:cs="Simplified Arabic"/>
          <w:sz w:val="24"/>
          <w:szCs w:val="24"/>
          <w:rtl/>
        </w:rPr>
        <w:t>ة السلة في المحافظات الشمالية</w:t>
      </w:r>
      <w:r>
        <w:rPr>
          <w:rFonts w:ascii="Simplified Arabic" w:eastAsia="Times New Roman" w:hAnsi="Simplified Arabic" w:cs="Simplified Arabic" w:hint="cs"/>
          <w:sz w:val="24"/>
          <w:szCs w:val="24"/>
          <w:rtl/>
        </w:rPr>
        <w:t>/</w:t>
      </w:r>
      <w:r>
        <w:rPr>
          <w:rFonts w:ascii="Simplified Arabic" w:eastAsia="Times New Roman" w:hAnsi="Simplified Arabic" w:cs="Simplified Arabic"/>
          <w:sz w:val="24"/>
          <w:szCs w:val="24"/>
          <w:rtl/>
        </w:rPr>
        <w:t xml:space="preserve">فلسطين </w:t>
      </w:r>
      <w:r w:rsidRPr="00FD5F46">
        <w:rPr>
          <w:rFonts w:ascii="Simplified Arabic" w:eastAsia="Times New Roman" w:hAnsi="Simplified Arabic" w:cs="Simplified Arabic"/>
          <w:sz w:val="24"/>
          <w:szCs w:val="24"/>
          <w:rtl/>
        </w:rPr>
        <w:t>بدرجة متوسطة .</w:t>
      </w:r>
    </w:p>
    <w:p w:rsidR="006733B4" w:rsidRPr="00FD5F46" w:rsidRDefault="006733B4" w:rsidP="006733B4">
      <w:pPr>
        <w:pStyle w:val="aa"/>
        <w:jc w:val="both"/>
        <w:rPr>
          <w:rFonts w:ascii="Simplified Arabic" w:eastAsia="Times New Roman" w:hAnsi="Simplified Arabic" w:cs="Simplified Arabic"/>
          <w:sz w:val="24"/>
          <w:szCs w:val="24"/>
          <w:rtl/>
        </w:rPr>
      </w:pPr>
      <w:r>
        <w:rPr>
          <w:rFonts w:ascii="Simplified Arabic" w:eastAsia="Times New Roman" w:hAnsi="Simplified Arabic" w:cs="Simplified Arabic"/>
          <w:sz w:val="24"/>
          <w:szCs w:val="24"/>
          <w:rtl/>
        </w:rPr>
        <w:t>3-</w:t>
      </w:r>
      <w:r w:rsidRPr="00FD5F46">
        <w:rPr>
          <w:rFonts w:ascii="Simplified Arabic" w:eastAsia="Times New Roman" w:hAnsi="Simplified Arabic" w:cs="Simplified Arabic"/>
          <w:sz w:val="24"/>
          <w:szCs w:val="24"/>
          <w:rtl/>
        </w:rPr>
        <w:t xml:space="preserve">وجود علاقة </w:t>
      </w:r>
      <w:r w:rsidRPr="00FD5F46">
        <w:rPr>
          <w:rFonts w:ascii="Simplified Arabic" w:eastAsia="Times New Roman" w:hAnsi="Simplified Arabic" w:cs="Simplified Arabic" w:hint="cs"/>
          <w:sz w:val="24"/>
          <w:szCs w:val="24"/>
          <w:rtl/>
        </w:rPr>
        <w:t>ارتباطيه</w:t>
      </w:r>
      <w:r w:rsidRPr="00FD5F46">
        <w:rPr>
          <w:rFonts w:ascii="Simplified Arabic" w:eastAsia="Times New Roman" w:hAnsi="Simplified Arabic" w:cs="Simplified Arabic"/>
          <w:sz w:val="24"/>
          <w:szCs w:val="24"/>
          <w:rtl/>
        </w:rPr>
        <w:t xml:space="preserve"> عكسية دا</w:t>
      </w:r>
      <w:r>
        <w:rPr>
          <w:rFonts w:ascii="Simplified Arabic" w:eastAsia="Times New Roman" w:hAnsi="Simplified Arabic" w:cs="Simplified Arabic"/>
          <w:sz w:val="24"/>
          <w:szCs w:val="24"/>
          <w:rtl/>
        </w:rPr>
        <w:t xml:space="preserve">لة </w:t>
      </w:r>
      <w:r>
        <w:rPr>
          <w:rFonts w:ascii="Simplified Arabic" w:eastAsia="Times New Roman" w:hAnsi="Simplified Arabic" w:cs="Simplified Arabic" w:hint="cs"/>
          <w:sz w:val="24"/>
          <w:szCs w:val="24"/>
          <w:rtl/>
        </w:rPr>
        <w:t>إحصائيا</w:t>
      </w:r>
      <w:r>
        <w:rPr>
          <w:rFonts w:ascii="Simplified Arabic" w:eastAsia="Times New Roman" w:hAnsi="Simplified Arabic" w:cs="Simplified Arabic"/>
          <w:sz w:val="24"/>
          <w:szCs w:val="24"/>
          <w:rtl/>
        </w:rPr>
        <w:t xml:space="preserve"> بين الضغوط النفسية و</w:t>
      </w:r>
      <w:r w:rsidRPr="00FD5F46">
        <w:rPr>
          <w:rFonts w:ascii="Simplified Arabic" w:eastAsia="Times New Roman" w:hAnsi="Simplified Arabic" w:cs="Simplified Arabic"/>
          <w:sz w:val="24"/>
          <w:szCs w:val="24"/>
          <w:rtl/>
        </w:rPr>
        <w:t>دافعية الانجاز لدى لاعبي ك</w:t>
      </w:r>
      <w:r>
        <w:rPr>
          <w:rFonts w:ascii="Simplified Arabic" w:eastAsia="Times New Roman" w:hAnsi="Simplified Arabic" w:cs="Simplified Arabic"/>
          <w:sz w:val="24"/>
          <w:szCs w:val="24"/>
          <w:rtl/>
        </w:rPr>
        <w:t>رة السلة في المحافظات الشمالية</w:t>
      </w:r>
      <w:r>
        <w:rPr>
          <w:rFonts w:ascii="Simplified Arabic" w:eastAsia="Times New Roman" w:hAnsi="Simplified Arabic" w:cs="Simplified Arabic" w:hint="cs"/>
          <w:sz w:val="24"/>
          <w:szCs w:val="24"/>
          <w:rtl/>
        </w:rPr>
        <w:t>/</w:t>
      </w:r>
      <w:r w:rsidRPr="00FD5F46">
        <w:rPr>
          <w:rFonts w:ascii="Simplified Arabic" w:eastAsia="Times New Roman" w:hAnsi="Simplified Arabic" w:cs="Simplified Arabic"/>
          <w:sz w:val="24"/>
          <w:szCs w:val="24"/>
          <w:rtl/>
        </w:rPr>
        <w:t xml:space="preserve"> فلسطين .</w:t>
      </w:r>
    </w:p>
    <w:p w:rsidR="006733B4" w:rsidRPr="00F7008A" w:rsidRDefault="006733B4" w:rsidP="006733B4">
      <w:pPr>
        <w:pStyle w:val="aa"/>
        <w:jc w:val="both"/>
        <w:rPr>
          <w:rFonts w:ascii="Simplified Arabic" w:eastAsia="Times New Roman" w:hAnsi="Simplified Arabic" w:cs="Simplified Arabic"/>
          <w:sz w:val="24"/>
          <w:szCs w:val="24"/>
          <w:rtl/>
        </w:rPr>
      </w:pPr>
      <w:r w:rsidRPr="00F7008A">
        <w:rPr>
          <w:rFonts w:ascii="Simplified Arabic" w:eastAsia="Times New Roman" w:hAnsi="Simplified Arabic" w:cs="Simplified Arabic"/>
          <w:sz w:val="24"/>
          <w:szCs w:val="24"/>
          <w:rtl/>
        </w:rPr>
        <w:t>ومن الاستنتاجات</w:t>
      </w:r>
      <w:r>
        <w:rPr>
          <w:rFonts w:ascii="Simplified Arabic" w:eastAsia="Times New Roman" w:hAnsi="Simplified Arabic" w:cs="Simplified Arabic"/>
          <w:sz w:val="24"/>
          <w:szCs w:val="24"/>
          <w:rtl/>
        </w:rPr>
        <w:t xml:space="preserve"> التي </w:t>
      </w:r>
      <w:r>
        <w:rPr>
          <w:rFonts w:ascii="Simplified Arabic" w:eastAsia="Times New Roman" w:hAnsi="Simplified Arabic" w:cs="Simplified Arabic" w:hint="cs"/>
          <w:sz w:val="24"/>
          <w:szCs w:val="24"/>
          <w:rtl/>
        </w:rPr>
        <w:t>توصل إليها</w:t>
      </w:r>
      <w:r>
        <w:rPr>
          <w:rFonts w:ascii="Simplified Arabic" w:eastAsia="Times New Roman" w:hAnsi="Simplified Arabic" w:cs="Simplified Arabic"/>
          <w:sz w:val="24"/>
          <w:szCs w:val="24"/>
          <w:rtl/>
        </w:rPr>
        <w:t xml:space="preserve"> الباحث</w:t>
      </w:r>
      <w:r w:rsidRPr="00F7008A">
        <w:rPr>
          <w:rFonts w:ascii="Simplified Arabic" w:eastAsia="Times New Roman" w:hAnsi="Simplified Arabic" w:cs="Simplified Arabic"/>
          <w:sz w:val="24"/>
          <w:szCs w:val="24"/>
          <w:rtl/>
        </w:rPr>
        <w:t xml:space="preserve"> يوصي</w:t>
      </w:r>
      <w:r>
        <w:rPr>
          <w:rFonts w:ascii="Simplified Arabic" w:eastAsia="Times New Roman" w:hAnsi="Simplified Arabic" w:cs="Simplified Arabic" w:hint="cs"/>
          <w:sz w:val="24"/>
          <w:szCs w:val="24"/>
          <w:rtl/>
        </w:rPr>
        <w:t xml:space="preserve"> بالتالي</w:t>
      </w:r>
      <w:r w:rsidRPr="00F7008A">
        <w:rPr>
          <w:rFonts w:ascii="Simplified Arabic" w:eastAsia="Times New Roman" w:hAnsi="Simplified Arabic" w:cs="Simplified Arabic"/>
          <w:sz w:val="24"/>
          <w:szCs w:val="24"/>
          <w:rtl/>
        </w:rPr>
        <w:t>:</w:t>
      </w:r>
    </w:p>
    <w:p w:rsidR="006733B4" w:rsidRPr="00FD5F46" w:rsidRDefault="006733B4" w:rsidP="006733B4">
      <w:pPr>
        <w:pStyle w:val="aa"/>
        <w:jc w:val="both"/>
        <w:rPr>
          <w:rFonts w:ascii="Simplified Arabic" w:eastAsia="Times New Roman" w:hAnsi="Simplified Arabic" w:cs="Simplified Arabic"/>
          <w:sz w:val="24"/>
          <w:szCs w:val="24"/>
          <w:rtl/>
        </w:rPr>
      </w:pPr>
      <w:r>
        <w:rPr>
          <w:rFonts w:ascii="Simplified Arabic" w:eastAsia="Times New Roman" w:hAnsi="Simplified Arabic" w:cs="Simplified Arabic"/>
          <w:sz w:val="24"/>
          <w:szCs w:val="24"/>
          <w:rtl/>
        </w:rPr>
        <w:t>1-</w:t>
      </w:r>
      <w:r w:rsidRPr="00FD5F46">
        <w:rPr>
          <w:rFonts w:ascii="Simplified Arabic" w:eastAsia="Times New Roman" w:hAnsi="Simplified Arabic" w:cs="Simplified Arabic" w:hint="cs"/>
          <w:sz w:val="24"/>
          <w:szCs w:val="24"/>
          <w:rtl/>
        </w:rPr>
        <w:t>الاهتمام</w:t>
      </w:r>
      <w:r w:rsidRPr="00FD5F46">
        <w:rPr>
          <w:rFonts w:ascii="Simplified Arabic" w:eastAsia="Times New Roman" w:hAnsi="Simplified Arabic" w:cs="Simplified Arabic"/>
          <w:sz w:val="24"/>
          <w:szCs w:val="24"/>
          <w:rtl/>
        </w:rPr>
        <w:t xml:space="preserve"> بالأعداد النفسي للاعبين على طول الموسم الرياضي بنفس درجة </w:t>
      </w:r>
      <w:r w:rsidRPr="00FD5F46">
        <w:rPr>
          <w:rFonts w:ascii="Simplified Arabic" w:eastAsia="Times New Roman" w:hAnsi="Simplified Arabic" w:cs="Simplified Arabic" w:hint="cs"/>
          <w:sz w:val="24"/>
          <w:szCs w:val="24"/>
          <w:rtl/>
        </w:rPr>
        <w:t>الاهتمام</w:t>
      </w:r>
      <w:r w:rsidRPr="00FD5F46">
        <w:rPr>
          <w:rFonts w:ascii="Simplified Arabic" w:eastAsia="Times New Roman" w:hAnsi="Simplified Arabic" w:cs="Simplified Arabic"/>
          <w:sz w:val="24"/>
          <w:szCs w:val="24"/>
          <w:rtl/>
        </w:rPr>
        <w:t xml:space="preserve"> بالأعداد البدني و المهاري و الخططي .</w:t>
      </w:r>
    </w:p>
    <w:p w:rsidR="006733B4" w:rsidRPr="00FD5F46" w:rsidRDefault="006733B4" w:rsidP="006733B4">
      <w:pPr>
        <w:pStyle w:val="aa"/>
        <w:jc w:val="both"/>
        <w:rPr>
          <w:rFonts w:ascii="Simplified Arabic" w:eastAsia="Times New Roman" w:hAnsi="Simplified Arabic" w:cs="Simplified Arabic"/>
          <w:sz w:val="24"/>
          <w:szCs w:val="24"/>
          <w:rtl/>
        </w:rPr>
      </w:pPr>
      <w:r>
        <w:rPr>
          <w:rFonts w:ascii="Simplified Arabic" w:eastAsia="Times New Roman" w:hAnsi="Simplified Arabic" w:cs="Simplified Arabic"/>
          <w:sz w:val="24"/>
          <w:szCs w:val="24"/>
          <w:rtl/>
        </w:rPr>
        <w:lastRenderedPageBreak/>
        <w:t>2-</w:t>
      </w:r>
      <w:r w:rsidRPr="00FD5F46">
        <w:rPr>
          <w:rFonts w:ascii="Simplified Arabic" w:eastAsia="Times New Roman" w:hAnsi="Simplified Arabic" w:cs="Simplified Arabic"/>
          <w:sz w:val="24"/>
          <w:szCs w:val="24"/>
          <w:rtl/>
        </w:rPr>
        <w:t xml:space="preserve">على كل نادي في الدرجة الممتازة في كرة السلة </w:t>
      </w:r>
      <w:r w:rsidRPr="00FD5F46">
        <w:rPr>
          <w:rFonts w:ascii="Simplified Arabic" w:eastAsia="Times New Roman" w:hAnsi="Simplified Arabic" w:cs="Simplified Arabic" w:hint="cs"/>
          <w:sz w:val="24"/>
          <w:szCs w:val="24"/>
          <w:rtl/>
        </w:rPr>
        <w:t>الاستعانة</w:t>
      </w:r>
      <w:r w:rsidRPr="00FD5F46">
        <w:rPr>
          <w:rFonts w:ascii="Simplified Arabic" w:eastAsia="Times New Roman" w:hAnsi="Simplified Arabic" w:cs="Simplified Arabic"/>
          <w:sz w:val="24"/>
          <w:szCs w:val="24"/>
          <w:rtl/>
        </w:rPr>
        <w:t xml:space="preserve"> بالأخصائي النفسي الرياضي لتخفيف الضغوط النفسية عن اللاعبين .</w:t>
      </w:r>
    </w:p>
    <w:p w:rsidR="006733B4" w:rsidRPr="00FD5F46" w:rsidRDefault="006733B4" w:rsidP="006733B4">
      <w:pPr>
        <w:pStyle w:val="aa"/>
        <w:jc w:val="both"/>
        <w:rPr>
          <w:rFonts w:ascii="Simplified Arabic" w:eastAsia="Times New Roman" w:hAnsi="Simplified Arabic" w:cs="Simplified Arabic"/>
          <w:sz w:val="24"/>
          <w:szCs w:val="24"/>
          <w:rtl/>
        </w:rPr>
      </w:pPr>
      <w:r>
        <w:rPr>
          <w:rFonts w:ascii="Simplified Arabic" w:eastAsia="Times New Roman" w:hAnsi="Simplified Arabic" w:cs="Simplified Arabic"/>
          <w:sz w:val="24"/>
          <w:szCs w:val="24"/>
          <w:rtl/>
        </w:rPr>
        <w:t>3-</w:t>
      </w:r>
      <w:r w:rsidRPr="00FD5F46">
        <w:rPr>
          <w:rFonts w:ascii="Simplified Arabic" w:eastAsia="Times New Roman" w:hAnsi="Simplified Arabic" w:cs="Simplified Arabic"/>
          <w:sz w:val="24"/>
          <w:szCs w:val="24"/>
          <w:rtl/>
        </w:rPr>
        <w:t xml:space="preserve">لرفع مستوى دافعية </w:t>
      </w:r>
      <w:r w:rsidRPr="00FD5F46">
        <w:rPr>
          <w:rFonts w:ascii="Simplified Arabic" w:eastAsia="Times New Roman" w:hAnsi="Simplified Arabic" w:cs="Simplified Arabic" w:hint="cs"/>
          <w:sz w:val="24"/>
          <w:szCs w:val="24"/>
          <w:rtl/>
        </w:rPr>
        <w:t>الانجاز</w:t>
      </w:r>
      <w:r w:rsidRPr="00FD5F46">
        <w:rPr>
          <w:rFonts w:ascii="Simplified Arabic" w:eastAsia="Times New Roman" w:hAnsi="Simplified Arabic" w:cs="Simplified Arabic"/>
          <w:sz w:val="24"/>
          <w:szCs w:val="24"/>
          <w:rtl/>
        </w:rPr>
        <w:t xml:space="preserve"> لدى اللاعبين يجب على إدارات </w:t>
      </w:r>
      <w:r w:rsidRPr="00FD5F46">
        <w:rPr>
          <w:rFonts w:ascii="Simplified Arabic" w:eastAsia="Times New Roman" w:hAnsi="Simplified Arabic" w:cs="Simplified Arabic" w:hint="cs"/>
          <w:sz w:val="24"/>
          <w:szCs w:val="24"/>
          <w:rtl/>
        </w:rPr>
        <w:t>الأندية</w:t>
      </w:r>
      <w:r w:rsidRPr="00FD5F46">
        <w:rPr>
          <w:rFonts w:ascii="Simplified Arabic" w:eastAsia="Times New Roman" w:hAnsi="Simplified Arabic" w:cs="Simplified Arabic"/>
          <w:sz w:val="24"/>
          <w:szCs w:val="24"/>
          <w:rtl/>
        </w:rPr>
        <w:t xml:space="preserve"> تحفيزهم و زيادة المكافئات المادية لهم .</w:t>
      </w:r>
    </w:p>
    <w:p w:rsidR="006733B4" w:rsidRPr="00FD5F46" w:rsidRDefault="006733B4" w:rsidP="006733B4">
      <w:pPr>
        <w:pStyle w:val="aa"/>
        <w:jc w:val="both"/>
        <w:rPr>
          <w:rFonts w:ascii="Simplified Arabic" w:eastAsia="Times New Roman" w:hAnsi="Simplified Arabic" w:cs="Simplified Arabic"/>
          <w:sz w:val="24"/>
          <w:szCs w:val="24"/>
          <w:rtl/>
        </w:rPr>
      </w:pPr>
      <w:r w:rsidRPr="00FD5F46">
        <w:rPr>
          <w:rFonts w:ascii="Simplified Arabic" w:eastAsia="Times New Roman" w:hAnsi="Simplified Arabic" w:cs="Simplified Arabic"/>
          <w:sz w:val="24"/>
          <w:szCs w:val="24"/>
          <w:rtl/>
        </w:rPr>
        <w:t>تطبيق الاحتراف في كرة السلة الفلسطينية .</w:t>
      </w:r>
    </w:p>
    <w:p w:rsidR="006733B4" w:rsidRPr="00C61B0A" w:rsidRDefault="006733B4" w:rsidP="006733B4">
      <w:pPr>
        <w:pStyle w:val="aa"/>
        <w:jc w:val="both"/>
        <w:rPr>
          <w:rFonts w:ascii="Simplified Arabic" w:hAnsi="Simplified Arabic" w:cs="Simplified Arabic"/>
          <w:b/>
          <w:bCs/>
          <w:sz w:val="28"/>
          <w:szCs w:val="28"/>
          <w:rtl/>
        </w:rPr>
      </w:pPr>
      <w:r w:rsidRPr="00C61B0A">
        <w:rPr>
          <w:rFonts w:ascii="Simplified Arabic" w:hAnsi="Simplified Arabic" w:cs="Simplified Arabic" w:hint="cs"/>
          <w:b/>
          <w:bCs/>
          <w:sz w:val="28"/>
          <w:szCs w:val="28"/>
          <w:rtl/>
        </w:rPr>
        <w:t>المصادر:</w:t>
      </w:r>
    </w:p>
    <w:p w:rsidR="006733B4" w:rsidRPr="00CF1AB3" w:rsidRDefault="006733B4" w:rsidP="00B6715E">
      <w:pPr>
        <w:pStyle w:val="aa"/>
        <w:numPr>
          <w:ilvl w:val="0"/>
          <w:numId w:val="6"/>
        </w:numPr>
        <w:tabs>
          <w:tab w:val="left" w:pos="281"/>
        </w:tabs>
        <w:ind w:left="423" w:hanging="425"/>
        <w:jc w:val="both"/>
        <w:rPr>
          <w:rFonts w:ascii="Simplified Arabic" w:hAnsi="Simplified Arabic" w:cs="Simplified Arabic"/>
          <w:sz w:val="18"/>
          <w:szCs w:val="18"/>
          <w:rtl/>
        </w:rPr>
      </w:pPr>
      <w:r w:rsidRPr="00CF1AB3">
        <w:rPr>
          <w:rFonts w:ascii="Simplified Arabic" w:hAnsi="Simplified Arabic" w:cs="Simplified Arabic"/>
          <w:sz w:val="18"/>
          <w:szCs w:val="18"/>
          <w:rtl/>
        </w:rPr>
        <w:t xml:space="preserve">جابر، رمزي رسمي .(2012). </w:t>
      </w:r>
      <w:r w:rsidRPr="00CF1AB3">
        <w:rPr>
          <w:rFonts w:ascii="Simplified Arabic" w:hAnsi="Simplified Arabic" w:cs="Simplified Arabic" w:hint="cs"/>
          <w:sz w:val="18"/>
          <w:szCs w:val="18"/>
          <w:rtl/>
        </w:rPr>
        <w:t>أسباب</w:t>
      </w:r>
      <w:r w:rsidRPr="00CF1AB3">
        <w:rPr>
          <w:rFonts w:ascii="Simplified Arabic" w:hAnsi="Simplified Arabic" w:cs="Simplified Arabic"/>
          <w:sz w:val="18"/>
          <w:szCs w:val="18"/>
          <w:rtl/>
        </w:rPr>
        <w:t xml:space="preserve"> الضغوط النفسية لدى لاعبي كرة السلة في فلسطين. مركز البحث العلمي – جامعة الجنان، المجلد، ع3، ص267- 293 .</w:t>
      </w:r>
    </w:p>
    <w:p w:rsidR="006733B4" w:rsidRPr="00CF1AB3" w:rsidRDefault="006733B4" w:rsidP="00B6715E">
      <w:pPr>
        <w:pStyle w:val="aa"/>
        <w:numPr>
          <w:ilvl w:val="0"/>
          <w:numId w:val="6"/>
        </w:numPr>
        <w:tabs>
          <w:tab w:val="left" w:pos="281"/>
        </w:tabs>
        <w:ind w:left="423" w:hanging="425"/>
        <w:jc w:val="both"/>
        <w:rPr>
          <w:rFonts w:ascii="Simplified Arabic" w:hAnsi="Simplified Arabic" w:cs="Simplified Arabic"/>
          <w:sz w:val="18"/>
          <w:szCs w:val="18"/>
          <w:rtl/>
        </w:rPr>
      </w:pPr>
      <w:r w:rsidRPr="00CF1AB3">
        <w:rPr>
          <w:rFonts w:ascii="Simplified Arabic" w:hAnsi="Simplified Arabic" w:cs="Simplified Arabic"/>
          <w:sz w:val="18"/>
          <w:szCs w:val="18"/>
          <w:rtl/>
        </w:rPr>
        <w:t>عبد الرزاق، عروسي والجنيدي، سعودي (2021)، مستويات مصادر الضغوط النفسية لدى مدربي فرق البطولة الاحترافية في الجزائر. المجلة العلمية لعلوم والتكنولوجية النشاطات البدنية و الرياضية . المجلد (18) . العدد (1). ص239 – 250 .</w:t>
      </w:r>
    </w:p>
    <w:p w:rsidR="006733B4" w:rsidRPr="00CF1AB3" w:rsidRDefault="006733B4" w:rsidP="00B6715E">
      <w:pPr>
        <w:pStyle w:val="aa"/>
        <w:numPr>
          <w:ilvl w:val="0"/>
          <w:numId w:val="6"/>
        </w:numPr>
        <w:tabs>
          <w:tab w:val="left" w:pos="281"/>
        </w:tabs>
        <w:ind w:left="423" w:hanging="425"/>
        <w:jc w:val="both"/>
        <w:rPr>
          <w:rFonts w:ascii="Simplified Arabic" w:hAnsi="Simplified Arabic" w:cs="Simplified Arabic"/>
          <w:sz w:val="18"/>
          <w:szCs w:val="18"/>
          <w:rtl/>
          <w:lang w:bidi="ar-JO"/>
        </w:rPr>
      </w:pPr>
      <w:r w:rsidRPr="00CF1AB3">
        <w:rPr>
          <w:rFonts w:ascii="Simplified Arabic" w:hAnsi="Simplified Arabic" w:cs="Simplified Arabic"/>
          <w:sz w:val="18"/>
          <w:szCs w:val="18"/>
          <w:rtl/>
        </w:rPr>
        <w:t>يوسف، اياد والزعابي، عبد السلام والكيلاني، هاشم</w:t>
      </w:r>
      <w:r w:rsidRPr="00CF1AB3">
        <w:rPr>
          <w:rFonts w:ascii="Simplified Arabic" w:hAnsi="Simplified Arabic" w:cs="Simplified Arabic"/>
          <w:sz w:val="18"/>
          <w:szCs w:val="18"/>
          <w:rtl/>
          <w:lang w:bidi="ar-JO"/>
        </w:rPr>
        <w:t>.(2021).</w:t>
      </w:r>
      <w:r w:rsidRPr="00CF1AB3">
        <w:rPr>
          <w:rFonts w:ascii="Simplified Arabic" w:hAnsi="Simplified Arabic" w:cs="Simplified Arabic"/>
          <w:sz w:val="18"/>
          <w:szCs w:val="18"/>
          <w:rtl/>
        </w:rPr>
        <w:t xml:space="preserve"> </w:t>
      </w:r>
      <w:r w:rsidRPr="00CF1AB3">
        <w:rPr>
          <w:rFonts w:ascii="Simplified Arabic" w:hAnsi="Simplified Arabic" w:cs="Simplified Arabic"/>
          <w:sz w:val="18"/>
          <w:szCs w:val="18"/>
          <w:rtl/>
          <w:lang w:bidi="ar-JO"/>
        </w:rPr>
        <w:t>دوافع ممارسة لعب كرة السلة للأندية النسائية المتميزة في فلسطين، مجلة دراسات- العلوم التربوية، 2(48)، ص160.</w:t>
      </w:r>
    </w:p>
    <w:p w:rsidR="006733B4" w:rsidRPr="00CF1AB3" w:rsidRDefault="006733B4" w:rsidP="00B6715E">
      <w:pPr>
        <w:pStyle w:val="aa"/>
        <w:numPr>
          <w:ilvl w:val="0"/>
          <w:numId w:val="6"/>
        </w:numPr>
        <w:tabs>
          <w:tab w:val="left" w:pos="281"/>
        </w:tabs>
        <w:ind w:left="423" w:hanging="425"/>
        <w:jc w:val="both"/>
        <w:rPr>
          <w:rFonts w:ascii="Simplified Arabic" w:hAnsi="Simplified Arabic" w:cs="Simplified Arabic"/>
          <w:sz w:val="18"/>
          <w:szCs w:val="18"/>
          <w:rtl/>
        </w:rPr>
      </w:pPr>
      <w:r w:rsidRPr="00CF1AB3">
        <w:rPr>
          <w:rFonts w:ascii="Simplified Arabic" w:hAnsi="Simplified Arabic" w:cs="Simplified Arabic"/>
          <w:sz w:val="18"/>
          <w:szCs w:val="18"/>
          <w:rtl/>
        </w:rPr>
        <w:t xml:space="preserve">علاوي، محمد حسن .(2004). سيكولوجية </w:t>
      </w:r>
      <w:r w:rsidRPr="00CF1AB3">
        <w:rPr>
          <w:rFonts w:ascii="Simplified Arabic" w:hAnsi="Simplified Arabic" w:cs="Simplified Arabic" w:hint="cs"/>
          <w:sz w:val="18"/>
          <w:szCs w:val="18"/>
          <w:rtl/>
        </w:rPr>
        <w:t>الإصابة</w:t>
      </w:r>
      <w:r w:rsidRPr="00CF1AB3">
        <w:rPr>
          <w:rFonts w:ascii="Simplified Arabic" w:hAnsi="Simplified Arabic" w:cs="Simplified Arabic"/>
          <w:sz w:val="18"/>
          <w:szCs w:val="18"/>
          <w:rtl/>
        </w:rPr>
        <w:t xml:space="preserve"> الرياضية، دار الكتاب للنشر، ط1، القاهرة.</w:t>
      </w:r>
    </w:p>
    <w:p w:rsidR="006733B4" w:rsidRPr="00CF1AB3" w:rsidRDefault="006733B4" w:rsidP="00B6715E">
      <w:pPr>
        <w:pStyle w:val="aa"/>
        <w:numPr>
          <w:ilvl w:val="0"/>
          <w:numId w:val="6"/>
        </w:numPr>
        <w:tabs>
          <w:tab w:val="left" w:pos="281"/>
        </w:tabs>
        <w:ind w:left="423" w:hanging="425"/>
        <w:jc w:val="both"/>
        <w:rPr>
          <w:rFonts w:ascii="Simplified Arabic" w:hAnsi="Simplified Arabic" w:cs="Simplified Arabic"/>
          <w:sz w:val="18"/>
          <w:szCs w:val="18"/>
          <w:rtl/>
        </w:rPr>
      </w:pPr>
      <w:r w:rsidRPr="00CF1AB3">
        <w:rPr>
          <w:rFonts w:ascii="Simplified Arabic" w:hAnsi="Simplified Arabic" w:cs="Simplified Arabic"/>
          <w:sz w:val="18"/>
          <w:szCs w:val="18"/>
          <w:rtl/>
        </w:rPr>
        <w:t>علاوي، محمد حسن .(2002). علم نفس التدريب والمنافسة الرياضية. القاهرة، دار الفكر العربي، مصر .</w:t>
      </w:r>
    </w:p>
    <w:p w:rsidR="006733B4" w:rsidRPr="00CF1AB3" w:rsidRDefault="006733B4" w:rsidP="00B6715E">
      <w:pPr>
        <w:pStyle w:val="aa"/>
        <w:numPr>
          <w:ilvl w:val="0"/>
          <w:numId w:val="6"/>
        </w:numPr>
        <w:tabs>
          <w:tab w:val="left" w:pos="281"/>
        </w:tabs>
        <w:ind w:left="423" w:hanging="425"/>
        <w:jc w:val="both"/>
        <w:rPr>
          <w:rFonts w:ascii="Simplified Arabic" w:hAnsi="Simplified Arabic" w:cs="Simplified Arabic"/>
          <w:sz w:val="18"/>
          <w:szCs w:val="18"/>
          <w:rtl/>
        </w:rPr>
      </w:pPr>
      <w:r w:rsidRPr="00CF1AB3">
        <w:rPr>
          <w:rFonts w:ascii="Simplified Arabic" w:hAnsi="Simplified Arabic" w:cs="Simplified Arabic"/>
          <w:sz w:val="18"/>
          <w:szCs w:val="18"/>
          <w:rtl/>
        </w:rPr>
        <w:t>علاوي، محمد حسن. ( 1998). مدخل في علم النفس الرياضي، مركز الكتاب للنشر، القاهرة.</w:t>
      </w:r>
    </w:p>
    <w:p w:rsidR="006733B4" w:rsidRPr="00CF1AB3" w:rsidRDefault="006733B4" w:rsidP="00B6715E">
      <w:pPr>
        <w:pStyle w:val="aa"/>
        <w:numPr>
          <w:ilvl w:val="0"/>
          <w:numId w:val="6"/>
        </w:numPr>
        <w:tabs>
          <w:tab w:val="left" w:pos="281"/>
        </w:tabs>
        <w:ind w:left="423" w:hanging="425"/>
        <w:jc w:val="both"/>
        <w:rPr>
          <w:rFonts w:ascii="Simplified Arabic" w:hAnsi="Simplified Arabic" w:cs="Simplified Arabic"/>
          <w:sz w:val="18"/>
          <w:szCs w:val="18"/>
          <w:rtl/>
        </w:rPr>
      </w:pPr>
      <w:r w:rsidRPr="00CF1AB3">
        <w:rPr>
          <w:rFonts w:ascii="Simplified Arabic" w:hAnsi="Simplified Arabic" w:cs="Simplified Arabic"/>
          <w:sz w:val="18"/>
          <w:szCs w:val="18"/>
          <w:rtl/>
        </w:rPr>
        <w:t>راتب، اسامة كامل .(2004). تدريب المهارات النفسية في المجال الرياضي. القاهرة : الطبعة الثانية، دار الفكر العربي، مصر .</w:t>
      </w:r>
    </w:p>
    <w:p w:rsidR="006733B4" w:rsidRPr="00CF1AB3" w:rsidRDefault="006733B4" w:rsidP="00B6715E">
      <w:pPr>
        <w:pStyle w:val="aa"/>
        <w:numPr>
          <w:ilvl w:val="0"/>
          <w:numId w:val="6"/>
        </w:numPr>
        <w:tabs>
          <w:tab w:val="left" w:pos="281"/>
        </w:tabs>
        <w:ind w:left="423" w:hanging="425"/>
        <w:jc w:val="both"/>
        <w:rPr>
          <w:rFonts w:ascii="Simplified Arabic" w:hAnsi="Simplified Arabic" w:cs="Simplified Arabic"/>
          <w:sz w:val="18"/>
          <w:szCs w:val="18"/>
          <w:rtl/>
        </w:rPr>
      </w:pPr>
      <w:r w:rsidRPr="00CF1AB3">
        <w:rPr>
          <w:rFonts w:ascii="Simplified Arabic" w:hAnsi="Simplified Arabic" w:cs="Simplified Arabic"/>
          <w:sz w:val="18"/>
          <w:szCs w:val="18"/>
          <w:rtl/>
        </w:rPr>
        <w:t>الاطرش، محمود و ابراهيم، هاشم .(2008). مصادر التوتر النفسي لدى مدربي كرة القدم في الضفة الغربية و الحلول المقترح لها . مجلة جامعة النجاح للعلوم الأنسانية – فلسطين، مجلد 22، ع 6، 1829 – 1848 .</w:t>
      </w:r>
    </w:p>
    <w:p w:rsidR="006733B4" w:rsidRPr="00CF1AB3" w:rsidRDefault="006733B4" w:rsidP="00B6715E">
      <w:pPr>
        <w:pStyle w:val="aa"/>
        <w:numPr>
          <w:ilvl w:val="0"/>
          <w:numId w:val="6"/>
        </w:numPr>
        <w:tabs>
          <w:tab w:val="left" w:pos="281"/>
        </w:tabs>
        <w:ind w:left="423" w:hanging="425"/>
        <w:jc w:val="both"/>
        <w:rPr>
          <w:rFonts w:ascii="Simplified Arabic" w:hAnsi="Simplified Arabic" w:cs="Simplified Arabic"/>
          <w:sz w:val="18"/>
          <w:szCs w:val="18"/>
          <w:rtl/>
        </w:rPr>
      </w:pPr>
      <w:r w:rsidRPr="00CF1AB3">
        <w:rPr>
          <w:rFonts w:ascii="Simplified Arabic" w:hAnsi="Simplified Arabic" w:cs="Simplified Arabic"/>
          <w:sz w:val="18"/>
          <w:szCs w:val="18"/>
          <w:rtl/>
        </w:rPr>
        <w:t>التهامي، نجاح .(2008). القلق لدى الرياضيين وعلاقته ببعض المتغيرات المختارة. رسالة دكتوراة غير منشورة، كلية التربية الرياضية للبنات بالقاهرة .</w:t>
      </w:r>
    </w:p>
    <w:p w:rsidR="006733B4" w:rsidRPr="00CF1AB3" w:rsidRDefault="006733B4" w:rsidP="00B6715E">
      <w:pPr>
        <w:pStyle w:val="aa"/>
        <w:numPr>
          <w:ilvl w:val="0"/>
          <w:numId w:val="6"/>
        </w:numPr>
        <w:tabs>
          <w:tab w:val="left" w:pos="281"/>
        </w:tabs>
        <w:ind w:left="423" w:hanging="425"/>
        <w:jc w:val="both"/>
        <w:rPr>
          <w:rFonts w:ascii="Simplified Arabic" w:hAnsi="Simplified Arabic" w:cs="Simplified Arabic"/>
          <w:sz w:val="18"/>
          <w:szCs w:val="18"/>
          <w:rtl/>
        </w:rPr>
      </w:pPr>
      <w:r w:rsidRPr="00CF1AB3">
        <w:rPr>
          <w:rFonts w:ascii="Simplified Arabic" w:hAnsi="Simplified Arabic" w:cs="Simplified Arabic"/>
          <w:sz w:val="18"/>
          <w:szCs w:val="18"/>
          <w:rtl/>
        </w:rPr>
        <w:t xml:space="preserve">الرقاد، رائد، واخرون .(2013). مصادر التوتر المهني لدى مدربي </w:t>
      </w:r>
      <w:r w:rsidRPr="00CF1AB3">
        <w:rPr>
          <w:rFonts w:ascii="Simplified Arabic" w:hAnsi="Simplified Arabic" w:cs="Simplified Arabic" w:hint="cs"/>
          <w:sz w:val="18"/>
          <w:szCs w:val="18"/>
          <w:rtl/>
        </w:rPr>
        <w:t>الألعاب</w:t>
      </w:r>
      <w:r w:rsidRPr="00CF1AB3">
        <w:rPr>
          <w:rFonts w:ascii="Simplified Arabic" w:hAnsi="Simplified Arabic" w:cs="Simplified Arabic"/>
          <w:sz w:val="18"/>
          <w:szCs w:val="18"/>
          <w:rtl/>
        </w:rPr>
        <w:t xml:space="preserve"> الرياضية في الجامعات </w:t>
      </w:r>
      <w:r w:rsidRPr="00CF1AB3">
        <w:rPr>
          <w:rFonts w:ascii="Simplified Arabic" w:hAnsi="Simplified Arabic" w:cs="Simplified Arabic" w:hint="cs"/>
          <w:sz w:val="18"/>
          <w:szCs w:val="18"/>
          <w:rtl/>
        </w:rPr>
        <w:t>الأردنية</w:t>
      </w:r>
      <w:r w:rsidRPr="00CF1AB3">
        <w:rPr>
          <w:rFonts w:ascii="Simplified Arabic" w:hAnsi="Simplified Arabic" w:cs="Simplified Arabic"/>
          <w:sz w:val="18"/>
          <w:szCs w:val="18"/>
          <w:rtl/>
        </w:rPr>
        <w:t xml:space="preserve">. مجلة جامعة القدس المفتوحة </w:t>
      </w:r>
      <w:r w:rsidRPr="00CF1AB3">
        <w:rPr>
          <w:rFonts w:ascii="Simplified Arabic" w:hAnsi="Simplified Arabic" w:cs="Simplified Arabic" w:hint="cs"/>
          <w:sz w:val="18"/>
          <w:szCs w:val="18"/>
          <w:rtl/>
        </w:rPr>
        <w:t>للأبحاث</w:t>
      </w:r>
      <w:r w:rsidRPr="00CF1AB3">
        <w:rPr>
          <w:rFonts w:ascii="Simplified Arabic" w:hAnsi="Simplified Arabic" w:cs="Simplified Arabic"/>
          <w:sz w:val="18"/>
          <w:szCs w:val="18"/>
          <w:rtl/>
        </w:rPr>
        <w:t xml:space="preserve"> و الدراسات، بالعدد الحادي و الثلاثون، تشرين </w:t>
      </w:r>
      <w:r w:rsidRPr="00CF1AB3">
        <w:rPr>
          <w:rFonts w:ascii="Simplified Arabic" w:hAnsi="Simplified Arabic" w:cs="Simplified Arabic" w:hint="cs"/>
          <w:sz w:val="18"/>
          <w:szCs w:val="18"/>
          <w:rtl/>
        </w:rPr>
        <w:t>الأول</w:t>
      </w:r>
      <w:r w:rsidRPr="00CF1AB3">
        <w:rPr>
          <w:rFonts w:ascii="Simplified Arabic" w:hAnsi="Simplified Arabic" w:cs="Simplified Arabic"/>
          <w:sz w:val="18"/>
          <w:szCs w:val="18"/>
          <w:rtl/>
        </w:rPr>
        <w:t xml:space="preserve"> .</w:t>
      </w:r>
    </w:p>
    <w:p w:rsidR="006733B4" w:rsidRPr="00CF1AB3" w:rsidRDefault="006733B4" w:rsidP="00B6715E">
      <w:pPr>
        <w:pStyle w:val="aa"/>
        <w:numPr>
          <w:ilvl w:val="0"/>
          <w:numId w:val="6"/>
        </w:numPr>
        <w:tabs>
          <w:tab w:val="left" w:pos="281"/>
        </w:tabs>
        <w:ind w:left="423" w:hanging="425"/>
        <w:jc w:val="both"/>
        <w:rPr>
          <w:rFonts w:ascii="Simplified Arabic" w:hAnsi="Simplified Arabic" w:cs="Simplified Arabic"/>
          <w:sz w:val="18"/>
          <w:szCs w:val="18"/>
          <w:rtl/>
        </w:rPr>
      </w:pPr>
      <w:r w:rsidRPr="00CF1AB3">
        <w:rPr>
          <w:rFonts w:ascii="Simplified Arabic" w:hAnsi="Simplified Arabic" w:cs="Simplified Arabic"/>
          <w:sz w:val="18"/>
          <w:szCs w:val="18"/>
          <w:rtl/>
        </w:rPr>
        <w:t>جابر، رمزي رسمي .(2011). الضغوط النفسية في ضوء بعض المتغيرات لدى لاعبي كرة القدم بمحافظات قطاع غزة. مجلة ميسان لعلوم التربية البدنية، كلية التربية الرياضية، جامعة ميسان، العدد السابع عشر .</w:t>
      </w:r>
    </w:p>
    <w:p w:rsidR="006733B4" w:rsidRPr="00CF1AB3" w:rsidRDefault="006733B4" w:rsidP="00B6715E">
      <w:pPr>
        <w:pStyle w:val="aa"/>
        <w:numPr>
          <w:ilvl w:val="0"/>
          <w:numId w:val="6"/>
        </w:numPr>
        <w:tabs>
          <w:tab w:val="left" w:pos="281"/>
        </w:tabs>
        <w:ind w:left="423" w:hanging="425"/>
        <w:jc w:val="both"/>
        <w:rPr>
          <w:rFonts w:ascii="Simplified Arabic" w:hAnsi="Simplified Arabic" w:cs="Simplified Arabic"/>
          <w:sz w:val="18"/>
          <w:szCs w:val="18"/>
          <w:rtl/>
        </w:rPr>
      </w:pPr>
      <w:r w:rsidRPr="00CF1AB3">
        <w:rPr>
          <w:rFonts w:ascii="Simplified Arabic" w:hAnsi="Simplified Arabic" w:cs="Simplified Arabic"/>
          <w:sz w:val="18"/>
          <w:szCs w:val="18"/>
          <w:rtl/>
        </w:rPr>
        <w:t>مولود</w:t>
      </w:r>
      <w:r>
        <w:rPr>
          <w:rFonts w:ascii="Simplified Arabic" w:hAnsi="Simplified Arabic" w:cs="Simplified Arabic"/>
          <w:sz w:val="18"/>
          <w:szCs w:val="18"/>
          <w:rtl/>
        </w:rPr>
        <w:t>، كنيوة .(2018). فاعلية الذات و</w:t>
      </w:r>
      <w:r w:rsidRPr="00CF1AB3">
        <w:rPr>
          <w:rFonts w:ascii="Simplified Arabic" w:hAnsi="Simplified Arabic" w:cs="Simplified Arabic"/>
          <w:sz w:val="18"/>
          <w:szCs w:val="18"/>
          <w:rtl/>
        </w:rPr>
        <w:t>علاقتها بدافعية الانجاز الرياضي ومستوى الطمو</w:t>
      </w:r>
      <w:r>
        <w:rPr>
          <w:rFonts w:ascii="Simplified Arabic" w:hAnsi="Simplified Arabic" w:cs="Simplified Arabic"/>
          <w:sz w:val="18"/>
          <w:szCs w:val="18"/>
          <w:rtl/>
        </w:rPr>
        <w:t>ح لدى لاعبي كرة القدم. مستغانم</w:t>
      </w:r>
      <w:r w:rsidRPr="00CF1AB3">
        <w:rPr>
          <w:rFonts w:ascii="Simplified Arabic" w:hAnsi="Simplified Arabic" w:cs="Simplified Arabic"/>
          <w:sz w:val="18"/>
          <w:szCs w:val="18"/>
          <w:rtl/>
        </w:rPr>
        <w:t xml:space="preserve">: </w:t>
      </w:r>
      <w:r w:rsidRPr="00CF1AB3">
        <w:rPr>
          <w:rFonts w:ascii="Simplified Arabic" w:hAnsi="Simplified Arabic" w:cs="Simplified Arabic" w:hint="cs"/>
          <w:sz w:val="18"/>
          <w:szCs w:val="18"/>
          <w:rtl/>
        </w:rPr>
        <w:t>أطروحة</w:t>
      </w:r>
      <w:r w:rsidRPr="00CF1AB3">
        <w:rPr>
          <w:rFonts w:ascii="Simplified Arabic" w:hAnsi="Simplified Arabic" w:cs="Simplified Arabic"/>
          <w:sz w:val="18"/>
          <w:szCs w:val="18"/>
          <w:rtl/>
        </w:rPr>
        <w:t xml:space="preserve"> </w:t>
      </w:r>
      <w:r w:rsidRPr="00CF1AB3">
        <w:rPr>
          <w:rFonts w:ascii="Simplified Arabic" w:hAnsi="Simplified Arabic" w:cs="Simplified Arabic" w:hint="cs"/>
          <w:sz w:val="18"/>
          <w:szCs w:val="18"/>
          <w:rtl/>
        </w:rPr>
        <w:t>دكتوراه</w:t>
      </w:r>
      <w:r w:rsidRPr="00CF1AB3">
        <w:rPr>
          <w:rFonts w:ascii="Simplified Arabic" w:hAnsi="Simplified Arabic" w:cs="Simplified Arabic"/>
          <w:sz w:val="18"/>
          <w:szCs w:val="18"/>
          <w:rtl/>
        </w:rPr>
        <w:t xml:space="preserve"> في علوم و تقييمات النشاطات البدنية والرياضية، جامعة مستغانم .</w:t>
      </w:r>
    </w:p>
    <w:p w:rsidR="006733B4" w:rsidRPr="00CF1AB3" w:rsidRDefault="006733B4" w:rsidP="00B6715E">
      <w:pPr>
        <w:pStyle w:val="aa"/>
        <w:numPr>
          <w:ilvl w:val="0"/>
          <w:numId w:val="6"/>
        </w:numPr>
        <w:tabs>
          <w:tab w:val="left" w:pos="281"/>
        </w:tabs>
        <w:ind w:left="423" w:hanging="425"/>
        <w:jc w:val="both"/>
        <w:rPr>
          <w:rFonts w:ascii="Simplified Arabic" w:hAnsi="Simplified Arabic" w:cs="Simplified Arabic"/>
          <w:sz w:val="18"/>
          <w:szCs w:val="18"/>
          <w:rtl/>
        </w:rPr>
      </w:pPr>
      <w:r w:rsidRPr="00CF1AB3">
        <w:rPr>
          <w:rFonts w:ascii="Simplified Arabic" w:hAnsi="Simplified Arabic" w:cs="Simplified Arabic"/>
          <w:sz w:val="18"/>
          <w:szCs w:val="18"/>
          <w:rtl/>
        </w:rPr>
        <w:t xml:space="preserve">راتب، </w:t>
      </w:r>
      <w:r w:rsidRPr="00CF1AB3">
        <w:rPr>
          <w:rFonts w:ascii="Simplified Arabic" w:hAnsi="Simplified Arabic" w:cs="Simplified Arabic" w:hint="cs"/>
          <w:sz w:val="18"/>
          <w:szCs w:val="18"/>
          <w:rtl/>
        </w:rPr>
        <w:t>أسامة</w:t>
      </w:r>
      <w:r w:rsidRPr="00CF1AB3">
        <w:rPr>
          <w:rFonts w:ascii="Simplified Arabic" w:hAnsi="Simplified Arabic" w:cs="Simplified Arabic"/>
          <w:sz w:val="18"/>
          <w:szCs w:val="18"/>
          <w:rtl/>
        </w:rPr>
        <w:t xml:space="preserve"> كامل .(2007). علم النفس الرياضي مفاهيم وتطبيقات. القاهرة : ط4، دار الفكر العربي، مصر .</w:t>
      </w:r>
    </w:p>
    <w:p w:rsidR="006733B4" w:rsidRPr="00CF1AB3" w:rsidRDefault="006733B4" w:rsidP="00B6715E">
      <w:pPr>
        <w:pStyle w:val="aa"/>
        <w:numPr>
          <w:ilvl w:val="0"/>
          <w:numId w:val="6"/>
        </w:numPr>
        <w:tabs>
          <w:tab w:val="left" w:pos="281"/>
        </w:tabs>
        <w:ind w:left="423" w:hanging="425"/>
        <w:jc w:val="both"/>
        <w:rPr>
          <w:rFonts w:ascii="Simplified Arabic" w:hAnsi="Simplified Arabic" w:cs="Simplified Arabic"/>
          <w:sz w:val="18"/>
          <w:szCs w:val="18"/>
          <w:rtl/>
        </w:rPr>
      </w:pPr>
      <w:r w:rsidRPr="00CF1AB3">
        <w:rPr>
          <w:rFonts w:ascii="Simplified Arabic" w:hAnsi="Simplified Arabic" w:cs="Simplified Arabic"/>
          <w:sz w:val="18"/>
          <w:szCs w:val="18"/>
          <w:rtl/>
        </w:rPr>
        <w:lastRenderedPageBreak/>
        <w:t>جابر، رمزي رسمي .(2011). دافعية الانجاز الرياضي المرتبطة بالمنافسة الرياضية لدى لاعبي كرة السلة بفلسطين في ضوء بعض المتغيرات . مجلة علوم وتقنيات النشاط البدني الرياضي، جامعة الجزائر، مج 3، العدد 3 .</w:t>
      </w:r>
    </w:p>
    <w:p w:rsidR="006733B4" w:rsidRPr="00CF1AB3" w:rsidRDefault="006733B4" w:rsidP="00B6715E">
      <w:pPr>
        <w:pStyle w:val="aa"/>
        <w:numPr>
          <w:ilvl w:val="0"/>
          <w:numId w:val="6"/>
        </w:numPr>
        <w:tabs>
          <w:tab w:val="left" w:pos="281"/>
        </w:tabs>
        <w:ind w:left="423" w:hanging="425"/>
        <w:jc w:val="both"/>
        <w:rPr>
          <w:rFonts w:ascii="Simplified Arabic" w:hAnsi="Simplified Arabic" w:cs="Simplified Arabic"/>
          <w:sz w:val="18"/>
          <w:szCs w:val="18"/>
          <w:rtl/>
        </w:rPr>
      </w:pPr>
      <w:r w:rsidRPr="00CF1AB3">
        <w:rPr>
          <w:rFonts w:ascii="Simplified Arabic" w:hAnsi="Simplified Arabic" w:cs="Simplified Arabic"/>
          <w:sz w:val="18"/>
          <w:szCs w:val="18"/>
          <w:rtl/>
        </w:rPr>
        <w:t>الزيودي، محمد حمزة .(2007). مصادر الضغوط النفسية والاحتراق النفسي لدى معلمي التربية الخاصة في محافظة الكرك وعلاقتها ببعض المتغيرات. مجلة جامعة دمشق، مج 2، ع 23 .</w:t>
      </w:r>
    </w:p>
    <w:p w:rsidR="006733B4" w:rsidRPr="00CF1AB3" w:rsidRDefault="006733B4" w:rsidP="00B6715E">
      <w:pPr>
        <w:pStyle w:val="aa"/>
        <w:numPr>
          <w:ilvl w:val="0"/>
          <w:numId w:val="6"/>
        </w:numPr>
        <w:tabs>
          <w:tab w:val="left" w:pos="281"/>
        </w:tabs>
        <w:ind w:left="423" w:hanging="425"/>
        <w:jc w:val="both"/>
        <w:rPr>
          <w:rFonts w:ascii="Simplified Arabic" w:hAnsi="Simplified Arabic" w:cs="Simplified Arabic"/>
          <w:sz w:val="18"/>
          <w:szCs w:val="18"/>
          <w:rtl/>
        </w:rPr>
      </w:pPr>
      <w:r w:rsidRPr="00CF1AB3">
        <w:rPr>
          <w:rFonts w:ascii="Simplified Arabic" w:hAnsi="Simplified Arabic" w:cs="Simplified Arabic"/>
          <w:sz w:val="18"/>
          <w:szCs w:val="18"/>
          <w:rtl/>
        </w:rPr>
        <w:t>علاوي، محمد حسن .(2002). سيكولوجية المدرب الرياضي، ط1، دار الفكر العربي، القاهرة، مصر .</w:t>
      </w:r>
    </w:p>
    <w:p w:rsidR="006733B4" w:rsidRPr="00CF1AB3" w:rsidRDefault="006733B4" w:rsidP="00B6715E">
      <w:pPr>
        <w:pStyle w:val="aa"/>
        <w:numPr>
          <w:ilvl w:val="0"/>
          <w:numId w:val="6"/>
        </w:numPr>
        <w:tabs>
          <w:tab w:val="left" w:pos="281"/>
        </w:tabs>
        <w:ind w:left="423" w:hanging="425"/>
        <w:jc w:val="both"/>
        <w:rPr>
          <w:rFonts w:ascii="Simplified Arabic" w:hAnsi="Simplified Arabic" w:cs="Simplified Arabic"/>
          <w:sz w:val="18"/>
          <w:szCs w:val="18"/>
          <w:rtl/>
        </w:rPr>
      </w:pPr>
      <w:r w:rsidRPr="00CF1AB3">
        <w:rPr>
          <w:rFonts w:ascii="Simplified Arabic" w:hAnsi="Simplified Arabic" w:cs="Simplified Arabic"/>
          <w:sz w:val="18"/>
          <w:szCs w:val="18"/>
          <w:rtl/>
        </w:rPr>
        <w:t xml:space="preserve">محمود، عماد سمير .(2014). </w:t>
      </w:r>
      <w:r w:rsidRPr="00CF1AB3">
        <w:rPr>
          <w:rFonts w:ascii="Simplified Arabic" w:hAnsi="Simplified Arabic" w:cs="Simplified Arabic" w:hint="cs"/>
          <w:sz w:val="18"/>
          <w:szCs w:val="18"/>
          <w:rtl/>
        </w:rPr>
        <w:t>الإعداد</w:t>
      </w:r>
      <w:r w:rsidRPr="00CF1AB3">
        <w:rPr>
          <w:rFonts w:ascii="Simplified Arabic" w:hAnsi="Simplified Arabic" w:cs="Simplified Arabic"/>
          <w:sz w:val="18"/>
          <w:szCs w:val="18"/>
          <w:rtl/>
        </w:rPr>
        <w:t xml:space="preserve"> النفسي في المجال الرياضي للاعب والمدرب والحكم، ط1، دار الفكر العربي، القاهرة، مصر.</w:t>
      </w:r>
    </w:p>
    <w:p w:rsidR="006733B4" w:rsidRPr="00CF1AB3" w:rsidRDefault="006733B4" w:rsidP="00B6715E">
      <w:pPr>
        <w:pStyle w:val="aa"/>
        <w:numPr>
          <w:ilvl w:val="0"/>
          <w:numId w:val="6"/>
        </w:numPr>
        <w:tabs>
          <w:tab w:val="left" w:pos="281"/>
        </w:tabs>
        <w:ind w:left="423" w:hanging="425"/>
        <w:jc w:val="both"/>
        <w:rPr>
          <w:rFonts w:ascii="Simplified Arabic" w:hAnsi="Simplified Arabic" w:cs="Simplified Arabic"/>
          <w:sz w:val="18"/>
          <w:szCs w:val="18"/>
          <w:rtl/>
        </w:rPr>
      </w:pPr>
      <w:r w:rsidRPr="00CF1AB3">
        <w:rPr>
          <w:rFonts w:ascii="Simplified Arabic" w:hAnsi="Simplified Arabic" w:cs="Simplified Arabic"/>
          <w:sz w:val="18"/>
          <w:szCs w:val="18"/>
          <w:rtl/>
        </w:rPr>
        <w:t>البيلي، الرشيد اسماعيل الطاهر .(2014). الضغوط النفسية وعلاقتها بدافعية الانجاز لدى لاعبي كرة القدم بالدوري الممتاز . مجلة درسات نفسية ، ع 13، الجمعية السودانية والنفسية، 157 – 210 .</w:t>
      </w:r>
    </w:p>
    <w:p w:rsidR="006733B4" w:rsidRPr="00CF1AB3" w:rsidRDefault="006733B4" w:rsidP="00B6715E">
      <w:pPr>
        <w:pStyle w:val="aa"/>
        <w:numPr>
          <w:ilvl w:val="0"/>
          <w:numId w:val="6"/>
        </w:numPr>
        <w:tabs>
          <w:tab w:val="left" w:pos="281"/>
        </w:tabs>
        <w:ind w:left="423" w:hanging="425"/>
        <w:jc w:val="both"/>
        <w:rPr>
          <w:rFonts w:ascii="Simplified Arabic" w:hAnsi="Simplified Arabic" w:cs="Simplified Arabic"/>
          <w:sz w:val="18"/>
          <w:szCs w:val="18"/>
          <w:rtl/>
        </w:rPr>
      </w:pPr>
      <w:r w:rsidRPr="00CF1AB3">
        <w:rPr>
          <w:rFonts w:ascii="Simplified Arabic" w:hAnsi="Simplified Arabic" w:cs="Simplified Arabic"/>
          <w:sz w:val="18"/>
          <w:szCs w:val="18"/>
          <w:rtl/>
        </w:rPr>
        <w:t>الهواري، خويلدي، واخرون .(2019). دراسة مستويات الضغط النفسي وعلاقتها بالقلق ودافعية انجاز لاعبي كرة القدم من فرق الرابطة المحترفة الاولى و الثانية صنف اكابر – ذكور، المجلة العلمية لعلوم و</w:t>
      </w:r>
      <w:r w:rsidR="004031C6">
        <w:rPr>
          <w:rFonts w:ascii="Simplified Arabic" w:hAnsi="Simplified Arabic" w:cs="Simplified Arabic"/>
          <w:sz w:val="18"/>
          <w:szCs w:val="18"/>
          <w:rtl/>
        </w:rPr>
        <w:t xml:space="preserve"> التكنولوجية للنشاطات البدنية و</w:t>
      </w:r>
      <w:r w:rsidRPr="00CF1AB3">
        <w:rPr>
          <w:rFonts w:ascii="Simplified Arabic" w:hAnsi="Simplified Arabic" w:cs="Simplified Arabic"/>
          <w:sz w:val="18"/>
          <w:szCs w:val="18"/>
          <w:rtl/>
        </w:rPr>
        <w:t>الرياضية. جامعة عبد الحميد بن باديس مستغانم – معهد التربية البدنية والرياضية، مج16 ، ع2 .</w:t>
      </w:r>
    </w:p>
    <w:p w:rsidR="006733B4" w:rsidRPr="00CF1AB3" w:rsidRDefault="006733B4" w:rsidP="00B6715E">
      <w:pPr>
        <w:pStyle w:val="aa"/>
        <w:numPr>
          <w:ilvl w:val="0"/>
          <w:numId w:val="6"/>
        </w:numPr>
        <w:tabs>
          <w:tab w:val="left" w:pos="281"/>
        </w:tabs>
        <w:ind w:left="423" w:hanging="425"/>
        <w:jc w:val="both"/>
        <w:rPr>
          <w:rFonts w:ascii="Simplified Arabic" w:hAnsi="Simplified Arabic" w:cs="Simplified Arabic"/>
          <w:sz w:val="18"/>
          <w:szCs w:val="18"/>
          <w:rtl/>
        </w:rPr>
      </w:pPr>
      <w:r w:rsidRPr="00CF1AB3">
        <w:rPr>
          <w:rFonts w:ascii="Simplified Arabic" w:hAnsi="Simplified Arabic" w:cs="Simplified Arabic"/>
          <w:sz w:val="18"/>
          <w:szCs w:val="18"/>
          <w:rtl/>
        </w:rPr>
        <w:t>العمصي، عثمان اسماعيل .(2021). مصادر الضغوط النفسية لدى لاعبي و لاعبات منتخبات الجامعات الفلسطينية بمحافظ</w:t>
      </w:r>
      <w:r w:rsidR="004031C6">
        <w:rPr>
          <w:rFonts w:ascii="Simplified Arabic" w:hAnsi="Simplified Arabic" w:cs="Simplified Arabic"/>
          <w:sz w:val="18"/>
          <w:szCs w:val="18"/>
          <w:rtl/>
        </w:rPr>
        <w:t>ات غزة . المجلة العلمية لعلوم و</w:t>
      </w:r>
      <w:r w:rsidRPr="00CF1AB3">
        <w:rPr>
          <w:rFonts w:ascii="Simplified Arabic" w:hAnsi="Simplified Arabic" w:cs="Simplified Arabic"/>
          <w:sz w:val="18"/>
          <w:szCs w:val="18"/>
          <w:rtl/>
        </w:rPr>
        <w:t>التكنولوجية للنشاطات البدنية والرياضية، جامعة عبد الحميد بن باديس مستغانم – معهد التربية البدنية والرياضية، مج18 ، ع2 .</w:t>
      </w:r>
      <w:r w:rsidRPr="00CF1AB3">
        <w:rPr>
          <w:rFonts w:ascii="Simplified Arabic" w:hAnsi="Simplified Arabic" w:cs="Simplified Arabic"/>
          <w:sz w:val="18"/>
          <w:szCs w:val="18"/>
        </w:rPr>
        <w:t xml:space="preserve"> </w:t>
      </w:r>
    </w:p>
    <w:p w:rsidR="006733B4" w:rsidRPr="00CF1AB3" w:rsidRDefault="006733B4" w:rsidP="00B6715E">
      <w:pPr>
        <w:pStyle w:val="aa"/>
        <w:numPr>
          <w:ilvl w:val="0"/>
          <w:numId w:val="6"/>
        </w:numPr>
        <w:tabs>
          <w:tab w:val="left" w:pos="281"/>
        </w:tabs>
        <w:ind w:left="423" w:hanging="425"/>
        <w:jc w:val="both"/>
        <w:rPr>
          <w:rFonts w:ascii="Simplified Arabic" w:hAnsi="Simplified Arabic" w:cs="Simplified Arabic"/>
          <w:sz w:val="18"/>
          <w:szCs w:val="18"/>
          <w:rtl/>
        </w:rPr>
      </w:pPr>
      <w:r w:rsidRPr="00CF1AB3">
        <w:rPr>
          <w:rFonts w:ascii="Simplified Arabic" w:hAnsi="Simplified Arabic" w:cs="Simplified Arabic"/>
          <w:sz w:val="18"/>
          <w:szCs w:val="18"/>
          <w:rtl/>
        </w:rPr>
        <w:t>أبو بكر، هديل عامر عمر.(2013). الهوية الرياضية وعلاقتها بدافعية الانجاز الرياضي لدى لاعبي الكرة ال</w:t>
      </w:r>
      <w:r w:rsidR="004031C6">
        <w:rPr>
          <w:rFonts w:ascii="Simplified Arabic" w:hAnsi="Simplified Arabic" w:cs="Simplified Arabic"/>
          <w:sz w:val="18"/>
          <w:szCs w:val="18"/>
          <w:rtl/>
        </w:rPr>
        <w:t>طائرة في الضفة الغربية – فلسطين</w:t>
      </w:r>
      <w:r w:rsidRPr="00CF1AB3">
        <w:rPr>
          <w:rFonts w:ascii="Simplified Arabic" w:hAnsi="Simplified Arabic" w:cs="Simplified Arabic"/>
          <w:sz w:val="18"/>
          <w:szCs w:val="18"/>
          <w:rtl/>
        </w:rPr>
        <w:t>: رسالة ماجستير في التربية الرياضية، كلية الدراسات العليا، جامعة النجاح الوطنية، فلسطين .</w:t>
      </w:r>
    </w:p>
    <w:p w:rsidR="006733B4" w:rsidRPr="00CF1AB3" w:rsidRDefault="006733B4" w:rsidP="00B6715E">
      <w:pPr>
        <w:pStyle w:val="aa"/>
        <w:numPr>
          <w:ilvl w:val="0"/>
          <w:numId w:val="6"/>
        </w:numPr>
        <w:tabs>
          <w:tab w:val="left" w:pos="281"/>
        </w:tabs>
        <w:ind w:left="423" w:hanging="425"/>
        <w:jc w:val="both"/>
        <w:rPr>
          <w:rFonts w:ascii="Simplified Arabic" w:hAnsi="Simplified Arabic" w:cs="Simplified Arabic"/>
          <w:sz w:val="18"/>
          <w:szCs w:val="18"/>
          <w:rtl/>
        </w:rPr>
      </w:pPr>
      <w:r w:rsidRPr="00CF1AB3">
        <w:rPr>
          <w:rFonts w:ascii="Simplified Arabic" w:hAnsi="Simplified Arabic" w:cs="Simplified Arabic"/>
          <w:sz w:val="18"/>
          <w:szCs w:val="18"/>
          <w:rtl/>
        </w:rPr>
        <w:t xml:space="preserve">جمهور، هيفاء عبد الله .(2011). مفهوم الذات لدى لاعبي المنتخبات الرياضية في جامعة القدس وعلاقته </w:t>
      </w:r>
      <w:r w:rsidR="004031C6">
        <w:rPr>
          <w:rFonts w:ascii="Simplified Arabic" w:hAnsi="Simplified Arabic" w:cs="Simplified Arabic"/>
          <w:sz w:val="18"/>
          <w:szCs w:val="18"/>
          <w:rtl/>
        </w:rPr>
        <w:t>بدافعية الانجاز الرياضي، فلسطين</w:t>
      </w:r>
      <w:r w:rsidRPr="00CF1AB3">
        <w:rPr>
          <w:rFonts w:ascii="Simplified Arabic" w:hAnsi="Simplified Arabic" w:cs="Simplified Arabic"/>
          <w:sz w:val="18"/>
          <w:szCs w:val="18"/>
          <w:rtl/>
        </w:rPr>
        <w:t xml:space="preserve">: رسالة ماجستير في التربية الرياضية، جامعة القدس . </w:t>
      </w:r>
    </w:p>
    <w:p w:rsidR="006733B4" w:rsidRPr="00CF1AB3" w:rsidRDefault="006733B4" w:rsidP="00B6715E">
      <w:pPr>
        <w:pStyle w:val="aa"/>
        <w:numPr>
          <w:ilvl w:val="0"/>
          <w:numId w:val="6"/>
        </w:numPr>
        <w:tabs>
          <w:tab w:val="left" w:pos="281"/>
        </w:tabs>
        <w:ind w:left="423" w:hanging="425"/>
        <w:jc w:val="both"/>
        <w:rPr>
          <w:rFonts w:ascii="Simplified Arabic" w:hAnsi="Simplified Arabic" w:cs="Simplified Arabic"/>
          <w:sz w:val="18"/>
          <w:szCs w:val="18"/>
          <w:rtl/>
        </w:rPr>
      </w:pPr>
      <w:r w:rsidRPr="00CF1AB3">
        <w:rPr>
          <w:rFonts w:ascii="Simplified Arabic" w:hAnsi="Simplified Arabic" w:cs="Simplified Arabic"/>
          <w:sz w:val="18"/>
          <w:szCs w:val="18"/>
          <w:rtl/>
        </w:rPr>
        <w:t xml:space="preserve">نصير، أحميدة.(2019). تقدير مستوى الطموح وعلاقته بدافعية </w:t>
      </w:r>
      <w:r w:rsidRPr="00CF1AB3">
        <w:rPr>
          <w:rFonts w:ascii="Simplified Arabic" w:hAnsi="Simplified Arabic" w:cs="Simplified Arabic" w:hint="cs"/>
          <w:sz w:val="18"/>
          <w:szCs w:val="18"/>
          <w:rtl/>
        </w:rPr>
        <w:t>الإنجاز</w:t>
      </w:r>
      <w:r w:rsidRPr="00CF1AB3">
        <w:rPr>
          <w:rFonts w:ascii="Simplified Arabic" w:hAnsi="Simplified Arabic" w:cs="Simplified Arabic"/>
          <w:sz w:val="18"/>
          <w:szCs w:val="18"/>
          <w:rtl/>
        </w:rPr>
        <w:t xml:space="preserve"> الرياضي لدى طلبة معهد علوم وتقنيات النشاطات البدنية والرياضية بجامعة ورقلة، المجلة العلمية لعلوم والتكنولوجية للنشاطات البدنية والرياضية، جامعة عبد الحميد بن باديس مستغانم – معهد </w:t>
      </w:r>
      <w:r>
        <w:rPr>
          <w:rFonts w:ascii="Simplified Arabic" w:hAnsi="Simplified Arabic" w:cs="Simplified Arabic"/>
          <w:sz w:val="18"/>
          <w:szCs w:val="18"/>
          <w:rtl/>
        </w:rPr>
        <w:t>التربية البدنية والرياضية، مج16</w:t>
      </w:r>
      <w:r w:rsidR="00AC4EAD">
        <w:rPr>
          <w:rFonts w:ascii="Simplified Arabic" w:hAnsi="Simplified Arabic" w:cs="Simplified Arabic"/>
          <w:sz w:val="18"/>
          <w:szCs w:val="18"/>
          <w:rtl/>
        </w:rPr>
        <w:t>، ع2</w:t>
      </w:r>
      <w:r w:rsidRPr="00CF1AB3">
        <w:rPr>
          <w:rFonts w:ascii="Simplified Arabic" w:hAnsi="Simplified Arabic" w:cs="Simplified Arabic"/>
          <w:sz w:val="18"/>
          <w:szCs w:val="18"/>
          <w:rtl/>
        </w:rPr>
        <w:t>.</w:t>
      </w:r>
    </w:p>
    <w:p w:rsidR="006733B4" w:rsidRPr="00CF1AB3" w:rsidRDefault="006733B4" w:rsidP="00B6715E">
      <w:pPr>
        <w:pStyle w:val="aa"/>
        <w:numPr>
          <w:ilvl w:val="0"/>
          <w:numId w:val="6"/>
        </w:numPr>
        <w:tabs>
          <w:tab w:val="left" w:pos="281"/>
        </w:tabs>
        <w:ind w:left="423" w:hanging="425"/>
        <w:jc w:val="both"/>
        <w:rPr>
          <w:rFonts w:ascii="Simplified Arabic" w:hAnsi="Simplified Arabic" w:cs="Simplified Arabic"/>
          <w:sz w:val="18"/>
          <w:szCs w:val="18"/>
          <w:rtl/>
        </w:rPr>
      </w:pPr>
      <w:r w:rsidRPr="00CF1AB3">
        <w:rPr>
          <w:rFonts w:ascii="Simplified Arabic" w:hAnsi="Simplified Arabic" w:cs="Simplified Arabic"/>
          <w:sz w:val="18"/>
          <w:szCs w:val="18"/>
          <w:rtl/>
        </w:rPr>
        <w:t xml:space="preserve">أحمد، غادة يوسف عبد الرحمن.(2010). الضغوط النفسية ودافعية </w:t>
      </w:r>
      <w:r w:rsidRPr="00CF1AB3">
        <w:rPr>
          <w:rFonts w:ascii="Simplified Arabic" w:hAnsi="Simplified Arabic" w:cs="Simplified Arabic" w:hint="cs"/>
          <w:sz w:val="18"/>
          <w:szCs w:val="18"/>
          <w:rtl/>
        </w:rPr>
        <w:t>الإنجاز</w:t>
      </w:r>
      <w:r w:rsidRPr="00CF1AB3">
        <w:rPr>
          <w:rFonts w:ascii="Simplified Arabic" w:hAnsi="Simplified Arabic" w:cs="Simplified Arabic"/>
          <w:sz w:val="18"/>
          <w:szCs w:val="18"/>
          <w:rtl/>
        </w:rPr>
        <w:t xml:space="preserve"> لدى لاعبات العاب القوى في ضوء الجنس ونوع المسابقة. المؤتمر العلمي الدولي ا</w:t>
      </w:r>
      <w:r>
        <w:rPr>
          <w:rFonts w:ascii="Simplified Arabic" w:hAnsi="Simplified Arabic" w:cs="Simplified Arabic"/>
          <w:sz w:val="18"/>
          <w:szCs w:val="18"/>
          <w:rtl/>
        </w:rPr>
        <w:t>لثالث عشر</w:t>
      </w:r>
      <w:r w:rsidRPr="00CF1AB3">
        <w:rPr>
          <w:rFonts w:ascii="Simplified Arabic" w:hAnsi="Simplified Arabic" w:cs="Simplified Arabic"/>
          <w:sz w:val="18"/>
          <w:szCs w:val="18"/>
          <w:rtl/>
        </w:rPr>
        <w:t>– التربية البدنية والرياضية – تحديات الألفية الثالثة، جامعة حلوان، كلية التربية الرياضية للبنين بالهرم، مج3، 247 – 281 .</w:t>
      </w:r>
    </w:p>
    <w:p w:rsidR="006733B4" w:rsidRPr="00CF1AB3" w:rsidRDefault="006733B4" w:rsidP="00B6715E">
      <w:pPr>
        <w:pStyle w:val="aa"/>
        <w:numPr>
          <w:ilvl w:val="0"/>
          <w:numId w:val="6"/>
        </w:numPr>
        <w:tabs>
          <w:tab w:val="left" w:pos="281"/>
        </w:tabs>
        <w:ind w:left="423" w:hanging="425"/>
        <w:jc w:val="both"/>
        <w:rPr>
          <w:rFonts w:ascii="Simplified Arabic" w:hAnsi="Simplified Arabic" w:cs="Simplified Arabic"/>
          <w:sz w:val="18"/>
          <w:szCs w:val="18"/>
          <w:rtl/>
        </w:rPr>
      </w:pPr>
      <w:r w:rsidRPr="00CF1AB3">
        <w:rPr>
          <w:rFonts w:ascii="Simplified Arabic" w:hAnsi="Simplified Arabic" w:cs="Simplified Arabic"/>
          <w:sz w:val="18"/>
          <w:szCs w:val="18"/>
          <w:rtl/>
        </w:rPr>
        <w:t xml:space="preserve">شحاتة، </w:t>
      </w:r>
      <w:r w:rsidRPr="00CF1AB3">
        <w:rPr>
          <w:rFonts w:ascii="Simplified Arabic" w:hAnsi="Simplified Arabic" w:cs="Simplified Arabic" w:hint="cs"/>
          <w:sz w:val="18"/>
          <w:szCs w:val="18"/>
          <w:rtl/>
        </w:rPr>
        <w:t>إبراهيم</w:t>
      </w:r>
      <w:r w:rsidRPr="00CF1AB3">
        <w:rPr>
          <w:rFonts w:ascii="Simplified Arabic" w:hAnsi="Simplified Arabic" w:cs="Simplified Arabic"/>
          <w:sz w:val="18"/>
          <w:szCs w:val="18"/>
          <w:rtl/>
        </w:rPr>
        <w:t xml:space="preserve"> احمد.(2002). الضغوط النفسية و</w:t>
      </w:r>
      <w:r>
        <w:rPr>
          <w:rFonts w:ascii="Simplified Arabic" w:hAnsi="Simplified Arabic" w:cs="Simplified Arabic"/>
          <w:sz w:val="18"/>
          <w:szCs w:val="18"/>
          <w:rtl/>
        </w:rPr>
        <w:t>علاقتها ببعض الجوانب الدافعية و</w:t>
      </w:r>
      <w:r w:rsidRPr="00CF1AB3">
        <w:rPr>
          <w:rFonts w:ascii="Simplified Arabic" w:hAnsi="Simplified Arabic" w:cs="Simplified Arabic"/>
          <w:sz w:val="18"/>
          <w:szCs w:val="18"/>
          <w:rtl/>
        </w:rPr>
        <w:t xml:space="preserve">الانفعالية لدى </w:t>
      </w:r>
      <w:r w:rsidRPr="00CF1AB3">
        <w:rPr>
          <w:rFonts w:ascii="Simplified Arabic" w:hAnsi="Simplified Arabic" w:cs="Simplified Arabic" w:hint="cs"/>
          <w:sz w:val="18"/>
          <w:szCs w:val="18"/>
          <w:rtl/>
        </w:rPr>
        <w:t>ناشئ</w:t>
      </w:r>
      <w:r w:rsidRPr="00CF1AB3">
        <w:rPr>
          <w:rFonts w:ascii="Simplified Arabic" w:hAnsi="Simplified Arabic" w:cs="Simplified Arabic"/>
          <w:sz w:val="18"/>
          <w:szCs w:val="18"/>
          <w:rtl/>
        </w:rPr>
        <w:t xml:space="preserve"> كرة القدم بمحافظة المنيا. رسالة دكتوراه غير منشورة، كلية التربية الرياضية، جامعة المنيا، مصر.</w:t>
      </w:r>
    </w:p>
    <w:p w:rsidR="006733B4" w:rsidRPr="00CF1AB3" w:rsidRDefault="006733B4" w:rsidP="00B6715E">
      <w:pPr>
        <w:pStyle w:val="aa"/>
        <w:numPr>
          <w:ilvl w:val="0"/>
          <w:numId w:val="6"/>
        </w:numPr>
        <w:tabs>
          <w:tab w:val="left" w:pos="281"/>
        </w:tabs>
        <w:ind w:left="423" w:hanging="425"/>
        <w:jc w:val="both"/>
        <w:rPr>
          <w:rFonts w:ascii="Simplified Arabic" w:hAnsi="Simplified Arabic" w:cs="Simplified Arabic"/>
          <w:sz w:val="18"/>
          <w:szCs w:val="18"/>
          <w:rtl/>
        </w:rPr>
      </w:pPr>
      <w:r w:rsidRPr="00CF1AB3">
        <w:rPr>
          <w:rFonts w:ascii="Simplified Arabic" w:hAnsi="Simplified Arabic" w:cs="Simplified Arabic" w:hint="cs"/>
          <w:sz w:val="18"/>
          <w:szCs w:val="18"/>
          <w:rtl/>
        </w:rPr>
        <w:t>إبراهيم</w:t>
      </w:r>
      <w:r w:rsidRPr="00CF1AB3">
        <w:rPr>
          <w:rFonts w:ascii="Simplified Arabic" w:hAnsi="Simplified Arabic" w:cs="Simplified Arabic"/>
          <w:sz w:val="18"/>
          <w:szCs w:val="18"/>
          <w:rtl/>
        </w:rPr>
        <w:t>، انمار، وصالح محمد خير الدين.(2012). الضغوط النفسية وعلاقتها ببعض السمات الشخصية لدى لاعبات الكرة الطائرة. المؤتمر الدوري الثامن عشر لكليات التربية الرياضية، جامعة الموصل، العراق .</w:t>
      </w:r>
    </w:p>
    <w:p w:rsidR="006733B4" w:rsidRPr="00CF1AB3" w:rsidRDefault="006733B4" w:rsidP="00B6715E">
      <w:pPr>
        <w:pStyle w:val="aa"/>
        <w:numPr>
          <w:ilvl w:val="0"/>
          <w:numId w:val="6"/>
        </w:numPr>
        <w:tabs>
          <w:tab w:val="left" w:pos="281"/>
        </w:tabs>
        <w:ind w:left="423" w:hanging="425"/>
        <w:jc w:val="both"/>
        <w:rPr>
          <w:rFonts w:ascii="Simplified Arabic" w:hAnsi="Simplified Arabic" w:cs="Simplified Arabic"/>
          <w:sz w:val="18"/>
          <w:szCs w:val="18"/>
          <w:rtl/>
        </w:rPr>
      </w:pPr>
      <w:r w:rsidRPr="00CF1AB3">
        <w:rPr>
          <w:rFonts w:ascii="Simplified Arabic" w:hAnsi="Simplified Arabic" w:cs="Simplified Arabic"/>
          <w:sz w:val="18"/>
          <w:szCs w:val="18"/>
          <w:rtl/>
        </w:rPr>
        <w:lastRenderedPageBreak/>
        <w:t xml:space="preserve">عبد الرازق، عروسي، والجنيدي، سعودي.(2021). مستويات مصادر الضغوط النفسية لدى مدربي فرق البطولة </w:t>
      </w:r>
      <w:r w:rsidRPr="00CF1AB3">
        <w:rPr>
          <w:rFonts w:ascii="Simplified Arabic" w:hAnsi="Simplified Arabic" w:cs="Simplified Arabic" w:hint="cs"/>
          <w:sz w:val="18"/>
          <w:szCs w:val="18"/>
          <w:rtl/>
        </w:rPr>
        <w:t>الاحترافية</w:t>
      </w:r>
      <w:r w:rsidRPr="00CF1AB3">
        <w:rPr>
          <w:rFonts w:ascii="Simplified Arabic" w:hAnsi="Simplified Arabic" w:cs="Simplified Arabic"/>
          <w:sz w:val="18"/>
          <w:szCs w:val="18"/>
          <w:rtl/>
        </w:rPr>
        <w:t xml:space="preserve"> بالجزائر. المجلة العلمية لعلوم و التكنولوجية للنشاطات البدنية والرياضية، مج18، ع1، 239- 250.</w:t>
      </w:r>
    </w:p>
    <w:p w:rsidR="006733B4" w:rsidRPr="00CF1AB3" w:rsidRDefault="006733B4" w:rsidP="00B6715E">
      <w:pPr>
        <w:pStyle w:val="aa"/>
        <w:numPr>
          <w:ilvl w:val="0"/>
          <w:numId w:val="6"/>
        </w:numPr>
        <w:tabs>
          <w:tab w:val="left" w:pos="281"/>
        </w:tabs>
        <w:ind w:left="423" w:hanging="425"/>
        <w:jc w:val="both"/>
        <w:rPr>
          <w:rFonts w:ascii="Simplified Arabic" w:hAnsi="Simplified Arabic" w:cs="Simplified Arabic"/>
          <w:sz w:val="18"/>
          <w:szCs w:val="18"/>
        </w:rPr>
      </w:pPr>
      <w:r w:rsidRPr="00CF1AB3">
        <w:rPr>
          <w:rFonts w:ascii="Simplified Arabic" w:hAnsi="Simplified Arabic" w:cs="Simplified Arabic"/>
          <w:sz w:val="18"/>
          <w:szCs w:val="18"/>
          <w:rtl/>
        </w:rPr>
        <w:t xml:space="preserve">الليمون، سفيان، والمغربي، عربي.(2019). العلاقات </w:t>
      </w:r>
      <w:r w:rsidRPr="00CF1AB3">
        <w:rPr>
          <w:rFonts w:ascii="Simplified Arabic" w:hAnsi="Simplified Arabic" w:cs="Simplified Arabic" w:hint="cs"/>
          <w:sz w:val="18"/>
          <w:szCs w:val="18"/>
          <w:rtl/>
        </w:rPr>
        <w:t>الاجتماعية</w:t>
      </w:r>
      <w:r w:rsidRPr="00CF1AB3">
        <w:rPr>
          <w:rFonts w:ascii="Simplified Arabic" w:hAnsi="Simplified Arabic" w:cs="Simplified Arabic"/>
          <w:sz w:val="18"/>
          <w:szCs w:val="18"/>
          <w:rtl/>
        </w:rPr>
        <w:t xml:space="preserve"> السائدة بين لاعبي أندية الدرجة الممتازة لكرة السلة في الأردن وعلاقتها بدافعية </w:t>
      </w:r>
      <w:r w:rsidRPr="00CF1AB3">
        <w:rPr>
          <w:rFonts w:ascii="Simplified Arabic" w:hAnsi="Simplified Arabic" w:cs="Simplified Arabic" w:hint="cs"/>
          <w:sz w:val="18"/>
          <w:szCs w:val="18"/>
          <w:rtl/>
        </w:rPr>
        <w:t>الإنجاز</w:t>
      </w:r>
      <w:r w:rsidRPr="00CF1AB3">
        <w:rPr>
          <w:rFonts w:ascii="Simplified Arabic" w:hAnsi="Simplified Arabic" w:cs="Simplified Arabic"/>
          <w:sz w:val="18"/>
          <w:szCs w:val="18"/>
          <w:rtl/>
        </w:rPr>
        <w:t xml:space="preserve"> الرياضي. دراسات – العلوم التربوية، الجامعة الأردنية – عمادة البحث العلمي، مج 46 .</w:t>
      </w:r>
    </w:p>
    <w:p w:rsidR="00E74B2D" w:rsidRDefault="00E74B2D" w:rsidP="006733B4">
      <w:pPr>
        <w:rPr>
          <w:rtl/>
        </w:rPr>
      </w:pPr>
    </w:p>
    <w:p w:rsidR="00C31697" w:rsidRDefault="00C31697" w:rsidP="006733B4">
      <w:pPr>
        <w:rPr>
          <w:rtl/>
        </w:rPr>
      </w:pPr>
    </w:p>
    <w:p w:rsidR="00C31697" w:rsidRDefault="00C31697" w:rsidP="006733B4">
      <w:pPr>
        <w:rPr>
          <w:rtl/>
        </w:rPr>
      </w:pPr>
    </w:p>
    <w:p w:rsidR="00C31697" w:rsidRDefault="00C31697" w:rsidP="006733B4">
      <w:pPr>
        <w:rPr>
          <w:rtl/>
        </w:rPr>
      </w:pPr>
    </w:p>
    <w:p w:rsidR="00C31697" w:rsidRDefault="00C31697" w:rsidP="006733B4">
      <w:pPr>
        <w:rPr>
          <w:rtl/>
        </w:rPr>
      </w:pPr>
    </w:p>
    <w:p w:rsidR="00C31697" w:rsidRDefault="00C31697" w:rsidP="006733B4">
      <w:pPr>
        <w:rPr>
          <w:rtl/>
        </w:rPr>
      </w:pPr>
    </w:p>
    <w:p w:rsidR="00C31697" w:rsidRDefault="00C31697" w:rsidP="006733B4">
      <w:pPr>
        <w:rPr>
          <w:rtl/>
        </w:rPr>
      </w:pPr>
    </w:p>
    <w:p w:rsidR="00C31697" w:rsidRDefault="00C31697" w:rsidP="006733B4">
      <w:pPr>
        <w:rPr>
          <w:rtl/>
        </w:rPr>
      </w:pPr>
    </w:p>
    <w:p w:rsidR="00C31697" w:rsidRDefault="00C31697" w:rsidP="006733B4">
      <w:pPr>
        <w:rPr>
          <w:rtl/>
        </w:rPr>
      </w:pPr>
    </w:p>
    <w:p w:rsidR="00C31697" w:rsidRDefault="00C31697" w:rsidP="006733B4">
      <w:pPr>
        <w:rPr>
          <w:rtl/>
        </w:rPr>
      </w:pPr>
    </w:p>
    <w:p w:rsidR="00C31697" w:rsidRDefault="00C31697" w:rsidP="006733B4">
      <w:pPr>
        <w:rPr>
          <w:rtl/>
        </w:rPr>
      </w:pPr>
    </w:p>
    <w:p w:rsidR="00C31697" w:rsidRDefault="00C31697" w:rsidP="006733B4">
      <w:pPr>
        <w:rPr>
          <w:rtl/>
        </w:rPr>
      </w:pPr>
    </w:p>
    <w:p w:rsidR="00C31697" w:rsidRDefault="00C31697" w:rsidP="006733B4">
      <w:pPr>
        <w:rPr>
          <w:rtl/>
        </w:rPr>
      </w:pPr>
    </w:p>
    <w:p w:rsidR="00C31697" w:rsidRDefault="00C31697" w:rsidP="006733B4">
      <w:pPr>
        <w:rPr>
          <w:rtl/>
        </w:rPr>
      </w:pPr>
    </w:p>
    <w:p w:rsidR="00C31697" w:rsidRDefault="00C31697" w:rsidP="006733B4">
      <w:pPr>
        <w:rPr>
          <w:rtl/>
        </w:rPr>
      </w:pPr>
    </w:p>
    <w:p w:rsidR="00C31697" w:rsidRDefault="00C31697" w:rsidP="006733B4">
      <w:pPr>
        <w:rPr>
          <w:rtl/>
        </w:rPr>
      </w:pPr>
    </w:p>
    <w:p w:rsidR="00C31697" w:rsidRDefault="00C31697" w:rsidP="006733B4">
      <w:pPr>
        <w:rPr>
          <w:rtl/>
        </w:rPr>
      </w:pPr>
    </w:p>
    <w:p w:rsidR="00C31697" w:rsidRDefault="00C31697" w:rsidP="006733B4">
      <w:pPr>
        <w:rPr>
          <w:rtl/>
        </w:rPr>
      </w:pPr>
    </w:p>
    <w:p w:rsidR="008F342A" w:rsidRDefault="008F342A" w:rsidP="006733B4">
      <w:pPr>
        <w:rPr>
          <w:rtl/>
        </w:rPr>
      </w:pPr>
    </w:p>
    <w:p w:rsidR="008F342A" w:rsidRDefault="008F342A" w:rsidP="006733B4">
      <w:pPr>
        <w:rPr>
          <w:rtl/>
        </w:rPr>
      </w:pPr>
    </w:p>
    <w:p w:rsidR="008F342A" w:rsidRDefault="008F342A" w:rsidP="006733B4">
      <w:pPr>
        <w:rPr>
          <w:rtl/>
        </w:rPr>
      </w:pPr>
    </w:p>
    <w:p w:rsidR="008F342A" w:rsidRDefault="008F342A" w:rsidP="006733B4">
      <w:pPr>
        <w:rPr>
          <w:rtl/>
        </w:rPr>
      </w:pPr>
    </w:p>
    <w:p w:rsidR="008F342A" w:rsidRDefault="008F342A" w:rsidP="006733B4">
      <w:pPr>
        <w:rPr>
          <w:rtl/>
        </w:rPr>
      </w:pPr>
    </w:p>
    <w:p w:rsidR="008F342A" w:rsidRDefault="008F342A" w:rsidP="006733B4">
      <w:pPr>
        <w:rPr>
          <w:rtl/>
        </w:rPr>
      </w:pPr>
    </w:p>
    <w:p w:rsidR="00C31697" w:rsidRDefault="00C31697"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AC4EAD">
      <w:pPr>
        <w:spacing w:after="0"/>
        <w:jc w:val="center"/>
        <w:rPr>
          <w:rFonts w:cs="Sultan Medium"/>
          <w:b/>
          <w:bCs/>
          <w:sz w:val="32"/>
          <w:szCs w:val="32"/>
          <w:rtl/>
          <w:lang w:bidi="ar-IQ"/>
        </w:rPr>
        <w:sectPr w:rsidR="00AC4EAD" w:rsidSect="00E74B2D">
          <w:type w:val="continuous"/>
          <w:pgSz w:w="11906" w:h="16838"/>
          <w:pgMar w:top="1701" w:right="851" w:bottom="1134" w:left="851" w:header="709" w:footer="709" w:gutter="0"/>
          <w:pgNumType w:chapStyle="1"/>
          <w:cols w:num="2" w:space="708"/>
          <w:bidi/>
          <w:rtlGutter/>
          <w:docGrid w:linePitch="360"/>
        </w:sectPr>
      </w:pPr>
    </w:p>
    <w:p w:rsidR="00AC4EAD" w:rsidRPr="00AC4EAD" w:rsidRDefault="00AC4EAD" w:rsidP="00AC4EAD">
      <w:pPr>
        <w:pStyle w:val="12"/>
        <w:jc w:val="center"/>
        <w:rPr>
          <w:rFonts w:ascii="Simplified Arabic" w:hAnsi="Simplified Arabic" w:cs="Simplified Arabic"/>
          <w:b/>
          <w:bCs/>
          <w:sz w:val="32"/>
          <w:szCs w:val="32"/>
          <w:rtl/>
        </w:rPr>
      </w:pPr>
      <w:r w:rsidRPr="00AC4EAD">
        <w:rPr>
          <w:rFonts w:ascii="Simplified Arabic" w:hAnsi="Simplified Arabic" w:cs="Simplified Arabic"/>
          <w:b/>
          <w:bCs/>
          <w:sz w:val="32"/>
          <w:szCs w:val="32"/>
          <w:rtl/>
        </w:rPr>
        <w:lastRenderedPageBreak/>
        <w:t>تأثير منهج تعليمي باستخدام الحقيبة التعليمية في دقة مهارتي الدحرجة والإخماد بكرة القدم للاعبين بأعمار (13-15) سنة</w:t>
      </w:r>
    </w:p>
    <w:p w:rsidR="00AC4EAD" w:rsidRPr="00AC4EAD" w:rsidRDefault="00AC4EAD" w:rsidP="00AC4EAD">
      <w:pPr>
        <w:pStyle w:val="12"/>
        <w:jc w:val="center"/>
        <w:rPr>
          <w:rFonts w:ascii="Simplified Arabic" w:hAnsi="Simplified Arabic" w:cs="Simplified Arabic"/>
          <w:sz w:val="28"/>
          <w:szCs w:val="28"/>
          <w:rtl/>
        </w:rPr>
      </w:pPr>
      <w:r w:rsidRPr="00AC4EAD">
        <w:rPr>
          <w:rFonts w:ascii="Simplified Arabic" w:hAnsi="Simplified Arabic" w:cs="Simplified Arabic"/>
          <w:sz w:val="28"/>
          <w:szCs w:val="28"/>
          <w:rtl/>
        </w:rPr>
        <w:t xml:space="preserve">مدرب العاب رياضي سيف كاظم خضير </w:t>
      </w:r>
      <w:r w:rsidRPr="00AC4EAD">
        <w:rPr>
          <w:rFonts w:ascii="Simplified Arabic" w:hAnsi="Simplified Arabic" w:cs="Simplified Arabic"/>
          <w:sz w:val="28"/>
          <w:szCs w:val="28"/>
          <w:vertAlign w:val="superscript"/>
          <w:rtl/>
        </w:rPr>
        <w:t>1</w:t>
      </w:r>
    </w:p>
    <w:p w:rsidR="00AC4EAD" w:rsidRPr="00AC4EAD" w:rsidRDefault="00AC4EAD" w:rsidP="00AC4EAD">
      <w:pPr>
        <w:pStyle w:val="12"/>
        <w:jc w:val="center"/>
        <w:rPr>
          <w:rFonts w:ascii="Simplified Arabic" w:hAnsi="Simplified Arabic" w:cs="Simplified Arabic"/>
          <w:sz w:val="24"/>
          <w:szCs w:val="24"/>
          <w:rtl/>
        </w:rPr>
      </w:pPr>
      <w:r w:rsidRPr="00AC4EAD">
        <w:rPr>
          <w:rFonts w:ascii="Simplified Arabic" w:hAnsi="Simplified Arabic" w:cs="Simplified Arabic"/>
          <w:sz w:val="24"/>
          <w:szCs w:val="24"/>
          <w:rtl/>
        </w:rPr>
        <w:t xml:space="preserve">الجامعة المستنصرية/كلية التربية البدنية وعلوم الرياضة </w:t>
      </w:r>
      <w:r w:rsidRPr="00AC4EAD">
        <w:rPr>
          <w:rFonts w:ascii="Simplified Arabic" w:hAnsi="Simplified Arabic" w:cs="Simplified Arabic"/>
          <w:sz w:val="24"/>
          <w:szCs w:val="24"/>
          <w:vertAlign w:val="superscript"/>
          <w:rtl/>
        </w:rPr>
        <w:t>1</w:t>
      </w:r>
    </w:p>
    <w:p w:rsidR="00AC4EAD" w:rsidRPr="00AC4EAD" w:rsidRDefault="00AC4EAD" w:rsidP="00AC4EAD">
      <w:pPr>
        <w:pStyle w:val="12"/>
        <w:bidi w:val="0"/>
        <w:jc w:val="center"/>
        <w:rPr>
          <w:rFonts w:ascii="Simplified Arabic" w:hAnsi="Simplified Arabic" w:cs="Simplified Arabic"/>
        </w:rPr>
      </w:pPr>
      <w:r w:rsidRPr="00AC4EAD">
        <w:rPr>
          <w:rFonts w:ascii="Simplified Arabic" w:hAnsi="Simplified Arabic" w:cs="Simplified Arabic"/>
        </w:rPr>
        <w:t>( 1 Shahrazadka dhim4@gmail.com)</w:t>
      </w:r>
    </w:p>
    <w:p w:rsidR="00AC4EAD" w:rsidRDefault="006F37E8" w:rsidP="00AC4EAD">
      <w:pPr>
        <w:autoSpaceDE w:val="0"/>
        <w:autoSpaceDN w:val="0"/>
        <w:adjustRightInd w:val="0"/>
        <w:spacing w:after="0"/>
        <w:rPr>
          <w:rFonts w:ascii="Simplified Arabic" w:cs="Simplified Arabic"/>
          <w:b/>
          <w:bCs/>
          <w:color w:val="000000"/>
          <w:sz w:val="28"/>
          <w:szCs w:val="28"/>
          <w:rtl/>
          <w:lang w:bidi="ar-IQ"/>
        </w:rPr>
      </w:pPr>
      <w:r w:rsidRPr="006F37E8">
        <w:rPr>
          <w:rFonts w:ascii="Times New Roman" w:hAnsi="Times New Roman" w:cs="Times New Roman"/>
          <w:sz w:val="24"/>
          <w:szCs w:val="24"/>
          <w:rtl/>
        </w:rPr>
        <w:pict>
          <v:roundrect id="_x0000_s1855" style="position:absolute;left:0;text-align:left;margin-left:73.5pt;margin-top:25.2pt;width:372.2pt;height:313.05pt;z-index:2522173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" fillcolor="#eaf1dd [662]" strokecolor="white [3212]" strokeweight="1pt">
            <v:stroke joinstyle="miter"/>
            <v:textbox style="mso-next-textbox:#_x0000_s1855">
              <w:txbxContent>
                <w:p w:rsidR="009571FF" w:rsidRPr="006709CE" w:rsidRDefault="009571FF" w:rsidP="00AC4EAD">
                  <w:pPr>
                    <w:tabs>
                      <w:tab w:val="left" w:pos="283"/>
                    </w:tabs>
                    <w:spacing w:after="0" w:line="216" w:lineRule="auto"/>
                    <w:ind w:left="85" w:hanging="142"/>
                    <w:jc w:val="both"/>
                    <w:rPr>
                      <w:rFonts w:ascii="Simplified Arabic" w:hAnsi="Simplified Arabic" w:cs="Simplified Arabic"/>
                      <w:rtl/>
                    </w:rPr>
                  </w:pPr>
                  <w:r w:rsidRPr="006709CE">
                    <w:rPr>
                      <w:rFonts w:ascii="Simplified Arabic" w:hAnsi="Simplified Arabic" w:cs="Simplified Arabic"/>
                      <w:b/>
                      <w:bCs/>
                      <w:color w:val="000000" w:themeColor="text1"/>
                      <w:rtl/>
                    </w:rPr>
                    <w:t>المستخلص:</w:t>
                  </w:r>
                  <w:r w:rsidRPr="006709CE">
                    <w:rPr>
                      <w:rFonts w:ascii="Simplified Arabic" w:hAnsi="Simplified Arabic" w:cs="Simplified Arabic"/>
                      <w:rtl/>
                      <w:lang w:bidi="ar-IQ"/>
                    </w:rPr>
                    <w:t xml:space="preserve"> </w:t>
                  </w:r>
                  <w:r w:rsidRPr="006709CE">
                    <w:rPr>
                      <w:rFonts w:ascii="Simplified Arabic" w:hAnsi="Simplified Arabic" w:cs="Simplified Arabic"/>
                      <w:rtl/>
                    </w:rPr>
                    <w:t>تعد الوسيلة المساعدة الحقيبة التعليمية التي تعتمد على البنية المعرفية للمتعلم أو اللاعب وتساعد الوسيلة المساعدة على جعل التعلم أكثر تنظيماً وأكثر سهولة وتعتمد أيضاً على خلق جواً تنافسياً يساعد المتعلم على الاكتشاف والتعميم والتطبيق لما يتعرض له من مواقف تعليمية وتدريبية وجعل اللاعب هو محور العملية التعليمية أو التدريبية بشكل كبير للحصول على ما يريد من وسائل متاحة للتعلم.</w:t>
                  </w:r>
                </w:p>
                <w:p w:rsidR="009571FF" w:rsidRDefault="009571FF" w:rsidP="00AC4EAD">
                  <w:pPr>
                    <w:tabs>
                      <w:tab w:val="left" w:pos="283"/>
                    </w:tabs>
                    <w:spacing w:after="0" w:line="216" w:lineRule="auto"/>
                    <w:ind w:left="85" w:hanging="142"/>
                    <w:jc w:val="both"/>
                    <w:rPr>
                      <w:rFonts w:ascii="Simplified Arabic" w:hAnsi="Simplified Arabic" w:cs="Simplified Arabic"/>
                      <w:rtl/>
                      <w:lang w:bidi="ar-IQ"/>
                    </w:rPr>
                  </w:pPr>
                  <w:r w:rsidRPr="006709CE">
                    <w:rPr>
                      <w:rFonts w:ascii="Simplified Arabic" w:hAnsi="Simplified Arabic" w:cs="Simplified Arabic"/>
                      <w:rtl/>
                    </w:rPr>
                    <w:t xml:space="preserve">.أما مشكلة البحث </w:t>
                  </w:r>
                  <w:r>
                    <w:rPr>
                      <w:rFonts w:ascii="Simplified Arabic" w:hAnsi="Simplified Arabic" w:cs="Simplified Arabic"/>
                      <w:rtl/>
                      <w:lang w:bidi="ar-IQ"/>
                    </w:rPr>
                    <w:t>من خلال عمل</w:t>
                  </w:r>
                  <w:r w:rsidRPr="006709CE">
                    <w:rPr>
                      <w:rFonts w:ascii="Simplified Arabic" w:hAnsi="Simplified Arabic" w:cs="Simplified Arabic"/>
                      <w:rtl/>
                      <w:lang w:bidi="ar-IQ"/>
                    </w:rPr>
                    <w:t xml:space="preserve"> الباحث كونه متابع لمراكز التدريب </w:t>
                  </w:r>
                  <w:r w:rsidRPr="006709CE">
                    <w:rPr>
                      <w:rFonts w:ascii="Simplified Arabic" w:hAnsi="Simplified Arabic" w:cs="Simplified Arabic" w:hint="cs"/>
                      <w:rtl/>
                      <w:lang w:bidi="ar-IQ"/>
                    </w:rPr>
                    <w:t>للأكاديم</w:t>
                  </w:r>
                  <w:r>
                    <w:rPr>
                      <w:rFonts w:ascii="Simplified Arabic" w:hAnsi="Simplified Arabic" w:cs="Simplified Arabic" w:hint="cs"/>
                      <w:rtl/>
                      <w:lang w:bidi="ar-IQ"/>
                    </w:rPr>
                    <w:t>ي</w:t>
                  </w:r>
                  <w:r w:rsidRPr="006709CE">
                    <w:rPr>
                      <w:rFonts w:ascii="Simplified Arabic" w:hAnsi="Simplified Arabic" w:cs="Simplified Arabic" w:hint="cs"/>
                      <w:rtl/>
                      <w:lang w:bidi="ar-IQ"/>
                    </w:rPr>
                    <w:t>ات</w:t>
                  </w:r>
                  <w:r w:rsidRPr="006709CE">
                    <w:rPr>
                      <w:rFonts w:ascii="Simplified Arabic" w:hAnsi="Simplified Arabic" w:cs="Simplified Arabic"/>
                      <w:rtl/>
                      <w:lang w:bidi="ar-IQ"/>
                    </w:rPr>
                    <w:t xml:space="preserve"> الكروية وخاصة </w:t>
                  </w:r>
                  <w:r w:rsidRPr="006709CE">
                    <w:rPr>
                      <w:rFonts w:ascii="Simplified Arabic" w:hAnsi="Simplified Arabic" w:cs="Simplified Arabic" w:hint="cs"/>
                      <w:rtl/>
                      <w:lang w:bidi="ar-IQ"/>
                    </w:rPr>
                    <w:t>أكاديمية</w:t>
                  </w:r>
                  <w:r w:rsidRPr="006709CE">
                    <w:rPr>
                      <w:rFonts w:ascii="Simplified Arabic" w:hAnsi="Simplified Arabic" w:cs="Simplified Arabic"/>
                      <w:rtl/>
                      <w:lang w:bidi="ar-IQ"/>
                    </w:rPr>
                    <w:t xml:space="preserve"> المرحوم عمو بابا بكرة القدم، فقد لاحظ وجود ضعفً واضحً</w:t>
                  </w:r>
                  <w:r>
                    <w:rPr>
                      <w:rFonts w:ascii="Simplified Arabic" w:hAnsi="Simplified Arabic" w:cs="Simplified Arabic"/>
                      <w:rtl/>
                      <w:lang w:bidi="ar-IQ"/>
                    </w:rPr>
                    <w:t xml:space="preserve"> في ما يتعلق بفهم وتطبيق مهارات لعبة كرة القدم</w:t>
                  </w:r>
                  <w:r w:rsidRPr="006709CE">
                    <w:rPr>
                      <w:rFonts w:ascii="Simplified Arabic" w:hAnsi="Simplified Arabic" w:cs="Simplified Arabic"/>
                      <w:rtl/>
                      <w:lang w:bidi="ar-IQ"/>
                    </w:rPr>
                    <w:t xml:space="preserve"> وعدم معرفتهم بقوانينها من لدن اللاعبين</w:t>
                  </w:r>
                  <w:r>
                    <w:rPr>
                      <w:rFonts w:ascii="Simplified Arabic" w:hAnsi="Simplified Arabic" w:cs="Simplified Arabic"/>
                      <w:rtl/>
                      <w:lang w:bidi="ar-IQ"/>
                    </w:rPr>
                    <w:t xml:space="preserve"> </w:t>
                  </w:r>
                  <w:r w:rsidRPr="006709CE">
                    <w:rPr>
                      <w:rFonts w:ascii="Simplified Arabic" w:hAnsi="Simplified Arabic" w:cs="Simplified Arabic"/>
                      <w:rtl/>
                    </w:rPr>
                    <w:t xml:space="preserve">وهدف البحث إلى </w:t>
                  </w:r>
                  <w:r w:rsidRPr="006709CE">
                    <w:rPr>
                      <w:rFonts w:ascii="Simplified Arabic" w:hAnsi="Simplified Arabic" w:cs="Simplified Arabic"/>
                      <w:rtl/>
                      <w:lang w:bidi="ar-IQ"/>
                    </w:rPr>
                    <w:t xml:space="preserve">استخدام وسيلة مساعدة الحقيبة التعليمية للاعبي </w:t>
                  </w:r>
                  <w:r w:rsidRPr="006709CE">
                    <w:rPr>
                      <w:rFonts w:ascii="Simplified Arabic" w:hAnsi="Simplified Arabic" w:cs="Simplified Arabic" w:hint="cs"/>
                      <w:rtl/>
                      <w:lang w:bidi="ar-IQ"/>
                    </w:rPr>
                    <w:t>الأكاديمية</w:t>
                  </w:r>
                  <w:r w:rsidRPr="006709CE">
                    <w:rPr>
                      <w:rFonts w:ascii="Simplified Arabic" w:hAnsi="Simplified Arabic" w:cs="Simplified Arabic"/>
                      <w:rtl/>
                      <w:lang w:bidi="ar-IQ"/>
                    </w:rPr>
                    <w:t xml:space="preserve"> في بغداد بكرة القدم ملعب الشعب الدولي، وقد اختار الباحث المنهج التجريبي لملا</w:t>
                  </w:r>
                  <w:r>
                    <w:rPr>
                      <w:rFonts w:ascii="Simplified Arabic" w:hAnsi="Simplified Arabic" w:cs="Simplified Arabic" w:hint="cs"/>
                      <w:rtl/>
                      <w:lang w:bidi="ar-IQ"/>
                    </w:rPr>
                    <w:t>ئ</w:t>
                  </w:r>
                  <w:r>
                    <w:rPr>
                      <w:rFonts w:ascii="Simplified Arabic" w:hAnsi="Simplified Arabic" w:cs="Simplified Arabic"/>
                      <w:rtl/>
                      <w:lang w:bidi="ar-IQ"/>
                    </w:rPr>
                    <w:t>مة</w:t>
                  </w:r>
                  <w:r w:rsidRPr="006709CE">
                    <w:rPr>
                      <w:rFonts w:ascii="Simplified Arabic" w:hAnsi="Simplified Arabic" w:cs="Simplified Arabic"/>
                      <w:rtl/>
                      <w:lang w:bidi="ar-IQ"/>
                    </w:rPr>
                    <w:t xml:space="preserve"> للبحث وكانت عينة البحث تتكون من (14) لاعباً موزعين بالتساوي على المجموعة الضابطة والمجموعة التجريبية لكل مجموعة (6) لاعبين وتم استبعاد (2) للتجربة الاستطلاعية، وقد استنتج الباحث حصول تعلم في مهارة الدحرجة بالكرة ومهارة الإخماد بكرة القدم في نهاية فترة التعلم (الاختبارات البعدية). وأوصى على ضرورة اهتمام مدربي كرة القدم باستخدام الوسيلة التعليمية للحقيبة التعليمية لما تحويه من متطلبات في تسريع عملية ال</w:t>
                  </w:r>
                  <w:r>
                    <w:rPr>
                      <w:rFonts w:ascii="Simplified Arabic" w:hAnsi="Simplified Arabic" w:cs="Simplified Arabic"/>
                      <w:rtl/>
                      <w:lang w:bidi="ar-IQ"/>
                    </w:rPr>
                    <w:t>تعلم في تنمية عمليات التعليم في</w:t>
                  </w:r>
                  <w:r w:rsidRPr="006709CE">
                    <w:rPr>
                      <w:rFonts w:ascii="Simplified Arabic" w:hAnsi="Simplified Arabic" w:cs="Simplified Arabic"/>
                      <w:rtl/>
                      <w:lang w:bidi="ar-IQ"/>
                    </w:rPr>
                    <w:t xml:space="preserve"> الجانبين التطبيقي والنظري .</w:t>
                  </w:r>
                </w:p>
                <w:p w:rsidR="009571FF" w:rsidRPr="00356B78" w:rsidRDefault="009571FF" w:rsidP="00356B78">
                  <w:pPr>
                    <w:pStyle w:val="12"/>
                    <w:jc w:val="both"/>
                    <w:rPr>
                      <w:rFonts w:ascii="Simplified Arabic" w:hAnsi="Simplified Arabic" w:cs="Simplified Arabic"/>
                      <w:rtl/>
                    </w:rPr>
                  </w:pPr>
                  <w:r w:rsidRPr="00356B78">
                    <w:rPr>
                      <w:rFonts w:ascii="Simplified Arabic" w:hAnsi="Simplified Arabic" w:cs="Simplified Arabic"/>
                      <w:b/>
                      <w:bCs/>
                      <w:rtl/>
                    </w:rPr>
                    <w:t>الكلمات المفتاحية:</w:t>
                  </w:r>
                  <w:r>
                    <w:rPr>
                      <w:rFonts w:ascii="Simplified Arabic" w:hAnsi="Simplified Arabic" w:cs="Simplified Arabic" w:hint="cs"/>
                      <w:b/>
                      <w:bCs/>
                      <w:rtl/>
                    </w:rPr>
                    <w:t xml:space="preserve"> </w:t>
                  </w:r>
                  <w:r w:rsidRPr="00356B78">
                    <w:rPr>
                      <w:rFonts w:ascii="Simplified Arabic" w:hAnsi="Simplified Arabic" w:cs="Simplified Arabic"/>
                      <w:rtl/>
                    </w:rPr>
                    <w:t xml:space="preserve">منهج تعليمي </w:t>
                  </w:r>
                  <w:r w:rsidRPr="00356B78">
                    <w:rPr>
                      <w:rFonts w:ascii="Simplified Arabic" w:hAnsi="Simplified Arabic" w:cs="Simplified Arabic" w:hint="cs"/>
                      <w:rtl/>
                    </w:rPr>
                    <w:t xml:space="preserve">- </w:t>
                  </w:r>
                  <w:r w:rsidRPr="00356B78">
                    <w:rPr>
                      <w:rFonts w:ascii="Simplified Arabic" w:hAnsi="Simplified Arabic" w:cs="Simplified Arabic"/>
                      <w:rtl/>
                    </w:rPr>
                    <w:t xml:space="preserve">الحقيبة التعليمية </w:t>
                  </w:r>
                  <w:r w:rsidRPr="00356B78">
                    <w:rPr>
                      <w:rFonts w:ascii="Simplified Arabic" w:hAnsi="Simplified Arabic" w:cs="Simplified Arabic" w:hint="cs"/>
                      <w:rtl/>
                    </w:rPr>
                    <w:t xml:space="preserve">- </w:t>
                  </w:r>
                  <w:r w:rsidRPr="00356B78">
                    <w:rPr>
                      <w:rFonts w:ascii="Simplified Arabic" w:hAnsi="Simplified Arabic" w:cs="Simplified Arabic"/>
                      <w:rtl/>
                    </w:rPr>
                    <w:t>مهارتي الدحرجة والإخماد</w:t>
                  </w:r>
                  <w:r w:rsidRPr="00356B78">
                    <w:rPr>
                      <w:rFonts w:ascii="Simplified Arabic" w:hAnsi="Simplified Arabic" w:cs="Simplified Arabic" w:hint="cs"/>
                      <w:rtl/>
                    </w:rPr>
                    <w:t>.</w:t>
                  </w:r>
                </w:p>
              </w:txbxContent>
            </v:textbox>
          </v:roundrect>
        </w:pict>
      </w:r>
    </w:p>
    <w:p w:rsidR="00AC4EAD" w:rsidRDefault="00AC4EAD" w:rsidP="00AC4EAD">
      <w:pPr>
        <w:autoSpaceDE w:val="0"/>
        <w:autoSpaceDN w:val="0"/>
        <w:adjustRightInd w:val="0"/>
        <w:spacing w:after="0"/>
        <w:rPr>
          <w:rFonts w:ascii="Simplified Arabic" w:cs="Simplified Arabic"/>
          <w:b/>
          <w:bCs/>
          <w:color w:val="000000"/>
          <w:sz w:val="28"/>
          <w:szCs w:val="28"/>
          <w:rtl/>
          <w:lang w:bidi="ar-IQ"/>
        </w:rPr>
      </w:pPr>
    </w:p>
    <w:p w:rsidR="00AC4EAD" w:rsidRDefault="00AC4EAD" w:rsidP="00AC4EAD">
      <w:pPr>
        <w:autoSpaceDE w:val="0"/>
        <w:autoSpaceDN w:val="0"/>
        <w:adjustRightInd w:val="0"/>
        <w:spacing w:after="0"/>
        <w:rPr>
          <w:rFonts w:ascii="Simplified Arabic" w:cs="Simplified Arabic"/>
          <w:b/>
          <w:bCs/>
          <w:color w:val="000000"/>
          <w:sz w:val="28"/>
          <w:szCs w:val="28"/>
          <w:rtl/>
          <w:lang w:bidi="ar-IQ"/>
        </w:rPr>
      </w:pPr>
    </w:p>
    <w:p w:rsidR="00AC4EAD" w:rsidRDefault="00AC4EAD" w:rsidP="00AC4EAD">
      <w:pPr>
        <w:autoSpaceDE w:val="0"/>
        <w:autoSpaceDN w:val="0"/>
        <w:adjustRightInd w:val="0"/>
        <w:spacing w:after="0"/>
        <w:rPr>
          <w:rFonts w:ascii="Simplified Arabic" w:cs="Simplified Arabic"/>
          <w:b/>
          <w:bCs/>
          <w:color w:val="000000"/>
          <w:sz w:val="28"/>
          <w:szCs w:val="28"/>
          <w:rtl/>
          <w:lang w:bidi="ar-IQ"/>
        </w:rPr>
      </w:pPr>
    </w:p>
    <w:p w:rsidR="00AC4EAD" w:rsidRDefault="00AC4EAD" w:rsidP="00AC4EAD">
      <w:pPr>
        <w:autoSpaceDE w:val="0"/>
        <w:autoSpaceDN w:val="0"/>
        <w:adjustRightInd w:val="0"/>
        <w:spacing w:after="0"/>
        <w:rPr>
          <w:rFonts w:ascii="Simplified Arabic" w:cs="Simplified Arabic"/>
          <w:b/>
          <w:bCs/>
          <w:color w:val="000000"/>
          <w:sz w:val="28"/>
          <w:szCs w:val="28"/>
          <w:rtl/>
          <w:lang w:bidi="ar-IQ"/>
        </w:rPr>
      </w:pPr>
    </w:p>
    <w:p w:rsidR="00AC4EAD" w:rsidRDefault="00AC4EAD" w:rsidP="00AC4EAD">
      <w:pPr>
        <w:autoSpaceDE w:val="0"/>
        <w:autoSpaceDN w:val="0"/>
        <w:adjustRightInd w:val="0"/>
        <w:spacing w:after="0"/>
        <w:rPr>
          <w:rFonts w:ascii="Simplified Arabic" w:cs="Simplified Arabic"/>
          <w:b/>
          <w:bCs/>
          <w:color w:val="000000"/>
          <w:sz w:val="28"/>
          <w:szCs w:val="28"/>
          <w:rtl/>
          <w:lang w:bidi="ar-IQ"/>
        </w:rPr>
      </w:pPr>
    </w:p>
    <w:p w:rsidR="00AC4EAD" w:rsidRDefault="00AC4EAD" w:rsidP="00AC4EAD">
      <w:pPr>
        <w:autoSpaceDE w:val="0"/>
        <w:autoSpaceDN w:val="0"/>
        <w:adjustRightInd w:val="0"/>
        <w:spacing w:after="0"/>
        <w:rPr>
          <w:rFonts w:ascii="Simplified Arabic" w:cs="Simplified Arabic"/>
          <w:b/>
          <w:bCs/>
          <w:color w:val="000000"/>
          <w:sz w:val="28"/>
          <w:szCs w:val="28"/>
          <w:rtl/>
          <w:lang w:bidi="ar-IQ"/>
        </w:rPr>
      </w:pPr>
    </w:p>
    <w:p w:rsidR="00AC4EAD" w:rsidRDefault="00AC4EAD" w:rsidP="00AC4EAD">
      <w:pPr>
        <w:autoSpaceDE w:val="0"/>
        <w:autoSpaceDN w:val="0"/>
        <w:adjustRightInd w:val="0"/>
        <w:spacing w:after="0"/>
        <w:rPr>
          <w:rFonts w:ascii="Simplified Arabic" w:cs="Simplified Arabic"/>
          <w:b/>
          <w:bCs/>
          <w:color w:val="000000"/>
          <w:sz w:val="28"/>
          <w:szCs w:val="28"/>
          <w:rtl/>
          <w:lang w:bidi="ar-IQ"/>
        </w:rPr>
      </w:pPr>
    </w:p>
    <w:p w:rsidR="00AC4EAD" w:rsidRDefault="00AC4EAD" w:rsidP="00AC4EAD">
      <w:pPr>
        <w:autoSpaceDE w:val="0"/>
        <w:autoSpaceDN w:val="0"/>
        <w:adjustRightInd w:val="0"/>
        <w:spacing w:after="0"/>
        <w:rPr>
          <w:rFonts w:ascii="Simplified Arabic" w:cs="Simplified Arabic"/>
          <w:b/>
          <w:bCs/>
          <w:color w:val="000000"/>
          <w:sz w:val="28"/>
          <w:szCs w:val="28"/>
          <w:rtl/>
          <w:lang w:bidi="ar-IQ"/>
        </w:rPr>
      </w:pPr>
    </w:p>
    <w:p w:rsidR="00AC4EAD" w:rsidRDefault="00AC4EAD" w:rsidP="00AC4EAD">
      <w:pPr>
        <w:autoSpaceDE w:val="0"/>
        <w:autoSpaceDN w:val="0"/>
        <w:adjustRightInd w:val="0"/>
        <w:spacing w:after="0"/>
        <w:rPr>
          <w:rFonts w:ascii="Simplified Arabic" w:cs="Simplified Arabic"/>
          <w:b/>
          <w:bCs/>
          <w:color w:val="000000"/>
          <w:sz w:val="28"/>
          <w:szCs w:val="28"/>
          <w:rtl/>
          <w:lang w:bidi="ar-IQ"/>
        </w:rPr>
      </w:pPr>
    </w:p>
    <w:p w:rsidR="00AC4EAD" w:rsidRDefault="00AC4EAD" w:rsidP="00AC4EAD">
      <w:pPr>
        <w:autoSpaceDE w:val="0"/>
        <w:autoSpaceDN w:val="0"/>
        <w:adjustRightInd w:val="0"/>
        <w:spacing w:after="0"/>
        <w:rPr>
          <w:rFonts w:ascii="Simplified Arabic" w:cs="Simplified Arabic"/>
          <w:b/>
          <w:bCs/>
          <w:color w:val="000000"/>
          <w:sz w:val="28"/>
          <w:szCs w:val="28"/>
          <w:rtl/>
          <w:lang w:bidi="ar-IQ"/>
        </w:rPr>
      </w:pPr>
    </w:p>
    <w:p w:rsidR="00AC4EAD" w:rsidRDefault="00AC4EAD" w:rsidP="00AC4EAD">
      <w:pPr>
        <w:autoSpaceDE w:val="0"/>
        <w:autoSpaceDN w:val="0"/>
        <w:adjustRightInd w:val="0"/>
        <w:spacing w:after="0"/>
        <w:rPr>
          <w:rFonts w:ascii="Simplified Arabic" w:cs="Simplified Arabic"/>
          <w:b/>
          <w:bCs/>
          <w:color w:val="000000"/>
          <w:sz w:val="28"/>
          <w:szCs w:val="28"/>
          <w:rtl/>
          <w:lang w:bidi="ar-IQ"/>
        </w:rPr>
      </w:pPr>
    </w:p>
    <w:p w:rsidR="00AC4EAD" w:rsidRDefault="00AC4EAD" w:rsidP="00AC4EAD">
      <w:pPr>
        <w:autoSpaceDE w:val="0"/>
        <w:autoSpaceDN w:val="0"/>
        <w:adjustRightInd w:val="0"/>
        <w:spacing w:after="0"/>
        <w:rPr>
          <w:rFonts w:ascii="Simplified Arabic" w:cs="Simplified Arabic"/>
          <w:b/>
          <w:bCs/>
          <w:color w:val="000000"/>
          <w:sz w:val="28"/>
          <w:szCs w:val="28"/>
          <w:rtl/>
          <w:lang w:bidi="ar-IQ"/>
        </w:rPr>
      </w:pPr>
    </w:p>
    <w:p w:rsidR="00AC4EAD" w:rsidRDefault="00AC4EAD" w:rsidP="00AC4EAD">
      <w:pPr>
        <w:autoSpaceDE w:val="0"/>
        <w:autoSpaceDN w:val="0"/>
        <w:adjustRightInd w:val="0"/>
        <w:spacing w:after="0"/>
        <w:rPr>
          <w:rFonts w:ascii="Simplified Arabic" w:cs="Simplified Arabic"/>
          <w:b/>
          <w:bCs/>
          <w:color w:val="000000"/>
          <w:sz w:val="28"/>
          <w:szCs w:val="28"/>
          <w:rtl/>
          <w:lang w:bidi="ar-IQ"/>
        </w:rPr>
        <w:sectPr w:rsidR="00AC4EAD" w:rsidSect="00AC4EAD">
          <w:type w:val="continuous"/>
          <w:pgSz w:w="11906" w:h="16838"/>
          <w:pgMar w:top="1701" w:right="851" w:bottom="1134" w:left="851" w:header="709" w:footer="709" w:gutter="0"/>
          <w:pgNumType w:chapStyle="1"/>
          <w:cols w:space="708"/>
          <w:bidi/>
          <w:rtlGutter/>
          <w:docGrid w:linePitch="360"/>
        </w:sectPr>
      </w:pPr>
    </w:p>
    <w:p w:rsidR="00AC4EAD" w:rsidRDefault="00AC4EAD" w:rsidP="00AC4EAD">
      <w:pPr>
        <w:autoSpaceDE w:val="0"/>
        <w:autoSpaceDN w:val="0"/>
        <w:adjustRightInd w:val="0"/>
        <w:spacing w:after="0"/>
        <w:rPr>
          <w:rFonts w:ascii="Simplified Arabic" w:cs="Simplified Arabic"/>
          <w:b/>
          <w:bCs/>
          <w:color w:val="000000"/>
          <w:sz w:val="28"/>
          <w:szCs w:val="28"/>
          <w:rtl/>
          <w:lang w:bidi="ar-IQ"/>
        </w:rPr>
      </w:pPr>
    </w:p>
    <w:p w:rsidR="00AC4EAD" w:rsidRDefault="00AC4EAD" w:rsidP="00AC4EAD">
      <w:pPr>
        <w:autoSpaceDE w:val="0"/>
        <w:autoSpaceDN w:val="0"/>
        <w:adjustRightInd w:val="0"/>
        <w:spacing w:after="0"/>
        <w:rPr>
          <w:rFonts w:ascii="Simplified Arabic" w:cs="Simplified Arabic"/>
          <w:b/>
          <w:bCs/>
          <w:color w:val="000000"/>
          <w:sz w:val="28"/>
          <w:szCs w:val="28"/>
          <w:rtl/>
          <w:lang w:bidi="ar-IQ"/>
        </w:rPr>
      </w:pPr>
    </w:p>
    <w:p w:rsidR="00AC4EAD" w:rsidRDefault="00AC4EAD" w:rsidP="00AC4EAD">
      <w:pPr>
        <w:autoSpaceDE w:val="0"/>
        <w:autoSpaceDN w:val="0"/>
        <w:adjustRightInd w:val="0"/>
        <w:spacing w:after="0"/>
        <w:rPr>
          <w:rFonts w:ascii="Simplified Arabic" w:cs="Simplified Arabic"/>
          <w:b/>
          <w:bCs/>
          <w:color w:val="000000"/>
          <w:sz w:val="28"/>
          <w:szCs w:val="28"/>
          <w:rtl/>
          <w:lang w:bidi="ar-IQ"/>
        </w:rPr>
      </w:pPr>
    </w:p>
    <w:p w:rsidR="00AC4EAD" w:rsidRDefault="00AC4EAD" w:rsidP="00AC4EAD">
      <w:pPr>
        <w:autoSpaceDE w:val="0"/>
        <w:autoSpaceDN w:val="0"/>
        <w:adjustRightInd w:val="0"/>
        <w:spacing w:after="0"/>
        <w:rPr>
          <w:rFonts w:ascii="Simplified Arabic" w:cs="Simplified Arabic"/>
          <w:b/>
          <w:bCs/>
          <w:color w:val="000000"/>
          <w:sz w:val="28"/>
          <w:szCs w:val="28"/>
          <w:rtl/>
          <w:lang w:bidi="ar-IQ"/>
        </w:rPr>
      </w:pPr>
    </w:p>
    <w:p w:rsidR="00AC4EAD" w:rsidRDefault="00AC4EAD" w:rsidP="00AC4EAD">
      <w:pPr>
        <w:autoSpaceDE w:val="0"/>
        <w:autoSpaceDN w:val="0"/>
        <w:adjustRightInd w:val="0"/>
        <w:spacing w:after="0"/>
        <w:rPr>
          <w:rFonts w:ascii="Simplified Arabic" w:cs="Simplified Arabic"/>
          <w:b/>
          <w:bCs/>
          <w:color w:val="000000"/>
          <w:sz w:val="28"/>
          <w:szCs w:val="28"/>
          <w:rtl/>
          <w:lang w:bidi="ar-IQ"/>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AC4EAD" w:rsidRDefault="00AC4EAD" w:rsidP="006733B4">
      <w:pPr>
        <w:rPr>
          <w:rtl/>
        </w:rPr>
      </w:pPr>
    </w:p>
    <w:p w:rsidR="00C31697" w:rsidRDefault="00C31697" w:rsidP="006733B4">
      <w:pPr>
        <w:rPr>
          <w:rtl/>
        </w:rPr>
      </w:pPr>
    </w:p>
    <w:p w:rsidR="00C31697" w:rsidRDefault="00C31697" w:rsidP="006733B4">
      <w:pPr>
        <w:rPr>
          <w:rtl/>
        </w:rPr>
      </w:pPr>
    </w:p>
    <w:p w:rsidR="00C31697" w:rsidRDefault="00C31697" w:rsidP="006733B4">
      <w:pPr>
        <w:rPr>
          <w:rtl/>
        </w:rPr>
      </w:pPr>
    </w:p>
    <w:p w:rsidR="00C31697" w:rsidRDefault="00C31697" w:rsidP="006733B4">
      <w:pPr>
        <w:rPr>
          <w:rtl/>
        </w:rPr>
      </w:pPr>
    </w:p>
    <w:p w:rsidR="00C31697" w:rsidRDefault="00C31697" w:rsidP="006733B4">
      <w:pPr>
        <w:rPr>
          <w:rtl/>
        </w:rPr>
      </w:pPr>
    </w:p>
    <w:p w:rsidR="00C31697" w:rsidRDefault="00C31697" w:rsidP="006733B4">
      <w:pPr>
        <w:rPr>
          <w:rtl/>
        </w:rPr>
      </w:pPr>
    </w:p>
    <w:p w:rsidR="00C31697" w:rsidRDefault="00C31697" w:rsidP="006733B4">
      <w:pPr>
        <w:rPr>
          <w:rtl/>
        </w:rPr>
        <w:sectPr w:rsidR="00C31697" w:rsidSect="00E74B2D">
          <w:type w:val="continuous"/>
          <w:pgSz w:w="11906" w:h="16838"/>
          <w:pgMar w:top="1701" w:right="851" w:bottom="1134" w:left="851" w:header="709" w:footer="709" w:gutter="0"/>
          <w:pgNumType w:chapStyle="1"/>
          <w:cols w:num="2" w:space="708"/>
          <w:bidi/>
          <w:rtlGutter/>
          <w:docGrid w:linePitch="360"/>
        </w:sectPr>
      </w:pPr>
    </w:p>
    <w:p w:rsidR="00AC4EAD" w:rsidRPr="00896285" w:rsidRDefault="00AC4EAD" w:rsidP="00AC4EAD">
      <w:pPr>
        <w:pStyle w:val="12"/>
        <w:jc w:val="both"/>
        <w:rPr>
          <w:rFonts w:ascii="Simplified Arabic" w:hAnsi="Simplified Arabic" w:cs="Simplified Arabic"/>
          <w:b/>
          <w:bCs/>
          <w:sz w:val="28"/>
          <w:szCs w:val="28"/>
          <w:rtl/>
          <w:lang w:bidi="ar-IQ"/>
        </w:rPr>
      </w:pPr>
      <w:r w:rsidRPr="00896285">
        <w:rPr>
          <w:rFonts w:ascii="Simplified Arabic" w:hAnsi="Simplified Arabic" w:cs="Simplified Arabic"/>
          <w:b/>
          <w:bCs/>
          <w:sz w:val="28"/>
          <w:szCs w:val="28"/>
          <w:rtl/>
          <w:lang w:bidi="ar-IQ"/>
        </w:rPr>
        <w:lastRenderedPageBreak/>
        <w:t>1-المقدمة:</w:t>
      </w:r>
    </w:p>
    <w:p w:rsidR="00AC4EAD" w:rsidRPr="00AC4EAD" w:rsidRDefault="00AC4EAD" w:rsidP="00AC4EAD">
      <w:pPr>
        <w:pStyle w:val="12"/>
        <w:jc w:val="both"/>
        <w:rPr>
          <w:rFonts w:ascii="Simplified Arabic" w:hAnsi="Simplified Arabic" w:cs="Simplified Arabic"/>
          <w:sz w:val="24"/>
          <w:szCs w:val="24"/>
          <w:rtl/>
          <w:lang w:bidi="ar-IQ"/>
        </w:rPr>
      </w:pPr>
      <w:r w:rsidRPr="00AC4EAD">
        <w:rPr>
          <w:rFonts w:ascii="Simplified Arabic" w:hAnsi="Simplified Arabic" w:cs="Simplified Arabic"/>
          <w:sz w:val="24"/>
          <w:szCs w:val="24"/>
          <w:rtl/>
          <w:lang w:bidi="ar-IQ"/>
        </w:rPr>
        <w:t>أن كرة القدم اليوم أصبحت محور الرياضة عالمي</w:t>
      </w:r>
      <w:r>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ماً لما لها من دور في</w:t>
      </w:r>
      <w:r w:rsidR="00896285">
        <w:rPr>
          <w:rFonts w:ascii="Simplified Arabic" w:hAnsi="Simplified Arabic" w:cs="Simplified Arabic"/>
          <w:sz w:val="24"/>
          <w:szCs w:val="24"/>
          <w:rtl/>
          <w:lang w:bidi="ar-IQ"/>
        </w:rPr>
        <w:t xml:space="preserve"> الرياضة ككل بفنونها وتطبيقاتها</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ومراحل تعلمها وأن</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العالم</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الحديث</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قد</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شهد</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تطوراً</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في</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جميع</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مجالات</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الحياة</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وقد</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شهدت</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حولاً</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جذريا</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على</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جميع</w:t>
      </w:r>
      <w:r w:rsidR="00896285">
        <w:rPr>
          <w:rFonts w:ascii="Simplified Arabic" w:hAnsi="Simplified Arabic" w:cs="Simplified Arabic" w:hint="cs"/>
          <w:sz w:val="24"/>
          <w:szCs w:val="24"/>
          <w:rtl/>
          <w:lang w:bidi="ar-IQ"/>
        </w:rPr>
        <w:t xml:space="preserve"> </w:t>
      </w:r>
      <w:r w:rsidR="00896285" w:rsidRPr="00AC4EAD">
        <w:rPr>
          <w:rFonts w:ascii="Simplified Arabic" w:hAnsi="Simplified Arabic" w:cs="Simplified Arabic" w:hint="cs"/>
          <w:sz w:val="24"/>
          <w:szCs w:val="24"/>
          <w:rtl/>
          <w:lang w:bidi="ar-IQ"/>
        </w:rPr>
        <w:t>الأصعدة</w:t>
      </w:r>
      <w:r w:rsidRPr="00AC4EAD">
        <w:rPr>
          <w:rFonts w:ascii="Simplified Arabic" w:hAnsi="Simplified Arabic" w:cs="Simplified Arabic"/>
          <w:sz w:val="24"/>
          <w:szCs w:val="24"/>
          <w:rtl/>
          <w:lang w:bidi="ar-IQ"/>
        </w:rPr>
        <w:t>،</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وفي</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كافة</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العلوم</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التطبيقية</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والنظرية،</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أي</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أنه</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حصل</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انفجاراً</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معرفياً</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غير</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من</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مسار</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العملية</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التعليمية</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بشكل</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كبير</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وقد</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أسهم</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هذا</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التغير</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في</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تحسين</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من</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العملية</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التعليمية ومراحل التعلم والتدريب وفق أسس الرياضة وتطويرها</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وتوسيعها</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وجعلها</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أكثر</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مرونة</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وأكثر</w:t>
      </w:r>
      <w:r w:rsidR="00896285">
        <w:rPr>
          <w:rFonts w:ascii="Simplified Arabic" w:hAnsi="Simplified Arabic" w:cs="Simplified Arabic" w:hint="cs"/>
          <w:sz w:val="24"/>
          <w:szCs w:val="24"/>
          <w:rtl/>
          <w:lang w:bidi="ar-IQ"/>
        </w:rPr>
        <w:t xml:space="preserve"> </w:t>
      </w:r>
      <w:r w:rsidR="00896285" w:rsidRPr="00AC4EAD">
        <w:rPr>
          <w:rFonts w:ascii="Simplified Arabic" w:hAnsi="Simplified Arabic" w:cs="Simplified Arabic" w:hint="cs"/>
          <w:sz w:val="24"/>
          <w:szCs w:val="24"/>
          <w:rtl/>
          <w:lang w:bidi="ar-IQ"/>
        </w:rPr>
        <w:t>سلاسة</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وجعل</w:t>
      </w:r>
      <w:r w:rsidR="00896285">
        <w:rPr>
          <w:rFonts w:ascii="Simplified Arabic" w:hAnsi="Simplified Arabic" w:cs="Simplified Arabic" w:hint="cs"/>
          <w:sz w:val="24"/>
          <w:szCs w:val="24"/>
          <w:rtl/>
          <w:lang w:bidi="ar-IQ"/>
        </w:rPr>
        <w:t xml:space="preserve"> </w:t>
      </w:r>
      <w:r w:rsidR="00896285" w:rsidRPr="00AC4EAD">
        <w:rPr>
          <w:rFonts w:ascii="Simplified Arabic" w:hAnsi="Simplified Arabic" w:cs="Simplified Arabic" w:hint="cs"/>
          <w:sz w:val="24"/>
          <w:szCs w:val="24"/>
          <w:rtl/>
          <w:lang w:bidi="ar-IQ"/>
        </w:rPr>
        <w:t>اللاعبة</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ومحور</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العملية</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التعليمية</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وجزءاً</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فعالاً</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في</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هذه</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العملية</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 xml:space="preserve">التعليمية لمتطلبات </w:t>
      </w:r>
      <w:r w:rsidR="00896285" w:rsidRPr="00AC4EAD">
        <w:rPr>
          <w:rFonts w:ascii="Simplified Arabic" w:hAnsi="Simplified Arabic" w:cs="Simplified Arabic" w:hint="cs"/>
          <w:sz w:val="24"/>
          <w:szCs w:val="24"/>
          <w:rtl/>
          <w:lang w:bidi="ar-IQ"/>
        </w:rPr>
        <w:t>الألعاب</w:t>
      </w:r>
      <w:r w:rsidRPr="00AC4EAD">
        <w:rPr>
          <w:rFonts w:ascii="Simplified Arabic" w:hAnsi="Simplified Arabic" w:cs="Simplified Arabic"/>
          <w:sz w:val="24"/>
          <w:szCs w:val="24"/>
          <w:rtl/>
          <w:lang w:bidi="ar-IQ"/>
        </w:rPr>
        <w:t xml:space="preserve"> وخاصة كرة القدم.</w:t>
      </w:r>
    </w:p>
    <w:p w:rsidR="00AC4EAD" w:rsidRPr="00AC4EAD" w:rsidRDefault="00AC4EAD" w:rsidP="00AC4EAD">
      <w:pPr>
        <w:pStyle w:val="12"/>
        <w:jc w:val="both"/>
        <w:rPr>
          <w:rFonts w:ascii="Simplified Arabic" w:hAnsi="Simplified Arabic" w:cs="Simplified Arabic"/>
          <w:sz w:val="24"/>
          <w:szCs w:val="24"/>
          <w:rtl/>
          <w:lang w:bidi="ar-IQ"/>
        </w:rPr>
      </w:pPr>
      <w:r w:rsidRPr="00AC4EAD">
        <w:rPr>
          <w:rFonts w:ascii="Simplified Arabic" w:hAnsi="Simplified Arabic" w:cs="Simplified Arabic"/>
          <w:sz w:val="24"/>
          <w:szCs w:val="24"/>
          <w:rtl/>
          <w:lang w:bidi="ar-IQ"/>
        </w:rPr>
        <w:t>ومما</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لاشك</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فيه</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قد</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شمل</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هذا</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التحسن</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والتطور</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مجالات</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مراكز</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التعلم</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كافة</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ومن</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ضمنها</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الاكاديميات الكروية،</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وبما</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أن</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رياضة</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كرة</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القدم</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هي</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من</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الرياضات</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الأكثر</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شعبية</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في</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العالم</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فقد</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حصلت</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على</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نصيب</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من</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هذا</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التطور</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وقد</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حث</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العاملين</w:t>
      </w:r>
      <w:r w:rsidR="00896285">
        <w:rPr>
          <w:rFonts w:ascii="Simplified Arabic" w:hAnsi="Simplified Arabic" w:cs="Simplified Arabic" w:hint="cs"/>
          <w:sz w:val="24"/>
          <w:szCs w:val="24"/>
          <w:rtl/>
          <w:lang w:bidi="ar-IQ"/>
        </w:rPr>
        <w:t xml:space="preserve"> </w:t>
      </w:r>
      <w:r w:rsidR="00896285">
        <w:rPr>
          <w:rFonts w:ascii="Simplified Arabic" w:hAnsi="Simplified Arabic" w:cs="Simplified Arabic"/>
          <w:sz w:val="24"/>
          <w:szCs w:val="24"/>
          <w:rtl/>
          <w:lang w:bidi="ar-IQ"/>
        </w:rPr>
        <w:t>والمدرب</w:t>
      </w:r>
      <w:r w:rsidRPr="00AC4EAD">
        <w:rPr>
          <w:rFonts w:ascii="Simplified Arabic" w:hAnsi="Simplified Arabic" w:cs="Simplified Arabic"/>
          <w:sz w:val="24"/>
          <w:szCs w:val="24"/>
          <w:rtl/>
          <w:lang w:bidi="ar-IQ"/>
        </w:rPr>
        <w:t>ين</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والمختصين</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في</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رياضة</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كرة</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القدم</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على</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البحث</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وتطوير</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من</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المناهج</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التعليمية</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والتدريبية</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الخاصة</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بكرة</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القدم</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للوصول</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إلى</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الأهداف</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المنشودة</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والمطلوبة</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وللوصول</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إلى</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المستوى</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العالي</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المرموق</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للحصول على البطولات.</w:t>
      </w:r>
    </w:p>
    <w:p w:rsidR="00AC4EAD" w:rsidRPr="00AC4EAD" w:rsidRDefault="00AC4EAD" w:rsidP="00ED0F1C">
      <w:pPr>
        <w:pStyle w:val="12"/>
        <w:jc w:val="both"/>
        <w:rPr>
          <w:rFonts w:ascii="Simplified Arabic" w:hAnsi="Simplified Arabic" w:cs="Simplified Arabic"/>
          <w:sz w:val="24"/>
          <w:szCs w:val="24"/>
          <w:rtl/>
          <w:lang w:bidi="ar-IQ"/>
        </w:rPr>
      </w:pPr>
      <w:r w:rsidRPr="00AC4EAD">
        <w:rPr>
          <w:rFonts w:ascii="Simplified Arabic" w:hAnsi="Simplified Arabic" w:cs="Simplified Arabic"/>
          <w:sz w:val="24"/>
          <w:szCs w:val="24"/>
          <w:rtl/>
          <w:lang w:bidi="ar-IQ"/>
        </w:rPr>
        <w:t>وعليه</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تكمن</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أهمية</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البحث</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في</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استخدام</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وسيلة مساعدة الحقيبة التعليمية حديثة</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نستطيع</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من</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خلالها</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أن</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نطور</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من</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بعض</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مهارات</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كرة</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القدم</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وجعل</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التعلم</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مشوقاً</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وجذاباً</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وتنافسياً</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ويراعي</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الفروق</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الفردية</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بين</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اللاعبين</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ومن</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هذه</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الوسيلة المساعدة الحقيبة المساعدة التي</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تعد</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من</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الإستراتيجيات</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الحديثة</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التي</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تتضمن</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وجود مستلزمات العمل بين</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إفراد</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الفريق</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الواحد .</w:t>
      </w:r>
    </w:p>
    <w:p w:rsidR="00AC4EAD" w:rsidRPr="00AC4EAD" w:rsidRDefault="00AC4EAD" w:rsidP="00AC4EAD">
      <w:pPr>
        <w:pStyle w:val="12"/>
        <w:jc w:val="both"/>
        <w:rPr>
          <w:rFonts w:ascii="Simplified Arabic" w:hAnsi="Simplified Arabic" w:cs="Simplified Arabic"/>
          <w:sz w:val="24"/>
          <w:szCs w:val="24"/>
          <w:rtl/>
          <w:lang w:bidi="ar-IQ"/>
        </w:rPr>
      </w:pPr>
      <w:r w:rsidRPr="00AC4EAD">
        <w:rPr>
          <w:rFonts w:ascii="Simplified Arabic" w:hAnsi="Simplified Arabic" w:cs="Simplified Arabic"/>
          <w:sz w:val="24"/>
          <w:szCs w:val="24"/>
          <w:rtl/>
          <w:lang w:bidi="ar-IQ"/>
        </w:rPr>
        <w:t>وفي ضوء ما سبق فإن موضوع الدراسة هي محاولة استخدام الوسيلة المساعدة والمتمثلة في الحقيبة التعليمية ومعرفة الدور الذي تلعبه هذه الحقيبة التعليمية كوسيلة مساعدة في توضيح مراحل</w:t>
      </w:r>
      <w:r w:rsidR="00896285">
        <w:rPr>
          <w:rFonts w:ascii="Simplified Arabic" w:hAnsi="Simplified Arabic" w:cs="Simplified Arabic"/>
          <w:sz w:val="24"/>
          <w:szCs w:val="24"/>
          <w:rtl/>
          <w:lang w:bidi="ar-IQ"/>
        </w:rPr>
        <w:t xml:space="preserve"> الأداء الحركي لبعض مهارات كرة </w:t>
      </w:r>
      <w:r w:rsidRPr="00AC4EAD">
        <w:rPr>
          <w:rFonts w:ascii="Simplified Arabic" w:hAnsi="Simplified Arabic" w:cs="Simplified Arabic"/>
          <w:sz w:val="24"/>
          <w:szCs w:val="24"/>
          <w:rtl/>
          <w:lang w:bidi="ar-IQ"/>
        </w:rPr>
        <w:t>القدم.</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وبعد المراجعة والإطلاع لم</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يجد الباحث</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أية دراسة تناولت هذه الوسيلة في تعليم مراحل الأداء لهكذا أعمار من الموهوبين</w:t>
      </w:r>
      <w:r w:rsidR="00ED0F1C">
        <w:rPr>
          <w:rFonts w:ascii="Simplified Arabic" w:hAnsi="Simplified Arabic" w:cs="Simplified Arabic"/>
          <w:sz w:val="24"/>
          <w:szCs w:val="24"/>
          <w:rtl/>
          <w:lang w:bidi="ar-IQ"/>
        </w:rPr>
        <w:t xml:space="preserve"> على تعلم بعض مهارات كرة القدم </w:t>
      </w:r>
      <w:r w:rsidRPr="00AC4EAD">
        <w:rPr>
          <w:rFonts w:ascii="Simplified Arabic" w:hAnsi="Simplified Arabic" w:cs="Simplified Arabic"/>
          <w:sz w:val="24"/>
          <w:szCs w:val="24"/>
          <w:rtl/>
          <w:lang w:bidi="ar-IQ"/>
        </w:rPr>
        <w:t xml:space="preserve">في مرحلة الطفولة ما يضفى صفة الحداثة للبحث وأيضاً من منطلق الاهتمام لهذه الوسيلة الحديثة في تعلم </w:t>
      </w:r>
      <w:r w:rsidRPr="00AC4EAD">
        <w:rPr>
          <w:rFonts w:ascii="Simplified Arabic" w:hAnsi="Simplified Arabic" w:cs="Simplified Arabic"/>
          <w:sz w:val="24"/>
          <w:szCs w:val="24"/>
          <w:rtl/>
          <w:lang w:bidi="ar-IQ"/>
        </w:rPr>
        <w:lastRenderedPageBreak/>
        <w:t>بعض مهارات كرة القدم ومعرفة تأثيرها على مراحل التعلم للمهارات قيد الدراسة.</w:t>
      </w:r>
    </w:p>
    <w:p w:rsidR="00AC4EAD" w:rsidRPr="00896285" w:rsidRDefault="00AC4EAD" w:rsidP="00896285">
      <w:pPr>
        <w:pStyle w:val="12"/>
        <w:jc w:val="both"/>
        <w:rPr>
          <w:rFonts w:ascii="Simplified Arabic" w:hAnsi="Simplified Arabic" w:cs="Simplified Arabic"/>
          <w:b/>
          <w:bCs/>
          <w:sz w:val="24"/>
          <w:szCs w:val="24"/>
          <w:rtl/>
          <w:lang w:bidi="ar-IQ"/>
        </w:rPr>
      </w:pPr>
      <w:r w:rsidRPr="00896285">
        <w:rPr>
          <w:rFonts w:ascii="Simplified Arabic" w:hAnsi="Simplified Arabic" w:cs="Simplified Arabic"/>
          <w:b/>
          <w:bCs/>
          <w:sz w:val="24"/>
          <w:szCs w:val="24"/>
          <w:rtl/>
          <w:lang w:bidi="ar-IQ"/>
        </w:rPr>
        <w:t>مشكلة البحث</w:t>
      </w:r>
    </w:p>
    <w:p w:rsidR="00AC4EAD" w:rsidRPr="00896285" w:rsidRDefault="00AC4EAD" w:rsidP="00896285">
      <w:pPr>
        <w:pStyle w:val="12"/>
        <w:jc w:val="both"/>
        <w:rPr>
          <w:rFonts w:ascii="Simplified Arabic" w:hAnsi="Simplified Arabic" w:cs="Simplified Arabic"/>
          <w:sz w:val="24"/>
          <w:szCs w:val="24"/>
          <w:lang w:bidi="ar-IQ"/>
        </w:rPr>
      </w:pPr>
      <w:r w:rsidRPr="00AC4EAD">
        <w:rPr>
          <w:rFonts w:ascii="Simplified Arabic" w:hAnsi="Simplified Arabic" w:cs="Simplified Arabic"/>
          <w:sz w:val="24"/>
          <w:szCs w:val="24"/>
          <w:rtl/>
          <w:lang w:bidi="ar-IQ"/>
        </w:rPr>
        <w:t>من خلال عمل الباحث في مجال الرياضة ومتابع لكرة القدم خاصة الاكاديميات الرياضية شاهد بعض الأخطاء لدى اللاعبين، إذ لاحظ ضعفاً واضحاً في عدم وصول اللاعبين إلى المستوى المط</w:t>
      </w:r>
      <w:r w:rsidR="00896285">
        <w:rPr>
          <w:rFonts w:ascii="Simplified Arabic" w:hAnsi="Simplified Arabic" w:cs="Simplified Arabic"/>
          <w:sz w:val="24"/>
          <w:szCs w:val="24"/>
          <w:rtl/>
          <w:lang w:bidi="ar-IQ"/>
        </w:rPr>
        <w:t xml:space="preserve">لوب عند أداء المهارات الأساسية </w:t>
      </w:r>
      <w:r w:rsidR="00896285">
        <w:rPr>
          <w:rFonts w:ascii="Simplified Arabic" w:hAnsi="Simplified Arabic" w:cs="Simplified Arabic" w:hint="cs"/>
          <w:sz w:val="24"/>
          <w:szCs w:val="24"/>
          <w:rtl/>
          <w:lang w:bidi="ar-IQ"/>
        </w:rPr>
        <w:t>ب</w:t>
      </w:r>
      <w:r w:rsidRPr="00AC4EAD">
        <w:rPr>
          <w:rFonts w:ascii="Simplified Arabic" w:hAnsi="Simplified Arabic" w:cs="Simplified Arabic"/>
          <w:sz w:val="24"/>
          <w:szCs w:val="24"/>
          <w:rtl/>
          <w:lang w:bidi="ar-IQ"/>
        </w:rPr>
        <w:t>كرة القدم،</w:t>
      </w:r>
      <w:r w:rsidR="00896285">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 xml:space="preserve">وخاصة </w:t>
      </w:r>
      <w:r w:rsidR="00896285" w:rsidRPr="00AC4EAD">
        <w:rPr>
          <w:rFonts w:ascii="Simplified Arabic" w:hAnsi="Simplified Arabic" w:cs="Simplified Arabic" w:hint="cs"/>
          <w:sz w:val="24"/>
          <w:szCs w:val="24"/>
          <w:rtl/>
          <w:lang w:bidi="ar-IQ"/>
        </w:rPr>
        <w:t>الإخماد</w:t>
      </w:r>
      <w:r w:rsidRPr="00AC4EAD">
        <w:rPr>
          <w:rFonts w:ascii="Simplified Arabic" w:hAnsi="Simplified Arabic" w:cs="Simplified Arabic"/>
          <w:sz w:val="24"/>
          <w:szCs w:val="24"/>
          <w:rtl/>
          <w:lang w:bidi="ar-IQ"/>
        </w:rPr>
        <w:t xml:space="preserve"> والدحرجة محاور </w:t>
      </w:r>
      <w:r w:rsidR="00896285" w:rsidRPr="00AC4EAD">
        <w:rPr>
          <w:rFonts w:ascii="Simplified Arabic" w:hAnsi="Simplified Arabic" w:cs="Simplified Arabic" w:hint="cs"/>
          <w:sz w:val="24"/>
          <w:szCs w:val="24"/>
          <w:rtl/>
          <w:lang w:bidi="ar-IQ"/>
        </w:rPr>
        <w:t>أساسيات</w:t>
      </w:r>
      <w:r w:rsidRPr="00AC4EAD">
        <w:rPr>
          <w:rFonts w:ascii="Simplified Arabic" w:hAnsi="Simplified Arabic" w:cs="Simplified Arabic"/>
          <w:sz w:val="24"/>
          <w:szCs w:val="24"/>
          <w:rtl/>
          <w:lang w:bidi="ar-IQ"/>
        </w:rPr>
        <w:t xml:space="preserve"> كرة القدم، كذلك وجد عدم فهم اللاعبين لقوانين ومعلومات عن اللعبة وذلك لعدم استخدام مدربي المراكز الكروية لأساليب تعليمية حديثة مثل الحقيبة التعليمية كوسيلة مساعدة وإهمال الجانب التعليمي في خطة الوحدة التعليمية والاعتماد على عرض الأنموذج من قبل المدرب وتطبيقها من قبل اللاعبين وهذا لا يتلاءم مع تطور نظريات وطرائق التعلم في استخدام بعض الإستراتجيات الحديثة كوسائل مساعدة والتي تعمل على الارتقاء في ال</w:t>
      </w:r>
      <w:r w:rsidR="00ED0F1C">
        <w:rPr>
          <w:rFonts w:ascii="Simplified Arabic" w:hAnsi="Simplified Arabic" w:cs="Simplified Arabic"/>
          <w:sz w:val="24"/>
          <w:szCs w:val="24"/>
          <w:rtl/>
          <w:lang w:bidi="ar-IQ"/>
        </w:rPr>
        <w:t>عملية التعليمية في الوقت الحاضر</w:t>
      </w:r>
      <w:r w:rsidRPr="00AC4EAD">
        <w:rPr>
          <w:rFonts w:ascii="Simplified Arabic" w:hAnsi="Simplified Arabic" w:cs="Simplified Arabic"/>
          <w:sz w:val="24"/>
          <w:szCs w:val="24"/>
          <w:rtl/>
          <w:lang w:bidi="ar-IQ"/>
        </w:rPr>
        <w:t>، وأن الطريقة التقليدية المتبعة في التعلم لابد أن تتغير للوفاء بأغراض التربية والأهداف الحديثة وبضرورة تجاوبها مع الأوضاع ومراحل النمو الجسمي والحركي للموهوبين وتلبيته لحاجات التزايد الكمي في إعداد الرياضيين و</w:t>
      </w:r>
      <w:r w:rsidR="00896285">
        <w:rPr>
          <w:rFonts w:ascii="Simplified Arabic" w:hAnsi="Simplified Arabic" w:cs="Simplified Arabic" w:hint="cs"/>
          <w:sz w:val="24"/>
          <w:szCs w:val="24"/>
          <w:rtl/>
          <w:lang w:bidi="ar-IQ"/>
        </w:rPr>
        <w:t>إذ</w:t>
      </w:r>
      <w:r w:rsidRPr="00AC4EAD">
        <w:rPr>
          <w:rFonts w:ascii="Simplified Arabic" w:hAnsi="Simplified Arabic" w:cs="Simplified Arabic"/>
          <w:sz w:val="24"/>
          <w:szCs w:val="24"/>
          <w:rtl/>
          <w:lang w:bidi="ar-IQ"/>
        </w:rPr>
        <w:t xml:space="preserve"> أن الإستراتيجيات الحديثة قد</w:t>
      </w:r>
      <w:r w:rsidR="00896285">
        <w:rPr>
          <w:rFonts w:ascii="Simplified Arabic" w:hAnsi="Simplified Arabic" w:cs="Simplified Arabic"/>
          <w:sz w:val="24"/>
          <w:szCs w:val="24"/>
          <w:rtl/>
          <w:lang w:bidi="ar-IQ"/>
        </w:rPr>
        <w:t xml:space="preserve"> غزت بعض المواد التعليمية، لذا يجب أن تنال الرياضة</w:t>
      </w:r>
      <w:r w:rsidRPr="00AC4EAD">
        <w:rPr>
          <w:rFonts w:ascii="Simplified Arabic" w:hAnsi="Simplified Arabic" w:cs="Simplified Arabic"/>
          <w:sz w:val="24"/>
          <w:szCs w:val="24"/>
          <w:rtl/>
          <w:lang w:bidi="ar-IQ"/>
        </w:rPr>
        <w:t xml:space="preserve"> في مراكز المواهب والاكاديميات منها وخاصةً في تعلم</w:t>
      </w:r>
      <w:r w:rsidR="00896285">
        <w:rPr>
          <w:rFonts w:ascii="Simplified Arabic" w:hAnsi="Simplified Arabic" w:cs="Simplified Arabic"/>
          <w:sz w:val="24"/>
          <w:szCs w:val="24"/>
          <w:rtl/>
          <w:lang w:bidi="ar-IQ"/>
        </w:rPr>
        <w:t xml:space="preserve"> مهارات كرة القدم فينتقل التعلم</w:t>
      </w:r>
      <w:r w:rsidRPr="00AC4EAD">
        <w:rPr>
          <w:rFonts w:ascii="Simplified Arabic" w:hAnsi="Simplified Arabic" w:cs="Simplified Arabic"/>
          <w:sz w:val="24"/>
          <w:szCs w:val="24"/>
          <w:rtl/>
          <w:lang w:bidi="ar-IQ"/>
        </w:rPr>
        <w:t xml:space="preserve"> فيها من طرق تعتمد على أساليب تقليدية إلى إستراتيجيات حديثة متطورة تنتقل العملية التعليمية من المدرب إلى اللاعب فيكون دور المدرب هو التوجيه والإرشاد كما أنها تسهل من عملية التعلم وتقلل من زمن التعلم للاعبين ما يؤدي من زيادة الكفاءة في تعلم لدى الأفراد وخاصة الموهوبين منهم وخاصة في لعبة شعبية ككرة القدم.</w:t>
      </w:r>
    </w:p>
    <w:p w:rsidR="00AC4EAD" w:rsidRPr="00896285" w:rsidRDefault="00AC4EAD" w:rsidP="00896285">
      <w:pPr>
        <w:pStyle w:val="12"/>
        <w:jc w:val="both"/>
        <w:rPr>
          <w:rFonts w:ascii="Simplified Arabic" w:hAnsi="Simplified Arabic" w:cs="Simplified Arabic"/>
          <w:b/>
          <w:bCs/>
          <w:sz w:val="24"/>
          <w:szCs w:val="24"/>
          <w:rtl/>
          <w:lang w:bidi="ar-IQ"/>
        </w:rPr>
      </w:pPr>
      <w:r w:rsidRPr="00896285">
        <w:rPr>
          <w:rFonts w:ascii="Simplified Arabic" w:hAnsi="Simplified Arabic" w:cs="Simplified Arabic"/>
          <w:b/>
          <w:bCs/>
          <w:sz w:val="24"/>
          <w:szCs w:val="24"/>
          <w:rtl/>
          <w:lang w:bidi="ar-IQ"/>
        </w:rPr>
        <w:t>هدفا البحث</w:t>
      </w:r>
      <w:r w:rsidR="00896285">
        <w:rPr>
          <w:rFonts w:ascii="Simplified Arabic" w:hAnsi="Simplified Arabic" w:cs="Simplified Arabic" w:hint="cs"/>
          <w:b/>
          <w:bCs/>
          <w:sz w:val="24"/>
          <w:szCs w:val="24"/>
          <w:rtl/>
          <w:lang w:bidi="ar-IQ"/>
        </w:rPr>
        <w:t>:</w:t>
      </w:r>
    </w:p>
    <w:p w:rsidR="00AC4EAD" w:rsidRPr="00AC4EAD" w:rsidRDefault="00ED0F1C" w:rsidP="00ED0F1C">
      <w:pPr>
        <w:pStyle w:val="12"/>
        <w:ind w:left="353" w:hanging="353"/>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1-</w:t>
      </w:r>
      <w:r w:rsidR="00AC4EAD" w:rsidRPr="00AC4EAD">
        <w:rPr>
          <w:rFonts w:ascii="Simplified Arabic" w:hAnsi="Simplified Arabic" w:cs="Simplified Arabic"/>
          <w:sz w:val="24"/>
          <w:szCs w:val="24"/>
          <w:rtl/>
          <w:lang w:bidi="ar-IQ"/>
        </w:rPr>
        <w:t xml:space="preserve">تأثير منهج تعليمي باستخدام الحقيبة التعليمية للاعبي اكاديمية عمو بابا بأعمار (13-15) سنة. </w:t>
      </w:r>
    </w:p>
    <w:p w:rsidR="00AC4EAD" w:rsidRDefault="00AC4EAD" w:rsidP="00ED0F1C">
      <w:pPr>
        <w:pStyle w:val="12"/>
        <w:ind w:left="353" w:hanging="353"/>
        <w:jc w:val="both"/>
        <w:rPr>
          <w:rFonts w:ascii="Simplified Arabic" w:hAnsi="Simplified Arabic" w:cs="Simplified Arabic"/>
          <w:sz w:val="24"/>
          <w:szCs w:val="24"/>
          <w:rtl/>
          <w:lang w:bidi="ar-IQ"/>
        </w:rPr>
      </w:pPr>
      <w:r w:rsidRPr="00AC4EAD">
        <w:rPr>
          <w:rFonts w:ascii="Simplified Arabic" w:hAnsi="Simplified Arabic" w:cs="Simplified Arabic"/>
          <w:sz w:val="24"/>
          <w:szCs w:val="24"/>
          <w:rtl/>
          <w:lang w:bidi="ar-IQ"/>
        </w:rPr>
        <w:t>2</w:t>
      </w:r>
      <w:r w:rsidR="00ED0F1C">
        <w:rPr>
          <w:rFonts w:ascii="Simplified Arabic" w:hAnsi="Simplified Arabic" w:cs="Simplified Arabic" w:hint="cs"/>
          <w:sz w:val="24"/>
          <w:szCs w:val="24"/>
          <w:rtl/>
          <w:lang w:bidi="ar-IQ"/>
        </w:rPr>
        <w:t>-</w:t>
      </w:r>
      <w:r w:rsidRPr="00AC4EAD">
        <w:rPr>
          <w:rFonts w:ascii="Simplified Arabic" w:hAnsi="Simplified Arabic" w:cs="Simplified Arabic"/>
          <w:sz w:val="24"/>
          <w:szCs w:val="24"/>
          <w:rtl/>
          <w:lang w:bidi="ar-IQ"/>
        </w:rPr>
        <w:t xml:space="preserve">التعرف على تأثير المنهج التعليمي باستخدام الحقيبة التعليمية في دقة بعض المهارات </w:t>
      </w:r>
      <w:r w:rsidR="00896285" w:rsidRPr="00AC4EAD">
        <w:rPr>
          <w:rFonts w:ascii="Simplified Arabic" w:hAnsi="Simplified Arabic" w:cs="Simplified Arabic" w:hint="cs"/>
          <w:sz w:val="24"/>
          <w:szCs w:val="24"/>
          <w:rtl/>
          <w:lang w:bidi="ar-IQ"/>
        </w:rPr>
        <w:t>الإخماد</w:t>
      </w:r>
      <w:r w:rsidRPr="00AC4EAD">
        <w:rPr>
          <w:rFonts w:ascii="Simplified Arabic" w:hAnsi="Simplified Arabic" w:cs="Simplified Arabic"/>
          <w:sz w:val="24"/>
          <w:szCs w:val="24"/>
          <w:rtl/>
          <w:lang w:bidi="ar-IQ"/>
        </w:rPr>
        <w:t xml:space="preserve"> والدحرجة بكرة القدم.</w:t>
      </w:r>
    </w:p>
    <w:p w:rsidR="00ED0F1C" w:rsidRPr="00AC4EAD" w:rsidRDefault="00ED0F1C" w:rsidP="00ED0F1C">
      <w:pPr>
        <w:pStyle w:val="12"/>
        <w:jc w:val="both"/>
        <w:rPr>
          <w:rFonts w:ascii="Simplified Arabic" w:hAnsi="Simplified Arabic" w:cs="Simplified Arabic"/>
          <w:sz w:val="24"/>
          <w:szCs w:val="24"/>
          <w:rtl/>
          <w:lang w:bidi="ar-IQ"/>
        </w:rPr>
      </w:pPr>
    </w:p>
    <w:p w:rsidR="00AC4EAD" w:rsidRPr="00356B78" w:rsidRDefault="00AC4EAD" w:rsidP="00DD77E4">
      <w:pPr>
        <w:pStyle w:val="12"/>
        <w:jc w:val="both"/>
        <w:rPr>
          <w:rFonts w:ascii="Simplified Arabic" w:hAnsi="Simplified Arabic" w:cs="Simplified Arabic"/>
          <w:b/>
          <w:bCs/>
          <w:sz w:val="24"/>
          <w:szCs w:val="24"/>
          <w:rtl/>
          <w:lang w:bidi="ar-IQ"/>
        </w:rPr>
      </w:pPr>
      <w:r w:rsidRPr="00356B78">
        <w:rPr>
          <w:rFonts w:ascii="Simplified Arabic" w:hAnsi="Simplified Arabic" w:cs="Simplified Arabic"/>
          <w:b/>
          <w:bCs/>
          <w:sz w:val="24"/>
          <w:szCs w:val="24"/>
          <w:rtl/>
          <w:lang w:bidi="ar-IQ"/>
        </w:rPr>
        <w:lastRenderedPageBreak/>
        <w:t>فرضا</w:t>
      </w:r>
      <w:r w:rsidR="00DD77E4" w:rsidRPr="00356B78">
        <w:rPr>
          <w:rFonts w:ascii="Simplified Arabic" w:hAnsi="Simplified Arabic" w:cs="Simplified Arabic" w:hint="cs"/>
          <w:b/>
          <w:bCs/>
          <w:sz w:val="24"/>
          <w:szCs w:val="24"/>
          <w:rtl/>
          <w:lang w:bidi="ar-IQ"/>
        </w:rPr>
        <w:t xml:space="preserve"> </w:t>
      </w:r>
      <w:r w:rsidRPr="00356B78">
        <w:rPr>
          <w:rFonts w:ascii="Simplified Arabic" w:hAnsi="Simplified Arabic" w:cs="Simplified Arabic"/>
          <w:b/>
          <w:bCs/>
          <w:sz w:val="24"/>
          <w:szCs w:val="24"/>
          <w:rtl/>
          <w:lang w:bidi="ar-IQ"/>
        </w:rPr>
        <w:t>البحث</w:t>
      </w:r>
      <w:r w:rsidR="00356B78">
        <w:rPr>
          <w:rFonts w:ascii="Simplified Arabic" w:hAnsi="Simplified Arabic" w:cs="Simplified Arabic" w:hint="cs"/>
          <w:b/>
          <w:bCs/>
          <w:sz w:val="24"/>
          <w:szCs w:val="24"/>
          <w:rtl/>
          <w:lang w:bidi="ar-IQ"/>
        </w:rPr>
        <w:t>:</w:t>
      </w:r>
    </w:p>
    <w:p w:rsidR="00AC4EAD" w:rsidRPr="00AC4EAD" w:rsidRDefault="00DD77E4" w:rsidP="00ED0F1C">
      <w:pPr>
        <w:pStyle w:val="12"/>
        <w:ind w:left="212" w:hanging="212"/>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1-</w:t>
      </w:r>
      <w:r w:rsidR="00AC4EAD" w:rsidRPr="00AC4EAD">
        <w:rPr>
          <w:rFonts w:ascii="Simplified Arabic" w:hAnsi="Simplified Arabic" w:cs="Simplified Arabic"/>
          <w:sz w:val="24"/>
          <w:szCs w:val="24"/>
          <w:rtl/>
          <w:lang w:bidi="ar-IQ"/>
        </w:rPr>
        <w:t>هناك</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فروق</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ذات</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دلالة</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إحصائية</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بين</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نتائج</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الاختبارات</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القبلية</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الاختبارات</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البعدية</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للمجموعتين</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التجريبية</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والمجموعة</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الضابطة</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في</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دقة</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أداء</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 xml:space="preserve">مهارتي </w:t>
      </w:r>
      <w:r w:rsidRPr="00AC4EAD">
        <w:rPr>
          <w:rFonts w:ascii="Simplified Arabic" w:hAnsi="Simplified Arabic" w:cs="Simplified Arabic" w:hint="cs"/>
          <w:sz w:val="24"/>
          <w:szCs w:val="24"/>
          <w:rtl/>
          <w:lang w:bidi="ar-IQ"/>
        </w:rPr>
        <w:t>الإخماد</w:t>
      </w:r>
      <w:r w:rsidR="00AC4EAD" w:rsidRPr="00AC4EAD">
        <w:rPr>
          <w:rFonts w:ascii="Simplified Arabic" w:hAnsi="Simplified Arabic" w:cs="Simplified Arabic"/>
          <w:sz w:val="24"/>
          <w:szCs w:val="24"/>
          <w:rtl/>
          <w:lang w:bidi="ar-IQ"/>
        </w:rPr>
        <w:t xml:space="preserve"> والدحرجة</w:t>
      </w:r>
      <w:r>
        <w:rPr>
          <w:rFonts w:ascii="Simplified Arabic" w:hAnsi="Simplified Arabic" w:cs="Simplified Arabic" w:hint="cs"/>
          <w:sz w:val="24"/>
          <w:szCs w:val="24"/>
          <w:rtl/>
          <w:lang w:bidi="ar-IQ"/>
        </w:rPr>
        <w:t xml:space="preserve"> </w:t>
      </w:r>
      <w:r w:rsidRPr="00AC4EAD">
        <w:rPr>
          <w:rFonts w:ascii="Simplified Arabic" w:hAnsi="Simplified Arabic" w:cs="Simplified Arabic" w:hint="cs"/>
          <w:sz w:val="24"/>
          <w:szCs w:val="24"/>
          <w:rtl/>
          <w:lang w:bidi="ar-IQ"/>
        </w:rPr>
        <w:t>أكاديمية</w:t>
      </w:r>
      <w:r w:rsidR="00AC4EAD" w:rsidRPr="00AC4EAD">
        <w:rPr>
          <w:rFonts w:ascii="Simplified Arabic" w:hAnsi="Simplified Arabic" w:cs="Simplified Arabic"/>
          <w:sz w:val="24"/>
          <w:szCs w:val="24"/>
          <w:rtl/>
          <w:lang w:bidi="ar-IQ"/>
        </w:rPr>
        <w:t xml:space="preserve"> عمو بابا الكروية من </w:t>
      </w:r>
      <w:r w:rsidRPr="00AC4EAD">
        <w:rPr>
          <w:rFonts w:ascii="Simplified Arabic" w:hAnsi="Simplified Arabic" w:cs="Simplified Arabic" w:hint="cs"/>
          <w:sz w:val="24"/>
          <w:szCs w:val="24"/>
          <w:rtl/>
          <w:lang w:bidi="ar-IQ"/>
        </w:rPr>
        <w:t>أفراد</w:t>
      </w:r>
      <w:r w:rsidR="00AC4EAD" w:rsidRPr="00AC4EAD">
        <w:rPr>
          <w:rFonts w:ascii="Simplified Arabic" w:hAnsi="Simplified Arabic" w:cs="Simplified Arabic"/>
          <w:sz w:val="24"/>
          <w:szCs w:val="24"/>
          <w:rtl/>
          <w:lang w:bidi="ar-IQ"/>
        </w:rPr>
        <w:t xml:space="preserve"> العينة.</w:t>
      </w:r>
    </w:p>
    <w:p w:rsidR="00AC4EAD" w:rsidRPr="00AC4EAD" w:rsidRDefault="00DD77E4" w:rsidP="00ED0F1C">
      <w:pPr>
        <w:pStyle w:val="12"/>
        <w:ind w:left="212" w:hanging="212"/>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 xml:space="preserve"> 2-</w:t>
      </w:r>
      <w:r w:rsidR="00AC4EAD" w:rsidRPr="00AC4EAD">
        <w:rPr>
          <w:rFonts w:ascii="Simplified Arabic" w:hAnsi="Simplified Arabic" w:cs="Simplified Arabic"/>
          <w:sz w:val="24"/>
          <w:szCs w:val="24"/>
          <w:rtl/>
          <w:lang w:bidi="ar-IQ"/>
        </w:rPr>
        <w:t>هناك</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فروق</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ذات</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دلالة</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إحصائية</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بين</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نتائج</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الاختبارات</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البعدية</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للمجموعتين</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التجريبية</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والمجموعة</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الضابطة</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 xml:space="preserve">لاختبارات البعدية للمجموعتين في مهارتي </w:t>
      </w:r>
      <w:r w:rsidRPr="00AC4EAD">
        <w:rPr>
          <w:rFonts w:ascii="Simplified Arabic" w:hAnsi="Simplified Arabic" w:cs="Simplified Arabic" w:hint="cs"/>
          <w:sz w:val="24"/>
          <w:szCs w:val="24"/>
          <w:rtl/>
          <w:lang w:bidi="ar-IQ"/>
        </w:rPr>
        <w:t>الإخماد</w:t>
      </w:r>
      <w:r w:rsidR="00AC4EAD" w:rsidRPr="00AC4EAD">
        <w:rPr>
          <w:rFonts w:ascii="Simplified Arabic" w:hAnsi="Simplified Arabic" w:cs="Simplified Arabic"/>
          <w:sz w:val="24"/>
          <w:szCs w:val="24"/>
          <w:rtl/>
          <w:lang w:bidi="ar-IQ"/>
        </w:rPr>
        <w:t xml:space="preserve"> والدحرجة في</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كرة</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القدم لأفراد العينة.</w:t>
      </w:r>
    </w:p>
    <w:p w:rsidR="00AC4EAD" w:rsidRPr="00DD77E4" w:rsidRDefault="00AC4EAD" w:rsidP="00DD77E4">
      <w:pPr>
        <w:pStyle w:val="12"/>
        <w:jc w:val="both"/>
        <w:rPr>
          <w:rFonts w:ascii="Simplified Arabic" w:hAnsi="Simplified Arabic" w:cs="Simplified Arabic"/>
          <w:b/>
          <w:bCs/>
          <w:sz w:val="24"/>
          <w:szCs w:val="24"/>
          <w:rtl/>
          <w:lang w:bidi="ar-IQ"/>
        </w:rPr>
      </w:pPr>
      <w:r w:rsidRPr="00DD77E4">
        <w:rPr>
          <w:rFonts w:ascii="Simplified Arabic" w:hAnsi="Simplified Arabic" w:cs="Simplified Arabic"/>
          <w:b/>
          <w:bCs/>
          <w:sz w:val="24"/>
          <w:szCs w:val="24"/>
          <w:rtl/>
          <w:lang w:bidi="ar-IQ"/>
        </w:rPr>
        <w:t>مجالات البحث</w:t>
      </w:r>
      <w:r w:rsidR="00DD77E4">
        <w:rPr>
          <w:rFonts w:ascii="Simplified Arabic" w:hAnsi="Simplified Arabic" w:cs="Simplified Arabic" w:hint="cs"/>
          <w:b/>
          <w:bCs/>
          <w:sz w:val="24"/>
          <w:szCs w:val="24"/>
          <w:rtl/>
          <w:lang w:bidi="ar-IQ"/>
        </w:rPr>
        <w:t>:</w:t>
      </w:r>
    </w:p>
    <w:p w:rsidR="00AC4EAD" w:rsidRPr="00AC4EAD" w:rsidRDefault="00AC4EAD" w:rsidP="00DD77E4">
      <w:pPr>
        <w:pStyle w:val="12"/>
        <w:jc w:val="both"/>
        <w:rPr>
          <w:rFonts w:ascii="Simplified Arabic" w:hAnsi="Simplified Arabic" w:cs="Simplified Arabic"/>
          <w:sz w:val="24"/>
          <w:szCs w:val="24"/>
          <w:rtl/>
          <w:lang w:bidi="ar-IQ"/>
        </w:rPr>
      </w:pPr>
      <w:r w:rsidRPr="00DD77E4">
        <w:rPr>
          <w:rFonts w:ascii="Simplified Arabic" w:hAnsi="Simplified Arabic" w:cs="Simplified Arabic"/>
          <w:b/>
          <w:bCs/>
          <w:sz w:val="24"/>
          <w:szCs w:val="24"/>
          <w:rtl/>
          <w:lang w:bidi="ar-IQ"/>
        </w:rPr>
        <w:t>المجال البشري:</w:t>
      </w:r>
      <w:r w:rsidR="00DD77E4">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لاعبو اكاديمية عمو بابا الكروية بكرة القدم بأعمار (13-15) سنة.</w:t>
      </w:r>
    </w:p>
    <w:p w:rsidR="00AC4EAD" w:rsidRPr="00AC4EAD" w:rsidRDefault="00AC4EAD" w:rsidP="00DD77E4">
      <w:pPr>
        <w:pStyle w:val="12"/>
        <w:jc w:val="both"/>
        <w:rPr>
          <w:rFonts w:ascii="Simplified Arabic" w:hAnsi="Simplified Arabic" w:cs="Simplified Arabic"/>
          <w:sz w:val="24"/>
          <w:szCs w:val="24"/>
          <w:rtl/>
          <w:lang w:bidi="ar-IQ"/>
        </w:rPr>
      </w:pPr>
      <w:r w:rsidRPr="00DD77E4">
        <w:rPr>
          <w:rFonts w:ascii="Simplified Arabic" w:hAnsi="Simplified Arabic" w:cs="Simplified Arabic"/>
          <w:b/>
          <w:bCs/>
          <w:sz w:val="24"/>
          <w:szCs w:val="24"/>
          <w:rtl/>
          <w:lang w:bidi="ar-IQ"/>
        </w:rPr>
        <w:t>المجال الزماني:</w:t>
      </w:r>
      <w:r w:rsidRPr="00AC4EAD">
        <w:rPr>
          <w:rFonts w:ascii="Simplified Arabic" w:hAnsi="Simplified Arabic" w:cs="Simplified Arabic"/>
          <w:sz w:val="24"/>
          <w:szCs w:val="24"/>
          <w:rtl/>
          <w:lang w:bidi="ar-IQ"/>
        </w:rPr>
        <w:t xml:space="preserve"> للفترة 11/5/202023ولغاية 11/7/2023</w:t>
      </w:r>
      <w:r w:rsidR="00DD77E4">
        <w:rPr>
          <w:rFonts w:ascii="Simplified Arabic" w:hAnsi="Simplified Arabic" w:cs="Simplified Arabic" w:hint="cs"/>
          <w:sz w:val="24"/>
          <w:szCs w:val="24"/>
          <w:rtl/>
          <w:lang w:bidi="ar-IQ"/>
        </w:rPr>
        <w:t>.</w:t>
      </w:r>
    </w:p>
    <w:p w:rsidR="00AC4EAD" w:rsidRPr="00AC4EAD" w:rsidRDefault="00DD77E4" w:rsidP="00DD77E4">
      <w:pPr>
        <w:pStyle w:val="12"/>
        <w:jc w:val="both"/>
        <w:rPr>
          <w:rFonts w:ascii="Simplified Arabic" w:hAnsi="Simplified Arabic" w:cs="Simplified Arabic"/>
          <w:sz w:val="24"/>
          <w:szCs w:val="24"/>
          <w:rtl/>
          <w:lang w:bidi="ar-IQ"/>
        </w:rPr>
      </w:pPr>
      <w:r w:rsidRPr="00DD77E4">
        <w:rPr>
          <w:rFonts w:ascii="Simplified Arabic" w:hAnsi="Simplified Arabic" w:cs="Simplified Arabic"/>
          <w:b/>
          <w:bCs/>
          <w:sz w:val="24"/>
          <w:szCs w:val="24"/>
          <w:rtl/>
          <w:lang w:bidi="ar-IQ"/>
        </w:rPr>
        <w:t>المجال المكاني:</w:t>
      </w:r>
      <w:r w:rsidR="00AC4EAD" w:rsidRPr="00AC4EAD">
        <w:rPr>
          <w:rFonts w:ascii="Simplified Arabic" w:hAnsi="Simplified Arabic" w:cs="Simplified Arabic"/>
          <w:sz w:val="24"/>
          <w:szCs w:val="24"/>
          <w:rtl/>
          <w:lang w:bidi="ar-IQ"/>
        </w:rPr>
        <w:t xml:space="preserve"> ملعب </w:t>
      </w:r>
      <w:r w:rsidRPr="00AC4EAD">
        <w:rPr>
          <w:rFonts w:ascii="Simplified Arabic" w:hAnsi="Simplified Arabic" w:cs="Simplified Arabic" w:hint="cs"/>
          <w:sz w:val="24"/>
          <w:szCs w:val="24"/>
          <w:rtl/>
          <w:lang w:bidi="ar-IQ"/>
        </w:rPr>
        <w:t>أكاديمية</w:t>
      </w:r>
      <w:r w:rsidR="00AC4EAD" w:rsidRPr="00AC4EAD">
        <w:rPr>
          <w:rFonts w:ascii="Simplified Arabic" w:hAnsi="Simplified Arabic" w:cs="Simplified Arabic"/>
          <w:sz w:val="24"/>
          <w:szCs w:val="24"/>
          <w:rtl/>
          <w:lang w:bidi="ar-IQ"/>
        </w:rPr>
        <w:t xml:space="preserve"> عمو بابا الكروية – ملعب الشعب الدولي</w:t>
      </w:r>
      <w:r>
        <w:rPr>
          <w:rFonts w:ascii="Simplified Arabic" w:hAnsi="Simplified Arabic" w:cs="Simplified Arabic" w:hint="cs"/>
          <w:sz w:val="24"/>
          <w:szCs w:val="24"/>
          <w:rtl/>
          <w:lang w:bidi="ar-IQ"/>
        </w:rPr>
        <w:t>.</w:t>
      </w:r>
    </w:p>
    <w:p w:rsidR="00AC4EAD" w:rsidRPr="00DD77E4" w:rsidRDefault="00AC4EAD" w:rsidP="00DD77E4">
      <w:pPr>
        <w:pStyle w:val="12"/>
        <w:jc w:val="both"/>
        <w:rPr>
          <w:rFonts w:ascii="Simplified Arabic" w:hAnsi="Simplified Arabic" w:cs="Simplified Arabic"/>
          <w:b/>
          <w:bCs/>
          <w:sz w:val="24"/>
          <w:szCs w:val="24"/>
          <w:rtl/>
          <w:lang w:bidi="ar-IQ"/>
        </w:rPr>
      </w:pPr>
      <w:r w:rsidRPr="00DD77E4">
        <w:rPr>
          <w:rFonts w:ascii="Simplified Arabic" w:hAnsi="Simplified Arabic" w:cs="Simplified Arabic"/>
          <w:b/>
          <w:bCs/>
          <w:sz w:val="24"/>
          <w:szCs w:val="24"/>
          <w:rtl/>
          <w:lang w:bidi="ar-IQ"/>
        </w:rPr>
        <w:t>تحديد المصطلحات</w:t>
      </w:r>
    </w:p>
    <w:p w:rsidR="00AC4EAD" w:rsidRPr="00AC4EAD" w:rsidRDefault="00AC4EAD" w:rsidP="00DD77E4">
      <w:pPr>
        <w:pStyle w:val="12"/>
        <w:jc w:val="both"/>
        <w:rPr>
          <w:rFonts w:ascii="Simplified Arabic" w:hAnsi="Simplified Arabic" w:cs="Simplified Arabic"/>
          <w:sz w:val="24"/>
          <w:szCs w:val="24"/>
          <w:rtl/>
          <w:lang w:bidi="ar-IQ"/>
        </w:rPr>
      </w:pPr>
      <w:r w:rsidRPr="00DD77E4">
        <w:rPr>
          <w:rFonts w:ascii="Simplified Arabic" w:hAnsi="Simplified Arabic" w:cs="Simplified Arabic"/>
          <w:b/>
          <w:bCs/>
          <w:sz w:val="24"/>
          <w:szCs w:val="24"/>
          <w:rtl/>
          <w:lang w:bidi="ar-IQ"/>
        </w:rPr>
        <w:t>الحقيبة التعليمية:</w:t>
      </w:r>
      <w:r w:rsidR="00DD77E4">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 xml:space="preserve">هي وحدة تعليمية تعتمد على نظام التعلم الذاتي تحوي نشاطاً تعليمياً متكاملاً كأهداف والمحتوى التعليمي النشاطات </w:t>
      </w:r>
      <w:r w:rsidR="00DD77E4" w:rsidRPr="00AC4EAD">
        <w:rPr>
          <w:rFonts w:ascii="Simplified Arabic" w:hAnsi="Simplified Arabic" w:cs="Simplified Arabic" w:hint="cs"/>
          <w:sz w:val="24"/>
          <w:szCs w:val="24"/>
          <w:rtl/>
          <w:lang w:bidi="ar-IQ"/>
        </w:rPr>
        <w:t>والأساليب</w:t>
      </w:r>
      <w:r w:rsidRPr="00AC4EAD">
        <w:rPr>
          <w:rFonts w:ascii="Simplified Arabic" w:hAnsi="Simplified Arabic" w:cs="Simplified Arabic"/>
          <w:sz w:val="24"/>
          <w:szCs w:val="24"/>
          <w:rtl/>
          <w:lang w:bidi="ar-IQ"/>
        </w:rPr>
        <w:t xml:space="preserve"> أدوات التقويم وتوجيهات وتعليمات الدراسة لمنهج معين وكما أنها عبارة عن مجموعة من </w:t>
      </w:r>
      <w:r w:rsidR="00DD77E4" w:rsidRPr="00AC4EAD">
        <w:rPr>
          <w:rFonts w:ascii="Simplified Arabic" w:hAnsi="Simplified Arabic" w:cs="Simplified Arabic" w:hint="cs"/>
          <w:sz w:val="24"/>
          <w:szCs w:val="24"/>
          <w:rtl/>
          <w:lang w:bidi="ar-IQ"/>
        </w:rPr>
        <w:t>الأجهزة</w:t>
      </w:r>
      <w:r w:rsidRPr="00AC4EAD">
        <w:rPr>
          <w:rFonts w:ascii="Simplified Arabic" w:hAnsi="Simplified Arabic" w:cs="Simplified Arabic"/>
          <w:sz w:val="24"/>
          <w:szCs w:val="24"/>
          <w:rtl/>
          <w:lang w:bidi="ar-IQ"/>
        </w:rPr>
        <w:t xml:space="preserve"> والأدوات وا</w:t>
      </w:r>
      <w:r w:rsidR="00DD77E4">
        <w:rPr>
          <w:rFonts w:ascii="Simplified Arabic" w:hAnsi="Simplified Arabic" w:cs="Simplified Arabic"/>
          <w:sz w:val="24"/>
          <w:szCs w:val="24"/>
          <w:rtl/>
          <w:lang w:bidi="ar-IQ"/>
        </w:rPr>
        <w:t>لمواد</w:t>
      </w:r>
      <w:r w:rsidR="00DD77E4">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 xml:space="preserve">والوسائل التعليمية التي تخدم مجموعة متماثلة من </w:t>
      </w:r>
      <w:r w:rsidR="00DD77E4" w:rsidRPr="00AC4EAD">
        <w:rPr>
          <w:rFonts w:ascii="Simplified Arabic" w:hAnsi="Simplified Arabic" w:cs="Simplified Arabic" w:hint="cs"/>
          <w:sz w:val="24"/>
          <w:szCs w:val="24"/>
          <w:rtl/>
          <w:lang w:bidi="ar-IQ"/>
        </w:rPr>
        <w:t>الأنشطة</w:t>
      </w:r>
      <w:r w:rsidR="00ED0F1C">
        <w:rPr>
          <w:rFonts w:ascii="Simplified Arabic" w:hAnsi="Simplified Arabic" w:cs="Simplified Arabic"/>
          <w:sz w:val="24"/>
          <w:szCs w:val="24"/>
          <w:rtl/>
          <w:lang w:bidi="ar-IQ"/>
        </w:rPr>
        <w:t xml:space="preserve"> المنهجية </w:t>
      </w:r>
      <w:r w:rsidRPr="00AC4EAD">
        <w:rPr>
          <w:rFonts w:ascii="Simplified Arabic" w:hAnsi="Simplified Arabic" w:cs="Simplified Arabic"/>
          <w:sz w:val="24"/>
          <w:szCs w:val="24"/>
          <w:rtl/>
          <w:lang w:bidi="ar-IQ"/>
        </w:rPr>
        <w:t>واللامنهجية يتم حفظها بشكل آمن ومناسب داخل الحقيبة وتكون سهلة الحمل والنقل ما أمكن بحيث يتم تصنيفها ويمكن الوصول إلى أي قطعة منها بيسر وسهولة</w:t>
      </w:r>
      <w:r w:rsidR="00DD77E4">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(1: 179)</w:t>
      </w:r>
      <w:r w:rsidR="00356B78">
        <w:rPr>
          <w:rFonts w:ascii="Simplified Arabic" w:hAnsi="Simplified Arabic" w:cs="Simplified Arabic" w:hint="cs"/>
          <w:sz w:val="24"/>
          <w:szCs w:val="24"/>
          <w:rtl/>
          <w:lang w:bidi="ar-IQ"/>
        </w:rPr>
        <w:t>.</w:t>
      </w:r>
    </w:p>
    <w:p w:rsidR="00AC4EAD" w:rsidRPr="00AC4EAD" w:rsidRDefault="00DD77E4" w:rsidP="00AC4EAD">
      <w:pPr>
        <w:pStyle w:val="12"/>
        <w:jc w:val="both"/>
        <w:rPr>
          <w:rFonts w:ascii="Simplified Arabic" w:hAnsi="Simplified Arabic" w:cs="Simplified Arabic"/>
          <w:sz w:val="24"/>
          <w:szCs w:val="24"/>
          <w:lang w:bidi="ar-IQ"/>
        </w:rPr>
      </w:pPr>
      <w:r w:rsidRPr="00DD77E4">
        <w:rPr>
          <w:rFonts w:ascii="Simplified Arabic" w:hAnsi="Simplified Arabic" w:cs="Simplified Arabic"/>
          <w:b/>
          <w:bCs/>
          <w:sz w:val="24"/>
          <w:szCs w:val="24"/>
          <w:rtl/>
          <w:lang w:bidi="ar-IQ"/>
        </w:rPr>
        <w:t>-</w:t>
      </w:r>
      <w:r w:rsidR="00AC4EAD" w:rsidRPr="00DD77E4">
        <w:rPr>
          <w:rFonts w:ascii="Simplified Arabic" w:hAnsi="Simplified Arabic" w:cs="Simplified Arabic"/>
          <w:b/>
          <w:bCs/>
          <w:sz w:val="24"/>
          <w:szCs w:val="24"/>
          <w:rtl/>
          <w:lang w:bidi="ar-IQ"/>
        </w:rPr>
        <w:t>مهارة</w:t>
      </w:r>
      <w:r w:rsidRPr="00DD77E4">
        <w:rPr>
          <w:rFonts w:ascii="Simplified Arabic" w:hAnsi="Simplified Arabic" w:cs="Simplified Arabic" w:hint="cs"/>
          <w:b/>
          <w:bCs/>
          <w:sz w:val="24"/>
          <w:szCs w:val="24"/>
          <w:rtl/>
          <w:lang w:bidi="ar-IQ"/>
        </w:rPr>
        <w:t xml:space="preserve"> </w:t>
      </w:r>
      <w:r w:rsidR="00AC4EAD" w:rsidRPr="00DD77E4">
        <w:rPr>
          <w:rFonts w:ascii="Simplified Arabic" w:hAnsi="Simplified Arabic" w:cs="Simplified Arabic"/>
          <w:b/>
          <w:bCs/>
          <w:sz w:val="24"/>
          <w:szCs w:val="24"/>
          <w:rtl/>
          <w:lang w:bidi="ar-IQ"/>
        </w:rPr>
        <w:t>الدحرجة:</w:t>
      </w:r>
      <w:r w:rsidR="00AC4EAD" w:rsidRPr="00AC4EAD">
        <w:rPr>
          <w:rFonts w:ascii="Simplified Arabic" w:hAnsi="Simplified Arabic" w:cs="Simplified Arabic"/>
          <w:sz w:val="24"/>
          <w:szCs w:val="24"/>
          <w:rtl/>
          <w:lang w:bidi="ar-IQ"/>
        </w:rPr>
        <w:t xml:space="preserve"> هو</w:t>
      </w:r>
      <w:r>
        <w:rPr>
          <w:rFonts w:ascii="Simplified Arabic" w:hAnsi="Simplified Arabic" w:cs="Simplified Arabic" w:hint="cs"/>
          <w:sz w:val="24"/>
          <w:szCs w:val="24"/>
          <w:rtl/>
          <w:lang w:bidi="ar-IQ"/>
        </w:rPr>
        <w:t xml:space="preserve"> </w:t>
      </w:r>
      <w:r w:rsidRPr="00AC4EAD">
        <w:rPr>
          <w:rFonts w:ascii="Simplified Arabic" w:hAnsi="Simplified Arabic" w:cs="Simplified Arabic" w:hint="cs"/>
          <w:sz w:val="24"/>
          <w:szCs w:val="24"/>
          <w:rtl/>
          <w:lang w:bidi="ar-IQ"/>
        </w:rPr>
        <w:t>انتقال</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اللاعب</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من</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مكان</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إلى</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أخر</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للملعب</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والكرة</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بحوزته</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(2: 53)</w:t>
      </w:r>
      <w:r>
        <w:rPr>
          <w:rFonts w:ascii="Simplified Arabic" w:hAnsi="Simplified Arabic" w:cs="Simplified Arabic" w:hint="cs"/>
          <w:sz w:val="24"/>
          <w:szCs w:val="24"/>
          <w:rtl/>
          <w:lang w:bidi="ar-IQ"/>
        </w:rPr>
        <w:t>.</w:t>
      </w:r>
      <w:r w:rsidR="00AC4EAD" w:rsidRPr="00AC4EAD">
        <w:rPr>
          <w:rFonts w:ascii="Simplified Arabic" w:hAnsi="Simplified Arabic" w:cs="Simplified Arabic"/>
          <w:sz w:val="24"/>
          <w:szCs w:val="24"/>
          <w:rtl/>
          <w:lang w:bidi="ar-IQ"/>
        </w:rPr>
        <w:t xml:space="preserve"> </w:t>
      </w:r>
    </w:p>
    <w:p w:rsidR="00AC4EAD" w:rsidRPr="00AC4EAD" w:rsidRDefault="00DD77E4" w:rsidP="00DD77E4">
      <w:pPr>
        <w:pStyle w:val="12"/>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w:t>
      </w:r>
      <w:r w:rsidR="00AC4EAD" w:rsidRPr="00AC4EAD">
        <w:rPr>
          <w:rFonts w:ascii="Simplified Arabic" w:hAnsi="Simplified Arabic" w:cs="Simplified Arabic"/>
          <w:sz w:val="24"/>
          <w:szCs w:val="24"/>
          <w:rtl/>
          <w:lang w:bidi="ar-IQ"/>
        </w:rPr>
        <w:t>مهارة</w:t>
      </w:r>
      <w:r>
        <w:rPr>
          <w:rFonts w:ascii="Simplified Arabic" w:hAnsi="Simplified Arabic" w:cs="Simplified Arabic" w:hint="cs"/>
          <w:sz w:val="24"/>
          <w:szCs w:val="24"/>
          <w:rtl/>
          <w:lang w:bidi="ar-IQ"/>
        </w:rPr>
        <w:t xml:space="preserve"> </w:t>
      </w:r>
      <w:r w:rsidRPr="00AC4EAD">
        <w:rPr>
          <w:rFonts w:ascii="Simplified Arabic" w:hAnsi="Simplified Arabic" w:cs="Simplified Arabic" w:hint="cs"/>
          <w:sz w:val="24"/>
          <w:szCs w:val="24"/>
          <w:rtl/>
          <w:lang w:bidi="ar-IQ"/>
        </w:rPr>
        <w:t>الإخماد</w:t>
      </w:r>
      <w:r w:rsidR="00AC4EAD" w:rsidRPr="00AC4EAD">
        <w:rPr>
          <w:rFonts w:ascii="Simplified Arabic" w:hAnsi="Simplified Arabic" w:cs="Simplified Arabic"/>
          <w:sz w:val="24"/>
          <w:szCs w:val="24"/>
          <w:rtl/>
          <w:lang w:bidi="ar-IQ"/>
        </w:rPr>
        <w:t>:</w:t>
      </w:r>
      <w:r>
        <w:rPr>
          <w:rFonts w:ascii="Simplified Arabic" w:hAnsi="Simplified Arabic" w:cs="Simplified Arabic" w:hint="cs"/>
          <w:sz w:val="24"/>
          <w:szCs w:val="24"/>
          <w:rtl/>
        </w:rPr>
        <w:t xml:space="preserve"> </w:t>
      </w:r>
      <w:r w:rsidR="00AC4EAD" w:rsidRPr="00AC4EAD">
        <w:rPr>
          <w:rFonts w:ascii="Simplified Arabic" w:hAnsi="Simplified Arabic" w:cs="Simplified Arabic"/>
          <w:sz w:val="24"/>
          <w:szCs w:val="24"/>
          <w:rtl/>
        </w:rPr>
        <w:t xml:space="preserve">تعد مهارة </w:t>
      </w:r>
      <w:r w:rsidRPr="00AC4EAD">
        <w:rPr>
          <w:rFonts w:ascii="Simplified Arabic" w:hAnsi="Simplified Arabic" w:cs="Simplified Arabic" w:hint="cs"/>
          <w:sz w:val="24"/>
          <w:szCs w:val="24"/>
          <w:rtl/>
        </w:rPr>
        <w:t>الإخماد</w:t>
      </w:r>
      <w:r w:rsidR="00AC4EAD" w:rsidRPr="00AC4EAD">
        <w:rPr>
          <w:rFonts w:ascii="Simplified Arabic" w:hAnsi="Simplified Arabic" w:cs="Simplified Arabic"/>
          <w:sz w:val="24"/>
          <w:szCs w:val="24"/>
          <w:rtl/>
        </w:rPr>
        <w:t xml:space="preserve"> مهارة واسعة ومتعددة من حيث التنفيذ </w:t>
      </w:r>
      <w:r w:rsidRPr="00AC4EAD">
        <w:rPr>
          <w:rFonts w:ascii="Simplified Arabic" w:hAnsi="Simplified Arabic" w:cs="Simplified Arabic" w:hint="cs"/>
          <w:sz w:val="24"/>
          <w:szCs w:val="24"/>
          <w:rtl/>
        </w:rPr>
        <w:t>لأنها</w:t>
      </w:r>
      <w:r w:rsidR="00AC4EAD" w:rsidRPr="00AC4EAD">
        <w:rPr>
          <w:rFonts w:ascii="Simplified Arabic" w:hAnsi="Simplified Arabic" w:cs="Simplified Arabic"/>
          <w:sz w:val="24"/>
          <w:szCs w:val="24"/>
          <w:rtl/>
        </w:rPr>
        <w:t xml:space="preserve"> تشمل جميع </w:t>
      </w:r>
      <w:r w:rsidRPr="00AC4EAD">
        <w:rPr>
          <w:rFonts w:ascii="Simplified Arabic" w:hAnsi="Simplified Arabic" w:cs="Simplified Arabic" w:hint="cs"/>
          <w:sz w:val="24"/>
          <w:szCs w:val="24"/>
          <w:rtl/>
        </w:rPr>
        <w:t>أنحاء</w:t>
      </w:r>
      <w:r w:rsidR="00AC4EAD" w:rsidRPr="00AC4EAD">
        <w:rPr>
          <w:rFonts w:ascii="Simplified Arabic" w:hAnsi="Simplified Arabic" w:cs="Simplified Arabic"/>
          <w:sz w:val="24"/>
          <w:szCs w:val="24"/>
          <w:rtl/>
        </w:rPr>
        <w:t xml:space="preserve"> الجسم ماعدا (اليدين) وان اللاعب الجيد والماهر هو الذي يستطيع ان يخمد الكرة القادمة باتجاه الجزء الذي يراه مناسباً </w:t>
      </w:r>
      <w:r w:rsidRPr="00AC4EAD">
        <w:rPr>
          <w:rFonts w:ascii="Simplified Arabic" w:hAnsi="Simplified Arabic" w:cs="Simplified Arabic" w:hint="cs"/>
          <w:sz w:val="24"/>
          <w:szCs w:val="24"/>
          <w:rtl/>
        </w:rPr>
        <w:t>بأسرع</w:t>
      </w:r>
      <w:r w:rsidR="00AC4EAD" w:rsidRPr="00AC4EAD">
        <w:rPr>
          <w:rFonts w:ascii="Simplified Arabic" w:hAnsi="Simplified Arabic" w:cs="Simplified Arabic"/>
          <w:sz w:val="24"/>
          <w:szCs w:val="24"/>
          <w:rtl/>
        </w:rPr>
        <w:t xml:space="preserve"> وقت ممكن </w:t>
      </w:r>
      <w:r w:rsidRPr="00AC4EAD">
        <w:rPr>
          <w:rFonts w:ascii="Simplified Arabic" w:hAnsi="Simplified Arabic" w:cs="Simplified Arabic" w:hint="cs"/>
          <w:sz w:val="24"/>
          <w:szCs w:val="24"/>
          <w:rtl/>
        </w:rPr>
        <w:t>وبأقل</w:t>
      </w:r>
      <w:r w:rsidR="00AC4EAD" w:rsidRPr="00AC4EAD">
        <w:rPr>
          <w:rFonts w:ascii="Simplified Arabic" w:hAnsi="Simplified Arabic" w:cs="Simplified Arabic"/>
          <w:sz w:val="24"/>
          <w:szCs w:val="24"/>
          <w:rtl/>
        </w:rPr>
        <w:t xml:space="preserve"> جهد وعليه فان هذه المهارة تتطلب توقيتاً سريعاً ودقيقاً . في </w:t>
      </w:r>
      <w:r w:rsidRPr="00AC4EAD">
        <w:rPr>
          <w:rFonts w:ascii="Simplified Arabic" w:hAnsi="Simplified Arabic" w:cs="Simplified Arabic" w:hint="cs"/>
          <w:sz w:val="24"/>
          <w:szCs w:val="24"/>
          <w:rtl/>
        </w:rPr>
        <w:t>الأداء</w:t>
      </w:r>
      <w:r w:rsidR="00AC4EAD" w:rsidRPr="00AC4EAD">
        <w:rPr>
          <w:rFonts w:ascii="Simplified Arabic" w:hAnsi="Simplified Arabic" w:cs="Simplified Arabic"/>
          <w:sz w:val="24"/>
          <w:szCs w:val="24"/>
          <w:rtl/>
        </w:rPr>
        <w:t xml:space="preserve"> وان أي خطأ في </w:t>
      </w:r>
      <w:r w:rsidRPr="00AC4EAD">
        <w:rPr>
          <w:rFonts w:ascii="Simplified Arabic" w:hAnsi="Simplified Arabic" w:cs="Simplified Arabic" w:hint="cs"/>
          <w:sz w:val="24"/>
          <w:szCs w:val="24"/>
          <w:rtl/>
        </w:rPr>
        <w:t>الإخماد</w:t>
      </w:r>
      <w:r w:rsidR="00AC4EAD" w:rsidRPr="00AC4EAD">
        <w:rPr>
          <w:rFonts w:ascii="Simplified Arabic" w:hAnsi="Simplified Arabic" w:cs="Simplified Arabic"/>
          <w:sz w:val="24"/>
          <w:szCs w:val="24"/>
          <w:rtl/>
        </w:rPr>
        <w:t xml:space="preserve"> قد يؤدي الى خسارة </w:t>
      </w:r>
      <w:r w:rsidR="00356B78" w:rsidRPr="00AC4EAD">
        <w:rPr>
          <w:rFonts w:ascii="Simplified Arabic" w:hAnsi="Simplified Arabic" w:cs="Simplified Arabic" w:hint="cs"/>
          <w:sz w:val="24"/>
          <w:szCs w:val="24"/>
          <w:rtl/>
        </w:rPr>
        <w:t>أو</w:t>
      </w:r>
      <w:r w:rsidR="00AC4EAD" w:rsidRPr="00AC4EAD">
        <w:rPr>
          <w:rFonts w:ascii="Simplified Arabic" w:hAnsi="Simplified Arabic" w:cs="Simplified Arabic"/>
          <w:sz w:val="24"/>
          <w:szCs w:val="24"/>
          <w:rtl/>
        </w:rPr>
        <w:t xml:space="preserve"> ضياع فرصة لا تعوض في تحقيق الهدف ومن ثم الفوز </w:t>
      </w:r>
      <w:r w:rsidR="00AC4EAD" w:rsidRPr="00AC4EAD">
        <w:rPr>
          <w:rFonts w:ascii="Simplified Arabic" w:hAnsi="Simplified Arabic" w:cs="Simplified Arabic"/>
          <w:sz w:val="24"/>
          <w:szCs w:val="24"/>
          <w:rtl/>
          <w:lang w:bidi="ar-IQ"/>
        </w:rPr>
        <w:t>.(3: 32)</w:t>
      </w:r>
      <w:r>
        <w:rPr>
          <w:rFonts w:ascii="Simplified Arabic" w:hAnsi="Simplified Arabic" w:cs="Simplified Arabic" w:hint="cs"/>
          <w:sz w:val="24"/>
          <w:szCs w:val="24"/>
          <w:rtl/>
          <w:lang w:bidi="ar-IQ"/>
        </w:rPr>
        <w:t>.</w:t>
      </w:r>
    </w:p>
    <w:p w:rsidR="00AC4EAD" w:rsidRPr="00DD77E4" w:rsidRDefault="00AC4EAD" w:rsidP="00AC4EAD">
      <w:pPr>
        <w:pStyle w:val="12"/>
        <w:jc w:val="both"/>
        <w:rPr>
          <w:rFonts w:ascii="Simplified Arabic" w:hAnsi="Simplified Arabic" w:cs="Simplified Arabic"/>
          <w:b/>
          <w:bCs/>
          <w:sz w:val="28"/>
          <w:szCs w:val="28"/>
          <w:rtl/>
        </w:rPr>
      </w:pPr>
      <w:r w:rsidRPr="00DD77E4">
        <w:rPr>
          <w:rFonts w:ascii="Simplified Arabic" w:hAnsi="Simplified Arabic" w:cs="Simplified Arabic"/>
          <w:b/>
          <w:bCs/>
          <w:sz w:val="28"/>
          <w:szCs w:val="28"/>
          <w:rtl/>
        </w:rPr>
        <w:lastRenderedPageBreak/>
        <w:t>2- منهج البحث وإجراءاته الميدانية</w:t>
      </w:r>
    </w:p>
    <w:p w:rsidR="00AC4EAD" w:rsidRPr="00DD77E4" w:rsidRDefault="00AC4EAD" w:rsidP="00ED0F1C">
      <w:pPr>
        <w:pStyle w:val="12"/>
        <w:jc w:val="both"/>
        <w:rPr>
          <w:rFonts w:ascii="Simplified Arabic" w:hAnsi="Simplified Arabic" w:cs="Simplified Arabic"/>
          <w:b/>
          <w:bCs/>
          <w:sz w:val="28"/>
          <w:szCs w:val="28"/>
          <w:rtl/>
        </w:rPr>
      </w:pPr>
      <w:r w:rsidRPr="00DD77E4">
        <w:rPr>
          <w:rFonts w:ascii="Simplified Arabic" w:hAnsi="Simplified Arabic" w:cs="Simplified Arabic"/>
          <w:b/>
          <w:bCs/>
          <w:sz w:val="28"/>
          <w:szCs w:val="28"/>
          <w:rtl/>
        </w:rPr>
        <w:t>2-</w:t>
      </w:r>
      <w:r w:rsidR="00ED0F1C">
        <w:rPr>
          <w:rFonts w:ascii="Simplified Arabic" w:hAnsi="Simplified Arabic" w:cs="Simplified Arabic"/>
          <w:b/>
          <w:bCs/>
          <w:sz w:val="28"/>
          <w:szCs w:val="28"/>
          <w:rtl/>
        </w:rPr>
        <w:t>1</w:t>
      </w:r>
      <w:r w:rsidRPr="00DD77E4">
        <w:rPr>
          <w:rFonts w:ascii="Simplified Arabic" w:hAnsi="Simplified Arabic" w:cs="Simplified Arabic"/>
          <w:b/>
          <w:bCs/>
          <w:sz w:val="28"/>
          <w:szCs w:val="28"/>
          <w:rtl/>
        </w:rPr>
        <w:t>منهج البحث</w:t>
      </w:r>
      <w:r w:rsidR="00DD77E4">
        <w:rPr>
          <w:rFonts w:ascii="Simplified Arabic" w:hAnsi="Simplified Arabic" w:cs="Simplified Arabic" w:hint="cs"/>
          <w:b/>
          <w:bCs/>
          <w:sz w:val="28"/>
          <w:szCs w:val="28"/>
          <w:rtl/>
          <w:lang w:bidi="ar-IQ"/>
        </w:rPr>
        <w:t xml:space="preserve">: </w:t>
      </w:r>
      <w:r w:rsidRPr="00AC4EAD">
        <w:rPr>
          <w:rFonts w:ascii="Simplified Arabic" w:hAnsi="Simplified Arabic" w:cs="Simplified Arabic"/>
          <w:sz w:val="24"/>
          <w:szCs w:val="24"/>
          <w:rtl/>
        </w:rPr>
        <w:t xml:space="preserve">اختار الباحث المنهج التعليمي  لمناسبته ظروف </w:t>
      </w:r>
      <w:r w:rsidR="00DD77E4">
        <w:rPr>
          <w:rFonts w:ascii="Simplified Arabic" w:hAnsi="Simplified Arabic" w:cs="Simplified Arabic"/>
          <w:sz w:val="24"/>
          <w:szCs w:val="24"/>
          <w:rtl/>
        </w:rPr>
        <w:t>البحث واحتياجات التجربة</w:t>
      </w:r>
      <w:r w:rsidRPr="00AC4EAD">
        <w:rPr>
          <w:rFonts w:ascii="Simplified Arabic" w:hAnsi="Simplified Arabic" w:cs="Simplified Arabic"/>
          <w:sz w:val="24"/>
          <w:szCs w:val="24"/>
          <w:rtl/>
        </w:rPr>
        <w:t>, واستخدم الباحث ا</w:t>
      </w:r>
      <w:r w:rsidR="00DD77E4">
        <w:rPr>
          <w:rFonts w:ascii="Simplified Arabic" w:hAnsi="Simplified Arabic" w:cs="Simplified Arabic"/>
          <w:sz w:val="24"/>
          <w:szCs w:val="24"/>
          <w:rtl/>
        </w:rPr>
        <w:t>لتصميم التعليمي ذي المجموعتين (</w:t>
      </w:r>
      <w:r w:rsidR="00ED0F1C">
        <w:rPr>
          <w:rFonts w:ascii="Simplified Arabic" w:hAnsi="Simplified Arabic" w:cs="Simplified Arabic"/>
          <w:sz w:val="24"/>
          <w:szCs w:val="24"/>
          <w:rtl/>
        </w:rPr>
        <w:t>التجريبية</w:t>
      </w:r>
      <w:r w:rsidR="00ED0F1C">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والضابطة)</w:t>
      </w:r>
      <w:r w:rsidR="00DD77E4">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 xml:space="preserve">لملائمة </w:t>
      </w:r>
      <w:r w:rsidR="00DD77E4" w:rsidRPr="00AC4EAD">
        <w:rPr>
          <w:rFonts w:ascii="Simplified Arabic" w:hAnsi="Simplified Arabic" w:cs="Simplified Arabic" w:hint="cs"/>
          <w:sz w:val="24"/>
          <w:szCs w:val="24"/>
          <w:rtl/>
        </w:rPr>
        <w:t>إجراءات</w:t>
      </w:r>
      <w:r w:rsidRPr="00AC4EAD">
        <w:rPr>
          <w:rFonts w:ascii="Simplified Arabic" w:hAnsi="Simplified Arabic" w:cs="Simplified Arabic"/>
          <w:sz w:val="24"/>
          <w:szCs w:val="24"/>
          <w:rtl/>
        </w:rPr>
        <w:t xml:space="preserve"> البحث الميدانية.</w:t>
      </w:r>
    </w:p>
    <w:p w:rsidR="00AC4EAD" w:rsidRPr="00DD77E4" w:rsidRDefault="00AC4EAD" w:rsidP="00DD77E4">
      <w:pPr>
        <w:pStyle w:val="12"/>
        <w:jc w:val="both"/>
        <w:rPr>
          <w:rFonts w:ascii="Simplified Arabic" w:hAnsi="Simplified Arabic" w:cs="Simplified Arabic"/>
          <w:b/>
          <w:bCs/>
          <w:sz w:val="28"/>
          <w:szCs w:val="28"/>
          <w:rtl/>
        </w:rPr>
      </w:pPr>
      <w:r w:rsidRPr="00DD77E4">
        <w:rPr>
          <w:rFonts w:ascii="Simplified Arabic" w:hAnsi="Simplified Arabic" w:cs="Simplified Arabic"/>
          <w:b/>
          <w:bCs/>
          <w:sz w:val="28"/>
          <w:szCs w:val="28"/>
          <w:rtl/>
        </w:rPr>
        <w:t>2-2 مجتمع</w:t>
      </w:r>
      <w:r w:rsidR="00DD77E4" w:rsidRPr="00DD77E4">
        <w:rPr>
          <w:rFonts w:ascii="Simplified Arabic" w:hAnsi="Simplified Arabic" w:cs="Simplified Arabic" w:hint="cs"/>
          <w:b/>
          <w:bCs/>
          <w:sz w:val="28"/>
          <w:szCs w:val="28"/>
          <w:rtl/>
        </w:rPr>
        <w:t xml:space="preserve"> البحث </w:t>
      </w:r>
      <w:r w:rsidRPr="00DD77E4">
        <w:rPr>
          <w:rFonts w:ascii="Simplified Arabic" w:hAnsi="Simplified Arabic" w:cs="Simplified Arabic"/>
          <w:b/>
          <w:bCs/>
          <w:sz w:val="28"/>
          <w:szCs w:val="28"/>
          <w:rtl/>
        </w:rPr>
        <w:t>وعين</w:t>
      </w:r>
      <w:r w:rsidR="00DD77E4" w:rsidRPr="00DD77E4">
        <w:rPr>
          <w:rFonts w:ascii="Simplified Arabic" w:hAnsi="Simplified Arabic" w:cs="Simplified Arabic" w:hint="cs"/>
          <w:b/>
          <w:bCs/>
          <w:sz w:val="28"/>
          <w:szCs w:val="28"/>
          <w:rtl/>
        </w:rPr>
        <w:t>ته:</w:t>
      </w:r>
      <w:r w:rsidR="00DD77E4">
        <w:rPr>
          <w:rFonts w:ascii="Simplified Arabic" w:hAnsi="Simplified Arabic" w:cs="Simplified Arabic" w:hint="cs"/>
          <w:b/>
          <w:bCs/>
          <w:sz w:val="28"/>
          <w:szCs w:val="28"/>
          <w:rtl/>
        </w:rPr>
        <w:t xml:space="preserve"> </w:t>
      </w:r>
      <w:r w:rsidRPr="00AC4EAD">
        <w:rPr>
          <w:rFonts w:ascii="Simplified Arabic" w:hAnsi="Simplified Arabic" w:cs="Simplified Arabic"/>
          <w:sz w:val="24"/>
          <w:szCs w:val="24"/>
          <w:rtl/>
        </w:rPr>
        <w:t>اختيرت</w:t>
      </w:r>
      <w:r w:rsidR="00DD77E4">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عينة</w:t>
      </w:r>
      <w:r w:rsidR="00DD77E4">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البحث</w:t>
      </w:r>
      <w:r w:rsidR="00DD77E4">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بصورة</w:t>
      </w:r>
      <w:r w:rsidR="00DD77E4">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عشوائية</w:t>
      </w:r>
      <w:r w:rsidR="00DD77E4">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من</w:t>
      </w:r>
      <w:r w:rsidR="00DD77E4">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مجتمع</w:t>
      </w:r>
      <w:r w:rsidR="00DD77E4">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البحث</w:t>
      </w:r>
      <w:r w:rsidR="00DD77E4">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الأصلي</w:t>
      </w:r>
      <w:r w:rsidR="00DD77E4">
        <w:rPr>
          <w:rFonts w:ascii="Simplified Arabic" w:hAnsi="Simplified Arabic" w:cs="Simplified Arabic" w:hint="cs"/>
          <w:sz w:val="24"/>
          <w:szCs w:val="24"/>
          <w:rtl/>
        </w:rPr>
        <w:t xml:space="preserve"> </w:t>
      </w:r>
      <w:r w:rsidR="00DD77E4">
        <w:rPr>
          <w:rFonts w:ascii="Simplified Arabic" w:hAnsi="Simplified Arabic" w:cs="Simplified Arabic"/>
          <w:sz w:val="24"/>
          <w:szCs w:val="24"/>
          <w:rtl/>
        </w:rPr>
        <w:t xml:space="preserve">والبالغ </w:t>
      </w:r>
      <w:r w:rsidRPr="00AC4EAD">
        <w:rPr>
          <w:rFonts w:ascii="Simplified Arabic" w:hAnsi="Simplified Arabic" w:cs="Simplified Arabic"/>
          <w:sz w:val="24"/>
          <w:szCs w:val="24"/>
          <w:rtl/>
        </w:rPr>
        <w:t>عد</w:t>
      </w:r>
      <w:r w:rsidR="00DD77E4">
        <w:rPr>
          <w:rFonts w:ascii="Simplified Arabic" w:hAnsi="Simplified Arabic" w:cs="Simplified Arabic" w:hint="cs"/>
          <w:sz w:val="24"/>
          <w:szCs w:val="24"/>
          <w:rtl/>
        </w:rPr>
        <w:t>د</w:t>
      </w:r>
      <w:r w:rsidRPr="00AC4EAD">
        <w:rPr>
          <w:rFonts w:ascii="Simplified Arabic" w:hAnsi="Simplified Arabic" w:cs="Simplified Arabic"/>
          <w:sz w:val="24"/>
          <w:szCs w:val="24"/>
          <w:rtl/>
        </w:rPr>
        <w:t>هم (14) لاعباً</w:t>
      </w:r>
      <w:r w:rsidR="00DD77E4">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من</w:t>
      </w:r>
      <w:r w:rsidR="00DD77E4">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أكاديمية عمو باب</w:t>
      </w:r>
      <w:r w:rsidR="00DD77E4">
        <w:rPr>
          <w:rFonts w:ascii="Simplified Arabic" w:hAnsi="Simplified Arabic" w:cs="Simplified Arabic"/>
          <w:sz w:val="24"/>
          <w:szCs w:val="24"/>
          <w:rtl/>
        </w:rPr>
        <w:t>ا بكرة القدم بأعمار (13-15) سنة</w:t>
      </w:r>
      <w:r w:rsidRPr="00AC4EAD">
        <w:rPr>
          <w:rFonts w:ascii="Simplified Arabic" w:hAnsi="Simplified Arabic" w:cs="Simplified Arabic"/>
          <w:sz w:val="24"/>
          <w:szCs w:val="24"/>
          <w:rtl/>
        </w:rPr>
        <w:t>،</w:t>
      </w:r>
      <w:r w:rsidR="00DD77E4">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تم</w:t>
      </w:r>
      <w:r w:rsidR="00DD77E4">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اختيار</w:t>
      </w:r>
      <w:r w:rsidR="00DD77E4">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عينة</w:t>
      </w:r>
      <w:r w:rsidR="00DD77E4">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البحث</w:t>
      </w:r>
      <w:r w:rsidR="00DD77E4">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بواقع (12) لاعبين</w:t>
      </w:r>
      <w:r w:rsidR="00DD77E4">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تم</w:t>
      </w:r>
      <w:r w:rsidR="00DD77E4">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تقسيمهم</w:t>
      </w:r>
      <w:r w:rsidR="00DD77E4">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على</w:t>
      </w:r>
      <w:r w:rsidR="00DD77E4">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مجموعتين</w:t>
      </w:r>
      <w:r w:rsidR="00DD77E4">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متساويتين</w:t>
      </w:r>
      <w:r w:rsidR="00DD77E4">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(ضابطة وتجريبية)</w:t>
      </w:r>
      <w:r w:rsidR="00DD77E4">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بواقع (6) لاعبين</w:t>
      </w:r>
      <w:r w:rsidR="00DD77E4">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لكل</w:t>
      </w:r>
      <w:r w:rsidR="00DD77E4">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 xml:space="preserve">مجموعة وتم </w:t>
      </w:r>
      <w:r w:rsidR="00DD77E4" w:rsidRPr="00AC4EAD">
        <w:rPr>
          <w:rFonts w:ascii="Simplified Arabic" w:hAnsi="Simplified Arabic" w:cs="Simplified Arabic" w:hint="cs"/>
          <w:sz w:val="24"/>
          <w:szCs w:val="24"/>
          <w:rtl/>
        </w:rPr>
        <w:t>إبعاد</w:t>
      </w:r>
      <w:r w:rsidRPr="00AC4EAD">
        <w:rPr>
          <w:rFonts w:ascii="Simplified Arabic" w:hAnsi="Simplified Arabic" w:cs="Simplified Arabic"/>
          <w:sz w:val="24"/>
          <w:szCs w:val="24"/>
          <w:rtl/>
        </w:rPr>
        <w:t xml:space="preserve"> (2) للتجربة الاستطلاعية</w:t>
      </w:r>
      <w:r w:rsidR="00DD77E4">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وهذه ملائمة لتمثيل</w:t>
      </w:r>
      <w:r w:rsidR="00DD77E4">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مجتمع</w:t>
      </w:r>
      <w:r w:rsidR="00DD77E4">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البحث.</w:t>
      </w:r>
    </w:p>
    <w:p w:rsidR="00AC4EAD" w:rsidRPr="00AC4EAD" w:rsidRDefault="00AC4EAD" w:rsidP="001F2B1F">
      <w:pPr>
        <w:pStyle w:val="12"/>
        <w:jc w:val="both"/>
        <w:rPr>
          <w:rFonts w:ascii="Simplified Arabic" w:hAnsi="Simplified Arabic" w:cs="Simplified Arabic"/>
          <w:sz w:val="24"/>
          <w:szCs w:val="24"/>
          <w:rtl/>
          <w:lang w:bidi="ar-IQ"/>
        </w:rPr>
      </w:pPr>
      <w:r w:rsidRPr="00DD77E4">
        <w:rPr>
          <w:rFonts w:ascii="Simplified Arabic" w:hAnsi="Simplified Arabic" w:cs="Simplified Arabic"/>
          <w:b/>
          <w:bCs/>
          <w:sz w:val="28"/>
          <w:szCs w:val="28"/>
          <w:rtl/>
        </w:rPr>
        <w:t>2-3</w:t>
      </w:r>
      <w:r w:rsidR="00DD77E4" w:rsidRPr="00DD77E4">
        <w:rPr>
          <w:rFonts w:ascii="Simplified Arabic" w:hAnsi="Simplified Arabic" w:cs="Simplified Arabic" w:hint="cs"/>
          <w:b/>
          <w:bCs/>
          <w:sz w:val="28"/>
          <w:szCs w:val="28"/>
          <w:rtl/>
        </w:rPr>
        <w:t xml:space="preserve"> </w:t>
      </w:r>
      <w:r w:rsidRPr="00DD77E4">
        <w:rPr>
          <w:rFonts w:ascii="Simplified Arabic" w:hAnsi="Simplified Arabic" w:cs="Simplified Arabic"/>
          <w:b/>
          <w:bCs/>
          <w:sz w:val="28"/>
          <w:szCs w:val="28"/>
          <w:rtl/>
        </w:rPr>
        <w:t>الوسائل</w:t>
      </w:r>
      <w:r w:rsidR="00DD77E4" w:rsidRPr="00DD77E4">
        <w:rPr>
          <w:rFonts w:ascii="Simplified Arabic" w:hAnsi="Simplified Arabic" w:cs="Simplified Arabic" w:hint="cs"/>
          <w:b/>
          <w:bCs/>
          <w:sz w:val="28"/>
          <w:szCs w:val="28"/>
          <w:rtl/>
        </w:rPr>
        <w:t xml:space="preserve"> </w:t>
      </w:r>
      <w:r w:rsidRPr="00DD77E4">
        <w:rPr>
          <w:rFonts w:ascii="Simplified Arabic" w:hAnsi="Simplified Arabic" w:cs="Simplified Arabic"/>
          <w:b/>
          <w:bCs/>
          <w:sz w:val="28"/>
          <w:szCs w:val="28"/>
          <w:rtl/>
        </w:rPr>
        <w:t>والأدوات</w:t>
      </w:r>
      <w:r w:rsidR="00DD77E4" w:rsidRPr="00DD77E4">
        <w:rPr>
          <w:rFonts w:ascii="Simplified Arabic" w:hAnsi="Simplified Arabic" w:cs="Simplified Arabic" w:hint="cs"/>
          <w:b/>
          <w:bCs/>
          <w:sz w:val="28"/>
          <w:szCs w:val="28"/>
          <w:rtl/>
        </w:rPr>
        <w:t xml:space="preserve"> </w:t>
      </w:r>
      <w:r w:rsidRPr="00DD77E4">
        <w:rPr>
          <w:rFonts w:ascii="Simplified Arabic" w:hAnsi="Simplified Arabic" w:cs="Simplified Arabic"/>
          <w:b/>
          <w:bCs/>
          <w:sz w:val="28"/>
          <w:szCs w:val="28"/>
          <w:rtl/>
        </w:rPr>
        <w:t>والأجهزة</w:t>
      </w:r>
      <w:r w:rsidR="00DD77E4" w:rsidRPr="00DD77E4">
        <w:rPr>
          <w:rFonts w:ascii="Simplified Arabic" w:hAnsi="Simplified Arabic" w:cs="Simplified Arabic" w:hint="cs"/>
          <w:b/>
          <w:bCs/>
          <w:sz w:val="28"/>
          <w:szCs w:val="28"/>
          <w:rtl/>
        </w:rPr>
        <w:t xml:space="preserve"> </w:t>
      </w:r>
      <w:r w:rsidRPr="00DD77E4">
        <w:rPr>
          <w:rFonts w:ascii="Simplified Arabic" w:hAnsi="Simplified Arabic" w:cs="Simplified Arabic"/>
          <w:b/>
          <w:bCs/>
          <w:sz w:val="28"/>
          <w:szCs w:val="28"/>
          <w:rtl/>
        </w:rPr>
        <w:t>الم</w:t>
      </w:r>
      <w:r w:rsidR="00DD77E4" w:rsidRPr="00DD77E4">
        <w:rPr>
          <w:rFonts w:ascii="Simplified Arabic" w:hAnsi="Simplified Arabic" w:cs="Simplified Arabic"/>
          <w:b/>
          <w:bCs/>
          <w:sz w:val="28"/>
          <w:szCs w:val="28"/>
          <w:rtl/>
        </w:rPr>
        <w:t>ستخدمة:</w:t>
      </w:r>
      <w:r w:rsidR="00DD77E4">
        <w:rPr>
          <w:rFonts w:ascii="Simplified Arabic" w:hAnsi="Simplified Arabic" w:cs="Simplified Arabic" w:hint="cs"/>
          <w:b/>
          <w:bCs/>
          <w:sz w:val="28"/>
          <w:szCs w:val="28"/>
          <w:rtl/>
        </w:rPr>
        <w:t xml:space="preserve"> (</w:t>
      </w:r>
      <w:r w:rsidRPr="00AC4EAD">
        <w:rPr>
          <w:rFonts w:ascii="Simplified Arabic" w:hAnsi="Simplified Arabic" w:cs="Simplified Arabic"/>
          <w:sz w:val="24"/>
          <w:szCs w:val="24"/>
          <w:rtl/>
        </w:rPr>
        <w:t>المصادر</w:t>
      </w:r>
      <w:r w:rsidR="00DD77E4">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العربية</w:t>
      </w:r>
      <w:r w:rsidR="00DD77E4">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والأجنبية</w:t>
      </w:r>
      <w:r w:rsidR="00DD77E4">
        <w:rPr>
          <w:rFonts w:ascii="Simplified Arabic" w:hAnsi="Simplified Arabic" w:cs="Simplified Arabic" w:hint="cs"/>
          <w:sz w:val="24"/>
          <w:szCs w:val="24"/>
          <w:rtl/>
        </w:rPr>
        <w:t>،</w:t>
      </w:r>
      <w:r w:rsidR="00DD77E4">
        <w:rPr>
          <w:rFonts w:ascii="Simplified Arabic" w:hAnsi="Simplified Arabic" w:cs="Simplified Arabic" w:hint="cs"/>
          <w:b/>
          <w:bCs/>
          <w:sz w:val="28"/>
          <w:szCs w:val="28"/>
          <w:rtl/>
        </w:rPr>
        <w:t xml:space="preserve"> </w:t>
      </w:r>
      <w:r w:rsidRPr="00AC4EAD">
        <w:rPr>
          <w:rFonts w:ascii="Simplified Arabic" w:hAnsi="Simplified Arabic" w:cs="Simplified Arabic"/>
          <w:sz w:val="24"/>
          <w:szCs w:val="24"/>
          <w:rtl/>
        </w:rPr>
        <w:t>شبكة المعلومات الدولية (الانترنت)</w:t>
      </w:r>
      <w:r w:rsidR="00DD77E4">
        <w:rPr>
          <w:rFonts w:ascii="Simplified Arabic" w:hAnsi="Simplified Arabic" w:cs="Simplified Arabic" w:hint="cs"/>
          <w:sz w:val="24"/>
          <w:szCs w:val="24"/>
          <w:rtl/>
        </w:rPr>
        <w:t>،</w:t>
      </w:r>
      <w:r w:rsidR="00DD77E4" w:rsidRPr="00AC4EAD">
        <w:rPr>
          <w:rFonts w:ascii="Simplified Arabic" w:hAnsi="Simplified Arabic" w:cs="Simplified Arabic"/>
          <w:sz w:val="24"/>
          <w:szCs w:val="24"/>
          <w:rtl/>
        </w:rPr>
        <w:t xml:space="preserve"> </w:t>
      </w:r>
      <w:r w:rsidRPr="00AC4EAD">
        <w:rPr>
          <w:rFonts w:ascii="Simplified Arabic" w:hAnsi="Simplified Arabic" w:cs="Simplified Arabic"/>
          <w:sz w:val="24"/>
          <w:szCs w:val="24"/>
          <w:rtl/>
        </w:rPr>
        <w:t>استمارة</w:t>
      </w:r>
      <w:r w:rsidR="00DD77E4">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تقويم</w:t>
      </w:r>
      <w:r w:rsidR="00DD77E4">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استمارة</w:t>
      </w:r>
      <w:r w:rsidR="00DD77E4">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استطلاع</w:t>
      </w:r>
      <w:r w:rsidR="00DD77E4">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أراء</w:t>
      </w:r>
      <w:r w:rsidR="00DD77E4">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الخبراء</w:t>
      </w:r>
      <w:r w:rsidR="00E90FBC">
        <w:rPr>
          <w:rFonts w:ascii="Simplified Arabic" w:hAnsi="Simplified Arabic" w:cs="Simplified Arabic" w:hint="cs"/>
          <w:sz w:val="24"/>
          <w:szCs w:val="24"/>
          <w:rtl/>
        </w:rPr>
        <w:t xml:space="preserve"> ينظر الملحق (1)</w:t>
      </w:r>
      <w:r w:rsidR="00DD77E4" w:rsidRPr="00DD77E4">
        <w:rPr>
          <w:rFonts w:ascii="Simplified Arabic" w:hAnsi="Simplified Arabic" w:cs="Simplified Arabic" w:hint="cs"/>
          <w:sz w:val="24"/>
          <w:szCs w:val="24"/>
          <w:rtl/>
          <w:lang w:bidi="ar-IQ"/>
        </w:rPr>
        <w:t>،</w:t>
      </w:r>
      <w:r w:rsidR="00DD77E4">
        <w:rPr>
          <w:rFonts w:ascii="Simplified Arabic" w:hAnsi="Simplified Arabic" w:cs="Simplified Arabic" w:hint="cs"/>
          <w:sz w:val="24"/>
          <w:szCs w:val="24"/>
          <w:vertAlign w:val="superscript"/>
          <w:rtl/>
          <w:lang w:bidi="ar-IQ"/>
        </w:rPr>
        <w:t xml:space="preserve"> </w:t>
      </w:r>
      <w:r w:rsidRPr="00AC4EAD">
        <w:rPr>
          <w:rFonts w:ascii="Simplified Arabic" w:hAnsi="Simplified Arabic" w:cs="Simplified Arabic"/>
          <w:sz w:val="24"/>
          <w:szCs w:val="24"/>
          <w:rtl/>
        </w:rPr>
        <w:t>استمارة</w:t>
      </w:r>
      <w:r w:rsidR="00DD77E4">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جمع</w:t>
      </w:r>
      <w:r w:rsidR="00DD77E4">
        <w:rPr>
          <w:rFonts w:ascii="Simplified Arabic" w:hAnsi="Simplified Arabic" w:cs="Simplified Arabic" w:hint="cs"/>
          <w:sz w:val="24"/>
          <w:szCs w:val="24"/>
          <w:rtl/>
        </w:rPr>
        <w:t xml:space="preserve"> </w:t>
      </w:r>
      <w:r w:rsidR="00356B78">
        <w:rPr>
          <w:rFonts w:ascii="Simplified Arabic" w:hAnsi="Simplified Arabic" w:cs="Simplified Arabic"/>
          <w:sz w:val="24"/>
          <w:szCs w:val="24"/>
          <w:rtl/>
        </w:rPr>
        <w:t>البيانات</w:t>
      </w:r>
      <w:r w:rsidR="00356B78">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استمارة</w:t>
      </w:r>
      <w:r w:rsidR="00DD77E4">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تفريغ</w:t>
      </w:r>
      <w:r w:rsidR="00DD77E4">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البيانات</w:t>
      </w:r>
      <w:r w:rsidR="00DD77E4">
        <w:rPr>
          <w:rFonts w:ascii="Simplified Arabic" w:hAnsi="Simplified Arabic" w:cs="Simplified Arabic" w:hint="cs"/>
          <w:sz w:val="24"/>
          <w:szCs w:val="24"/>
          <w:rtl/>
          <w:lang w:bidi="ar-IQ"/>
        </w:rPr>
        <w:t>).</w:t>
      </w:r>
    </w:p>
    <w:p w:rsidR="00AC4EAD" w:rsidRPr="00E90FBC" w:rsidRDefault="00AC4EAD" w:rsidP="00E90FBC">
      <w:pPr>
        <w:pStyle w:val="12"/>
        <w:jc w:val="both"/>
        <w:rPr>
          <w:rFonts w:ascii="Simplified Arabic" w:hAnsi="Simplified Arabic" w:cs="Simplified Arabic"/>
          <w:b/>
          <w:bCs/>
          <w:sz w:val="28"/>
          <w:szCs w:val="28"/>
        </w:rPr>
      </w:pPr>
      <w:r w:rsidRPr="00E90FBC">
        <w:rPr>
          <w:rFonts w:ascii="Simplified Arabic" w:hAnsi="Simplified Arabic" w:cs="Simplified Arabic"/>
          <w:b/>
          <w:bCs/>
          <w:sz w:val="28"/>
          <w:szCs w:val="28"/>
          <w:rtl/>
        </w:rPr>
        <w:t>2-4</w:t>
      </w:r>
      <w:r w:rsidR="00E90FBC" w:rsidRPr="00E90FBC">
        <w:rPr>
          <w:rFonts w:ascii="Simplified Arabic" w:hAnsi="Simplified Arabic" w:cs="Simplified Arabic" w:hint="cs"/>
          <w:b/>
          <w:bCs/>
          <w:sz w:val="28"/>
          <w:szCs w:val="28"/>
          <w:rtl/>
        </w:rPr>
        <w:t xml:space="preserve"> </w:t>
      </w:r>
      <w:r w:rsidRPr="00E90FBC">
        <w:rPr>
          <w:rFonts w:ascii="Simplified Arabic" w:hAnsi="Simplified Arabic" w:cs="Simplified Arabic"/>
          <w:b/>
          <w:bCs/>
          <w:sz w:val="28"/>
          <w:szCs w:val="28"/>
          <w:rtl/>
        </w:rPr>
        <w:t>الأدوات</w:t>
      </w:r>
      <w:r w:rsidR="00E90FBC" w:rsidRPr="00E90FBC">
        <w:rPr>
          <w:rFonts w:ascii="Simplified Arabic" w:hAnsi="Simplified Arabic" w:cs="Simplified Arabic" w:hint="cs"/>
          <w:b/>
          <w:bCs/>
          <w:sz w:val="28"/>
          <w:szCs w:val="28"/>
          <w:rtl/>
        </w:rPr>
        <w:t xml:space="preserve"> </w:t>
      </w:r>
      <w:r w:rsidRPr="00E90FBC">
        <w:rPr>
          <w:rFonts w:ascii="Simplified Arabic" w:hAnsi="Simplified Arabic" w:cs="Simplified Arabic"/>
          <w:b/>
          <w:bCs/>
          <w:sz w:val="28"/>
          <w:szCs w:val="28"/>
          <w:rtl/>
        </w:rPr>
        <w:t>والأجهزة</w:t>
      </w:r>
      <w:r w:rsidR="00E90FBC" w:rsidRPr="00E90FBC">
        <w:rPr>
          <w:rFonts w:ascii="Simplified Arabic" w:hAnsi="Simplified Arabic" w:cs="Simplified Arabic" w:hint="cs"/>
          <w:b/>
          <w:bCs/>
          <w:sz w:val="28"/>
          <w:szCs w:val="28"/>
          <w:rtl/>
        </w:rPr>
        <w:t xml:space="preserve"> </w:t>
      </w:r>
      <w:r w:rsidRPr="00E90FBC">
        <w:rPr>
          <w:rFonts w:ascii="Simplified Arabic" w:hAnsi="Simplified Arabic" w:cs="Simplified Arabic"/>
          <w:b/>
          <w:bCs/>
          <w:sz w:val="28"/>
          <w:szCs w:val="28"/>
          <w:rtl/>
        </w:rPr>
        <w:t>المستخدمة</w:t>
      </w:r>
      <w:r w:rsidR="00E90FBC">
        <w:rPr>
          <w:rFonts w:ascii="Simplified Arabic" w:hAnsi="Simplified Arabic" w:cs="Simplified Arabic" w:hint="cs"/>
          <w:b/>
          <w:bCs/>
          <w:sz w:val="28"/>
          <w:szCs w:val="28"/>
          <w:rtl/>
          <w:lang w:bidi="ar-IQ"/>
        </w:rPr>
        <w:t>: (</w:t>
      </w:r>
      <w:r w:rsidRPr="00AC4EAD">
        <w:rPr>
          <w:rFonts w:ascii="Simplified Arabic" w:hAnsi="Simplified Arabic" w:cs="Simplified Arabic"/>
          <w:sz w:val="24"/>
          <w:szCs w:val="24"/>
          <w:rtl/>
        </w:rPr>
        <w:t>كرات</w:t>
      </w:r>
      <w:r w:rsidR="00E90FBC">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قدم، صفارة، ملعب</w:t>
      </w:r>
      <w:r w:rsidR="00E90FBC">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كرة</w:t>
      </w:r>
      <w:r w:rsidR="00E90FBC">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قدم، شواخص، شريط</w:t>
      </w:r>
      <w:r w:rsidR="00E90FBC">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لقياس</w:t>
      </w:r>
      <w:r w:rsidR="00E90FBC">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الطول، حاسبة</w:t>
      </w:r>
      <w:r w:rsidR="00E90FBC">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الإلكترونية</w:t>
      </w:r>
      <w:r w:rsidR="00E90FBC">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نوع</w:t>
      </w:r>
      <w:r w:rsidRPr="00AC4EAD">
        <w:rPr>
          <w:rFonts w:ascii="Simplified Arabic" w:hAnsi="Simplified Arabic" w:cs="Simplified Arabic"/>
          <w:sz w:val="24"/>
          <w:szCs w:val="24"/>
        </w:rPr>
        <w:t>HP</w:t>
      </w:r>
      <w:r w:rsidR="00E90FBC">
        <w:rPr>
          <w:rFonts w:ascii="Simplified Arabic" w:hAnsi="Simplified Arabic" w:cs="Simplified Arabic" w:hint="cs"/>
          <w:sz w:val="24"/>
          <w:szCs w:val="24"/>
          <w:rtl/>
        </w:rPr>
        <w:t>)</w:t>
      </w:r>
      <w:r w:rsidRPr="00AC4EAD">
        <w:rPr>
          <w:rFonts w:ascii="Simplified Arabic" w:hAnsi="Simplified Arabic" w:cs="Simplified Arabic"/>
          <w:sz w:val="24"/>
          <w:szCs w:val="24"/>
          <w:rtl/>
        </w:rPr>
        <w:t>.</w:t>
      </w:r>
    </w:p>
    <w:p w:rsidR="00AC4EAD" w:rsidRPr="00E90FBC" w:rsidRDefault="00AC4EAD" w:rsidP="00356B78">
      <w:pPr>
        <w:pStyle w:val="12"/>
        <w:jc w:val="both"/>
        <w:rPr>
          <w:rFonts w:ascii="Simplified Arabic" w:hAnsi="Simplified Arabic" w:cs="Simplified Arabic"/>
          <w:b/>
          <w:bCs/>
          <w:sz w:val="28"/>
          <w:szCs w:val="28"/>
          <w:rtl/>
          <w:lang w:bidi="ar-IQ"/>
        </w:rPr>
      </w:pPr>
      <w:r w:rsidRPr="00E90FBC">
        <w:rPr>
          <w:rFonts w:ascii="Simplified Arabic" w:hAnsi="Simplified Arabic" w:cs="Simplified Arabic"/>
          <w:b/>
          <w:bCs/>
          <w:sz w:val="28"/>
          <w:szCs w:val="28"/>
          <w:rtl/>
          <w:lang w:bidi="ar-IQ"/>
        </w:rPr>
        <w:t xml:space="preserve">2-4-1 </w:t>
      </w:r>
      <w:r w:rsidR="00E90FBC" w:rsidRPr="00E90FBC">
        <w:rPr>
          <w:rFonts w:ascii="Simplified Arabic" w:hAnsi="Simplified Arabic" w:cs="Simplified Arabic" w:hint="cs"/>
          <w:b/>
          <w:bCs/>
          <w:sz w:val="28"/>
          <w:szCs w:val="28"/>
          <w:rtl/>
          <w:lang w:bidi="ar-IQ"/>
        </w:rPr>
        <w:t>اختبار</w:t>
      </w:r>
      <w:r w:rsidR="00E90FBC" w:rsidRPr="00E90FBC">
        <w:rPr>
          <w:rFonts w:ascii="Simplified Arabic" w:hAnsi="Simplified Arabic" w:cs="Simplified Arabic"/>
          <w:b/>
          <w:bCs/>
          <w:sz w:val="28"/>
          <w:szCs w:val="28"/>
          <w:rtl/>
          <w:lang w:bidi="ar-IQ"/>
        </w:rPr>
        <w:t xml:space="preserve"> الدحرجة </w:t>
      </w:r>
      <w:r w:rsidR="00356B78">
        <w:rPr>
          <w:rFonts w:ascii="Simplified Arabic" w:hAnsi="Simplified Arabic" w:cs="Simplified Arabic"/>
          <w:b/>
          <w:bCs/>
          <w:sz w:val="28"/>
          <w:szCs w:val="28"/>
          <w:rtl/>
          <w:lang w:bidi="ar-IQ"/>
        </w:rPr>
        <w:t>بالكرة بين (5) شواخ</w:t>
      </w:r>
      <w:r w:rsidR="00356B78">
        <w:rPr>
          <w:rFonts w:ascii="Simplified Arabic" w:hAnsi="Simplified Arabic" w:cs="Simplified Arabic" w:hint="cs"/>
          <w:b/>
          <w:bCs/>
          <w:sz w:val="28"/>
          <w:szCs w:val="28"/>
          <w:rtl/>
          <w:lang w:bidi="ar-IQ"/>
        </w:rPr>
        <w:t>ص (</w:t>
      </w:r>
      <w:r w:rsidRPr="00E90FBC">
        <w:rPr>
          <w:rFonts w:ascii="Simplified Arabic" w:hAnsi="Simplified Arabic" w:cs="Simplified Arabic"/>
          <w:b/>
          <w:bCs/>
          <w:sz w:val="28"/>
          <w:szCs w:val="28"/>
          <w:rtl/>
          <w:lang w:bidi="ar-IQ"/>
        </w:rPr>
        <w:t>4: 49)</w:t>
      </w:r>
      <w:r w:rsidR="001F2B1F">
        <w:rPr>
          <w:rFonts w:ascii="Simplified Arabic" w:hAnsi="Simplified Arabic" w:cs="Simplified Arabic" w:hint="cs"/>
          <w:b/>
          <w:bCs/>
          <w:sz w:val="28"/>
          <w:szCs w:val="28"/>
          <w:rtl/>
          <w:lang w:bidi="ar-IQ"/>
        </w:rPr>
        <w:t>:</w:t>
      </w:r>
    </w:p>
    <w:p w:rsidR="00AC4EAD" w:rsidRPr="00AC4EAD" w:rsidRDefault="001F2B1F" w:rsidP="00AC4EAD">
      <w:pPr>
        <w:pStyle w:val="12"/>
        <w:jc w:val="both"/>
        <w:rPr>
          <w:rFonts w:ascii="Simplified Arabic" w:hAnsi="Simplified Arabic" w:cs="Simplified Arabic"/>
          <w:sz w:val="24"/>
          <w:szCs w:val="24"/>
          <w:rtl/>
          <w:lang w:bidi="ar-IQ"/>
        </w:rPr>
      </w:pPr>
      <w:r w:rsidRPr="001F2B1F">
        <w:rPr>
          <w:rFonts w:ascii="Simplified Arabic" w:hAnsi="Simplified Arabic" w:cs="Simplified Arabic"/>
          <w:b/>
          <w:bCs/>
          <w:sz w:val="24"/>
          <w:szCs w:val="24"/>
          <w:rtl/>
          <w:lang w:bidi="ar-IQ"/>
        </w:rPr>
        <w:t>الغرض من الاختبار</w:t>
      </w:r>
      <w:r w:rsidR="00AC4EAD" w:rsidRPr="001F2B1F">
        <w:rPr>
          <w:rFonts w:ascii="Simplified Arabic" w:hAnsi="Simplified Arabic" w:cs="Simplified Arabic"/>
          <w:b/>
          <w:bCs/>
          <w:sz w:val="24"/>
          <w:szCs w:val="24"/>
          <w:rtl/>
          <w:lang w:bidi="ar-IQ"/>
        </w:rPr>
        <w:t>:</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المحاورة وقياس الدحرجة بالكرة</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w:t>
      </w:r>
    </w:p>
    <w:p w:rsidR="00AC4EAD" w:rsidRDefault="00AC4EAD" w:rsidP="001F2B1F">
      <w:pPr>
        <w:pStyle w:val="12"/>
        <w:jc w:val="both"/>
        <w:rPr>
          <w:rFonts w:ascii="Simplified Arabic" w:hAnsi="Simplified Arabic" w:cs="Simplified Arabic"/>
          <w:sz w:val="24"/>
          <w:szCs w:val="24"/>
          <w:rtl/>
          <w:lang w:bidi="ar-IQ"/>
        </w:rPr>
      </w:pPr>
      <w:r w:rsidRPr="001F2B1F">
        <w:rPr>
          <w:rFonts w:ascii="Simplified Arabic" w:hAnsi="Simplified Arabic" w:cs="Simplified Arabic"/>
          <w:b/>
          <w:bCs/>
          <w:sz w:val="24"/>
          <w:szCs w:val="24"/>
          <w:rtl/>
          <w:lang w:bidi="ar-IQ"/>
        </w:rPr>
        <w:t>الأدوات المستخدمة:</w:t>
      </w:r>
      <w:r w:rsidR="001F2B1F">
        <w:rPr>
          <w:rFonts w:ascii="Simplified Arabic" w:hAnsi="Simplified Arabic" w:cs="Simplified Arabic" w:hint="cs"/>
          <w:b/>
          <w:bCs/>
          <w:sz w:val="24"/>
          <w:szCs w:val="24"/>
          <w:rtl/>
          <w:lang w:bidi="ar-IQ"/>
        </w:rPr>
        <w:t xml:space="preserve"> (</w:t>
      </w:r>
      <w:r w:rsidR="001F2B1F">
        <w:rPr>
          <w:rFonts w:ascii="Simplified Arabic" w:hAnsi="Simplified Arabic" w:cs="Simplified Arabic"/>
          <w:sz w:val="24"/>
          <w:szCs w:val="24"/>
          <w:rtl/>
          <w:lang w:bidi="ar-IQ"/>
        </w:rPr>
        <w:t>(5) شواخص</w:t>
      </w:r>
      <w:r w:rsidR="001F2B1F">
        <w:rPr>
          <w:rFonts w:ascii="Simplified Arabic" w:hAnsi="Simplified Arabic" w:cs="Simplified Arabic" w:hint="cs"/>
          <w:sz w:val="24"/>
          <w:szCs w:val="24"/>
          <w:rtl/>
          <w:lang w:bidi="ar-IQ"/>
        </w:rPr>
        <w:t>،</w:t>
      </w:r>
      <w:r w:rsidR="001F2B1F" w:rsidRPr="00AC4EAD">
        <w:rPr>
          <w:rFonts w:ascii="Simplified Arabic" w:hAnsi="Simplified Arabic" w:cs="Simplified Arabic"/>
          <w:sz w:val="24"/>
          <w:szCs w:val="24"/>
          <w:rtl/>
          <w:lang w:bidi="ar-IQ"/>
        </w:rPr>
        <w:t xml:space="preserve"> </w:t>
      </w:r>
      <w:r w:rsidR="001F2B1F">
        <w:rPr>
          <w:rFonts w:ascii="Simplified Arabic" w:hAnsi="Simplified Arabic" w:cs="Simplified Arabic"/>
          <w:sz w:val="24"/>
          <w:szCs w:val="24"/>
          <w:rtl/>
          <w:lang w:bidi="ar-IQ"/>
        </w:rPr>
        <w:t>(5) كرات قدم قانونية</w:t>
      </w:r>
      <w:r w:rsidR="001F2B1F">
        <w:rPr>
          <w:rFonts w:ascii="Simplified Arabic" w:hAnsi="Simplified Arabic" w:cs="Simplified Arabic" w:hint="cs"/>
          <w:sz w:val="24"/>
          <w:szCs w:val="24"/>
          <w:rtl/>
          <w:lang w:bidi="ar-IQ"/>
        </w:rPr>
        <w:t xml:space="preserve">، </w:t>
      </w:r>
      <w:r w:rsidR="001F2B1F">
        <w:rPr>
          <w:rFonts w:ascii="Simplified Arabic" w:hAnsi="Simplified Arabic" w:cs="Simplified Arabic"/>
          <w:sz w:val="24"/>
          <w:szCs w:val="24"/>
          <w:rtl/>
          <w:lang w:bidi="ar-IQ"/>
        </w:rPr>
        <w:t>ساعة توقيت</w:t>
      </w:r>
      <w:r w:rsidR="001F2B1F">
        <w:rPr>
          <w:rFonts w:ascii="Simplified Arabic" w:hAnsi="Simplified Arabic" w:cs="Simplified Arabic" w:hint="cs"/>
          <w:sz w:val="24"/>
          <w:szCs w:val="24"/>
          <w:rtl/>
          <w:lang w:bidi="ar-IQ"/>
        </w:rPr>
        <w:t>،</w:t>
      </w:r>
      <w:r w:rsidR="001F2B1F" w:rsidRPr="00AC4EAD">
        <w:rPr>
          <w:rFonts w:ascii="Simplified Arabic" w:hAnsi="Simplified Arabic" w:cs="Simplified Arabic"/>
          <w:sz w:val="24"/>
          <w:szCs w:val="24"/>
          <w:rtl/>
          <w:lang w:bidi="ar-IQ"/>
        </w:rPr>
        <w:t xml:space="preserve"> </w:t>
      </w:r>
      <w:r w:rsidR="001F2B1F">
        <w:rPr>
          <w:rFonts w:ascii="Simplified Arabic" w:hAnsi="Simplified Arabic" w:cs="Simplified Arabic"/>
          <w:sz w:val="24"/>
          <w:szCs w:val="24"/>
          <w:rtl/>
          <w:lang w:bidi="ar-IQ"/>
        </w:rPr>
        <w:t>المسافة بين الشواخص (2) متر</w:t>
      </w:r>
      <w:r w:rsidR="001F2B1F">
        <w:rPr>
          <w:rFonts w:ascii="Simplified Arabic" w:hAnsi="Simplified Arabic" w:cs="Simplified Arabic" w:hint="cs"/>
          <w:sz w:val="24"/>
          <w:szCs w:val="24"/>
          <w:rtl/>
          <w:lang w:bidi="ar-IQ"/>
        </w:rPr>
        <w:t>)</w:t>
      </w:r>
      <w:r w:rsidRPr="00AC4EAD">
        <w:rPr>
          <w:rFonts w:ascii="Simplified Arabic" w:hAnsi="Simplified Arabic" w:cs="Simplified Arabic"/>
          <w:sz w:val="24"/>
          <w:szCs w:val="24"/>
          <w:rtl/>
          <w:lang w:bidi="ar-IQ"/>
        </w:rPr>
        <w:t>.</w:t>
      </w:r>
    </w:p>
    <w:p w:rsidR="001F2B1F" w:rsidRPr="00AC4EAD" w:rsidRDefault="00356B78" w:rsidP="001F2B1F">
      <w:pPr>
        <w:pStyle w:val="12"/>
        <w:jc w:val="both"/>
        <w:rPr>
          <w:rFonts w:ascii="Simplified Arabic" w:hAnsi="Simplified Arabic" w:cs="Simplified Arabic"/>
          <w:sz w:val="24"/>
          <w:szCs w:val="24"/>
          <w:lang w:bidi="ar-IQ"/>
        </w:rPr>
      </w:pPr>
      <w:r>
        <w:rPr>
          <w:rFonts w:ascii="Simplified Arabic" w:hAnsi="Simplified Arabic" w:cs="Simplified Arabic"/>
          <w:noProof/>
          <w:sz w:val="24"/>
          <w:szCs w:val="24"/>
        </w:rPr>
        <w:drawing>
          <wp:anchor distT="0" distB="0" distL="114300" distR="114300" simplePos="0" relativeHeight="252222464" behindDoc="1" locked="0" layoutInCell="1" allowOverlap="1">
            <wp:simplePos x="0" y="0"/>
            <wp:positionH relativeFrom="column">
              <wp:posOffset>21590</wp:posOffset>
            </wp:positionH>
            <wp:positionV relativeFrom="paragraph">
              <wp:posOffset>123189</wp:posOffset>
            </wp:positionV>
            <wp:extent cx="3209925" cy="1400175"/>
            <wp:effectExtent l="19050" t="0" r="9525" b="0"/>
            <wp:wrapNone/>
            <wp:docPr id="22" name="صورة 2" descr="دحرجة"/>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2" descr="دحرجة"/>
                    <pic:cNvPicPr>
                      <a:picLocks/>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22223" b="16623"/>
                    <a:stretch>
                      <a:fillRect/>
                    </a:stretch>
                  </pic:blipFill>
                  <pic:spPr bwMode="auto">
                    <a:xfrm>
                      <a:off x="0" y="0"/>
                      <a:ext cx="3209925" cy="1400175"/>
                    </a:xfrm>
                    <a:prstGeom prst="rect">
                      <a:avLst/>
                    </a:prstGeom>
                    <a:noFill/>
                    <a:ln>
                      <a:noFill/>
                    </a:ln>
                  </pic:spPr>
                </pic:pic>
              </a:graphicData>
            </a:graphic>
          </wp:anchor>
        </w:drawing>
      </w:r>
    </w:p>
    <w:p w:rsidR="00AC4EAD" w:rsidRPr="00AC4EAD" w:rsidRDefault="00AC4EAD" w:rsidP="00AC4EAD">
      <w:pPr>
        <w:pStyle w:val="12"/>
        <w:jc w:val="both"/>
        <w:rPr>
          <w:rFonts w:ascii="Simplified Arabic" w:hAnsi="Simplified Arabic" w:cs="Simplified Arabic"/>
          <w:sz w:val="24"/>
          <w:szCs w:val="24"/>
          <w:rtl/>
          <w:lang w:bidi="ar-IQ"/>
        </w:rPr>
      </w:pPr>
    </w:p>
    <w:p w:rsidR="001F2B1F" w:rsidRDefault="001F2B1F" w:rsidP="001F2B1F">
      <w:pPr>
        <w:pStyle w:val="12"/>
        <w:jc w:val="both"/>
        <w:rPr>
          <w:rFonts w:ascii="Simplified Arabic" w:hAnsi="Simplified Arabic" w:cs="Simplified Arabic"/>
          <w:sz w:val="20"/>
          <w:szCs w:val="20"/>
          <w:rtl/>
          <w:lang w:bidi="ar-IQ"/>
        </w:rPr>
      </w:pPr>
    </w:p>
    <w:p w:rsidR="001F2B1F" w:rsidRDefault="001F2B1F" w:rsidP="001F2B1F">
      <w:pPr>
        <w:pStyle w:val="12"/>
        <w:jc w:val="both"/>
        <w:rPr>
          <w:rFonts w:ascii="Simplified Arabic" w:hAnsi="Simplified Arabic" w:cs="Simplified Arabic"/>
          <w:sz w:val="20"/>
          <w:szCs w:val="20"/>
          <w:rtl/>
          <w:lang w:bidi="ar-IQ"/>
        </w:rPr>
      </w:pPr>
    </w:p>
    <w:p w:rsidR="001F2B1F" w:rsidRDefault="001F2B1F" w:rsidP="001F2B1F">
      <w:pPr>
        <w:pStyle w:val="12"/>
        <w:jc w:val="both"/>
        <w:rPr>
          <w:rFonts w:ascii="Simplified Arabic" w:hAnsi="Simplified Arabic" w:cs="Simplified Arabic"/>
          <w:sz w:val="20"/>
          <w:szCs w:val="20"/>
          <w:rtl/>
          <w:lang w:bidi="ar-IQ"/>
        </w:rPr>
      </w:pPr>
    </w:p>
    <w:p w:rsidR="001F2B1F" w:rsidRDefault="001F2B1F" w:rsidP="001F2B1F">
      <w:pPr>
        <w:pStyle w:val="12"/>
        <w:jc w:val="both"/>
        <w:rPr>
          <w:rFonts w:ascii="Simplified Arabic" w:hAnsi="Simplified Arabic" w:cs="Simplified Arabic"/>
          <w:sz w:val="20"/>
          <w:szCs w:val="20"/>
          <w:rtl/>
          <w:lang w:bidi="ar-IQ"/>
        </w:rPr>
      </w:pPr>
    </w:p>
    <w:p w:rsidR="001F2B1F" w:rsidRDefault="001F2B1F" w:rsidP="001F2B1F">
      <w:pPr>
        <w:pStyle w:val="12"/>
        <w:jc w:val="both"/>
        <w:rPr>
          <w:rFonts w:ascii="Simplified Arabic" w:hAnsi="Simplified Arabic" w:cs="Simplified Arabic"/>
          <w:sz w:val="20"/>
          <w:szCs w:val="20"/>
          <w:rtl/>
          <w:lang w:bidi="ar-IQ"/>
        </w:rPr>
      </w:pPr>
    </w:p>
    <w:p w:rsidR="001F2B1F" w:rsidRPr="001F2B1F" w:rsidRDefault="001F2B1F" w:rsidP="001F2B1F">
      <w:pPr>
        <w:pStyle w:val="12"/>
        <w:jc w:val="both"/>
        <w:rPr>
          <w:rFonts w:ascii="Simplified Arabic" w:hAnsi="Simplified Arabic" w:cs="Simplified Arabic"/>
          <w:sz w:val="20"/>
          <w:szCs w:val="20"/>
          <w:rtl/>
        </w:rPr>
      </w:pPr>
      <w:r w:rsidRPr="001F2B1F">
        <w:rPr>
          <w:rFonts w:ascii="Simplified Arabic" w:hAnsi="Simplified Arabic" w:cs="Simplified Arabic"/>
          <w:sz w:val="20"/>
          <w:szCs w:val="20"/>
          <w:rtl/>
        </w:rPr>
        <w:t>الشكل (</w:t>
      </w:r>
      <w:r>
        <w:rPr>
          <w:rFonts w:ascii="Simplified Arabic" w:hAnsi="Simplified Arabic" w:cs="Simplified Arabic" w:hint="cs"/>
          <w:sz w:val="20"/>
          <w:szCs w:val="20"/>
          <w:rtl/>
        </w:rPr>
        <w:t>1</w:t>
      </w:r>
      <w:r w:rsidRPr="001F2B1F">
        <w:rPr>
          <w:rFonts w:ascii="Simplified Arabic" w:hAnsi="Simplified Arabic" w:cs="Simplified Arabic"/>
          <w:sz w:val="20"/>
          <w:szCs w:val="20"/>
          <w:rtl/>
        </w:rPr>
        <w:t>)</w:t>
      </w:r>
      <w:r w:rsidRPr="001F2B1F">
        <w:rPr>
          <w:rFonts w:ascii="Simplified Arabic" w:hAnsi="Simplified Arabic" w:cs="Simplified Arabic" w:hint="cs"/>
          <w:sz w:val="20"/>
          <w:szCs w:val="20"/>
          <w:rtl/>
        </w:rPr>
        <w:t xml:space="preserve"> يوضح اختبار إخماد الكرة داخل مربع (2 متر × 2 متر).</w:t>
      </w:r>
    </w:p>
    <w:p w:rsidR="00AC4EAD" w:rsidRPr="001F2B1F" w:rsidRDefault="001F2B1F" w:rsidP="00AC4EAD">
      <w:pPr>
        <w:pStyle w:val="12"/>
        <w:jc w:val="both"/>
        <w:rPr>
          <w:rFonts w:ascii="Simplified Arabic" w:hAnsi="Simplified Arabic" w:cs="Simplified Arabic"/>
          <w:b/>
          <w:bCs/>
          <w:sz w:val="24"/>
          <w:szCs w:val="24"/>
          <w:rtl/>
          <w:lang w:bidi="ar-IQ"/>
        </w:rPr>
      </w:pPr>
      <w:r w:rsidRPr="001F2B1F">
        <w:rPr>
          <w:rFonts w:ascii="Simplified Arabic" w:hAnsi="Simplified Arabic" w:cs="Simplified Arabic"/>
          <w:b/>
          <w:bCs/>
          <w:sz w:val="24"/>
          <w:szCs w:val="24"/>
          <w:rtl/>
          <w:lang w:bidi="ar-IQ"/>
        </w:rPr>
        <w:t>تعليمات الاختبار</w:t>
      </w:r>
      <w:r w:rsidR="00AC4EAD" w:rsidRPr="001F2B1F">
        <w:rPr>
          <w:rFonts w:ascii="Simplified Arabic" w:hAnsi="Simplified Arabic" w:cs="Simplified Arabic"/>
          <w:b/>
          <w:bCs/>
          <w:sz w:val="24"/>
          <w:szCs w:val="24"/>
          <w:rtl/>
          <w:lang w:bidi="ar-IQ"/>
        </w:rPr>
        <w:t>:</w:t>
      </w:r>
    </w:p>
    <w:p w:rsidR="00AC4EAD" w:rsidRPr="00AC4EAD" w:rsidRDefault="001F2B1F" w:rsidP="00AC4EAD">
      <w:pPr>
        <w:pStyle w:val="12"/>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w:t>
      </w:r>
      <w:r w:rsidR="00AC4EAD" w:rsidRPr="00AC4EAD">
        <w:rPr>
          <w:rFonts w:ascii="Simplified Arabic" w:hAnsi="Simplified Arabic" w:cs="Simplified Arabic"/>
          <w:sz w:val="24"/>
          <w:szCs w:val="24"/>
          <w:rtl/>
          <w:lang w:bidi="ar-IQ"/>
        </w:rPr>
        <w:t>تعطى محاولتين وتسجل الأفضل .</w:t>
      </w:r>
    </w:p>
    <w:p w:rsidR="00AC4EAD" w:rsidRPr="00AC4EAD" w:rsidRDefault="001F2B1F" w:rsidP="00AC4EAD">
      <w:pPr>
        <w:pStyle w:val="12"/>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lastRenderedPageBreak/>
        <w:t>-</w:t>
      </w:r>
      <w:r w:rsidR="00AC4EAD" w:rsidRPr="00AC4EAD">
        <w:rPr>
          <w:rFonts w:ascii="Simplified Arabic" w:hAnsi="Simplified Arabic" w:cs="Simplified Arabic"/>
          <w:sz w:val="24"/>
          <w:szCs w:val="24"/>
          <w:rtl/>
          <w:lang w:bidi="ar-IQ"/>
        </w:rPr>
        <w:t>يحسب الزمن المستغرق ذهابا وإيابا ويسجل الزمن ولأقرب 1/100 من الثانية.</w:t>
      </w:r>
    </w:p>
    <w:p w:rsidR="00AC4EAD" w:rsidRPr="00AC4EAD" w:rsidRDefault="001F2B1F" w:rsidP="00AC4EAD">
      <w:pPr>
        <w:pStyle w:val="12"/>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w:t>
      </w:r>
      <w:r w:rsidR="00AC4EAD" w:rsidRPr="00AC4EAD">
        <w:rPr>
          <w:rFonts w:ascii="Simplified Arabic" w:hAnsi="Simplified Arabic" w:cs="Simplified Arabic"/>
          <w:sz w:val="24"/>
          <w:szCs w:val="24"/>
          <w:rtl/>
          <w:lang w:bidi="ar-IQ"/>
        </w:rPr>
        <w:t>يمكن اللاعب استخدام القدم اليمنى أو اليسرى أو كلتيهما .</w:t>
      </w:r>
    </w:p>
    <w:p w:rsidR="00AC4EAD" w:rsidRPr="00AC4EAD" w:rsidRDefault="001F2B1F" w:rsidP="00AC4EAD">
      <w:pPr>
        <w:pStyle w:val="12"/>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w:t>
      </w:r>
      <w:r w:rsidR="00AC4EAD" w:rsidRPr="00AC4EAD">
        <w:rPr>
          <w:rFonts w:ascii="Simplified Arabic" w:hAnsi="Simplified Arabic" w:cs="Simplified Arabic"/>
          <w:sz w:val="24"/>
          <w:szCs w:val="24"/>
          <w:rtl/>
          <w:lang w:bidi="ar-IQ"/>
        </w:rPr>
        <w:t>يقوم اللاعب عند الإشارة بالبدء بالجري بالكرة من خط البداية حول الشواخص، ويعود بالطريقة نفسها حتى يصل إلى نقطة البداية .</w:t>
      </w:r>
    </w:p>
    <w:p w:rsidR="00AC4EAD" w:rsidRPr="00AC4EAD" w:rsidRDefault="00AC4EAD" w:rsidP="001F2B1F">
      <w:pPr>
        <w:pStyle w:val="12"/>
        <w:jc w:val="both"/>
        <w:rPr>
          <w:rFonts w:ascii="Simplified Arabic" w:hAnsi="Simplified Arabic" w:cs="Simplified Arabic"/>
          <w:sz w:val="24"/>
          <w:szCs w:val="24"/>
          <w:rtl/>
          <w:lang w:bidi="ar-IQ"/>
        </w:rPr>
      </w:pPr>
      <w:r w:rsidRPr="001F2B1F">
        <w:rPr>
          <w:rFonts w:ascii="Simplified Arabic" w:hAnsi="Simplified Arabic" w:cs="Simplified Arabic"/>
          <w:b/>
          <w:bCs/>
          <w:sz w:val="24"/>
          <w:szCs w:val="24"/>
          <w:rtl/>
          <w:lang w:bidi="ar-IQ"/>
        </w:rPr>
        <w:t>التسجيل:</w:t>
      </w:r>
      <w:r w:rsidR="001F2B1F">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 xml:space="preserve">يحسب الزمن الأفضل ولأقرب 1/100 ثانية . </w:t>
      </w:r>
    </w:p>
    <w:p w:rsidR="00AC4EAD" w:rsidRPr="001F2B1F" w:rsidRDefault="00AC4EAD" w:rsidP="00AC4EAD">
      <w:pPr>
        <w:pStyle w:val="12"/>
        <w:jc w:val="both"/>
        <w:rPr>
          <w:rFonts w:ascii="Simplified Arabic" w:hAnsi="Simplified Arabic" w:cs="Simplified Arabic"/>
          <w:b/>
          <w:bCs/>
          <w:sz w:val="28"/>
          <w:szCs w:val="28"/>
          <w:rtl/>
          <w:lang w:bidi="ar-IQ"/>
        </w:rPr>
      </w:pPr>
      <w:r w:rsidRPr="001F2B1F">
        <w:rPr>
          <w:rFonts w:ascii="Simplified Arabic" w:hAnsi="Simplified Arabic" w:cs="Simplified Arabic"/>
          <w:b/>
          <w:bCs/>
          <w:sz w:val="28"/>
          <w:szCs w:val="28"/>
          <w:rtl/>
          <w:lang w:bidi="ar-IQ"/>
        </w:rPr>
        <w:t xml:space="preserve">2-4-2 اختبار مهارة </w:t>
      </w:r>
      <w:r w:rsidR="001F2B1F" w:rsidRPr="001F2B1F">
        <w:rPr>
          <w:rFonts w:ascii="Simplified Arabic" w:hAnsi="Simplified Arabic" w:cs="Simplified Arabic" w:hint="cs"/>
          <w:b/>
          <w:bCs/>
          <w:sz w:val="28"/>
          <w:szCs w:val="28"/>
          <w:rtl/>
          <w:lang w:bidi="ar-IQ"/>
        </w:rPr>
        <w:t>الإخماد</w:t>
      </w:r>
      <w:r w:rsidR="001F2B1F">
        <w:rPr>
          <w:rFonts w:ascii="Simplified Arabic" w:hAnsi="Simplified Arabic" w:cs="Simplified Arabic"/>
          <w:b/>
          <w:bCs/>
          <w:sz w:val="28"/>
          <w:szCs w:val="28"/>
          <w:rtl/>
          <w:lang w:bidi="ar-IQ"/>
        </w:rPr>
        <w:t xml:space="preserve"> خط البداية على بعد (6) ياردة</w:t>
      </w:r>
      <w:r w:rsidRPr="001F2B1F">
        <w:rPr>
          <w:rFonts w:ascii="Simplified Arabic" w:hAnsi="Simplified Arabic" w:cs="Simplified Arabic"/>
          <w:b/>
          <w:bCs/>
          <w:sz w:val="28"/>
          <w:szCs w:val="28"/>
          <w:rtl/>
          <w:lang w:bidi="ar-IQ"/>
        </w:rPr>
        <w:t xml:space="preserve"> (5: 56)</w:t>
      </w:r>
      <w:r w:rsidR="001F2B1F">
        <w:rPr>
          <w:rFonts w:ascii="Simplified Arabic" w:hAnsi="Simplified Arabic" w:cs="Simplified Arabic" w:hint="cs"/>
          <w:b/>
          <w:bCs/>
          <w:sz w:val="28"/>
          <w:szCs w:val="28"/>
          <w:rtl/>
          <w:lang w:bidi="ar-IQ"/>
        </w:rPr>
        <w:t>:</w:t>
      </w:r>
    </w:p>
    <w:p w:rsidR="00AC4EAD" w:rsidRPr="00AC4EAD" w:rsidRDefault="00AC4EAD" w:rsidP="00AC4EAD">
      <w:pPr>
        <w:pStyle w:val="12"/>
        <w:jc w:val="both"/>
        <w:rPr>
          <w:rFonts w:ascii="Simplified Arabic" w:hAnsi="Simplified Arabic" w:cs="Simplified Arabic"/>
          <w:sz w:val="24"/>
          <w:szCs w:val="24"/>
          <w:rtl/>
          <w:lang w:bidi="ar-IQ"/>
        </w:rPr>
      </w:pPr>
      <w:r w:rsidRPr="001F2B1F">
        <w:rPr>
          <w:rFonts w:ascii="Simplified Arabic" w:hAnsi="Simplified Arabic" w:cs="Simplified Arabic"/>
          <w:b/>
          <w:bCs/>
          <w:sz w:val="24"/>
          <w:szCs w:val="24"/>
          <w:rtl/>
          <w:lang w:bidi="ar-IQ"/>
        </w:rPr>
        <w:t>الغرض من الاختبار:</w:t>
      </w:r>
      <w:r w:rsidRPr="00AC4EAD">
        <w:rPr>
          <w:rFonts w:ascii="Simplified Arabic" w:hAnsi="Simplified Arabic" w:cs="Simplified Arabic"/>
          <w:sz w:val="24"/>
          <w:szCs w:val="24"/>
          <w:rtl/>
          <w:lang w:bidi="ar-IQ"/>
        </w:rPr>
        <w:t xml:space="preserve"> قياس الدقة في إيقاف الكرة (الإخماد)ـ استعادة التحكم فيها بجانب القدم أو بالقدم أو بالفخذ أو بالصدر.</w:t>
      </w:r>
    </w:p>
    <w:p w:rsidR="00AC4EAD" w:rsidRPr="00AC4EAD" w:rsidRDefault="00AC4EAD" w:rsidP="00AC4EAD">
      <w:pPr>
        <w:pStyle w:val="12"/>
        <w:jc w:val="both"/>
        <w:rPr>
          <w:rFonts w:ascii="Simplified Arabic" w:hAnsi="Simplified Arabic" w:cs="Simplified Arabic"/>
          <w:sz w:val="24"/>
          <w:szCs w:val="24"/>
          <w:rtl/>
          <w:lang w:bidi="ar-IQ"/>
        </w:rPr>
      </w:pPr>
      <w:r w:rsidRPr="001F2B1F">
        <w:rPr>
          <w:rFonts w:ascii="Simplified Arabic" w:hAnsi="Simplified Arabic" w:cs="Simplified Arabic"/>
          <w:b/>
          <w:bCs/>
          <w:sz w:val="24"/>
          <w:szCs w:val="24"/>
          <w:rtl/>
          <w:lang w:bidi="ar-IQ"/>
        </w:rPr>
        <w:t>الأدوات المستخدمة:</w:t>
      </w:r>
      <w:r w:rsidR="001F2B1F">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كرات قدم قانونية عدد</w:t>
      </w:r>
      <w:r w:rsidR="001F2B1F">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(5)</w:t>
      </w:r>
    </w:p>
    <w:p w:rsidR="00AC4EAD" w:rsidRPr="00AC4EAD" w:rsidRDefault="001F2B1F" w:rsidP="001F2B1F">
      <w:pPr>
        <w:pStyle w:val="12"/>
        <w:jc w:val="both"/>
        <w:rPr>
          <w:rFonts w:ascii="Simplified Arabic" w:hAnsi="Simplified Arabic" w:cs="Simplified Arabic"/>
          <w:sz w:val="24"/>
          <w:szCs w:val="24"/>
          <w:lang w:bidi="ar-IQ"/>
        </w:rPr>
      </w:pPr>
      <w:r w:rsidRPr="001F2B1F">
        <w:rPr>
          <w:rFonts w:ascii="Simplified Arabic" w:hAnsi="Simplified Arabic" w:cs="Simplified Arabic"/>
          <w:b/>
          <w:bCs/>
          <w:sz w:val="24"/>
          <w:szCs w:val="24"/>
          <w:rtl/>
          <w:lang w:bidi="ar-IQ"/>
        </w:rPr>
        <w:t>الإجراءات</w:t>
      </w:r>
      <w:r w:rsidR="00AC4EAD" w:rsidRPr="001F2B1F">
        <w:rPr>
          <w:rFonts w:ascii="Simplified Arabic" w:hAnsi="Simplified Arabic" w:cs="Simplified Arabic"/>
          <w:b/>
          <w:bCs/>
          <w:sz w:val="24"/>
          <w:szCs w:val="24"/>
          <w:rtl/>
          <w:lang w:bidi="ar-IQ"/>
        </w:rPr>
        <w:t>:</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يرسم خطين متوازيين (أ,</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ب)</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المسافة بينما (6) ياردة</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يقف اللاعب خلف خط (ب)</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 xml:space="preserve">يقف المدرب ومعه الكرة على </w:t>
      </w:r>
      <w:r>
        <w:rPr>
          <w:rFonts w:ascii="Simplified Arabic" w:hAnsi="Simplified Arabic" w:cs="Simplified Arabic"/>
          <w:sz w:val="24"/>
          <w:szCs w:val="24"/>
          <w:rtl/>
          <w:lang w:bidi="ar-IQ"/>
        </w:rPr>
        <w:t>خط (أ) ثم يرمي الكرة (كرة عالية</w:t>
      </w:r>
      <w:r w:rsidR="00AC4EAD" w:rsidRPr="00AC4EAD">
        <w:rPr>
          <w:rFonts w:ascii="Simplified Arabic" w:hAnsi="Simplified Arabic" w:cs="Simplified Arabic"/>
          <w:sz w:val="24"/>
          <w:szCs w:val="24"/>
          <w:rtl/>
          <w:lang w:bidi="ar-IQ"/>
        </w:rPr>
        <w:t>) اللاعب يحاول إيقاف الكرة بأي جزء من الجسم ماعدا الذراعين.</w:t>
      </w:r>
    </w:p>
    <w:p w:rsidR="00AC4EAD" w:rsidRPr="001F2B1F" w:rsidRDefault="001F2B1F" w:rsidP="001F2B1F">
      <w:pPr>
        <w:pStyle w:val="12"/>
        <w:jc w:val="both"/>
        <w:rPr>
          <w:rFonts w:ascii="Simplified Arabic" w:hAnsi="Simplified Arabic" w:cs="Simplified Arabic"/>
          <w:b/>
          <w:bCs/>
          <w:sz w:val="24"/>
          <w:szCs w:val="24"/>
          <w:lang w:bidi="ar-IQ"/>
        </w:rPr>
      </w:pPr>
      <w:r>
        <w:rPr>
          <w:rFonts w:ascii="Simplified Arabic" w:hAnsi="Simplified Arabic" w:cs="Simplified Arabic"/>
          <w:b/>
          <w:bCs/>
          <w:sz w:val="24"/>
          <w:szCs w:val="24"/>
          <w:rtl/>
          <w:lang w:bidi="ar-IQ"/>
        </w:rPr>
        <w:t>تعليمات الاختبارات</w:t>
      </w:r>
      <w:r w:rsidR="00AC4EAD" w:rsidRPr="001F2B1F">
        <w:rPr>
          <w:rFonts w:ascii="Simplified Arabic" w:hAnsi="Simplified Arabic" w:cs="Simplified Arabic"/>
          <w:b/>
          <w:bCs/>
          <w:sz w:val="24"/>
          <w:szCs w:val="24"/>
          <w:rtl/>
          <w:lang w:bidi="ar-IQ"/>
        </w:rPr>
        <w:t>:</w:t>
      </w:r>
      <w:r>
        <w:rPr>
          <w:rFonts w:ascii="Simplified Arabic" w:hAnsi="Simplified Arabic" w:cs="Simplified Arabic" w:hint="cs"/>
          <w:b/>
          <w:bCs/>
          <w:sz w:val="24"/>
          <w:szCs w:val="24"/>
          <w:rtl/>
          <w:lang w:bidi="ar-IQ"/>
        </w:rPr>
        <w:t xml:space="preserve"> </w:t>
      </w:r>
      <w:r w:rsidR="00AC4EAD" w:rsidRPr="00AC4EAD">
        <w:rPr>
          <w:rFonts w:ascii="Simplified Arabic" w:hAnsi="Simplified Arabic" w:cs="Simplified Arabic"/>
          <w:sz w:val="24"/>
          <w:szCs w:val="24"/>
          <w:rtl/>
          <w:lang w:bidi="ar-IQ"/>
        </w:rPr>
        <w:t>يرمي خمس كرات عالية ومتتالية للاعب.</w:t>
      </w:r>
      <w:r>
        <w:rPr>
          <w:rFonts w:ascii="Simplified Arabic" w:hAnsi="Simplified Arabic" w:cs="Simplified Arabic" w:hint="cs"/>
          <w:b/>
          <w:bCs/>
          <w:sz w:val="24"/>
          <w:szCs w:val="24"/>
          <w:rtl/>
          <w:lang w:bidi="ar-IQ"/>
        </w:rPr>
        <w:t xml:space="preserve"> </w:t>
      </w:r>
      <w:r w:rsidR="00AC4EAD" w:rsidRPr="00AC4EAD">
        <w:rPr>
          <w:rFonts w:ascii="Simplified Arabic" w:hAnsi="Simplified Arabic" w:cs="Simplified Arabic"/>
          <w:sz w:val="24"/>
          <w:szCs w:val="24"/>
          <w:rtl/>
          <w:lang w:bidi="ar-IQ"/>
        </w:rPr>
        <w:t>يجب أن يتم إيقاف الكرة خلف الخط .</w:t>
      </w:r>
    </w:p>
    <w:p w:rsidR="00AC4EAD" w:rsidRPr="001F2B1F" w:rsidRDefault="001F2B1F" w:rsidP="001F2B1F">
      <w:pPr>
        <w:pStyle w:val="12"/>
        <w:jc w:val="both"/>
        <w:rPr>
          <w:rFonts w:ascii="Simplified Arabic" w:hAnsi="Simplified Arabic" w:cs="Simplified Arabic"/>
          <w:b/>
          <w:bCs/>
          <w:sz w:val="24"/>
          <w:szCs w:val="24"/>
          <w:lang w:bidi="ar-IQ"/>
        </w:rPr>
      </w:pPr>
      <w:r>
        <w:rPr>
          <w:rFonts w:ascii="Simplified Arabic" w:hAnsi="Simplified Arabic" w:cs="Simplified Arabic"/>
          <w:b/>
          <w:bCs/>
          <w:sz w:val="24"/>
          <w:szCs w:val="24"/>
          <w:rtl/>
          <w:lang w:bidi="ar-IQ"/>
        </w:rPr>
        <w:t>حساب الدرجات</w:t>
      </w:r>
      <w:r w:rsidR="00AC4EAD" w:rsidRPr="001F2B1F">
        <w:rPr>
          <w:rFonts w:ascii="Simplified Arabic" w:hAnsi="Simplified Arabic" w:cs="Simplified Arabic"/>
          <w:b/>
          <w:bCs/>
          <w:sz w:val="24"/>
          <w:szCs w:val="24"/>
          <w:rtl/>
          <w:lang w:bidi="ar-IQ"/>
        </w:rPr>
        <w:t>:</w:t>
      </w:r>
      <w:r>
        <w:rPr>
          <w:rFonts w:ascii="Simplified Arabic" w:hAnsi="Simplified Arabic" w:cs="Simplified Arabic" w:hint="cs"/>
          <w:b/>
          <w:bCs/>
          <w:sz w:val="24"/>
          <w:szCs w:val="24"/>
          <w:rtl/>
          <w:lang w:bidi="ar-IQ"/>
        </w:rPr>
        <w:t xml:space="preserve"> </w:t>
      </w:r>
      <w:r w:rsidR="00AC4EAD" w:rsidRPr="00AC4EAD">
        <w:rPr>
          <w:rFonts w:ascii="Simplified Arabic" w:hAnsi="Simplified Arabic" w:cs="Simplified Arabic"/>
          <w:sz w:val="24"/>
          <w:szCs w:val="24"/>
          <w:rtl/>
          <w:lang w:bidi="ar-IQ"/>
        </w:rPr>
        <w:t>تعطى درجتان لكل محاولة صحيحة.</w:t>
      </w:r>
      <w:r>
        <w:rPr>
          <w:rFonts w:ascii="Simplified Arabic" w:hAnsi="Simplified Arabic" w:cs="Simplified Arabic" w:hint="cs"/>
          <w:b/>
          <w:bCs/>
          <w:sz w:val="24"/>
          <w:szCs w:val="24"/>
          <w:rtl/>
          <w:lang w:bidi="ar-IQ"/>
        </w:rPr>
        <w:t xml:space="preserve"> </w:t>
      </w:r>
      <w:r w:rsidR="00AC4EAD" w:rsidRPr="00AC4EAD">
        <w:rPr>
          <w:rFonts w:ascii="Simplified Arabic" w:hAnsi="Simplified Arabic" w:cs="Simplified Arabic"/>
          <w:sz w:val="24"/>
          <w:szCs w:val="24"/>
          <w:rtl/>
          <w:lang w:bidi="ar-IQ"/>
        </w:rPr>
        <w:t>تحتسب (10)</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درجات لمجموع المحاولات الخمسة .</w:t>
      </w:r>
    </w:p>
    <w:p w:rsidR="00AC4EAD" w:rsidRPr="00AC4EAD" w:rsidRDefault="00AC4EAD" w:rsidP="00AC4EAD">
      <w:pPr>
        <w:pStyle w:val="12"/>
        <w:jc w:val="both"/>
        <w:rPr>
          <w:rFonts w:ascii="Simplified Arabic" w:hAnsi="Simplified Arabic" w:cs="Simplified Arabic"/>
          <w:sz w:val="24"/>
          <w:szCs w:val="24"/>
          <w:rtl/>
          <w:lang w:bidi="ar-IQ"/>
        </w:rPr>
      </w:pPr>
    </w:p>
    <w:p w:rsidR="00AC4EAD" w:rsidRPr="00AC4EAD" w:rsidRDefault="00AC4EAD" w:rsidP="00AC4EAD">
      <w:pPr>
        <w:pStyle w:val="12"/>
        <w:jc w:val="both"/>
        <w:rPr>
          <w:rFonts w:ascii="Simplified Arabic" w:hAnsi="Simplified Arabic" w:cs="Simplified Arabic"/>
          <w:sz w:val="24"/>
          <w:szCs w:val="24"/>
          <w:rtl/>
          <w:lang w:bidi="ar-IQ"/>
        </w:rPr>
      </w:pPr>
    </w:p>
    <w:p w:rsidR="00AC4EAD" w:rsidRPr="00AC4EAD" w:rsidRDefault="00AC4EAD" w:rsidP="00AC4EAD">
      <w:pPr>
        <w:pStyle w:val="12"/>
        <w:jc w:val="both"/>
        <w:rPr>
          <w:rFonts w:ascii="Simplified Arabic" w:hAnsi="Simplified Arabic" w:cs="Simplified Arabic"/>
          <w:sz w:val="24"/>
          <w:szCs w:val="24"/>
          <w:rtl/>
          <w:lang w:bidi="ar-IQ"/>
        </w:rPr>
      </w:pPr>
    </w:p>
    <w:p w:rsidR="00AC4EAD" w:rsidRDefault="00AC4EAD" w:rsidP="00AC4EAD">
      <w:pPr>
        <w:pStyle w:val="12"/>
        <w:jc w:val="both"/>
        <w:rPr>
          <w:rFonts w:ascii="Simplified Arabic" w:hAnsi="Simplified Arabic" w:cs="Simplified Arabic"/>
          <w:sz w:val="24"/>
          <w:szCs w:val="24"/>
          <w:rtl/>
          <w:lang w:bidi="ar-IQ"/>
        </w:rPr>
      </w:pPr>
    </w:p>
    <w:p w:rsidR="001F2B1F" w:rsidRDefault="001F2B1F" w:rsidP="00AC4EAD">
      <w:pPr>
        <w:pStyle w:val="12"/>
        <w:jc w:val="both"/>
        <w:rPr>
          <w:rFonts w:ascii="Simplified Arabic" w:hAnsi="Simplified Arabic" w:cs="Simplified Arabic"/>
          <w:sz w:val="24"/>
          <w:szCs w:val="24"/>
          <w:rtl/>
          <w:lang w:bidi="ar-IQ"/>
        </w:rPr>
      </w:pPr>
    </w:p>
    <w:p w:rsidR="001F2B1F" w:rsidRDefault="001F2B1F" w:rsidP="00AC4EAD">
      <w:pPr>
        <w:pStyle w:val="12"/>
        <w:jc w:val="both"/>
        <w:rPr>
          <w:rFonts w:ascii="Simplified Arabic" w:hAnsi="Simplified Arabic" w:cs="Simplified Arabic"/>
          <w:sz w:val="24"/>
          <w:szCs w:val="24"/>
          <w:rtl/>
          <w:lang w:bidi="ar-IQ"/>
        </w:rPr>
      </w:pPr>
    </w:p>
    <w:p w:rsidR="001F2B1F" w:rsidRDefault="001F2B1F" w:rsidP="00AC4EAD">
      <w:pPr>
        <w:pStyle w:val="12"/>
        <w:jc w:val="both"/>
        <w:rPr>
          <w:rFonts w:ascii="Simplified Arabic" w:hAnsi="Simplified Arabic" w:cs="Simplified Arabic"/>
          <w:sz w:val="24"/>
          <w:szCs w:val="24"/>
          <w:rtl/>
          <w:lang w:bidi="ar-IQ"/>
        </w:rPr>
      </w:pPr>
    </w:p>
    <w:p w:rsidR="00AC4EAD" w:rsidRPr="001F2B1F" w:rsidRDefault="00AC4EAD" w:rsidP="001F2B1F">
      <w:pPr>
        <w:pStyle w:val="12"/>
        <w:jc w:val="both"/>
        <w:rPr>
          <w:rFonts w:ascii="Simplified Arabic" w:hAnsi="Simplified Arabic" w:cs="Simplified Arabic"/>
          <w:sz w:val="20"/>
          <w:szCs w:val="20"/>
          <w:rtl/>
        </w:rPr>
      </w:pPr>
      <w:r w:rsidRPr="001F2B1F">
        <w:rPr>
          <w:rFonts w:ascii="Simplified Arabic" w:hAnsi="Simplified Arabic" w:cs="Simplified Arabic"/>
          <w:sz w:val="20"/>
          <w:szCs w:val="20"/>
          <w:rtl/>
        </w:rPr>
        <w:t>الشكل (</w:t>
      </w:r>
      <w:r w:rsidR="001F2B1F" w:rsidRPr="001F2B1F">
        <w:rPr>
          <w:rFonts w:ascii="Simplified Arabic" w:hAnsi="Simplified Arabic" w:cs="Simplified Arabic" w:hint="cs"/>
          <w:sz w:val="20"/>
          <w:szCs w:val="20"/>
          <w:rtl/>
        </w:rPr>
        <w:t>2</w:t>
      </w:r>
      <w:r w:rsidRPr="001F2B1F">
        <w:rPr>
          <w:rFonts w:ascii="Simplified Arabic" w:hAnsi="Simplified Arabic" w:cs="Simplified Arabic"/>
          <w:sz w:val="20"/>
          <w:szCs w:val="20"/>
          <w:rtl/>
        </w:rPr>
        <w:t>)</w:t>
      </w:r>
      <w:r w:rsidR="001F2B1F" w:rsidRPr="001F2B1F">
        <w:rPr>
          <w:rFonts w:ascii="Simplified Arabic" w:hAnsi="Simplified Arabic" w:cs="Simplified Arabic" w:hint="cs"/>
          <w:sz w:val="20"/>
          <w:szCs w:val="20"/>
          <w:rtl/>
        </w:rPr>
        <w:t xml:space="preserve"> يوضح اختبار إخماد الكرة داخل مربع (2 متر × 2 متر).</w:t>
      </w:r>
    </w:p>
    <w:p w:rsidR="00AC4EAD" w:rsidRPr="0031529B" w:rsidRDefault="00AC4EAD" w:rsidP="001F2B1F">
      <w:pPr>
        <w:pStyle w:val="12"/>
        <w:jc w:val="both"/>
        <w:rPr>
          <w:rFonts w:ascii="Simplified Arabic" w:hAnsi="Simplified Arabic" w:cs="Simplified Arabic"/>
          <w:sz w:val="24"/>
          <w:szCs w:val="24"/>
          <w:vertAlign w:val="superscript"/>
          <w:rtl/>
        </w:rPr>
      </w:pPr>
      <w:r w:rsidRPr="001F2B1F">
        <w:rPr>
          <w:rFonts w:ascii="Simplified Arabic" w:hAnsi="Simplified Arabic" w:cs="Simplified Arabic"/>
          <w:b/>
          <w:bCs/>
          <w:sz w:val="28"/>
          <w:szCs w:val="28"/>
          <w:rtl/>
          <w:lang w:bidi="ar-IQ"/>
        </w:rPr>
        <w:t>2-6 التجربة الاستطلاعية</w:t>
      </w:r>
      <w:r w:rsidR="001F2B1F">
        <w:rPr>
          <w:rFonts w:ascii="Simplified Arabic" w:hAnsi="Simplified Arabic" w:cs="Simplified Arabic" w:hint="cs"/>
          <w:b/>
          <w:bCs/>
          <w:sz w:val="28"/>
          <w:szCs w:val="28"/>
          <w:rtl/>
          <w:lang w:bidi="ar-IQ"/>
        </w:rPr>
        <w:t>:</w:t>
      </w:r>
      <w:r w:rsidR="001F2B1F" w:rsidRPr="00AC4EAD">
        <w:rPr>
          <w:rFonts w:ascii="Simplified Arabic" w:hAnsi="Simplified Arabic" w:cs="Simplified Arabic"/>
          <w:sz w:val="24"/>
          <w:szCs w:val="24"/>
          <w:rtl/>
        </w:rPr>
        <w:t xml:space="preserve"> </w:t>
      </w:r>
      <w:r w:rsidRPr="00AC4EAD">
        <w:rPr>
          <w:rFonts w:ascii="Simplified Arabic" w:hAnsi="Simplified Arabic" w:cs="Simplified Arabic"/>
          <w:sz w:val="24"/>
          <w:szCs w:val="24"/>
          <w:rtl/>
        </w:rPr>
        <w:t>ان التجربة الاستطلاعية عبارة عن "</w:t>
      </w:r>
      <w:r w:rsidR="001F2B1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دراسة تجريبية أولية يقوم بها الباحث</w:t>
      </w:r>
      <w:r w:rsidR="0031529B">
        <w:rPr>
          <w:rFonts w:ascii="Simplified Arabic" w:hAnsi="Simplified Arabic" w:cs="Simplified Arabic"/>
          <w:sz w:val="24"/>
          <w:szCs w:val="24"/>
          <w:rtl/>
        </w:rPr>
        <w:t xml:space="preserve"> على كمية صغيرة قبل قيامه ببحثه</w:t>
      </w:r>
      <w:r w:rsidRPr="00AC4EAD">
        <w:rPr>
          <w:rFonts w:ascii="Simplified Arabic" w:hAnsi="Simplified Arabic" w:cs="Simplified Arabic"/>
          <w:sz w:val="24"/>
          <w:szCs w:val="24"/>
          <w:rtl/>
        </w:rPr>
        <w:t>، بهدف اختيار أساليب البحث وأدواته"</w:t>
      </w:r>
      <w:r w:rsidR="0031529B">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rPr>
        <w:t>أجريت التجربة الاستطلاعية يومي14-15/5/2023</w:t>
      </w:r>
      <w:r w:rsidR="0031529B">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 xml:space="preserve">وكان الغرض منها ما </w:t>
      </w:r>
      <w:r w:rsidR="001F2B1F">
        <w:rPr>
          <w:rFonts w:ascii="Simplified Arabic" w:hAnsi="Simplified Arabic" w:cs="Simplified Arabic"/>
          <w:sz w:val="24"/>
          <w:szCs w:val="24"/>
          <w:rtl/>
        </w:rPr>
        <w:t>يلي</w:t>
      </w:r>
      <w:r w:rsidRPr="00AC4EAD">
        <w:rPr>
          <w:rFonts w:ascii="Simplified Arabic" w:hAnsi="Simplified Arabic" w:cs="Simplified Arabic"/>
          <w:sz w:val="24"/>
          <w:szCs w:val="24"/>
          <w:rtl/>
        </w:rPr>
        <w:t>:</w:t>
      </w:r>
    </w:p>
    <w:p w:rsidR="00AC4EAD" w:rsidRPr="00AC4EAD" w:rsidRDefault="001F2B1F" w:rsidP="00AC4EAD">
      <w:pPr>
        <w:pStyle w:val="12"/>
        <w:jc w:val="both"/>
        <w:rPr>
          <w:rFonts w:ascii="Simplified Arabic" w:hAnsi="Simplified Arabic" w:cs="Simplified Arabic"/>
          <w:sz w:val="24"/>
          <w:szCs w:val="24"/>
          <w:rtl/>
        </w:rPr>
      </w:pPr>
      <w:r>
        <w:rPr>
          <w:rFonts w:ascii="Simplified Arabic" w:hAnsi="Simplified Arabic" w:cs="Simplified Arabic" w:hint="cs"/>
          <w:sz w:val="24"/>
          <w:szCs w:val="24"/>
          <w:rtl/>
        </w:rPr>
        <w:lastRenderedPageBreak/>
        <w:t>1-</w:t>
      </w:r>
      <w:r w:rsidR="00AC4EAD" w:rsidRPr="00AC4EAD">
        <w:rPr>
          <w:rFonts w:ascii="Simplified Arabic" w:hAnsi="Simplified Arabic" w:cs="Simplified Arabic"/>
          <w:sz w:val="24"/>
          <w:szCs w:val="24"/>
          <w:rtl/>
        </w:rPr>
        <w:t>صلاحية استمارة تقويم الأداء وملائمة العينة</w:t>
      </w:r>
      <w:r>
        <w:rPr>
          <w:rFonts w:ascii="Simplified Arabic" w:hAnsi="Simplified Arabic" w:cs="Simplified Arabic" w:hint="cs"/>
          <w:sz w:val="24"/>
          <w:szCs w:val="24"/>
          <w:rtl/>
        </w:rPr>
        <w:t>.</w:t>
      </w:r>
      <w:r w:rsidR="00AC4EAD" w:rsidRPr="00AC4EAD">
        <w:rPr>
          <w:rFonts w:ascii="Simplified Arabic" w:hAnsi="Simplified Arabic" w:cs="Simplified Arabic"/>
          <w:sz w:val="24"/>
          <w:szCs w:val="24"/>
          <w:rtl/>
        </w:rPr>
        <w:t xml:space="preserve">  </w:t>
      </w:r>
    </w:p>
    <w:p w:rsidR="00AC4EAD" w:rsidRPr="00AC4EAD" w:rsidRDefault="001F2B1F" w:rsidP="00AC4EAD">
      <w:pPr>
        <w:pStyle w:val="12"/>
        <w:jc w:val="both"/>
        <w:rPr>
          <w:rFonts w:ascii="Simplified Arabic" w:hAnsi="Simplified Arabic" w:cs="Simplified Arabic"/>
          <w:sz w:val="24"/>
          <w:szCs w:val="24"/>
          <w:rtl/>
        </w:rPr>
      </w:pPr>
      <w:r>
        <w:rPr>
          <w:rFonts w:ascii="Simplified Arabic" w:hAnsi="Simplified Arabic" w:cs="Simplified Arabic" w:hint="cs"/>
          <w:sz w:val="24"/>
          <w:szCs w:val="24"/>
          <w:rtl/>
        </w:rPr>
        <w:t>2-</w:t>
      </w:r>
      <w:r w:rsidR="00AC4EAD" w:rsidRPr="00AC4EAD">
        <w:rPr>
          <w:rFonts w:ascii="Simplified Arabic" w:hAnsi="Simplified Arabic" w:cs="Simplified Arabic"/>
          <w:sz w:val="24"/>
          <w:szCs w:val="24"/>
          <w:rtl/>
        </w:rPr>
        <w:t>س</w:t>
      </w:r>
      <w:r>
        <w:rPr>
          <w:rFonts w:ascii="Simplified Arabic" w:hAnsi="Simplified Arabic" w:cs="Simplified Arabic"/>
          <w:sz w:val="24"/>
          <w:szCs w:val="24"/>
          <w:rtl/>
        </w:rPr>
        <w:t>لامة الأجهزة والأدوات المستخدمة</w:t>
      </w:r>
      <w:r>
        <w:rPr>
          <w:rFonts w:ascii="Simplified Arabic" w:hAnsi="Simplified Arabic" w:cs="Simplified Arabic" w:hint="cs"/>
          <w:sz w:val="24"/>
          <w:szCs w:val="24"/>
          <w:rtl/>
        </w:rPr>
        <w:t>.</w:t>
      </w:r>
    </w:p>
    <w:p w:rsidR="00AC4EAD" w:rsidRPr="00AC4EAD" w:rsidRDefault="001F2B1F" w:rsidP="0031529B">
      <w:pPr>
        <w:pStyle w:val="12"/>
        <w:jc w:val="both"/>
        <w:rPr>
          <w:rFonts w:ascii="Simplified Arabic" w:hAnsi="Simplified Arabic" w:cs="Simplified Arabic"/>
          <w:sz w:val="24"/>
          <w:szCs w:val="24"/>
        </w:rPr>
      </w:pPr>
      <w:r>
        <w:rPr>
          <w:rFonts w:ascii="Simplified Arabic" w:hAnsi="Simplified Arabic" w:cs="Simplified Arabic" w:hint="cs"/>
          <w:sz w:val="24"/>
          <w:szCs w:val="24"/>
          <w:rtl/>
        </w:rPr>
        <w:t>3-</w:t>
      </w:r>
      <w:r>
        <w:rPr>
          <w:rFonts w:ascii="Simplified Arabic" w:hAnsi="Simplified Arabic" w:cs="Simplified Arabic"/>
          <w:sz w:val="24"/>
          <w:szCs w:val="24"/>
          <w:rtl/>
        </w:rPr>
        <w:t>كفاءة فريق العمل المساعد</w:t>
      </w:r>
      <w:r w:rsidR="00AC4EAD" w:rsidRPr="00AC4EAD">
        <w:rPr>
          <w:rFonts w:ascii="Simplified Arabic" w:hAnsi="Simplified Arabic" w:cs="Simplified Arabic"/>
          <w:sz w:val="24"/>
          <w:szCs w:val="24"/>
          <w:rtl/>
        </w:rPr>
        <w:t>.</w:t>
      </w:r>
    </w:p>
    <w:p w:rsidR="00AC4EAD" w:rsidRPr="00AC4EAD" w:rsidRDefault="001F2B1F" w:rsidP="0031529B">
      <w:pPr>
        <w:pStyle w:val="12"/>
        <w:jc w:val="both"/>
        <w:rPr>
          <w:rFonts w:ascii="Simplified Arabic" w:hAnsi="Simplified Arabic" w:cs="Simplified Arabic"/>
          <w:sz w:val="24"/>
          <w:szCs w:val="24"/>
        </w:rPr>
      </w:pPr>
      <w:r>
        <w:rPr>
          <w:rFonts w:ascii="Simplified Arabic" w:hAnsi="Simplified Arabic" w:cs="Simplified Arabic" w:hint="cs"/>
          <w:sz w:val="24"/>
          <w:szCs w:val="24"/>
          <w:rtl/>
        </w:rPr>
        <w:t>4-</w:t>
      </w:r>
      <w:r w:rsidR="00AC4EAD" w:rsidRPr="00AC4EAD">
        <w:rPr>
          <w:rFonts w:ascii="Simplified Arabic" w:hAnsi="Simplified Arabic" w:cs="Simplified Arabic"/>
          <w:sz w:val="24"/>
          <w:szCs w:val="24"/>
          <w:rtl/>
        </w:rPr>
        <w:t>استخراج الشروط العلمية للاختبارات قيد البحث.</w:t>
      </w:r>
    </w:p>
    <w:p w:rsidR="00AC4EAD" w:rsidRPr="0031529B" w:rsidRDefault="00AC4EAD" w:rsidP="0031529B">
      <w:pPr>
        <w:pStyle w:val="12"/>
        <w:jc w:val="both"/>
        <w:rPr>
          <w:rFonts w:ascii="Simplified Arabic" w:hAnsi="Simplified Arabic" w:cs="Simplified Arabic"/>
          <w:b/>
          <w:bCs/>
          <w:sz w:val="28"/>
          <w:szCs w:val="28"/>
          <w:rtl/>
          <w:lang w:bidi="ar-IQ"/>
        </w:rPr>
      </w:pPr>
      <w:r w:rsidRPr="0031529B">
        <w:rPr>
          <w:rFonts w:ascii="Simplified Arabic" w:hAnsi="Simplified Arabic" w:cs="Simplified Arabic"/>
          <w:b/>
          <w:bCs/>
          <w:sz w:val="28"/>
          <w:szCs w:val="28"/>
          <w:rtl/>
        </w:rPr>
        <w:t>2</w:t>
      </w:r>
      <w:r w:rsidRPr="0031529B">
        <w:rPr>
          <w:rFonts w:ascii="Simplified Arabic" w:hAnsi="Simplified Arabic" w:cs="Simplified Arabic"/>
          <w:b/>
          <w:bCs/>
          <w:sz w:val="28"/>
          <w:szCs w:val="28"/>
          <w:rtl/>
          <w:lang w:bidi="ar-IQ"/>
        </w:rPr>
        <w:t>-8 الاختبارات القبلية</w:t>
      </w:r>
      <w:r w:rsidR="0031529B">
        <w:rPr>
          <w:rFonts w:ascii="Simplified Arabic" w:hAnsi="Simplified Arabic" w:cs="Simplified Arabic" w:hint="cs"/>
          <w:b/>
          <w:bCs/>
          <w:sz w:val="28"/>
          <w:szCs w:val="28"/>
          <w:rtl/>
          <w:lang w:bidi="ar-IQ"/>
        </w:rPr>
        <w:t xml:space="preserve">: </w:t>
      </w:r>
      <w:r w:rsidRPr="00AC4EAD">
        <w:rPr>
          <w:rFonts w:ascii="Simplified Arabic" w:hAnsi="Simplified Arabic" w:cs="Simplified Arabic"/>
          <w:sz w:val="24"/>
          <w:szCs w:val="24"/>
          <w:rtl/>
        </w:rPr>
        <w:t>تم إجراء الاختبار القبلي بتاريخ 17/5/2023</w:t>
      </w:r>
      <w:r w:rsidR="001F2B1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 xml:space="preserve">صباحاً لاختبارات مهارتي </w:t>
      </w:r>
      <w:r w:rsidR="0031529B" w:rsidRPr="00AC4EAD">
        <w:rPr>
          <w:rFonts w:ascii="Simplified Arabic" w:hAnsi="Simplified Arabic" w:cs="Simplified Arabic" w:hint="cs"/>
          <w:sz w:val="24"/>
          <w:szCs w:val="24"/>
          <w:rtl/>
        </w:rPr>
        <w:t>الإخماد</w:t>
      </w:r>
      <w:r w:rsidRPr="00AC4EAD">
        <w:rPr>
          <w:rFonts w:ascii="Simplified Arabic" w:hAnsi="Simplified Arabic" w:cs="Simplified Arabic"/>
          <w:sz w:val="24"/>
          <w:szCs w:val="24"/>
          <w:rtl/>
        </w:rPr>
        <w:t xml:space="preserve"> والدحرجة على المجموعة التجريبية</w:t>
      </w:r>
      <w:r w:rsidR="0031529B">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 xml:space="preserve">للمجموعة التي استخدمت الحقيبة التعليمية كوسيلة مساعدة، أما المجموعة الضابطة لاختبارات مهارتي </w:t>
      </w:r>
      <w:r w:rsidR="0031529B" w:rsidRPr="00AC4EAD">
        <w:rPr>
          <w:rFonts w:ascii="Simplified Arabic" w:hAnsi="Simplified Arabic" w:cs="Simplified Arabic" w:hint="cs"/>
          <w:sz w:val="24"/>
          <w:szCs w:val="24"/>
          <w:rtl/>
        </w:rPr>
        <w:t>الإخماد</w:t>
      </w:r>
      <w:r w:rsidRPr="00AC4EAD">
        <w:rPr>
          <w:rFonts w:ascii="Simplified Arabic" w:hAnsi="Simplified Arabic" w:cs="Simplified Arabic"/>
          <w:sz w:val="24"/>
          <w:szCs w:val="24"/>
          <w:rtl/>
        </w:rPr>
        <w:t xml:space="preserve"> والدحرجة وكان في يوم 18/5/2023،</w:t>
      </w:r>
      <w:r w:rsidR="0031529B">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وقد راعى الباحث قدر الإمكان توفير الأجواء نفسها التي طبقت على  المجموعتين التجريبية والضابطة من كافة الجوانب المكانية والأجهزة والأدوات وفريق العمل.</w:t>
      </w:r>
    </w:p>
    <w:p w:rsidR="00AC4EAD" w:rsidRPr="0031529B" w:rsidRDefault="00AC4EAD" w:rsidP="0031529B">
      <w:pPr>
        <w:pStyle w:val="12"/>
        <w:jc w:val="both"/>
        <w:rPr>
          <w:rFonts w:ascii="Simplified Arabic" w:hAnsi="Simplified Arabic" w:cs="Simplified Arabic"/>
          <w:b/>
          <w:bCs/>
          <w:sz w:val="28"/>
          <w:szCs w:val="28"/>
          <w:rtl/>
        </w:rPr>
      </w:pPr>
      <w:r w:rsidRPr="0031529B">
        <w:rPr>
          <w:rFonts w:ascii="Simplified Arabic" w:hAnsi="Simplified Arabic" w:cs="Simplified Arabic"/>
          <w:b/>
          <w:bCs/>
          <w:sz w:val="28"/>
          <w:szCs w:val="28"/>
          <w:rtl/>
        </w:rPr>
        <w:t>2-9</w:t>
      </w:r>
      <w:r w:rsidR="0031529B">
        <w:rPr>
          <w:rFonts w:ascii="Simplified Arabic" w:hAnsi="Simplified Arabic" w:cs="Simplified Arabic" w:hint="cs"/>
          <w:b/>
          <w:bCs/>
          <w:sz w:val="28"/>
          <w:szCs w:val="28"/>
          <w:rtl/>
        </w:rPr>
        <w:t xml:space="preserve"> </w:t>
      </w:r>
      <w:r w:rsidRPr="0031529B">
        <w:rPr>
          <w:rFonts w:ascii="Simplified Arabic" w:hAnsi="Simplified Arabic" w:cs="Simplified Arabic"/>
          <w:b/>
          <w:bCs/>
          <w:sz w:val="28"/>
          <w:szCs w:val="28"/>
          <w:rtl/>
        </w:rPr>
        <w:t>البرنامج التعليمي المقترح</w:t>
      </w:r>
      <w:r w:rsidR="0031529B">
        <w:rPr>
          <w:rFonts w:ascii="Simplified Arabic" w:hAnsi="Simplified Arabic" w:cs="Simplified Arabic" w:hint="cs"/>
          <w:b/>
          <w:bCs/>
          <w:sz w:val="28"/>
          <w:szCs w:val="28"/>
          <w:rtl/>
        </w:rPr>
        <w:t xml:space="preserve">: </w:t>
      </w:r>
      <w:r w:rsidRPr="00AC4EAD">
        <w:rPr>
          <w:rFonts w:ascii="Simplified Arabic" w:hAnsi="Simplified Arabic" w:cs="Simplified Arabic"/>
          <w:sz w:val="24"/>
          <w:szCs w:val="24"/>
          <w:rtl/>
          <w:lang w:bidi="ar-IQ"/>
        </w:rPr>
        <w:t>عند إتمام الباحث ل</w:t>
      </w:r>
      <w:r w:rsidR="0031529B">
        <w:rPr>
          <w:rFonts w:ascii="Simplified Arabic" w:hAnsi="Simplified Arabic" w:cs="Simplified Arabic"/>
          <w:sz w:val="24"/>
          <w:szCs w:val="24"/>
          <w:rtl/>
          <w:lang w:bidi="ar-IQ"/>
        </w:rPr>
        <w:t>لتجارب الاستطلاعية، والاختبارات</w:t>
      </w:r>
      <w:r w:rsidRPr="00AC4EAD">
        <w:rPr>
          <w:rFonts w:ascii="Simplified Arabic" w:hAnsi="Simplified Arabic" w:cs="Simplified Arabic"/>
          <w:sz w:val="24"/>
          <w:szCs w:val="24"/>
          <w:rtl/>
          <w:lang w:bidi="ar-IQ"/>
        </w:rPr>
        <w:t xml:space="preserve"> القبلية عمد إلى إعداد منهج تعليمي وفق استخدام الوسيلة التعليمية للحقيبة خاصاً لإفراد المجموعة التجريبية  وبعد ذلك بدء ت</w:t>
      </w:r>
      <w:r w:rsidR="0031529B">
        <w:rPr>
          <w:rFonts w:ascii="Simplified Arabic" w:hAnsi="Simplified Arabic" w:cs="Simplified Arabic"/>
          <w:sz w:val="24"/>
          <w:szCs w:val="24"/>
          <w:rtl/>
          <w:lang w:bidi="ar-IQ"/>
        </w:rPr>
        <w:t>طبيق المنهج يوم 20/5/2023</w:t>
      </w:r>
      <w:r w:rsidRPr="00AC4EAD">
        <w:rPr>
          <w:rFonts w:ascii="Simplified Arabic" w:hAnsi="Simplified Arabic" w:cs="Simplified Arabic"/>
          <w:sz w:val="24"/>
          <w:szCs w:val="24"/>
          <w:rtl/>
          <w:lang w:bidi="ar-IQ"/>
        </w:rPr>
        <w:t xml:space="preserve"> المجموعة التجريبية، فالمجموع</w:t>
      </w:r>
      <w:r w:rsidR="0031529B">
        <w:rPr>
          <w:rFonts w:ascii="Simplified Arabic" w:hAnsi="Simplified Arabic" w:cs="Simplified Arabic"/>
          <w:sz w:val="24"/>
          <w:szCs w:val="24"/>
          <w:rtl/>
          <w:lang w:bidi="ar-IQ"/>
        </w:rPr>
        <w:t>ة التجريبية استخدمت (إستراتيجية</w:t>
      </w:r>
      <w:r w:rsidRPr="00AC4EAD">
        <w:rPr>
          <w:rFonts w:ascii="Simplified Arabic" w:hAnsi="Simplified Arabic" w:cs="Simplified Arabic"/>
          <w:sz w:val="24"/>
          <w:szCs w:val="24"/>
          <w:rtl/>
          <w:lang w:bidi="ar-IQ"/>
        </w:rPr>
        <w:t xml:space="preserve"> استخدام الوسيلة المساعدة للحقيبة التعليمية) تأخذ الوحدة التعليمية 10.30 صباحاً من يومي (الجمعة والثلاثاء)(16) وحدة تعليمية وبواقع وحدتين تعليميتين في الأسبوع وبزمن قدره 50 دقيقة للوحدة التعليمية .</w:t>
      </w:r>
    </w:p>
    <w:p w:rsidR="00AC4EAD" w:rsidRPr="00AC4EAD" w:rsidRDefault="00356B78" w:rsidP="00AC4EAD">
      <w:pPr>
        <w:pStyle w:val="12"/>
        <w:jc w:val="both"/>
        <w:rPr>
          <w:rFonts w:ascii="Simplified Arabic" w:hAnsi="Simplified Arabic" w:cs="Simplified Arabic"/>
          <w:sz w:val="24"/>
          <w:szCs w:val="24"/>
          <w:lang w:bidi="ar-IQ"/>
        </w:rPr>
      </w:pPr>
      <w:r>
        <w:rPr>
          <w:rFonts w:ascii="Simplified Arabic" w:hAnsi="Simplified Arabic" w:cs="Simplified Arabic"/>
          <w:noProof/>
          <w:sz w:val="24"/>
          <w:szCs w:val="24"/>
          <w:rtl/>
        </w:rPr>
        <w:drawing>
          <wp:anchor distT="0" distB="0" distL="114300" distR="114300" simplePos="0" relativeHeight="252219392" behindDoc="0" locked="0" layoutInCell="1" allowOverlap="1">
            <wp:simplePos x="0" y="0"/>
            <wp:positionH relativeFrom="column">
              <wp:posOffset>3088640</wp:posOffset>
            </wp:positionH>
            <wp:positionV relativeFrom="paragraph">
              <wp:posOffset>92710</wp:posOffset>
            </wp:positionV>
            <wp:extent cx="3495675" cy="1581150"/>
            <wp:effectExtent l="19050" t="19050" r="28575" b="19050"/>
            <wp:wrapNone/>
            <wp:docPr id="27" name="صورة 49" descr="Image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49" descr="Image8"/>
                    <pic:cNvPicPr>
                      <a:picLocks/>
                    </pic:cNvPicPr>
                  </pic:nvPicPr>
                  <pic:blipFill>
                    <a:blip r:embed="rId22" cstate="print">
                      <a:lum bright="-6000" contrast="24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495675" cy="1581150"/>
                    </a:xfrm>
                    <a:prstGeom prst="rect">
                      <a:avLst/>
                    </a:prstGeom>
                    <a:noFill/>
                    <a:ln w="9525">
                      <a:solidFill>
                        <a:srgbClr val="000000"/>
                      </a:solidFill>
                      <a:miter lim="800000"/>
                      <a:headEnd/>
                      <a:tailEnd/>
                    </a:ln>
                  </pic:spPr>
                </pic:pic>
              </a:graphicData>
            </a:graphic>
          </wp:anchor>
        </w:drawing>
      </w:r>
      <w:r w:rsidR="00AC4EAD" w:rsidRPr="00AC4EAD">
        <w:rPr>
          <w:rFonts w:ascii="Simplified Arabic" w:hAnsi="Simplified Arabic" w:cs="Simplified Arabic"/>
          <w:sz w:val="24"/>
          <w:szCs w:val="24"/>
          <w:rtl/>
          <w:lang w:bidi="ar-IQ"/>
        </w:rPr>
        <w:t>وفيما يأت</w:t>
      </w:r>
      <w:r w:rsidR="0031529B">
        <w:rPr>
          <w:rFonts w:ascii="Simplified Arabic" w:hAnsi="Simplified Arabic" w:cs="Simplified Arabic"/>
          <w:sz w:val="24"/>
          <w:szCs w:val="24"/>
          <w:rtl/>
          <w:lang w:bidi="ar-IQ"/>
        </w:rPr>
        <w:t>ي التوزيع الزمني للمنهج المقترح</w:t>
      </w:r>
      <w:r w:rsidR="00AC4EAD" w:rsidRPr="00AC4EAD">
        <w:rPr>
          <w:rFonts w:ascii="Simplified Arabic" w:hAnsi="Simplified Arabic" w:cs="Simplified Arabic"/>
          <w:sz w:val="24"/>
          <w:szCs w:val="24"/>
          <w:rtl/>
          <w:lang w:bidi="ar-IQ"/>
        </w:rPr>
        <w:t>:</w:t>
      </w:r>
    </w:p>
    <w:p w:rsidR="00AC4EAD" w:rsidRPr="00AC4EAD" w:rsidRDefault="00AC4EAD" w:rsidP="00AC4EAD">
      <w:pPr>
        <w:pStyle w:val="12"/>
        <w:jc w:val="both"/>
        <w:rPr>
          <w:rFonts w:ascii="Simplified Arabic" w:hAnsi="Simplified Arabic" w:cs="Simplified Arabic"/>
          <w:sz w:val="24"/>
          <w:szCs w:val="24"/>
          <w:rtl/>
          <w:lang w:bidi="ar-IQ"/>
        </w:rPr>
      </w:pPr>
      <w:r w:rsidRPr="00AC4EAD">
        <w:rPr>
          <w:rFonts w:ascii="Simplified Arabic" w:hAnsi="Simplified Arabic" w:cs="Simplified Arabic"/>
          <w:sz w:val="24"/>
          <w:szCs w:val="24"/>
          <w:rtl/>
          <w:lang w:bidi="ar-IQ"/>
        </w:rPr>
        <w:t xml:space="preserve">عدد الأسابيع (8) </w:t>
      </w:r>
      <w:r w:rsidR="0031529B" w:rsidRPr="00AC4EAD">
        <w:rPr>
          <w:rFonts w:ascii="Simplified Arabic" w:hAnsi="Simplified Arabic" w:cs="Simplified Arabic" w:hint="cs"/>
          <w:sz w:val="24"/>
          <w:szCs w:val="24"/>
          <w:rtl/>
          <w:lang w:bidi="ar-IQ"/>
        </w:rPr>
        <w:t>أسبوعا</w:t>
      </w:r>
      <w:r w:rsidRPr="00AC4EAD">
        <w:rPr>
          <w:rFonts w:ascii="Simplified Arabic" w:hAnsi="Simplified Arabic" w:cs="Simplified Arabic"/>
          <w:sz w:val="24"/>
          <w:szCs w:val="24"/>
          <w:rtl/>
          <w:lang w:bidi="ar-IQ"/>
        </w:rPr>
        <w:t>.</w:t>
      </w:r>
    </w:p>
    <w:p w:rsidR="00AC4EAD" w:rsidRPr="00AC4EAD" w:rsidRDefault="00AC4EAD" w:rsidP="00AC4EAD">
      <w:pPr>
        <w:pStyle w:val="12"/>
        <w:jc w:val="both"/>
        <w:rPr>
          <w:rFonts w:ascii="Simplified Arabic" w:hAnsi="Simplified Arabic" w:cs="Simplified Arabic"/>
          <w:sz w:val="24"/>
          <w:szCs w:val="24"/>
          <w:rtl/>
          <w:lang w:bidi="ar-IQ"/>
        </w:rPr>
      </w:pPr>
      <w:r w:rsidRPr="00AC4EAD">
        <w:rPr>
          <w:rFonts w:ascii="Simplified Arabic" w:hAnsi="Simplified Arabic" w:cs="Simplified Arabic"/>
          <w:sz w:val="24"/>
          <w:szCs w:val="24"/>
          <w:rtl/>
          <w:lang w:bidi="ar-IQ"/>
        </w:rPr>
        <w:t>عدد الوحدات التعليمية في الأسبوع (2) وحدة فيكون لدينا (16) وحدة تعليمية لمفردات استخدام الحقيبة .</w:t>
      </w:r>
    </w:p>
    <w:p w:rsidR="00AC4EAD" w:rsidRPr="00AC4EAD" w:rsidRDefault="00AC4EAD" w:rsidP="00AC4EAD">
      <w:pPr>
        <w:pStyle w:val="12"/>
        <w:jc w:val="both"/>
        <w:rPr>
          <w:rFonts w:ascii="Simplified Arabic" w:hAnsi="Simplified Arabic" w:cs="Simplified Arabic"/>
          <w:sz w:val="24"/>
          <w:szCs w:val="24"/>
          <w:lang w:bidi="ar-IQ"/>
        </w:rPr>
      </w:pPr>
      <w:r w:rsidRPr="00AC4EAD">
        <w:rPr>
          <w:rFonts w:ascii="Simplified Arabic" w:hAnsi="Simplified Arabic" w:cs="Simplified Arabic"/>
          <w:sz w:val="24"/>
          <w:szCs w:val="24"/>
          <w:rtl/>
          <w:lang w:bidi="ar-IQ"/>
        </w:rPr>
        <w:t>زمن الوحدة التعليمية (50) دقيقة .</w:t>
      </w:r>
    </w:p>
    <w:p w:rsidR="00AC4EAD" w:rsidRPr="00AC4EAD" w:rsidRDefault="00AC4EAD" w:rsidP="00AC4EAD">
      <w:pPr>
        <w:pStyle w:val="12"/>
        <w:jc w:val="both"/>
        <w:rPr>
          <w:rFonts w:ascii="Simplified Arabic" w:hAnsi="Simplified Arabic" w:cs="Simplified Arabic"/>
          <w:sz w:val="24"/>
          <w:szCs w:val="24"/>
          <w:lang w:bidi="ar-IQ"/>
        </w:rPr>
      </w:pPr>
      <w:r w:rsidRPr="00AC4EAD">
        <w:rPr>
          <w:rFonts w:ascii="Simplified Arabic" w:hAnsi="Simplified Arabic" w:cs="Simplified Arabic"/>
          <w:sz w:val="24"/>
          <w:szCs w:val="24"/>
          <w:rtl/>
          <w:lang w:bidi="ar-IQ"/>
        </w:rPr>
        <w:t>الزمن الكلي للوحدات التعليمية (50</w:t>
      </w:r>
      <w:r w:rsidRPr="00AC4EAD">
        <w:rPr>
          <w:rFonts w:ascii="Simplified Arabic" w:hAnsi="Simplified Arabic" w:cs="Simplified Arabic"/>
          <w:sz w:val="24"/>
          <w:szCs w:val="24"/>
          <w:lang w:bidi="ar-IQ"/>
        </w:rPr>
        <w:t>X</w:t>
      </w:r>
      <w:r w:rsidRPr="00AC4EAD">
        <w:rPr>
          <w:rFonts w:ascii="Simplified Arabic" w:hAnsi="Simplified Arabic" w:cs="Simplified Arabic"/>
          <w:sz w:val="24"/>
          <w:szCs w:val="24"/>
          <w:rtl/>
          <w:lang w:bidi="ar-IQ"/>
        </w:rPr>
        <w:t>16=800) دقيقة .</w:t>
      </w:r>
    </w:p>
    <w:p w:rsidR="00AC4EAD" w:rsidRPr="00AC4EAD" w:rsidRDefault="00AC4EAD" w:rsidP="00356B78">
      <w:pPr>
        <w:pStyle w:val="12"/>
        <w:jc w:val="both"/>
        <w:rPr>
          <w:rFonts w:ascii="Simplified Arabic" w:hAnsi="Simplified Arabic" w:cs="Simplified Arabic"/>
          <w:sz w:val="24"/>
          <w:szCs w:val="24"/>
          <w:lang w:bidi="ar-IQ"/>
        </w:rPr>
      </w:pPr>
      <w:r w:rsidRPr="00AC4EAD">
        <w:rPr>
          <w:rFonts w:ascii="Simplified Arabic" w:hAnsi="Simplified Arabic" w:cs="Simplified Arabic"/>
          <w:sz w:val="24"/>
          <w:szCs w:val="24"/>
          <w:rtl/>
          <w:lang w:bidi="ar-IQ"/>
        </w:rPr>
        <w:t>وقد عرض المنهاج على السادة الخبراء</w:t>
      </w:r>
      <w:r w:rsidR="0031529B">
        <w:rPr>
          <w:rFonts w:ascii="Simplified Arabic" w:hAnsi="Simplified Arabic" w:cs="Simplified Arabic" w:hint="cs"/>
          <w:sz w:val="24"/>
          <w:szCs w:val="24"/>
          <w:rtl/>
          <w:lang w:bidi="ar-IQ"/>
        </w:rPr>
        <w:t xml:space="preserve"> ينظر الملحق (2)،</w:t>
      </w:r>
      <w:r w:rsidRPr="00AC4EAD">
        <w:rPr>
          <w:rFonts w:ascii="Simplified Arabic" w:hAnsi="Simplified Arabic" w:cs="Simplified Arabic"/>
          <w:sz w:val="24"/>
          <w:szCs w:val="24"/>
          <w:rtl/>
          <w:lang w:bidi="ar-IQ"/>
        </w:rPr>
        <w:t xml:space="preserve"> والمتخصصين في مجال التدريب والتعليم وطرائق التدريس إذ تم تعديله وتشذيبه ليخرج با</w:t>
      </w:r>
      <w:r w:rsidR="00E90FBC">
        <w:rPr>
          <w:rFonts w:ascii="Simplified Arabic" w:hAnsi="Simplified Arabic" w:cs="Simplified Arabic"/>
          <w:sz w:val="24"/>
          <w:szCs w:val="24"/>
          <w:rtl/>
          <w:lang w:bidi="ar-IQ"/>
        </w:rPr>
        <w:t>لصيغة النهائية على النحو ال</w:t>
      </w:r>
      <w:r w:rsidR="00356B78">
        <w:rPr>
          <w:rFonts w:ascii="Simplified Arabic" w:hAnsi="Simplified Arabic" w:cs="Simplified Arabic" w:hint="cs"/>
          <w:sz w:val="24"/>
          <w:szCs w:val="24"/>
          <w:rtl/>
          <w:lang w:bidi="ar-IQ"/>
        </w:rPr>
        <w:t>تالي:</w:t>
      </w:r>
    </w:p>
    <w:p w:rsidR="00AC4EAD" w:rsidRPr="00AC4EAD" w:rsidRDefault="00AC4EAD" w:rsidP="00AC4EAD">
      <w:pPr>
        <w:pStyle w:val="12"/>
        <w:jc w:val="both"/>
        <w:rPr>
          <w:rFonts w:ascii="Simplified Arabic" w:hAnsi="Simplified Arabic" w:cs="Simplified Arabic"/>
          <w:sz w:val="24"/>
          <w:szCs w:val="24"/>
          <w:lang w:bidi="ar-IQ"/>
        </w:rPr>
      </w:pPr>
      <w:r w:rsidRPr="00E90FBC">
        <w:rPr>
          <w:rFonts w:ascii="Simplified Arabic" w:hAnsi="Simplified Arabic" w:cs="Simplified Arabic"/>
          <w:b/>
          <w:bCs/>
          <w:sz w:val="24"/>
          <w:szCs w:val="24"/>
          <w:rtl/>
          <w:lang w:bidi="ar-IQ"/>
        </w:rPr>
        <w:t>القسم التحضيري:</w:t>
      </w:r>
      <w:r w:rsidRPr="00AC4EAD">
        <w:rPr>
          <w:rFonts w:ascii="Simplified Arabic" w:hAnsi="Simplified Arabic" w:cs="Simplified Arabic"/>
          <w:sz w:val="24"/>
          <w:szCs w:val="24"/>
          <w:rtl/>
          <w:lang w:bidi="ar-IQ"/>
        </w:rPr>
        <w:t xml:space="preserve"> يتدرج في هذا القسم المدرب </w:t>
      </w:r>
      <w:r w:rsidR="0031529B">
        <w:rPr>
          <w:rFonts w:ascii="Simplified Arabic" w:hAnsi="Simplified Arabic" w:cs="Simplified Arabic"/>
          <w:sz w:val="24"/>
          <w:szCs w:val="24"/>
          <w:rtl/>
          <w:lang w:bidi="ar-IQ"/>
        </w:rPr>
        <w:t>إلى ثلاث مراحل قبل أن يدخل بلاع</w:t>
      </w:r>
      <w:r w:rsidR="0031529B">
        <w:rPr>
          <w:rFonts w:ascii="Simplified Arabic" w:hAnsi="Simplified Arabic" w:cs="Simplified Arabic" w:hint="cs"/>
          <w:sz w:val="24"/>
          <w:szCs w:val="24"/>
          <w:rtl/>
          <w:lang w:bidi="ar-IQ"/>
        </w:rPr>
        <w:t>ب</w:t>
      </w:r>
      <w:r w:rsidRPr="00AC4EAD">
        <w:rPr>
          <w:rFonts w:ascii="Simplified Arabic" w:hAnsi="Simplified Arabic" w:cs="Simplified Arabic"/>
          <w:sz w:val="24"/>
          <w:szCs w:val="24"/>
          <w:rtl/>
          <w:lang w:bidi="ar-IQ"/>
        </w:rPr>
        <w:t>ه في ال</w:t>
      </w:r>
      <w:r w:rsidR="0031529B">
        <w:rPr>
          <w:rFonts w:ascii="Simplified Arabic" w:hAnsi="Simplified Arabic" w:cs="Simplified Arabic"/>
          <w:sz w:val="24"/>
          <w:szCs w:val="24"/>
          <w:rtl/>
          <w:lang w:bidi="ar-IQ"/>
        </w:rPr>
        <w:t>قسم الرئيس</w:t>
      </w:r>
      <w:r w:rsidR="0031529B">
        <w:rPr>
          <w:rFonts w:ascii="Simplified Arabic" w:hAnsi="Simplified Arabic" w:cs="Simplified Arabic" w:hint="cs"/>
          <w:sz w:val="24"/>
          <w:szCs w:val="24"/>
          <w:rtl/>
          <w:lang w:bidi="ar-IQ"/>
        </w:rPr>
        <w:t>.</w:t>
      </w:r>
    </w:p>
    <w:p w:rsidR="00AC4EAD" w:rsidRPr="00AC4EAD" w:rsidRDefault="00E90FBC" w:rsidP="00AC4EAD">
      <w:pPr>
        <w:pStyle w:val="12"/>
        <w:jc w:val="both"/>
        <w:rPr>
          <w:rFonts w:ascii="Simplified Arabic" w:hAnsi="Simplified Arabic" w:cs="Simplified Arabic"/>
          <w:sz w:val="24"/>
          <w:szCs w:val="24"/>
          <w:rtl/>
          <w:lang w:bidi="ar-IQ"/>
        </w:rPr>
      </w:pPr>
      <w:r w:rsidRPr="00E90FBC">
        <w:rPr>
          <w:rFonts w:ascii="Simplified Arabic" w:hAnsi="Simplified Arabic" w:cs="Simplified Arabic"/>
          <w:b/>
          <w:bCs/>
          <w:sz w:val="24"/>
          <w:szCs w:val="24"/>
          <w:rtl/>
          <w:lang w:bidi="ar-IQ"/>
        </w:rPr>
        <w:t>أ-</w:t>
      </w:r>
      <w:r w:rsidR="00AC4EAD" w:rsidRPr="00E90FBC">
        <w:rPr>
          <w:rFonts w:ascii="Simplified Arabic" w:hAnsi="Simplified Arabic" w:cs="Simplified Arabic"/>
          <w:b/>
          <w:bCs/>
          <w:sz w:val="24"/>
          <w:szCs w:val="24"/>
          <w:rtl/>
          <w:lang w:bidi="ar-IQ"/>
        </w:rPr>
        <w:t xml:space="preserve">الخطوة الأولى: </w:t>
      </w:r>
      <w:r w:rsidR="00AC4EAD" w:rsidRPr="00AC4EAD">
        <w:rPr>
          <w:rFonts w:ascii="Simplified Arabic" w:hAnsi="Simplified Arabic" w:cs="Simplified Arabic"/>
          <w:sz w:val="24"/>
          <w:szCs w:val="24"/>
          <w:rtl/>
          <w:lang w:bidi="ar-IQ"/>
        </w:rPr>
        <w:t xml:space="preserve">يتضمن تبديل الملابس </w:t>
      </w:r>
      <w:r w:rsidRPr="00AC4EAD">
        <w:rPr>
          <w:rFonts w:ascii="Simplified Arabic" w:hAnsi="Simplified Arabic" w:cs="Simplified Arabic" w:hint="cs"/>
          <w:sz w:val="24"/>
          <w:szCs w:val="24"/>
          <w:rtl/>
          <w:lang w:bidi="ar-IQ"/>
        </w:rPr>
        <w:t>للاعبين</w:t>
      </w:r>
      <w:r w:rsidR="0031529B">
        <w:rPr>
          <w:rFonts w:ascii="Simplified Arabic" w:hAnsi="Simplified Arabic" w:cs="Simplified Arabic"/>
          <w:sz w:val="24"/>
          <w:szCs w:val="24"/>
          <w:rtl/>
          <w:lang w:bidi="ar-IQ"/>
        </w:rPr>
        <w:t xml:space="preserve"> والحضور إلى الساحة الرئيسة</w:t>
      </w:r>
      <w:r w:rsidR="0031529B">
        <w:rPr>
          <w:rFonts w:ascii="Simplified Arabic" w:hAnsi="Simplified Arabic" w:cs="Simplified Arabic" w:hint="cs"/>
          <w:sz w:val="24"/>
          <w:szCs w:val="24"/>
          <w:rtl/>
          <w:lang w:bidi="ar-IQ"/>
        </w:rPr>
        <w:t>.</w:t>
      </w:r>
    </w:p>
    <w:p w:rsidR="00AC4EAD" w:rsidRPr="00AC4EAD" w:rsidRDefault="00E90FBC" w:rsidP="00AC4EAD">
      <w:pPr>
        <w:pStyle w:val="12"/>
        <w:jc w:val="both"/>
        <w:rPr>
          <w:rFonts w:ascii="Simplified Arabic" w:hAnsi="Simplified Arabic" w:cs="Simplified Arabic"/>
          <w:sz w:val="24"/>
          <w:szCs w:val="24"/>
          <w:lang w:bidi="ar-IQ"/>
        </w:rPr>
      </w:pPr>
      <w:r w:rsidRPr="00E90FBC">
        <w:rPr>
          <w:rFonts w:ascii="Simplified Arabic" w:hAnsi="Simplified Arabic" w:cs="Simplified Arabic"/>
          <w:b/>
          <w:bCs/>
          <w:sz w:val="24"/>
          <w:szCs w:val="24"/>
          <w:rtl/>
          <w:lang w:bidi="ar-IQ"/>
        </w:rPr>
        <w:lastRenderedPageBreak/>
        <w:t>ب-</w:t>
      </w:r>
      <w:r w:rsidR="00AC4EAD" w:rsidRPr="00E90FBC">
        <w:rPr>
          <w:rFonts w:ascii="Simplified Arabic" w:hAnsi="Simplified Arabic" w:cs="Simplified Arabic"/>
          <w:b/>
          <w:bCs/>
          <w:sz w:val="24"/>
          <w:szCs w:val="24"/>
          <w:rtl/>
          <w:lang w:bidi="ar-IQ"/>
        </w:rPr>
        <w:t>الخطوة الثانية:</w:t>
      </w:r>
      <w:r w:rsidR="00AC4EAD" w:rsidRPr="00AC4EAD">
        <w:rPr>
          <w:rFonts w:ascii="Simplified Arabic" w:hAnsi="Simplified Arabic" w:cs="Simplified Arabic"/>
          <w:sz w:val="24"/>
          <w:szCs w:val="24"/>
          <w:rtl/>
          <w:lang w:bidi="ar-IQ"/>
        </w:rPr>
        <w:t xml:space="preserve"> وتسمى الإعداد (الإحماء) والقائمة على أساس تهيئة أجهزة الجسم المختلفة استعداداً للعمل الأصعب والأقوى.</w:t>
      </w:r>
    </w:p>
    <w:p w:rsidR="00AC4EAD" w:rsidRPr="00AC4EAD" w:rsidRDefault="00E90FBC" w:rsidP="00AC4EAD">
      <w:pPr>
        <w:pStyle w:val="12"/>
        <w:jc w:val="both"/>
        <w:rPr>
          <w:rFonts w:ascii="Simplified Arabic" w:hAnsi="Simplified Arabic" w:cs="Simplified Arabic"/>
          <w:sz w:val="24"/>
          <w:szCs w:val="24"/>
          <w:rtl/>
          <w:lang w:bidi="ar-IQ"/>
        </w:rPr>
      </w:pPr>
      <w:r w:rsidRPr="00E90FBC">
        <w:rPr>
          <w:rFonts w:ascii="Simplified Arabic" w:hAnsi="Simplified Arabic" w:cs="Simplified Arabic"/>
          <w:b/>
          <w:bCs/>
          <w:sz w:val="24"/>
          <w:szCs w:val="24"/>
          <w:rtl/>
          <w:lang w:bidi="ar-IQ"/>
        </w:rPr>
        <w:t>ت-</w:t>
      </w:r>
      <w:r w:rsidR="00AC4EAD" w:rsidRPr="00E90FBC">
        <w:rPr>
          <w:rFonts w:ascii="Simplified Arabic" w:hAnsi="Simplified Arabic" w:cs="Simplified Arabic"/>
          <w:b/>
          <w:bCs/>
          <w:sz w:val="24"/>
          <w:szCs w:val="24"/>
          <w:rtl/>
          <w:lang w:bidi="ar-IQ"/>
        </w:rPr>
        <w:t xml:space="preserve">الخطوة الثالثة: </w:t>
      </w:r>
      <w:r w:rsidR="00AC4EAD" w:rsidRPr="00AC4EAD">
        <w:rPr>
          <w:rFonts w:ascii="Simplified Arabic" w:hAnsi="Simplified Arabic" w:cs="Simplified Arabic"/>
          <w:sz w:val="24"/>
          <w:szCs w:val="24"/>
          <w:rtl/>
          <w:lang w:bidi="ar-IQ"/>
        </w:rPr>
        <w:t>وتتمثل بعامل الإثارة على إيقاظ القابليات على الأداء الجيد وزيادة قدرة اللاعب في الوصول إلى نتائج جيدة كشرح الواجبات المطلوبة بأسلوب شيق ومثير .</w:t>
      </w:r>
    </w:p>
    <w:p w:rsidR="00AC4EAD" w:rsidRPr="00AC4EAD" w:rsidRDefault="00AC4EAD" w:rsidP="00AC4EAD">
      <w:pPr>
        <w:pStyle w:val="12"/>
        <w:jc w:val="both"/>
        <w:rPr>
          <w:rFonts w:ascii="Simplified Arabic" w:hAnsi="Simplified Arabic" w:cs="Simplified Arabic"/>
          <w:sz w:val="24"/>
          <w:szCs w:val="24"/>
          <w:rtl/>
          <w:lang w:bidi="ar-IQ"/>
        </w:rPr>
      </w:pPr>
      <w:r w:rsidRPr="00AC4EAD">
        <w:rPr>
          <w:rFonts w:ascii="Simplified Arabic" w:hAnsi="Simplified Arabic" w:cs="Simplified Arabic"/>
          <w:sz w:val="24"/>
          <w:szCs w:val="24"/>
          <w:rtl/>
          <w:lang w:bidi="ar-IQ"/>
        </w:rPr>
        <w:t>وقد تم تقسيم هذا القسم إلى</w:t>
      </w:r>
      <w:r w:rsidR="00E90FBC">
        <w:rPr>
          <w:rFonts w:ascii="Simplified Arabic" w:hAnsi="Simplified Arabic" w:cs="Simplified Arabic" w:hint="cs"/>
          <w:sz w:val="24"/>
          <w:szCs w:val="24"/>
          <w:rtl/>
          <w:lang w:bidi="ar-IQ"/>
        </w:rPr>
        <w:t xml:space="preserve"> </w:t>
      </w:r>
      <w:r w:rsidR="00E90FBC">
        <w:rPr>
          <w:rFonts w:ascii="Simplified Arabic" w:hAnsi="Simplified Arabic" w:cs="Simplified Arabic"/>
          <w:sz w:val="24"/>
          <w:szCs w:val="24"/>
          <w:rtl/>
          <w:lang w:bidi="ar-IQ"/>
        </w:rPr>
        <w:t>(10 دقيقة</w:t>
      </w:r>
      <w:r w:rsidRPr="00AC4EAD">
        <w:rPr>
          <w:rFonts w:ascii="Simplified Arabic" w:hAnsi="Simplified Arabic" w:cs="Simplified Arabic"/>
          <w:sz w:val="24"/>
          <w:szCs w:val="24"/>
          <w:rtl/>
          <w:lang w:bidi="ar-IQ"/>
        </w:rPr>
        <w:t>) إذ يحتوي على الجانب الإداري و المقدمة (ال</w:t>
      </w:r>
      <w:r w:rsidR="00E90FBC">
        <w:rPr>
          <w:rFonts w:ascii="Simplified Arabic" w:hAnsi="Simplified Arabic" w:cs="Simplified Arabic"/>
          <w:sz w:val="24"/>
          <w:szCs w:val="24"/>
          <w:rtl/>
          <w:lang w:bidi="ar-IQ"/>
        </w:rPr>
        <w:t>إعداد العام) و(التمرين</w:t>
      </w:r>
      <w:r w:rsidR="00E90FBC">
        <w:rPr>
          <w:rFonts w:ascii="Simplified Arabic" w:hAnsi="Simplified Arabic" w:cs="Simplified Arabic" w:hint="cs"/>
          <w:sz w:val="24"/>
          <w:szCs w:val="24"/>
          <w:rtl/>
          <w:lang w:bidi="ar-IQ"/>
        </w:rPr>
        <w:t>ات</w:t>
      </w:r>
      <w:r w:rsidR="00E90FBC">
        <w:rPr>
          <w:rFonts w:ascii="Simplified Arabic" w:hAnsi="Simplified Arabic" w:cs="Simplified Arabic"/>
          <w:sz w:val="24"/>
          <w:szCs w:val="24"/>
          <w:rtl/>
          <w:lang w:bidi="ar-IQ"/>
        </w:rPr>
        <w:t xml:space="preserve"> البدنية)</w:t>
      </w:r>
      <w:r w:rsidRPr="00AC4EAD">
        <w:rPr>
          <w:rFonts w:ascii="Simplified Arabic" w:hAnsi="Simplified Arabic" w:cs="Simplified Arabic"/>
          <w:sz w:val="24"/>
          <w:szCs w:val="24"/>
          <w:rtl/>
          <w:lang w:bidi="ar-IQ"/>
        </w:rPr>
        <w:t xml:space="preserve"> الإعداد الخاص.</w:t>
      </w:r>
    </w:p>
    <w:p w:rsidR="00AC4EAD" w:rsidRPr="00AC4EAD" w:rsidRDefault="00E90FBC" w:rsidP="00AC4EAD">
      <w:pPr>
        <w:pStyle w:val="12"/>
        <w:jc w:val="both"/>
        <w:rPr>
          <w:rFonts w:ascii="Simplified Arabic" w:hAnsi="Simplified Arabic" w:cs="Simplified Arabic"/>
          <w:sz w:val="24"/>
          <w:szCs w:val="24"/>
          <w:rtl/>
          <w:lang w:bidi="ar-IQ"/>
        </w:rPr>
      </w:pPr>
      <w:r w:rsidRPr="00E90FBC">
        <w:rPr>
          <w:rFonts w:ascii="Simplified Arabic" w:hAnsi="Simplified Arabic" w:cs="Simplified Arabic"/>
          <w:b/>
          <w:bCs/>
          <w:sz w:val="24"/>
          <w:szCs w:val="24"/>
          <w:rtl/>
          <w:lang w:bidi="ar-IQ"/>
        </w:rPr>
        <w:t>القسم الرئيس:</w:t>
      </w:r>
      <w:r w:rsidR="00AC4EAD" w:rsidRPr="00AC4EAD">
        <w:rPr>
          <w:rFonts w:ascii="Simplified Arabic" w:hAnsi="Simplified Arabic" w:cs="Simplified Arabic"/>
          <w:sz w:val="24"/>
          <w:szCs w:val="24"/>
          <w:rtl/>
          <w:lang w:bidi="ar-IQ"/>
        </w:rPr>
        <w:t xml:space="preserve"> في هذا القسم يتحقق الغرض الأساسي من الوحدة التعليمية وفق الوسائل للحقيبة التعليمية وكما هو معلوم أن (الوحدة التعليمية) وحدة للقسم الرئيسي هو أصغر وحدة في البرنامج الدراسي والذي يتضمن الأمور الأساسية لبناء الصفات البدنية وكذلك بناء المهارات الرياضية  والقسم الرئيسي من الناحية التربوية يقسم إلى </w:t>
      </w:r>
    </w:p>
    <w:p w:rsidR="00AC4EAD" w:rsidRPr="00AC4EAD" w:rsidRDefault="00E90FBC" w:rsidP="00AC4EAD">
      <w:pPr>
        <w:pStyle w:val="12"/>
        <w:jc w:val="both"/>
        <w:rPr>
          <w:rFonts w:ascii="Simplified Arabic" w:hAnsi="Simplified Arabic" w:cs="Simplified Arabic"/>
          <w:sz w:val="24"/>
          <w:szCs w:val="24"/>
          <w:lang w:bidi="ar-IQ"/>
        </w:rPr>
      </w:pPr>
      <w:r w:rsidRPr="00E90FBC">
        <w:rPr>
          <w:rFonts w:ascii="Simplified Arabic" w:hAnsi="Simplified Arabic" w:cs="Simplified Arabic"/>
          <w:b/>
          <w:bCs/>
          <w:sz w:val="24"/>
          <w:szCs w:val="24"/>
          <w:rtl/>
          <w:lang w:bidi="ar-IQ"/>
        </w:rPr>
        <w:t>الناحية التعليمية:</w:t>
      </w:r>
      <w:r w:rsidR="00AC4EAD" w:rsidRPr="00AC4EAD">
        <w:rPr>
          <w:rFonts w:ascii="Simplified Arabic" w:hAnsi="Simplified Arabic" w:cs="Simplified Arabic"/>
          <w:sz w:val="24"/>
          <w:szCs w:val="24"/>
          <w:rtl/>
          <w:lang w:bidi="ar-IQ"/>
        </w:rPr>
        <w:t xml:space="preserve"> و بها يتم التأكيد على تعليم الأداء الجيد للمهارة وبأسلوب وطريقة جيدة حتى تستطيع تحقيق الهدف الأساسي لإخراج درس متكامل من ال</w:t>
      </w:r>
      <w:r>
        <w:rPr>
          <w:rFonts w:ascii="Simplified Arabic" w:hAnsi="Simplified Arabic" w:cs="Simplified Arabic"/>
          <w:sz w:val="24"/>
          <w:szCs w:val="24"/>
          <w:rtl/>
          <w:lang w:bidi="ar-IQ"/>
        </w:rPr>
        <w:t>ناحية الفنية والعلمية والتربوية</w:t>
      </w:r>
      <w:r w:rsidR="00AC4EAD" w:rsidRPr="00AC4EAD">
        <w:rPr>
          <w:rFonts w:ascii="Simplified Arabic" w:hAnsi="Simplified Arabic" w:cs="Simplified Arabic"/>
          <w:sz w:val="24"/>
          <w:szCs w:val="24"/>
          <w:rtl/>
          <w:lang w:bidi="ar-IQ"/>
        </w:rPr>
        <w:t>، وكانت هذه الناحية  تشكل (10) دقيقة في (شرح المهارة وعرض الأنموذج).</w:t>
      </w:r>
    </w:p>
    <w:p w:rsidR="00AC4EAD" w:rsidRPr="00AC4EAD" w:rsidRDefault="00AC4EAD" w:rsidP="00AC4EAD">
      <w:pPr>
        <w:pStyle w:val="12"/>
        <w:jc w:val="both"/>
        <w:rPr>
          <w:rFonts w:ascii="Simplified Arabic" w:hAnsi="Simplified Arabic" w:cs="Simplified Arabic"/>
          <w:sz w:val="24"/>
          <w:szCs w:val="24"/>
          <w:lang w:bidi="ar-IQ"/>
        </w:rPr>
      </w:pPr>
      <w:r w:rsidRPr="00E90FBC">
        <w:rPr>
          <w:rFonts w:ascii="Simplified Arabic" w:hAnsi="Simplified Arabic" w:cs="Simplified Arabic"/>
          <w:b/>
          <w:bCs/>
          <w:sz w:val="24"/>
          <w:szCs w:val="24"/>
          <w:rtl/>
          <w:lang w:bidi="ar-IQ"/>
        </w:rPr>
        <w:t>الناحية التطبيقية:</w:t>
      </w:r>
      <w:r w:rsidRPr="00AC4EAD">
        <w:rPr>
          <w:rFonts w:ascii="Simplified Arabic" w:hAnsi="Simplified Arabic" w:cs="Simplified Arabic"/>
          <w:sz w:val="24"/>
          <w:szCs w:val="24"/>
          <w:rtl/>
          <w:lang w:bidi="ar-IQ"/>
        </w:rPr>
        <w:t xml:space="preserve"> أي عملية تطبيق ما تعلمه اللاعب من الأنشطة والعمل على زيادة الجهد بما ينسجم ومرحلة الطلاب</w:t>
      </w:r>
      <w:r w:rsidR="00E90FBC">
        <w:rPr>
          <w:rFonts w:ascii="Simplified Arabic" w:hAnsi="Simplified Arabic" w:cs="Simplified Arabic"/>
          <w:sz w:val="24"/>
          <w:szCs w:val="24"/>
          <w:rtl/>
          <w:lang w:bidi="ar-IQ"/>
        </w:rPr>
        <w:t xml:space="preserve"> بدنيا وذلك لأن درجة صعوبة التم</w:t>
      </w:r>
      <w:r w:rsidRPr="00AC4EAD">
        <w:rPr>
          <w:rFonts w:ascii="Simplified Arabic" w:hAnsi="Simplified Arabic" w:cs="Simplified Arabic"/>
          <w:sz w:val="24"/>
          <w:szCs w:val="24"/>
          <w:rtl/>
          <w:lang w:bidi="ar-IQ"/>
        </w:rPr>
        <w:t>رين</w:t>
      </w:r>
      <w:r w:rsidR="00E90FBC">
        <w:rPr>
          <w:rFonts w:ascii="Simplified Arabic" w:hAnsi="Simplified Arabic" w:cs="Simplified Arabic" w:hint="cs"/>
          <w:sz w:val="24"/>
          <w:szCs w:val="24"/>
          <w:rtl/>
          <w:lang w:bidi="ar-IQ"/>
        </w:rPr>
        <w:t>ات</w:t>
      </w:r>
      <w:r w:rsidRPr="00AC4EAD">
        <w:rPr>
          <w:rFonts w:ascii="Simplified Arabic" w:hAnsi="Simplified Arabic" w:cs="Simplified Arabic"/>
          <w:sz w:val="24"/>
          <w:szCs w:val="24"/>
          <w:rtl/>
          <w:lang w:bidi="ar-IQ"/>
        </w:rPr>
        <w:t xml:space="preserve"> وأنواعها </w:t>
      </w:r>
      <w:r w:rsidR="00E90FBC">
        <w:rPr>
          <w:rFonts w:ascii="Simplified Arabic" w:hAnsi="Simplified Arabic" w:cs="Simplified Arabic"/>
          <w:sz w:val="24"/>
          <w:szCs w:val="24"/>
          <w:rtl/>
          <w:lang w:bidi="ar-IQ"/>
        </w:rPr>
        <w:t>تعتمد على مستوى اللاعبين البدني</w:t>
      </w:r>
      <w:r w:rsidRPr="00AC4EAD">
        <w:rPr>
          <w:rFonts w:ascii="Simplified Arabic" w:hAnsi="Simplified Arabic" w:cs="Simplified Arabic"/>
          <w:sz w:val="24"/>
          <w:szCs w:val="24"/>
          <w:rtl/>
          <w:lang w:bidi="ar-IQ"/>
        </w:rPr>
        <w:t xml:space="preserve"> وكا</w:t>
      </w:r>
      <w:r w:rsidR="00E90FBC">
        <w:rPr>
          <w:rFonts w:ascii="Simplified Arabic" w:hAnsi="Simplified Arabic" w:cs="Simplified Arabic"/>
          <w:sz w:val="24"/>
          <w:szCs w:val="24"/>
          <w:rtl/>
          <w:lang w:bidi="ar-IQ"/>
        </w:rPr>
        <w:t xml:space="preserve">نت هذه الناحية تشكل (30) دقيقة </w:t>
      </w:r>
      <w:r w:rsidRPr="00AC4EAD">
        <w:rPr>
          <w:rFonts w:ascii="Simplified Arabic" w:hAnsi="Simplified Arabic" w:cs="Simplified Arabic"/>
          <w:sz w:val="24"/>
          <w:szCs w:val="24"/>
          <w:rtl/>
          <w:lang w:bidi="ar-IQ"/>
        </w:rPr>
        <w:t>من للجزء ال</w:t>
      </w:r>
      <w:r w:rsidR="00E90FBC">
        <w:rPr>
          <w:rFonts w:ascii="Simplified Arabic" w:hAnsi="Simplified Arabic" w:cs="Simplified Arabic"/>
          <w:sz w:val="24"/>
          <w:szCs w:val="24"/>
          <w:rtl/>
          <w:lang w:bidi="ar-IQ"/>
        </w:rPr>
        <w:t>تطبيقي. وبذلك يشكل القسم الرئيس</w:t>
      </w:r>
      <w:r w:rsidRPr="00AC4EAD">
        <w:rPr>
          <w:rFonts w:ascii="Simplified Arabic" w:hAnsi="Simplified Arabic" w:cs="Simplified Arabic"/>
          <w:sz w:val="24"/>
          <w:szCs w:val="24"/>
          <w:rtl/>
          <w:lang w:bidi="ar-IQ"/>
        </w:rPr>
        <w:t xml:space="preserve"> (50)</w:t>
      </w:r>
      <w:r w:rsidR="00E90FBC">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دقيقة من الوحدة التعليمية .</w:t>
      </w:r>
    </w:p>
    <w:p w:rsidR="00AC4EAD" w:rsidRDefault="00AC4EAD" w:rsidP="00E90FBC">
      <w:pPr>
        <w:pStyle w:val="12"/>
        <w:jc w:val="both"/>
        <w:rPr>
          <w:rFonts w:ascii="Simplified Arabic" w:hAnsi="Simplified Arabic" w:cs="Simplified Arabic"/>
          <w:sz w:val="24"/>
          <w:szCs w:val="24"/>
          <w:rtl/>
          <w:lang w:bidi="ar-IQ"/>
        </w:rPr>
      </w:pPr>
      <w:r w:rsidRPr="00AC4EAD">
        <w:rPr>
          <w:rFonts w:ascii="Simplified Arabic" w:hAnsi="Simplified Arabic" w:cs="Simplified Arabic"/>
          <w:sz w:val="24"/>
          <w:szCs w:val="24"/>
          <w:rtl/>
          <w:lang w:bidi="ar-IQ"/>
        </w:rPr>
        <w:t>القسم الخت</w:t>
      </w:r>
      <w:r w:rsidR="00E90FBC">
        <w:rPr>
          <w:rFonts w:ascii="Simplified Arabic" w:hAnsi="Simplified Arabic" w:cs="Simplified Arabic"/>
          <w:sz w:val="24"/>
          <w:szCs w:val="24"/>
          <w:rtl/>
          <w:lang w:bidi="ar-IQ"/>
        </w:rPr>
        <w:t>امي:وهو الجزء الأخير من الدرس (</w:t>
      </w:r>
      <w:r w:rsidRPr="00AC4EAD">
        <w:rPr>
          <w:rFonts w:ascii="Simplified Arabic" w:hAnsi="Simplified Arabic" w:cs="Simplified Arabic"/>
          <w:sz w:val="24"/>
          <w:szCs w:val="24"/>
          <w:rtl/>
          <w:lang w:bidi="ar-IQ"/>
        </w:rPr>
        <w:t>الوحدة التعليمية) للوسائل المساعدة الحقيبة التعليمية  والغرض منها هو تهدئة أعضاء الجسم الداخلية وإعادتها بقدر الإمكان إلى ما كانت  عليه سابقاً،</w:t>
      </w:r>
      <w:r w:rsidR="001F2B1F">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وقد كان يشكل الجزء الختامي (10</w:t>
      </w:r>
      <w:r w:rsidR="001F2B1F">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دقيقة) من الوحدة ا</w:t>
      </w:r>
      <w:r w:rsidR="00E90FBC">
        <w:rPr>
          <w:rFonts w:ascii="Simplified Arabic" w:hAnsi="Simplified Arabic" w:cs="Simplified Arabic"/>
          <w:sz w:val="24"/>
          <w:szCs w:val="24"/>
          <w:rtl/>
          <w:lang w:bidi="ar-IQ"/>
        </w:rPr>
        <w:t>لتعليمية وتشمل مباراة صغيرة وتم</w:t>
      </w:r>
      <w:r w:rsidRPr="00AC4EAD">
        <w:rPr>
          <w:rFonts w:ascii="Simplified Arabic" w:hAnsi="Simplified Arabic" w:cs="Simplified Arabic"/>
          <w:sz w:val="24"/>
          <w:szCs w:val="24"/>
          <w:rtl/>
          <w:lang w:bidi="ar-IQ"/>
        </w:rPr>
        <w:t>رين</w:t>
      </w:r>
      <w:r w:rsidR="00E90FBC">
        <w:rPr>
          <w:rFonts w:ascii="Simplified Arabic" w:hAnsi="Simplified Arabic" w:cs="Simplified Arabic" w:hint="cs"/>
          <w:sz w:val="24"/>
          <w:szCs w:val="24"/>
          <w:rtl/>
          <w:lang w:bidi="ar-IQ"/>
        </w:rPr>
        <w:t>ات</w:t>
      </w:r>
      <w:r w:rsidRPr="00AC4EAD">
        <w:rPr>
          <w:rFonts w:ascii="Simplified Arabic" w:hAnsi="Simplified Arabic" w:cs="Simplified Arabic"/>
          <w:sz w:val="24"/>
          <w:szCs w:val="24"/>
          <w:rtl/>
          <w:lang w:bidi="ar-IQ"/>
        </w:rPr>
        <w:t xml:space="preserve"> تهدئة واسترخاء .</w:t>
      </w:r>
      <w:r w:rsidR="00E90FBC">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وكما موضح في الجدول .</w:t>
      </w:r>
    </w:p>
    <w:p w:rsidR="00ED0F1C" w:rsidRPr="00AC4EAD" w:rsidRDefault="00ED0F1C" w:rsidP="00E90FBC">
      <w:pPr>
        <w:pStyle w:val="12"/>
        <w:jc w:val="both"/>
        <w:rPr>
          <w:rFonts w:ascii="Simplified Arabic" w:hAnsi="Simplified Arabic" w:cs="Simplified Arabic"/>
          <w:sz w:val="24"/>
          <w:szCs w:val="24"/>
          <w:lang w:bidi="ar-IQ"/>
        </w:rPr>
      </w:pPr>
    </w:p>
    <w:p w:rsidR="00AC4EAD" w:rsidRPr="00E90FBC" w:rsidRDefault="00AC4EAD" w:rsidP="00AC4EAD">
      <w:pPr>
        <w:pStyle w:val="12"/>
        <w:jc w:val="both"/>
        <w:rPr>
          <w:rFonts w:ascii="Simplified Arabic" w:hAnsi="Simplified Arabic" w:cs="Simplified Arabic"/>
          <w:b/>
          <w:bCs/>
          <w:sz w:val="28"/>
          <w:szCs w:val="28"/>
          <w:rtl/>
        </w:rPr>
      </w:pPr>
      <w:r w:rsidRPr="00E90FBC">
        <w:rPr>
          <w:rFonts w:ascii="Simplified Arabic" w:hAnsi="Simplified Arabic" w:cs="Simplified Arabic"/>
          <w:b/>
          <w:bCs/>
          <w:sz w:val="28"/>
          <w:szCs w:val="28"/>
          <w:rtl/>
        </w:rPr>
        <w:lastRenderedPageBreak/>
        <w:t>2-10 خطوات تنفيذ البرنامج التعليمي المقترح للحقيبة التعليمية</w:t>
      </w:r>
      <w:r w:rsidR="00E90FBC">
        <w:rPr>
          <w:rFonts w:ascii="Simplified Arabic" w:hAnsi="Simplified Arabic" w:cs="Simplified Arabic" w:hint="cs"/>
          <w:b/>
          <w:bCs/>
          <w:sz w:val="28"/>
          <w:szCs w:val="28"/>
          <w:rtl/>
        </w:rPr>
        <w:t>:</w:t>
      </w:r>
    </w:p>
    <w:p w:rsidR="00AC4EAD" w:rsidRPr="00AC4EAD" w:rsidRDefault="00E90FBC" w:rsidP="00AC4EAD">
      <w:pPr>
        <w:pStyle w:val="12"/>
        <w:jc w:val="both"/>
        <w:rPr>
          <w:rFonts w:ascii="Simplified Arabic" w:hAnsi="Simplified Arabic" w:cs="Simplified Arabic"/>
          <w:sz w:val="24"/>
          <w:szCs w:val="24"/>
          <w:rtl/>
          <w:lang w:bidi="ar-IQ"/>
        </w:rPr>
      </w:pPr>
      <w:r>
        <w:rPr>
          <w:rFonts w:ascii="Simplified Arabic" w:hAnsi="Simplified Arabic" w:cs="Simplified Arabic"/>
          <w:sz w:val="24"/>
          <w:szCs w:val="24"/>
          <w:rtl/>
        </w:rPr>
        <w:t>1-</w:t>
      </w:r>
      <w:r w:rsidR="00AC4EAD" w:rsidRPr="00AC4EAD">
        <w:rPr>
          <w:rFonts w:ascii="Simplified Arabic" w:hAnsi="Simplified Arabic" w:cs="Simplified Arabic"/>
          <w:sz w:val="24"/>
          <w:szCs w:val="24"/>
          <w:rtl/>
        </w:rPr>
        <w:t>عمد الباحث إلى</w:t>
      </w:r>
      <w:r w:rsidR="00AC4EAD" w:rsidRPr="00AC4EAD">
        <w:rPr>
          <w:rFonts w:ascii="Simplified Arabic" w:hAnsi="Simplified Arabic" w:cs="Simplified Arabic"/>
          <w:sz w:val="24"/>
          <w:szCs w:val="24"/>
          <w:rtl/>
          <w:lang w:bidi="ar-IQ"/>
        </w:rPr>
        <w:t xml:space="preserve"> تعريض(اللاعبون) المتعلمون لخبرات مباشرة تثير لديهم استفسارات وأسئلة قد لا يجدون إجابات عليها في حينها، لذا يبدءون بالقيام بأنشطة فردية كانت أم جماعية للعثور على إجابات لأسئلتهم وتوضيحات لاستفساراتهم.</w:t>
      </w:r>
    </w:p>
    <w:p w:rsidR="00AC4EAD" w:rsidRPr="00AC4EAD" w:rsidRDefault="00E90FBC" w:rsidP="00AC4EAD">
      <w:pPr>
        <w:pStyle w:val="12"/>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2-</w:t>
      </w:r>
      <w:r w:rsidR="00AC4EAD" w:rsidRPr="00AC4EAD">
        <w:rPr>
          <w:rFonts w:ascii="Simplified Arabic" w:hAnsi="Simplified Arabic" w:cs="Simplified Arabic"/>
          <w:sz w:val="24"/>
          <w:szCs w:val="24"/>
          <w:rtl/>
          <w:lang w:bidi="ar-IQ"/>
        </w:rPr>
        <w:t xml:space="preserve">يطبق (اللاعبون) المتعلمون في المرحلة الأخيرة وفق استخدام هكذا </w:t>
      </w:r>
      <w:r w:rsidRPr="00AC4EAD">
        <w:rPr>
          <w:rFonts w:ascii="Simplified Arabic" w:hAnsi="Simplified Arabic" w:cs="Simplified Arabic" w:hint="cs"/>
          <w:sz w:val="24"/>
          <w:szCs w:val="24"/>
          <w:rtl/>
          <w:lang w:bidi="ar-IQ"/>
        </w:rPr>
        <w:t>أسلوب</w:t>
      </w:r>
      <w:r w:rsidR="00AC4EAD" w:rsidRPr="00AC4EAD">
        <w:rPr>
          <w:rFonts w:ascii="Simplified Arabic" w:hAnsi="Simplified Arabic" w:cs="Simplified Arabic"/>
          <w:sz w:val="24"/>
          <w:szCs w:val="24"/>
          <w:rtl/>
          <w:lang w:bidi="ar-IQ"/>
        </w:rPr>
        <w:t xml:space="preserve"> تعليمي للمهارات بها تساعدهم على انتقال أثر ما تعلموه إلى هذه المواقف وتعميم خبراتهم التي اكتسبوها، خلال هذه المرحلة وفق استخدام هكذا </w:t>
      </w:r>
      <w:r w:rsidRPr="00AC4EAD">
        <w:rPr>
          <w:rFonts w:ascii="Simplified Arabic" w:hAnsi="Simplified Arabic" w:cs="Simplified Arabic" w:hint="cs"/>
          <w:sz w:val="24"/>
          <w:szCs w:val="24"/>
          <w:rtl/>
          <w:lang w:bidi="ar-IQ"/>
        </w:rPr>
        <w:t>أسلوب</w:t>
      </w:r>
      <w:r w:rsidR="00AC4EAD" w:rsidRPr="00AC4EAD">
        <w:rPr>
          <w:rFonts w:ascii="Simplified Arabic" w:hAnsi="Simplified Arabic" w:cs="Simplified Arabic"/>
          <w:sz w:val="24"/>
          <w:szCs w:val="24"/>
          <w:rtl/>
          <w:lang w:bidi="ar-IQ"/>
        </w:rPr>
        <w:t xml:space="preserve"> للوسيلة المساعدة الحقيبة التعليمية يتعين على (المدرب) أن يكون يقظاً في متابعته للاعبيه مستمعاً إلى مناقشتهم وحواراتهم ويتيح لهم الوقت الكافي  كي يطبق اللاعبين ما قد</w:t>
      </w:r>
      <w:r>
        <w:rPr>
          <w:rFonts w:ascii="Simplified Arabic" w:hAnsi="Simplified Arabic" w:cs="Simplified Arabic"/>
          <w:sz w:val="24"/>
          <w:szCs w:val="24"/>
          <w:rtl/>
          <w:lang w:bidi="ar-IQ"/>
        </w:rPr>
        <w:t xml:space="preserve"> تعلموه في المرحلتين السابقتين </w:t>
      </w:r>
      <w:r w:rsidR="00AC4EAD" w:rsidRPr="00AC4EAD">
        <w:rPr>
          <w:rFonts w:ascii="Simplified Arabic" w:hAnsi="Simplified Arabic" w:cs="Simplified Arabic"/>
          <w:sz w:val="24"/>
          <w:szCs w:val="24"/>
          <w:rtl/>
          <w:lang w:bidi="ar-IQ"/>
        </w:rPr>
        <w:t>(6: 259)</w:t>
      </w:r>
      <w:r>
        <w:rPr>
          <w:rFonts w:ascii="Simplified Arabic" w:hAnsi="Simplified Arabic" w:cs="Simplified Arabic" w:hint="cs"/>
          <w:sz w:val="24"/>
          <w:szCs w:val="24"/>
          <w:rtl/>
          <w:lang w:bidi="ar-IQ"/>
        </w:rPr>
        <w:t>.</w:t>
      </w:r>
    </w:p>
    <w:p w:rsidR="00AC4EAD" w:rsidRPr="00AC4EAD" w:rsidRDefault="00AC4EAD" w:rsidP="00AC4EAD">
      <w:pPr>
        <w:pStyle w:val="12"/>
        <w:jc w:val="both"/>
        <w:rPr>
          <w:rFonts w:ascii="Simplified Arabic" w:hAnsi="Simplified Arabic" w:cs="Simplified Arabic"/>
          <w:sz w:val="24"/>
          <w:szCs w:val="24"/>
          <w:rtl/>
        </w:rPr>
      </w:pPr>
      <w:r w:rsidRPr="00E90FBC">
        <w:rPr>
          <w:rFonts w:ascii="Simplified Arabic" w:hAnsi="Simplified Arabic" w:cs="Simplified Arabic"/>
          <w:b/>
          <w:bCs/>
          <w:sz w:val="24"/>
          <w:szCs w:val="24"/>
          <w:rtl/>
        </w:rPr>
        <w:t>المجموعة الضابطة:</w:t>
      </w:r>
      <w:r w:rsidRPr="00AC4EAD">
        <w:rPr>
          <w:rFonts w:ascii="Simplified Arabic" w:hAnsi="Simplified Arabic" w:cs="Simplified Arabic"/>
          <w:sz w:val="24"/>
          <w:szCs w:val="24"/>
          <w:rtl/>
        </w:rPr>
        <w:t xml:space="preserve"> تستخدم الأسلو</w:t>
      </w:r>
      <w:r w:rsidR="00E90FBC">
        <w:rPr>
          <w:rFonts w:ascii="Simplified Arabic" w:hAnsi="Simplified Arabic" w:cs="Simplified Arabic"/>
          <w:sz w:val="24"/>
          <w:szCs w:val="24"/>
          <w:rtl/>
        </w:rPr>
        <w:t>ب التقليدي المتبع من قبل المدرب</w:t>
      </w:r>
      <w:r w:rsidR="00E90FBC">
        <w:rPr>
          <w:rFonts w:ascii="Simplified Arabic" w:hAnsi="Simplified Arabic" w:cs="Simplified Arabic" w:hint="cs"/>
          <w:sz w:val="24"/>
          <w:szCs w:val="24"/>
          <w:rtl/>
        </w:rPr>
        <w:t>.</w:t>
      </w:r>
    </w:p>
    <w:p w:rsidR="00AC4EAD" w:rsidRPr="00E90FBC" w:rsidRDefault="00AC4EAD" w:rsidP="00E90FBC">
      <w:pPr>
        <w:pStyle w:val="12"/>
        <w:jc w:val="both"/>
        <w:rPr>
          <w:rFonts w:ascii="Simplified Arabic" w:hAnsi="Simplified Arabic" w:cs="Simplified Arabic"/>
          <w:b/>
          <w:bCs/>
          <w:sz w:val="28"/>
          <w:szCs w:val="28"/>
        </w:rPr>
      </w:pPr>
      <w:r w:rsidRPr="00E90FBC">
        <w:rPr>
          <w:rFonts w:ascii="Simplified Arabic" w:hAnsi="Simplified Arabic" w:cs="Simplified Arabic"/>
          <w:b/>
          <w:bCs/>
          <w:sz w:val="28"/>
          <w:szCs w:val="28"/>
          <w:rtl/>
        </w:rPr>
        <w:t>2-1</w:t>
      </w:r>
      <w:r w:rsidR="00E90FBC">
        <w:rPr>
          <w:rFonts w:ascii="Simplified Arabic" w:hAnsi="Simplified Arabic" w:cs="Simplified Arabic" w:hint="cs"/>
          <w:b/>
          <w:bCs/>
          <w:sz w:val="28"/>
          <w:szCs w:val="28"/>
          <w:rtl/>
        </w:rPr>
        <w:t>1</w:t>
      </w:r>
      <w:r w:rsidRPr="00E90FBC">
        <w:rPr>
          <w:rFonts w:ascii="Simplified Arabic" w:hAnsi="Simplified Arabic" w:cs="Simplified Arabic"/>
          <w:b/>
          <w:bCs/>
          <w:sz w:val="28"/>
          <w:szCs w:val="28"/>
          <w:rtl/>
        </w:rPr>
        <w:t xml:space="preserve"> الاختبار ألبعدي</w:t>
      </w:r>
      <w:r w:rsidR="00E90FBC">
        <w:rPr>
          <w:rFonts w:ascii="Simplified Arabic" w:hAnsi="Simplified Arabic" w:cs="Simplified Arabic" w:hint="cs"/>
          <w:b/>
          <w:bCs/>
          <w:sz w:val="28"/>
          <w:szCs w:val="28"/>
          <w:rtl/>
        </w:rPr>
        <w:t xml:space="preserve">: </w:t>
      </w:r>
      <w:r w:rsidRPr="00AC4EAD">
        <w:rPr>
          <w:rFonts w:ascii="Simplified Arabic" w:hAnsi="Simplified Arabic" w:cs="Simplified Arabic"/>
          <w:sz w:val="24"/>
          <w:szCs w:val="24"/>
          <w:rtl/>
        </w:rPr>
        <w:t xml:space="preserve">تم إجراء الاختبار البعدي بتاريخ 10/7/2023لاختبارات مهارتي </w:t>
      </w:r>
      <w:r w:rsidR="00E90FBC" w:rsidRPr="00AC4EAD">
        <w:rPr>
          <w:rFonts w:ascii="Simplified Arabic" w:hAnsi="Simplified Arabic" w:cs="Simplified Arabic" w:hint="cs"/>
          <w:sz w:val="24"/>
          <w:szCs w:val="24"/>
          <w:rtl/>
        </w:rPr>
        <w:t>الإخماد</w:t>
      </w:r>
      <w:r w:rsidRPr="00AC4EAD">
        <w:rPr>
          <w:rFonts w:ascii="Simplified Arabic" w:hAnsi="Simplified Arabic" w:cs="Simplified Arabic"/>
          <w:sz w:val="24"/>
          <w:szCs w:val="24"/>
          <w:rtl/>
        </w:rPr>
        <w:t xml:space="preserve"> والدحرجة على المجموعة التجريبية،</w:t>
      </w:r>
      <w:r w:rsidR="00E90FBC">
        <w:rPr>
          <w:rFonts w:ascii="Simplified Arabic" w:hAnsi="Simplified Arabic" w:cs="Simplified Arabic"/>
          <w:sz w:val="24"/>
          <w:szCs w:val="24"/>
          <w:rtl/>
        </w:rPr>
        <w:t xml:space="preserve"> وفي تمام الساعة التاسعة صباحاً</w:t>
      </w:r>
      <w:r w:rsidRPr="00AC4EAD">
        <w:rPr>
          <w:rFonts w:ascii="Simplified Arabic" w:hAnsi="Simplified Arabic" w:cs="Simplified Arabic"/>
          <w:sz w:val="24"/>
          <w:szCs w:val="24"/>
          <w:rtl/>
        </w:rPr>
        <w:t>، أما المجموعة الضابطة فقد كان في يوم 11/7/2023</w:t>
      </w:r>
      <w:r w:rsidR="00E90FBC">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 xml:space="preserve">لاختبارات مهارتي </w:t>
      </w:r>
      <w:r w:rsidR="00E90FBC" w:rsidRPr="00AC4EAD">
        <w:rPr>
          <w:rFonts w:ascii="Simplified Arabic" w:hAnsi="Simplified Arabic" w:cs="Simplified Arabic" w:hint="cs"/>
          <w:sz w:val="24"/>
          <w:szCs w:val="24"/>
          <w:rtl/>
        </w:rPr>
        <w:t>الإخماد</w:t>
      </w:r>
      <w:r w:rsidRPr="00AC4EAD">
        <w:rPr>
          <w:rFonts w:ascii="Simplified Arabic" w:hAnsi="Simplified Arabic" w:cs="Simplified Arabic"/>
          <w:sz w:val="24"/>
          <w:szCs w:val="24"/>
          <w:rtl/>
        </w:rPr>
        <w:t xml:space="preserve"> والدحرجة،</w:t>
      </w:r>
      <w:r w:rsidR="00E90FBC">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وقد راع الباحث قدر الإمكان توفير الأجواء نفسها التي طبقت للاختبار القبلي ومن كافة الجوانب المكانية والأجهزة والأدوات وفريق العمل.</w:t>
      </w:r>
    </w:p>
    <w:p w:rsidR="00E90FBC" w:rsidRDefault="00AC4EAD" w:rsidP="00E90FBC">
      <w:pPr>
        <w:pStyle w:val="12"/>
        <w:jc w:val="both"/>
        <w:rPr>
          <w:rFonts w:ascii="Simplified Arabic" w:hAnsi="Simplified Arabic" w:cs="Simplified Arabic"/>
          <w:color w:val="000000"/>
          <w:sz w:val="24"/>
          <w:szCs w:val="24"/>
          <w:rtl/>
          <w:lang w:bidi="ar-IQ"/>
        </w:rPr>
      </w:pPr>
      <w:r w:rsidRPr="00E90FBC">
        <w:rPr>
          <w:rFonts w:ascii="Simplified Arabic" w:hAnsi="Simplified Arabic" w:cs="Simplified Arabic"/>
          <w:b/>
          <w:bCs/>
          <w:color w:val="000000"/>
          <w:sz w:val="28"/>
          <w:szCs w:val="28"/>
          <w:rtl/>
        </w:rPr>
        <w:t>2-8 الوسائل الاحصائية المستخدمة في البحث</w:t>
      </w:r>
      <w:r w:rsidR="00E90FBC">
        <w:rPr>
          <w:rFonts w:ascii="Simplified Arabic" w:hAnsi="Simplified Arabic" w:cs="Simplified Arabic" w:hint="cs"/>
          <w:b/>
          <w:bCs/>
          <w:color w:val="000000"/>
          <w:sz w:val="28"/>
          <w:szCs w:val="28"/>
          <w:rtl/>
        </w:rPr>
        <w:t xml:space="preserve">: </w:t>
      </w:r>
      <w:r w:rsidRPr="00AC4EAD">
        <w:rPr>
          <w:rFonts w:ascii="Simplified Arabic" w:hAnsi="Simplified Arabic" w:cs="Simplified Arabic"/>
          <w:color w:val="000000"/>
          <w:sz w:val="24"/>
          <w:szCs w:val="24"/>
          <w:rtl/>
        </w:rPr>
        <w:t xml:space="preserve">استخدم الباحث البرنامج  </w:t>
      </w:r>
      <w:r w:rsidR="00E90FBC" w:rsidRPr="00AC4EAD">
        <w:rPr>
          <w:rFonts w:ascii="Simplified Arabic" w:hAnsi="Simplified Arabic" w:cs="Simplified Arabic" w:hint="cs"/>
          <w:color w:val="000000"/>
          <w:sz w:val="24"/>
          <w:szCs w:val="24"/>
          <w:rtl/>
        </w:rPr>
        <w:t>الإحصائي</w:t>
      </w:r>
      <w:r w:rsidRPr="00AC4EAD">
        <w:rPr>
          <w:rFonts w:ascii="Simplified Arabic" w:hAnsi="Simplified Arabic" w:cs="Simplified Arabic"/>
          <w:color w:val="000000"/>
          <w:sz w:val="24"/>
          <w:szCs w:val="24"/>
          <w:rtl/>
        </w:rPr>
        <w:t xml:space="preserve"> (</w:t>
      </w:r>
      <w:r w:rsidRPr="00AC4EAD">
        <w:rPr>
          <w:rFonts w:ascii="Simplified Arabic" w:hAnsi="Simplified Arabic" w:cs="Simplified Arabic"/>
          <w:color w:val="000000"/>
          <w:sz w:val="24"/>
          <w:szCs w:val="24"/>
        </w:rPr>
        <w:t>spss</w:t>
      </w:r>
      <w:r w:rsidRPr="00AC4EAD">
        <w:rPr>
          <w:rFonts w:ascii="Simplified Arabic" w:hAnsi="Simplified Arabic" w:cs="Simplified Arabic"/>
          <w:color w:val="000000"/>
          <w:sz w:val="24"/>
          <w:szCs w:val="24"/>
          <w:rtl/>
          <w:lang w:bidi="ar-IQ"/>
        </w:rPr>
        <w:t xml:space="preserve">) في معالجة </w:t>
      </w:r>
      <w:r w:rsidR="00E90FBC">
        <w:rPr>
          <w:rFonts w:ascii="Simplified Arabic" w:hAnsi="Simplified Arabic" w:cs="Simplified Arabic"/>
          <w:color w:val="000000"/>
          <w:sz w:val="24"/>
          <w:szCs w:val="24"/>
          <w:rtl/>
          <w:lang w:bidi="ar-IQ"/>
        </w:rPr>
        <w:t>واستخراج البيانات الخاصة بالبحث</w:t>
      </w:r>
      <w:r w:rsidR="00E90FBC">
        <w:rPr>
          <w:rFonts w:ascii="Simplified Arabic" w:hAnsi="Simplified Arabic" w:cs="Simplified Arabic" w:hint="cs"/>
          <w:color w:val="000000"/>
          <w:sz w:val="24"/>
          <w:szCs w:val="24"/>
          <w:rtl/>
          <w:lang w:bidi="ar-IQ"/>
        </w:rPr>
        <w:t xml:space="preserve"> وعلى النحو التالي: (</w:t>
      </w:r>
      <w:r w:rsidR="00E90FBC">
        <w:rPr>
          <w:rFonts w:ascii="Simplified Arabic" w:hAnsi="Simplified Arabic" w:cs="Simplified Arabic"/>
          <w:color w:val="000000"/>
          <w:sz w:val="24"/>
          <w:szCs w:val="24"/>
          <w:rtl/>
          <w:lang w:bidi="ar-IQ"/>
        </w:rPr>
        <w:t>الوسط الحسابي</w:t>
      </w:r>
      <w:r w:rsidR="00E90FBC">
        <w:rPr>
          <w:rFonts w:ascii="Simplified Arabic" w:hAnsi="Simplified Arabic" w:cs="Simplified Arabic" w:hint="cs"/>
          <w:color w:val="000000"/>
          <w:sz w:val="24"/>
          <w:szCs w:val="24"/>
          <w:rtl/>
          <w:lang w:bidi="ar-IQ"/>
        </w:rPr>
        <w:t xml:space="preserve">، </w:t>
      </w:r>
      <w:r w:rsidRPr="00AC4EAD">
        <w:rPr>
          <w:rFonts w:ascii="Simplified Arabic" w:hAnsi="Simplified Arabic" w:cs="Simplified Arabic"/>
          <w:color w:val="000000"/>
          <w:sz w:val="24"/>
          <w:szCs w:val="24"/>
          <w:rtl/>
          <w:lang w:bidi="ar-IQ"/>
        </w:rPr>
        <w:t>الانحراف المعياري</w:t>
      </w:r>
      <w:r w:rsidR="00E90FBC">
        <w:rPr>
          <w:rFonts w:ascii="Simplified Arabic" w:hAnsi="Simplified Arabic" w:cs="Simplified Arabic" w:hint="cs"/>
          <w:color w:val="000000"/>
          <w:sz w:val="24"/>
          <w:szCs w:val="24"/>
          <w:rtl/>
          <w:lang w:bidi="ar-IQ"/>
        </w:rPr>
        <w:t>،</w:t>
      </w:r>
      <w:r w:rsidR="00E90FBC">
        <w:rPr>
          <w:rFonts w:ascii="Simplified Arabic" w:hAnsi="Simplified Arabic" w:cs="Simplified Arabic" w:hint="cs"/>
          <w:b/>
          <w:bCs/>
          <w:color w:val="000000"/>
          <w:sz w:val="28"/>
          <w:szCs w:val="28"/>
          <w:rtl/>
        </w:rPr>
        <w:t xml:space="preserve"> </w:t>
      </w:r>
      <w:r w:rsidRPr="00AC4EAD">
        <w:rPr>
          <w:rFonts w:ascii="Simplified Arabic" w:hAnsi="Simplified Arabic" w:cs="Simplified Arabic"/>
          <w:color w:val="000000"/>
          <w:sz w:val="24"/>
          <w:szCs w:val="24"/>
          <w:rtl/>
          <w:lang w:bidi="ar-IQ"/>
        </w:rPr>
        <w:t>معام</w:t>
      </w:r>
      <w:r w:rsidR="00E90FBC">
        <w:rPr>
          <w:rFonts w:ascii="Simplified Arabic" w:hAnsi="Simplified Arabic" w:cs="Simplified Arabic"/>
          <w:color w:val="000000"/>
          <w:sz w:val="24"/>
          <w:szCs w:val="24"/>
          <w:rtl/>
          <w:lang w:bidi="ar-IQ"/>
        </w:rPr>
        <w:t>ل الالتواء</w:t>
      </w:r>
      <w:r w:rsidR="00E90FBC">
        <w:rPr>
          <w:rFonts w:ascii="Simplified Arabic" w:hAnsi="Simplified Arabic" w:cs="Simplified Arabic" w:hint="cs"/>
          <w:color w:val="000000"/>
          <w:sz w:val="24"/>
          <w:szCs w:val="24"/>
          <w:rtl/>
          <w:lang w:bidi="ar-IQ"/>
        </w:rPr>
        <w:t xml:space="preserve">، </w:t>
      </w:r>
      <w:r w:rsidR="00E90FBC">
        <w:rPr>
          <w:rFonts w:ascii="Simplified Arabic" w:hAnsi="Simplified Arabic" w:cs="Simplified Arabic"/>
          <w:color w:val="000000"/>
          <w:sz w:val="24"/>
          <w:szCs w:val="24"/>
          <w:lang w:bidi="ar-IQ"/>
        </w:rPr>
        <w:t xml:space="preserve"> </w:t>
      </w:r>
      <w:r w:rsidRPr="00AC4EAD">
        <w:rPr>
          <w:rFonts w:ascii="Simplified Arabic" w:hAnsi="Simplified Arabic" w:cs="Simplified Arabic"/>
          <w:color w:val="000000"/>
          <w:sz w:val="24"/>
          <w:szCs w:val="24"/>
          <w:lang w:bidi="ar-IQ"/>
        </w:rPr>
        <w:t xml:space="preserve"> T-test</w:t>
      </w:r>
      <w:r w:rsidRPr="00AC4EAD">
        <w:rPr>
          <w:rFonts w:ascii="Simplified Arabic" w:hAnsi="Simplified Arabic" w:cs="Simplified Arabic"/>
          <w:color w:val="000000"/>
          <w:sz w:val="24"/>
          <w:szCs w:val="24"/>
          <w:rtl/>
          <w:lang w:bidi="ar-IQ"/>
        </w:rPr>
        <w:t>للعينات المترابطة</w:t>
      </w:r>
      <w:r w:rsidR="00E90FBC">
        <w:rPr>
          <w:rFonts w:ascii="Simplified Arabic" w:hAnsi="Simplified Arabic" w:cs="Simplified Arabic" w:hint="cs"/>
          <w:color w:val="000000"/>
          <w:sz w:val="24"/>
          <w:szCs w:val="24"/>
          <w:rtl/>
          <w:lang w:bidi="ar-IQ"/>
        </w:rPr>
        <w:t>)</w:t>
      </w:r>
      <w:r w:rsidRPr="00AC4EAD">
        <w:rPr>
          <w:rFonts w:ascii="Simplified Arabic" w:hAnsi="Simplified Arabic" w:cs="Simplified Arabic"/>
          <w:color w:val="000000"/>
          <w:sz w:val="24"/>
          <w:szCs w:val="24"/>
          <w:rtl/>
          <w:lang w:bidi="ar-IQ"/>
        </w:rPr>
        <w:t>.</w:t>
      </w:r>
    </w:p>
    <w:p w:rsidR="00ED0F1C" w:rsidRDefault="00ED0F1C" w:rsidP="00E90FBC">
      <w:pPr>
        <w:pStyle w:val="12"/>
        <w:jc w:val="both"/>
        <w:rPr>
          <w:rFonts w:ascii="Simplified Arabic" w:hAnsi="Simplified Arabic" w:cs="Simplified Arabic"/>
          <w:color w:val="000000"/>
          <w:sz w:val="24"/>
          <w:szCs w:val="24"/>
          <w:rtl/>
          <w:lang w:bidi="ar-IQ"/>
        </w:rPr>
      </w:pPr>
    </w:p>
    <w:p w:rsidR="00ED0F1C" w:rsidRDefault="00ED0F1C" w:rsidP="00E90FBC">
      <w:pPr>
        <w:pStyle w:val="12"/>
        <w:jc w:val="both"/>
        <w:rPr>
          <w:rFonts w:ascii="Simplified Arabic" w:hAnsi="Simplified Arabic" w:cs="Simplified Arabic"/>
          <w:color w:val="000000"/>
          <w:sz w:val="24"/>
          <w:szCs w:val="24"/>
          <w:rtl/>
          <w:lang w:bidi="ar-IQ"/>
        </w:rPr>
      </w:pPr>
    </w:p>
    <w:p w:rsidR="00ED0F1C" w:rsidRDefault="00ED0F1C" w:rsidP="00E90FBC">
      <w:pPr>
        <w:pStyle w:val="12"/>
        <w:jc w:val="both"/>
        <w:rPr>
          <w:rFonts w:ascii="Simplified Arabic" w:hAnsi="Simplified Arabic" w:cs="Simplified Arabic"/>
          <w:color w:val="000000"/>
          <w:sz w:val="24"/>
          <w:szCs w:val="24"/>
          <w:rtl/>
          <w:lang w:bidi="ar-IQ"/>
        </w:rPr>
      </w:pPr>
    </w:p>
    <w:p w:rsidR="00ED0F1C" w:rsidRDefault="00ED0F1C" w:rsidP="00E90FBC">
      <w:pPr>
        <w:pStyle w:val="12"/>
        <w:jc w:val="both"/>
        <w:rPr>
          <w:rFonts w:ascii="Simplified Arabic" w:hAnsi="Simplified Arabic" w:cs="Simplified Arabic"/>
          <w:color w:val="000000"/>
          <w:sz w:val="24"/>
          <w:szCs w:val="24"/>
          <w:rtl/>
          <w:lang w:bidi="ar-IQ"/>
        </w:rPr>
      </w:pPr>
    </w:p>
    <w:p w:rsidR="00ED0F1C" w:rsidRDefault="00ED0F1C" w:rsidP="00E90FBC">
      <w:pPr>
        <w:pStyle w:val="12"/>
        <w:jc w:val="both"/>
        <w:rPr>
          <w:rFonts w:ascii="Simplified Arabic" w:hAnsi="Simplified Arabic" w:cs="Simplified Arabic"/>
          <w:color w:val="000000"/>
          <w:sz w:val="24"/>
          <w:szCs w:val="24"/>
          <w:rtl/>
          <w:lang w:bidi="ar-IQ"/>
        </w:rPr>
      </w:pPr>
    </w:p>
    <w:p w:rsidR="00AC4EAD" w:rsidRPr="00E90FBC" w:rsidRDefault="00AC4EAD" w:rsidP="00AC4EAD">
      <w:pPr>
        <w:pStyle w:val="12"/>
        <w:jc w:val="both"/>
        <w:rPr>
          <w:rFonts w:ascii="Simplified Arabic" w:hAnsi="Simplified Arabic" w:cs="Simplified Arabic"/>
          <w:b/>
          <w:bCs/>
          <w:sz w:val="28"/>
          <w:szCs w:val="28"/>
          <w:rtl/>
        </w:rPr>
      </w:pPr>
      <w:r w:rsidRPr="00E90FBC">
        <w:rPr>
          <w:rFonts w:ascii="Simplified Arabic" w:hAnsi="Simplified Arabic" w:cs="Simplified Arabic"/>
          <w:b/>
          <w:bCs/>
          <w:sz w:val="28"/>
          <w:szCs w:val="28"/>
          <w:rtl/>
        </w:rPr>
        <w:lastRenderedPageBreak/>
        <w:t>3- عرض النتائج وتحليلها ومناقشتها</w:t>
      </w:r>
      <w:r w:rsidR="0031529B">
        <w:rPr>
          <w:rFonts w:ascii="Simplified Arabic" w:hAnsi="Simplified Arabic" w:cs="Simplified Arabic" w:hint="cs"/>
          <w:b/>
          <w:bCs/>
          <w:sz w:val="28"/>
          <w:szCs w:val="28"/>
          <w:rtl/>
        </w:rPr>
        <w:t>:</w:t>
      </w:r>
    </w:p>
    <w:tbl>
      <w:tblPr>
        <w:tblStyle w:val="a5"/>
        <w:tblpPr w:leftFromText="180" w:rightFromText="180" w:vertAnchor="text" w:horzAnchor="margin" w:tblpY="282"/>
        <w:bidiVisual/>
        <w:tblW w:w="536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1E0"/>
      </w:tblPr>
      <w:tblGrid>
        <w:gridCol w:w="618"/>
        <w:gridCol w:w="553"/>
        <w:gridCol w:w="581"/>
        <w:gridCol w:w="498"/>
        <w:gridCol w:w="582"/>
        <w:gridCol w:w="499"/>
        <w:gridCol w:w="696"/>
        <w:gridCol w:w="582"/>
        <w:gridCol w:w="712"/>
      </w:tblGrid>
      <w:tr w:rsidR="00EA7EE1" w:rsidRPr="00EA7EE1" w:rsidTr="00EA7EE1">
        <w:tc>
          <w:tcPr>
            <w:tcW w:w="580" w:type="pct"/>
            <w:vMerge w:val="restart"/>
            <w:tcBorders>
              <w:top w:val="double" w:sz="4" w:space="0" w:color="auto"/>
              <w:bottom w:val="double" w:sz="4" w:space="0" w:color="auto"/>
              <w:right w:val="double" w:sz="4" w:space="0" w:color="auto"/>
            </w:tcBorders>
            <w:shd w:val="clear" w:color="auto" w:fill="FFFFFF" w:themeFill="background1"/>
            <w:vAlign w:val="center"/>
          </w:tcPr>
          <w:p w:rsidR="00EA7EE1" w:rsidRPr="00EA7EE1" w:rsidRDefault="00EA7EE1" w:rsidP="00EA7EE1">
            <w:pPr>
              <w:pStyle w:val="12"/>
              <w:jc w:val="center"/>
              <w:rPr>
                <w:rFonts w:ascii="Simplified Arabic" w:hAnsi="Simplified Arabic" w:cs="Simplified Arabic"/>
                <w:b/>
                <w:bCs/>
                <w:sz w:val="14"/>
                <w:szCs w:val="14"/>
                <w:rtl/>
              </w:rPr>
            </w:pPr>
            <w:r w:rsidRPr="00EA7EE1">
              <w:rPr>
                <w:rFonts w:ascii="Simplified Arabic" w:hAnsi="Simplified Arabic" w:cs="Simplified Arabic"/>
                <w:b/>
                <w:bCs/>
                <w:sz w:val="14"/>
                <w:szCs w:val="14"/>
                <w:rtl/>
              </w:rPr>
              <w:t>المتغيرات</w:t>
            </w:r>
          </w:p>
        </w:tc>
        <w:tc>
          <w:tcPr>
            <w:tcW w:w="520"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EA7EE1" w:rsidRPr="00EA7EE1" w:rsidRDefault="00EA7EE1" w:rsidP="00EA7EE1">
            <w:pPr>
              <w:pStyle w:val="12"/>
              <w:jc w:val="center"/>
              <w:rPr>
                <w:rFonts w:ascii="Simplified Arabic" w:hAnsi="Simplified Arabic" w:cs="Simplified Arabic"/>
                <w:b/>
                <w:bCs/>
                <w:sz w:val="14"/>
                <w:szCs w:val="14"/>
                <w:rtl/>
              </w:rPr>
            </w:pPr>
            <w:r w:rsidRPr="00EA7EE1">
              <w:rPr>
                <w:rFonts w:ascii="Simplified Arabic" w:hAnsi="Simplified Arabic" w:cs="Simplified Arabic"/>
                <w:b/>
                <w:bCs/>
                <w:sz w:val="14"/>
                <w:szCs w:val="14"/>
                <w:rtl/>
              </w:rPr>
              <w:t>وحدة القياس</w:t>
            </w:r>
          </w:p>
        </w:tc>
        <w:tc>
          <w:tcPr>
            <w:tcW w:w="1014"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EA7EE1" w:rsidRPr="00EA7EE1" w:rsidRDefault="00EA7EE1" w:rsidP="00EA7EE1">
            <w:pPr>
              <w:pStyle w:val="12"/>
              <w:jc w:val="center"/>
              <w:rPr>
                <w:rFonts w:ascii="Simplified Arabic" w:hAnsi="Simplified Arabic" w:cs="Simplified Arabic"/>
                <w:b/>
                <w:bCs/>
                <w:sz w:val="14"/>
                <w:szCs w:val="14"/>
                <w:rtl/>
              </w:rPr>
            </w:pPr>
            <w:r w:rsidRPr="00EA7EE1">
              <w:rPr>
                <w:rFonts w:ascii="Simplified Arabic" w:hAnsi="Simplified Arabic" w:cs="Simplified Arabic"/>
                <w:b/>
                <w:bCs/>
                <w:sz w:val="14"/>
                <w:szCs w:val="14"/>
                <w:rtl/>
              </w:rPr>
              <w:t>الاختبار الضابطة</w:t>
            </w:r>
          </w:p>
        </w:tc>
        <w:tc>
          <w:tcPr>
            <w:tcW w:w="1016"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EA7EE1" w:rsidRPr="00EA7EE1" w:rsidRDefault="00EA7EE1" w:rsidP="00EA7EE1">
            <w:pPr>
              <w:pStyle w:val="12"/>
              <w:jc w:val="center"/>
              <w:rPr>
                <w:rFonts w:ascii="Simplified Arabic" w:hAnsi="Simplified Arabic" w:cs="Simplified Arabic"/>
                <w:b/>
                <w:bCs/>
                <w:sz w:val="14"/>
                <w:szCs w:val="14"/>
                <w:rtl/>
              </w:rPr>
            </w:pPr>
            <w:r w:rsidRPr="00EA7EE1">
              <w:rPr>
                <w:rFonts w:ascii="Simplified Arabic" w:hAnsi="Simplified Arabic" w:cs="Simplified Arabic"/>
                <w:b/>
                <w:bCs/>
                <w:sz w:val="14"/>
                <w:szCs w:val="14"/>
                <w:rtl/>
              </w:rPr>
              <w:t>الاختبار التجريبية</w:t>
            </w:r>
          </w:p>
        </w:tc>
        <w:tc>
          <w:tcPr>
            <w:tcW w:w="654"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EA7EE1" w:rsidRPr="00EA7EE1" w:rsidRDefault="00EA7EE1" w:rsidP="00EA7EE1">
            <w:pPr>
              <w:pStyle w:val="12"/>
              <w:jc w:val="center"/>
              <w:rPr>
                <w:rFonts w:ascii="Simplified Arabic" w:hAnsi="Simplified Arabic" w:cs="Simplified Arabic"/>
                <w:b/>
                <w:bCs/>
                <w:sz w:val="14"/>
                <w:szCs w:val="14"/>
                <w:rtl/>
              </w:rPr>
            </w:pPr>
            <w:r w:rsidRPr="00EA7EE1">
              <w:rPr>
                <w:rFonts w:ascii="Simplified Arabic" w:hAnsi="Simplified Arabic" w:cs="Simplified Arabic"/>
                <w:b/>
                <w:bCs/>
                <w:sz w:val="14"/>
                <w:szCs w:val="14"/>
                <w:rtl/>
              </w:rPr>
              <w:t>قيمة (ت) المحسوبة</w:t>
            </w:r>
          </w:p>
        </w:tc>
        <w:tc>
          <w:tcPr>
            <w:tcW w:w="547"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EA7EE1" w:rsidRPr="00EA7EE1" w:rsidRDefault="00EA7EE1" w:rsidP="00EA7EE1">
            <w:pPr>
              <w:pStyle w:val="12"/>
              <w:jc w:val="center"/>
              <w:rPr>
                <w:rFonts w:ascii="Simplified Arabic" w:hAnsi="Simplified Arabic" w:cs="Simplified Arabic"/>
                <w:b/>
                <w:bCs/>
                <w:sz w:val="14"/>
                <w:szCs w:val="14"/>
                <w:rtl/>
              </w:rPr>
            </w:pPr>
            <w:r w:rsidRPr="00EA7EE1">
              <w:rPr>
                <w:rFonts w:ascii="Simplified Arabic" w:hAnsi="Simplified Arabic" w:cs="Simplified Arabic"/>
                <w:b/>
                <w:bCs/>
                <w:sz w:val="14"/>
                <w:szCs w:val="14"/>
                <w:rtl/>
              </w:rPr>
              <w:t>مستوى الخطأ</w:t>
            </w:r>
          </w:p>
        </w:tc>
        <w:tc>
          <w:tcPr>
            <w:tcW w:w="670" w:type="pct"/>
            <w:vMerge w:val="restart"/>
            <w:tcBorders>
              <w:top w:val="double" w:sz="4" w:space="0" w:color="auto"/>
              <w:left w:val="double" w:sz="4" w:space="0" w:color="auto"/>
              <w:bottom w:val="double" w:sz="4" w:space="0" w:color="auto"/>
            </w:tcBorders>
            <w:shd w:val="clear" w:color="auto" w:fill="FFFFFF" w:themeFill="background1"/>
            <w:vAlign w:val="center"/>
          </w:tcPr>
          <w:p w:rsidR="00EA7EE1" w:rsidRPr="00EA7EE1" w:rsidRDefault="00EA7EE1" w:rsidP="00EA7EE1">
            <w:pPr>
              <w:pStyle w:val="12"/>
              <w:jc w:val="center"/>
              <w:rPr>
                <w:rFonts w:ascii="Simplified Arabic" w:hAnsi="Simplified Arabic" w:cs="Simplified Arabic"/>
                <w:b/>
                <w:bCs/>
                <w:sz w:val="14"/>
                <w:szCs w:val="14"/>
                <w:rtl/>
              </w:rPr>
            </w:pPr>
            <w:r w:rsidRPr="00EA7EE1">
              <w:rPr>
                <w:rFonts w:ascii="Simplified Arabic" w:hAnsi="Simplified Arabic" w:cs="Simplified Arabic"/>
                <w:b/>
                <w:bCs/>
                <w:sz w:val="14"/>
                <w:szCs w:val="14"/>
                <w:rtl/>
              </w:rPr>
              <w:t>الدلالة الاحصائية</w:t>
            </w:r>
          </w:p>
        </w:tc>
      </w:tr>
      <w:tr w:rsidR="00EA7EE1" w:rsidRPr="00EA7EE1" w:rsidTr="00EA7EE1">
        <w:tc>
          <w:tcPr>
            <w:tcW w:w="580" w:type="pct"/>
            <w:vMerge/>
            <w:tcBorders>
              <w:top w:val="double" w:sz="4" w:space="0" w:color="auto"/>
              <w:bottom w:val="double" w:sz="4" w:space="0" w:color="auto"/>
              <w:right w:val="double" w:sz="4" w:space="0" w:color="auto"/>
            </w:tcBorders>
            <w:shd w:val="clear" w:color="auto" w:fill="FFFFFF" w:themeFill="background1"/>
            <w:vAlign w:val="center"/>
          </w:tcPr>
          <w:p w:rsidR="00EA7EE1" w:rsidRPr="00EA7EE1" w:rsidRDefault="00EA7EE1" w:rsidP="00EA7EE1">
            <w:pPr>
              <w:pStyle w:val="12"/>
              <w:jc w:val="center"/>
              <w:rPr>
                <w:rFonts w:ascii="Simplified Arabic" w:hAnsi="Simplified Arabic" w:cs="Simplified Arabic"/>
                <w:b/>
                <w:bCs/>
                <w:sz w:val="14"/>
                <w:szCs w:val="14"/>
                <w:rtl/>
              </w:rPr>
            </w:pPr>
          </w:p>
        </w:tc>
        <w:tc>
          <w:tcPr>
            <w:tcW w:w="520"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EA7EE1" w:rsidRPr="00EA7EE1" w:rsidRDefault="00EA7EE1" w:rsidP="00EA7EE1">
            <w:pPr>
              <w:pStyle w:val="12"/>
              <w:jc w:val="center"/>
              <w:rPr>
                <w:rFonts w:ascii="Simplified Arabic" w:hAnsi="Simplified Arabic" w:cs="Simplified Arabic"/>
                <w:b/>
                <w:bCs/>
                <w:sz w:val="14"/>
                <w:szCs w:val="14"/>
                <w:rtl/>
              </w:rPr>
            </w:pPr>
          </w:p>
        </w:tc>
        <w:tc>
          <w:tcPr>
            <w:tcW w:w="54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EA7EE1" w:rsidRPr="00EA7EE1" w:rsidRDefault="00EA7EE1" w:rsidP="00EA7EE1">
            <w:pPr>
              <w:pStyle w:val="12"/>
              <w:jc w:val="center"/>
              <w:rPr>
                <w:rFonts w:ascii="Simplified Arabic" w:hAnsi="Simplified Arabic" w:cs="Simplified Arabic"/>
                <w:b/>
                <w:bCs/>
                <w:sz w:val="14"/>
                <w:szCs w:val="14"/>
                <w:rtl/>
              </w:rPr>
            </w:pPr>
            <w:r w:rsidRPr="00EA7EE1">
              <w:rPr>
                <w:rFonts w:ascii="Simplified Arabic" w:hAnsi="Simplified Arabic" w:cs="Simplified Arabic"/>
                <w:b/>
                <w:bCs/>
                <w:sz w:val="14"/>
                <w:szCs w:val="14"/>
                <w:rtl/>
              </w:rPr>
              <w:t>س</w:t>
            </w:r>
          </w:p>
        </w:tc>
        <w:tc>
          <w:tcPr>
            <w:tcW w:w="468"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EA7EE1" w:rsidRPr="00EA7EE1" w:rsidRDefault="00EA7EE1" w:rsidP="00EA7EE1">
            <w:pPr>
              <w:pStyle w:val="12"/>
              <w:jc w:val="center"/>
              <w:rPr>
                <w:rFonts w:ascii="Simplified Arabic" w:hAnsi="Simplified Arabic" w:cs="Simplified Arabic"/>
                <w:b/>
                <w:bCs/>
                <w:sz w:val="14"/>
                <w:szCs w:val="14"/>
                <w:rtl/>
              </w:rPr>
            </w:pPr>
            <w:r w:rsidRPr="00EA7EE1">
              <w:rPr>
                <w:rFonts w:ascii="Simplified Arabic" w:hAnsi="Simplified Arabic" w:cs="Simplified Arabic"/>
                <w:b/>
                <w:bCs/>
                <w:sz w:val="14"/>
                <w:szCs w:val="14"/>
                <w:rtl/>
              </w:rPr>
              <w:t>ع</w:t>
            </w:r>
          </w:p>
        </w:tc>
        <w:tc>
          <w:tcPr>
            <w:tcW w:w="547"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EA7EE1" w:rsidRPr="00EA7EE1" w:rsidRDefault="00EA7EE1" w:rsidP="00EA7EE1">
            <w:pPr>
              <w:pStyle w:val="12"/>
              <w:jc w:val="center"/>
              <w:rPr>
                <w:rFonts w:ascii="Simplified Arabic" w:hAnsi="Simplified Arabic" w:cs="Simplified Arabic"/>
                <w:b/>
                <w:bCs/>
                <w:sz w:val="14"/>
                <w:szCs w:val="14"/>
                <w:rtl/>
              </w:rPr>
            </w:pPr>
            <w:r w:rsidRPr="00EA7EE1">
              <w:rPr>
                <w:rFonts w:ascii="Simplified Arabic" w:hAnsi="Simplified Arabic" w:cs="Simplified Arabic"/>
                <w:b/>
                <w:bCs/>
                <w:sz w:val="14"/>
                <w:szCs w:val="14"/>
                <w:rtl/>
              </w:rPr>
              <w:t>س</w:t>
            </w:r>
          </w:p>
        </w:tc>
        <w:tc>
          <w:tcPr>
            <w:tcW w:w="469"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EA7EE1" w:rsidRPr="00EA7EE1" w:rsidRDefault="00EA7EE1" w:rsidP="00EA7EE1">
            <w:pPr>
              <w:pStyle w:val="12"/>
              <w:jc w:val="center"/>
              <w:rPr>
                <w:rFonts w:ascii="Simplified Arabic" w:hAnsi="Simplified Arabic" w:cs="Simplified Arabic"/>
                <w:b/>
                <w:bCs/>
                <w:sz w:val="14"/>
                <w:szCs w:val="14"/>
                <w:rtl/>
              </w:rPr>
            </w:pPr>
            <w:r w:rsidRPr="00EA7EE1">
              <w:rPr>
                <w:rFonts w:ascii="Simplified Arabic" w:hAnsi="Simplified Arabic" w:cs="Simplified Arabic"/>
                <w:b/>
                <w:bCs/>
                <w:sz w:val="14"/>
                <w:szCs w:val="14"/>
                <w:rtl/>
              </w:rPr>
              <w:t>ع</w:t>
            </w:r>
          </w:p>
        </w:tc>
        <w:tc>
          <w:tcPr>
            <w:tcW w:w="654"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EA7EE1" w:rsidRPr="00EA7EE1" w:rsidRDefault="00EA7EE1" w:rsidP="00EA7EE1">
            <w:pPr>
              <w:pStyle w:val="12"/>
              <w:jc w:val="center"/>
              <w:rPr>
                <w:rFonts w:ascii="Simplified Arabic" w:hAnsi="Simplified Arabic" w:cs="Simplified Arabic"/>
                <w:b/>
                <w:bCs/>
                <w:sz w:val="14"/>
                <w:szCs w:val="14"/>
                <w:rtl/>
              </w:rPr>
            </w:pPr>
          </w:p>
        </w:tc>
        <w:tc>
          <w:tcPr>
            <w:tcW w:w="547"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EA7EE1" w:rsidRPr="00EA7EE1" w:rsidRDefault="00EA7EE1" w:rsidP="00EA7EE1">
            <w:pPr>
              <w:pStyle w:val="12"/>
              <w:jc w:val="center"/>
              <w:rPr>
                <w:rFonts w:ascii="Simplified Arabic" w:hAnsi="Simplified Arabic" w:cs="Simplified Arabic"/>
                <w:b/>
                <w:bCs/>
                <w:sz w:val="14"/>
                <w:szCs w:val="14"/>
                <w:rtl/>
              </w:rPr>
            </w:pPr>
          </w:p>
        </w:tc>
        <w:tc>
          <w:tcPr>
            <w:tcW w:w="670" w:type="pct"/>
            <w:vMerge/>
            <w:tcBorders>
              <w:top w:val="double" w:sz="4" w:space="0" w:color="auto"/>
              <w:left w:val="double" w:sz="4" w:space="0" w:color="auto"/>
              <w:bottom w:val="double" w:sz="4" w:space="0" w:color="auto"/>
            </w:tcBorders>
            <w:shd w:val="clear" w:color="auto" w:fill="FFFFFF" w:themeFill="background1"/>
            <w:vAlign w:val="center"/>
          </w:tcPr>
          <w:p w:rsidR="00EA7EE1" w:rsidRPr="00EA7EE1" w:rsidRDefault="00EA7EE1" w:rsidP="00EA7EE1">
            <w:pPr>
              <w:pStyle w:val="12"/>
              <w:jc w:val="center"/>
              <w:rPr>
                <w:rFonts w:ascii="Simplified Arabic" w:hAnsi="Simplified Arabic" w:cs="Simplified Arabic"/>
                <w:b/>
                <w:bCs/>
                <w:sz w:val="14"/>
                <w:szCs w:val="14"/>
                <w:rtl/>
              </w:rPr>
            </w:pPr>
          </w:p>
        </w:tc>
      </w:tr>
      <w:tr w:rsidR="00EA7EE1" w:rsidRPr="00EA7EE1" w:rsidTr="00EA7EE1">
        <w:tc>
          <w:tcPr>
            <w:tcW w:w="580" w:type="pct"/>
            <w:tcBorders>
              <w:top w:val="double" w:sz="4" w:space="0" w:color="auto"/>
            </w:tcBorders>
            <w:shd w:val="clear" w:color="auto" w:fill="FFFFFF" w:themeFill="background1"/>
            <w:vAlign w:val="center"/>
          </w:tcPr>
          <w:p w:rsidR="00EA7EE1" w:rsidRPr="00EA7EE1" w:rsidRDefault="00EA7EE1" w:rsidP="00EA7EE1">
            <w:pPr>
              <w:pStyle w:val="12"/>
              <w:jc w:val="center"/>
              <w:rPr>
                <w:rFonts w:ascii="Simplified Arabic" w:hAnsi="Simplified Arabic" w:cs="Simplified Arabic"/>
                <w:sz w:val="14"/>
                <w:szCs w:val="14"/>
                <w:rtl/>
              </w:rPr>
            </w:pPr>
            <w:r w:rsidRPr="00EA7EE1">
              <w:rPr>
                <w:rFonts w:ascii="Simplified Arabic" w:hAnsi="Simplified Arabic" w:cs="Simplified Arabic"/>
                <w:sz w:val="14"/>
                <w:szCs w:val="14"/>
                <w:rtl/>
              </w:rPr>
              <w:t>الدحرجة</w:t>
            </w:r>
          </w:p>
        </w:tc>
        <w:tc>
          <w:tcPr>
            <w:tcW w:w="520" w:type="pct"/>
            <w:tcBorders>
              <w:top w:val="double" w:sz="4" w:space="0" w:color="auto"/>
            </w:tcBorders>
            <w:shd w:val="clear" w:color="auto" w:fill="FFFFFF" w:themeFill="background1"/>
            <w:vAlign w:val="center"/>
          </w:tcPr>
          <w:p w:rsidR="00EA7EE1" w:rsidRPr="00EA7EE1" w:rsidRDefault="00EA7EE1" w:rsidP="00EA7EE1">
            <w:pPr>
              <w:pStyle w:val="12"/>
              <w:jc w:val="center"/>
              <w:rPr>
                <w:rFonts w:ascii="Simplified Arabic" w:hAnsi="Simplified Arabic" w:cs="Simplified Arabic"/>
                <w:sz w:val="14"/>
                <w:szCs w:val="14"/>
                <w:rtl/>
              </w:rPr>
            </w:pPr>
            <w:r w:rsidRPr="00EA7EE1">
              <w:rPr>
                <w:rFonts w:ascii="Simplified Arabic" w:hAnsi="Simplified Arabic" w:cs="Simplified Arabic"/>
                <w:sz w:val="14"/>
                <w:szCs w:val="14"/>
                <w:rtl/>
              </w:rPr>
              <w:t>ثا</w:t>
            </w:r>
            <w:r w:rsidRPr="00EA7EE1">
              <w:rPr>
                <w:rFonts w:ascii="Simplified Arabic" w:hAnsi="Simplified Arabic" w:cs="Simplified Arabic" w:hint="cs"/>
                <w:sz w:val="14"/>
                <w:szCs w:val="14"/>
                <w:rtl/>
              </w:rPr>
              <w:t>نبة</w:t>
            </w:r>
          </w:p>
        </w:tc>
        <w:tc>
          <w:tcPr>
            <w:tcW w:w="546" w:type="pct"/>
            <w:tcBorders>
              <w:top w:val="double" w:sz="4" w:space="0" w:color="auto"/>
            </w:tcBorders>
            <w:shd w:val="clear" w:color="auto" w:fill="FFFFFF" w:themeFill="background1"/>
            <w:vAlign w:val="center"/>
          </w:tcPr>
          <w:p w:rsidR="00EA7EE1" w:rsidRPr="00EA7EE1" w:rsidRDefault="00EA7EE1" w:rsidP="00EA7EE1">
            <w:pPr>
              <w:pStyle w:val="12"/>
              <w:jc w:val="center"/>
              <w:rPr>
                <w:rFonts w:ascii="Simplified Arabic" w:hAnsi="Simplified Arabic" w:cs="Simplified Arabic"/>
                <w:sz w:val="14"/>
                <w:szCs w:val="14"/>
                <w:rtl/>
              </w:rPr>
            </w:pPr>
            <w:r w:rsidRPr="00EA7EE1">
              <w:rPr>
                <w:rFonts w:ascii="Simplified Arabic" w:hAnsi="Simplified Arabic" w:cs="Simplified Arabic"/>
                <w:sz w:val="14"/>
                <w:szCs w:val="14"/>
                <w:rtl/>
              </w:rPr>
              <w:t>13,02</w:t>
            </w:r>
          </w:p>
        </w:tc>
        <w:tc>
          <w:tcPr>
            <w:tcW w:w="468" w:type="pct"/>
            <w:tcBorders>
              <w:top w:val="double" w:sz="4" w:space="0" w:color="auto"/>
            </w:tcBorders>
            <w:shd w:val="clear" w:color="auto" w:fill="FFFFFF" w:themeFill="background1"/>
            <w:vAlign w:val="center"/>
          </w:tcPr>
          <w:p w:rsidR="00EA7EE1" w:rsidRPr="00EA7EE1" w:rsidRDefault="00EA7EE1" w:rsidP="00EA7EE1">
            <w:pPr>
              <w:pStyle w:val="12"/>
              <w:jc w:val="center"/>
              <w:rPr>
                <w:rFonts w:ascii="Simplified Arabic" w:hAnsi="Simplified Arabic" w:cs="Simplified Arabic"/>
                <w:sz w:val="14"/>
                <w:szCs w:val="14"/>
                <w:rtl/>
              </w:rPr>
            </w:pPr>
            <w:r w:rsidRPr="00EA7EE1">
              <w:rPr>
                <w:rFonts w:ascii="Simplified Arabic" w:hAnsi="Simplified Arabic" w:cs="Simplified Arabic"/>
                <w:sz w:val="14"/>
                <w:szCs w:val="14"/>
                <w:rtl/>
              </w:rPr>
              <w:t>1,53</w:t>
            </w:r>
          </w:p>
        </w:tc>
        <w:tc>
          <w:tcPr>
            <w:tcW w:w="547" w:type="pct"/>
            <w:tcBorders>
              <w:top w:val="double" w:sz="4" w:space="0" w:color="auto"/>
            </w:tcBorders>
            <w:shd w:val="clear" w:color="auto" w:fill="FFFFFF" w:themeFill="background1"/>
            <w:vAlign w:val="center"/>
          </w:tcPr>
          <w:p w:rsidR="00EA7EE1" w:rsidRPr="00EA7EE1" w:rsidRDefault="00EA7EE1" w:rsidP="00EA7EE1">
            <w:pPr>
              <w:pStyle w:val="12"/>
              <w:jc w:val="center"/>
              <w:rPr>
                <w:rFonts w:ascii="Simplified Arabic" w:hAnsi="Simplified Arabic" w:cs="Simplified Arabic"/>
                <w:sz w:val="14"/>
                <w:szCs w:val="14"/>
                <w:rtl/>
              </w:rPr>
            </w:pPr>
            <w:r w:rsidRPr="00EA7EE1">
              <w:rPr>
                <w:rFonts w:ascii="Simplified Arabic" w:hAnsi="Simplified Arabic" w:cs="Simplified Arabic"/>
                <w:sz w:val="14"/>
                <w:szCs w:val="14"/>
                <w:rtl/>
              </w:rPr>
              <w:t>12,86</w:t>
            </w:r>
          </w:p>
        </w:tc>
        <w:tc>
          <w:tcPr>
            <w:tcW w:w="469" w:type="pct"/>
            <w:tcBorders>
              <w:top w:val="double" w:sz="4" w:space="0" w:color="auto"/>
            </w:tcBorders>
            <w:shd w:val="clear" w:color="auto" w:fill="FFFFFF" w:themeFill="background1"/>
            <w:vAlign w:val="center"/>
          </w:tcPr>
          <w:p w:rsidR="00EA7EE1" w:rsidRPr="00EA7EE1" w:rsidRDefault="00EA7EE1" w:rsidP="00EA7EE1">
            <w:pPr>
              <w:pStyle w:val="12"/>
              <w:jc w:val="center"/>
              <w:rPr>
                <w:rFonts w:ascii="Simplified Arabic" w:hAnsi="Simplified Arabic" w:cs="Simplified Arabic"/>
                <w:sz w:val="14"/>
                <w:szCs w:val="14"/>
                <w:rtl/>
              </w:rPr>
            </w:pPr>
            <w:r w:rsidRPr="00EA7EE1">
              <w:rPr>
                <w:rFonts w:ascii="Simplified Arabic" w:hAnsi="Simplified Arabic" w:cs="Simplified Arabic"/>
                <w:sz w:val="14"/>
                <w:szCs w:val="14"/>
                <w:rtl/>
              </w:rPr>
              <w:t>2,11</w:t>
            </w:r>
          </w:p>
        </w:tc>
        <w:tc>
          <w:tcPr>
            <w:tcW w:w="654" w:type="pct"/>
            <w:tcBorders>
              <w:top w:val="double" w:sz="4" w:space="0" w:color="auto"/>
            </w:tcBorders>
            <w:shd w:val="clear" w:color="auto" w:fill="FFFFFF" w:themeFill="background1"/>
            <w:vAlign w:val="center"/>
          </w:tcPr>
          <w:p w:rsidR="00EA7EE1" w:rsidRPr="00EA7EE1" w:rsidRDefault="00EA7EE1" w:rsidP="00EA7EE1">
            <w:pPr>
              <w:pStyle w:val="12"/>
              <w:jc w:val="center"/>
              <w:rPr>
                <w:rFonts w:ascii="Simplified Arabic" w:hAnsi="Simplified Arabic" w:cs="Simplified Arabic"/>
                <w:sz w:val="14"/>
                <w:szCs w:val="14"/>
                <w:rtl/>
              </w:rPr>
            </w:pPr>
            <w:r w:rsidRPr="00EA7EE1">
              <w:rPr>
                <w:rFonts w:ascii="Simplified Arabic" w:hAnsi="Simplified Arabic" w:cs="Simplified Arabic"/>
                <w:sz w:val="14"/>
                <w:szCs w:val="14"/>
                <w:rtl/>
              </w:rPr>
              <w:t>3,42</w:t>
            </w:r>
          </w:p>
        </w:tc>
        <w:tc>
          <w:tcPr>
            <w:tcW w:w="547" w:type="pct"/>
            <w:tcBorders>
              <w:top w:val="double" w:sz="4" w:space="0" w:color="auto"/>
            </w:tcBorders>
            <w:shd w:val="clear" w:color="auto" w:fill="FFFFFF" w:themeFill="background1"/>
            <w:vAlign w:val="center"/>
          </w:tcPr>
          <w:p w:rsidR="00EA7EE1" w:rsidRPr="00EA7EE1" w:rsidRDefault="00EA7EE1" w:rsidP="00EA7EE1">
            <w:pPr>
              <w:pStyle w:val="12"/>
              <w:jc w:val="center"/>
              <w:rPr>
                <w:rFonts w:ascii="Simplified Arabic" w:hAnsi="Simplified Arabic" w:cs="Simplified Arabic"/>
                <w:sz w:val="14"/>
                <w:szCs w:val="14"/>
                <w:rtl/>
              </w:rPr>
            </w:pPr>
            <w:r w:rsidRPr="00EA7EE1">
              <w:rPr>
                <w:rFonts w:ascii="Simplified Arabic" w:hAnsi="Simplified Arabic" w:cs="Simplified Arabic"/>
                <w:sz w:val="14"/>
                <w:szCs w:val="14"/>
                <w:rtl/>
              </w:rPr>
              <w:t>0,11</w:t>
            </w:r>
          </w:p>
        </w:tc>
        <w:tc>
          <w:tcPr>
            <w:tcW w:w="670" w:type="pct"/>
            <w:tcBorders>
              <w:top w:val="double" w:sz="4" w:space="0" w:color="auto"/>
            </w:tcBorders>
            <w:shd w:val="clear" w:color="auto" w:fill="FFFFFF" w:themeFill="background1"/>
            <w:vAlign w:val="center"/>
          </w:tcPr>
          <w:p w:rsidR="00EA7EE1" w:rsidRPr="00EA7EE1" w:rsidRDefault="00EA7EE1" w:rsidP="00EA7EE1">
            <w:pPr>
              <w:pStyle w:val="12"/>
              <w:jc w:val="center"/>
              <w:rPr>
                <w:rFonts w:ascii="Simplified Arabic" w:hAnsi="Simplified Arabic" w:cs="Simplified Arabic"/>
                <w:sz w:val="14"/>
                <w:szCs w:val="14"/>
                <w:rtl/>
              </w:rPr>
            </w:pPr>
            <w:r w:rsidRPr="00EA7EE1">
              <w:rPr>
                <w:rFonts w:ascii="Simplified Arabic" w:hAnsi="Simplified Arabic" w:cs="Simplified Arabic"/>
                <w:sz w:val="14"/>
                <w:szCs w:val="14"/>
                <w:rtl/>
              </w:rPr>
              <w:t>معنوي</w:t>
            </w:r>
          </w:p>
        </w:tc>
      </w:tr>
      <w:tr w:rsidR="00EA7EE1" w:rsidRPr="00EA7EE1" w:rsidTr="00EA7EE1">
        <w:tc>
          <w:tcPr>
            <w:tcW w:w="580" w:type="pct"/>
            <w:shd w:val="clear" w:color="auto" w:fill="FFFFFF" w:themeFill="background1"/>
            <w:vAlign w:val="center"/>
          </w:tcPr>
          <w:p w:rsidR="00EA7EE1" w:rsidRPr="00EA7EE1" w:rsidRDefault="00EA7EE1" w:rsidP="00EA7EE1">
            <w:pPr>
              <w:pStyle w:val="12"/>
              <w:jc w:val="center"/>
              <w:rPr>
                <w:rFonts w:ascii="Simplified Arabic" w:hAnsi="Simplified Arabic" w:cs="Simplified Arabic"/>
                <w:sz w:val="14"/>
                <w:szCs w:val="14"/>
                <w:rtl/>
              </w:rPr>
            </w:pPr>
            <w:r w:rsidRPr="00EA7EE1">
              <w:rPr>
                <w:rFonts w:ascii="Simplified Arabic" w:hAnsi="Simplified Arabic" w:cs="Simplified Arabic"/>
                <w:sz w:val="14"/>
                <w:szCs w:val="14"/>
                <w:rtl/>
              </w:rPr>
              <w:t>الإخماد</w:t>
            </w:r>
          </w:p>
        </w:tc>
        <w:tc>
          <w:tcPr>
            <w:tcW w:w="520" w:type="pct"/>
            <w:shd w:val="clear" w:color="auto" w:fill="FFFFFF" w:themeFill="background1"/>
            <w:vAlign w:val="center"/>
          </w:tcPr>
          <w:p w:rsidR="00EA7EE1" w:rsidRPr="00EA7EE1" w:rsidRDefault="00EA7EE1" w:rsidP="00EA7EE1">
            <w:pPr>
              <w:pStyle w:val="12"/>
              <w:jc w:val="center"/>
              <w:rPr>
                <w:rFonts w:ascii="Simplified Arabic" w:hAnsi="Simplified Arabic" w:cs="Simplified Arabic"/>
                <w:sz w:val="14"/>
                <w:szCs w:val="14"/>
                <w:rtl/>
              </w:rPr>
            </w:pPr>
            <w:r w:rsidRPr="00EA7EE1">
              <w:rPr>
                <w:rFonts w:ascii="Simplified Arabic" w:hAnsi="Simplified Arabic" w:cs="Simplified Arabic"/>
                <w:sz w:val="14"/>
                <w:szCs w:val="14"/>
                <w:rtl/>
              </w:rPr>
              <w:t>درجة</w:t>
            </w:r>
          </w:p>
        </w:tc>
        <w:tc>
          <w:tcPr>
            <w:tcW w:w="546" w:type="pct"/>
            <w:shd w:val="clear" w:color="auto" w:fill="FFFFFF" w:themeFill="background1"/>
            <w:vAlign w:val="center"/>
          </w:tcPr>
          <w:p w:rsidR="00EA7EE1" w:rsidRPr="00EA7EE1" w:rsidRDefault="00EA7EE1" w:rsidP="00EA7EE1">
            <w:pPr>
              <w:pStyle w:val="12"/>
              <w:jc w:val="center"/>
              <w:rPr>
                <w:rFonts w:ascii="Simplified Arabic" w:hAnsi="Simplified Arabic" w:cs="Simplified Arabic"/>
                <w:sz w:val="14"/>
                <w:szCs w:val="14"/>
                <w:rtl/>
              </w:rPr>
            </w:pPr>
            <w:r w:rsidRPr="00EA7EE1">
              <w:rPr>
                <w:rFonts w:ascii="Simplified Arabic" w:hAnsi="Simplified Arabic" w:cs="Simplified Arabic"/>
                <w:sz w:val="14"/>
                <w:szCs w:val="14"/>
                <w:rtl/>
              </w:rPr>
              <w:t>9,8</w:t>
            </w:r>
          </w:p>
        </w:tc>
        <w:tc>
          <w:tcPr>
            <w:tcW w:w="468" w:type="pct"/>
            <w:shd w:val="clear" w:color="auto" w:fill="FFFFFF" w:themeFill="background1"/>
            <w:vAlign w:val="center"/>
          </w:tcPr>
          <w:p w:rsidR="00EA7EE1" w:rsidRPr="00EA7EE1" w:rsidRDefault="00EA7EE1" w:rsidP="00EA7EE1">
            <w:pPr>
              <w:pStyle w:val="12"/>
              <w:jc w:val="center"/>
              <w:rPr>
                <w:rFonts w:ascii="Simplified Arabic" w:hAnsi="Simplified Arabic" w:cs="Simplified Arabic"/>
                <w:sz w:val="14"/>
                <w:szCs w:val="14"/>
                <w:rtl/>
              </w:rPr>
            </w:pPr>
            <w:r w:rsidRPr="00EA7EE1">
              <w:rPr>
                <w:rFonts w:ascii="Simplified Arabic" w:hAnsi="Simplified Arabic" w:cs="Simplified Arabic"/>
                <w:sz w:val="14"/>
                <w:szCs w:val="14"/>
                <w:rtl/>
              </w:rPr>
              <w:t>1,47</w:t>
            </w:r>
          </w:p>
        </w:tc>
        <w:tc>
          <w:tcPr>
            <w:tcW w:w="547" w:type="pct"/>
            <w:shd w:val="clear" w:color="auto" w:fill="FFFFFF" w:themeFill="background1"/>
            <w:vAlign w:val="center"/>
          </w:tcPr>
          <w:p w:rsidR="00EA7EE1" w:rsidRPr="00EA7EE1" w:rsidRDefault="00EA7EE1" w:rsidP="00EA7EE1">
            <w:pPr>
              <w:pStyle w:val="12"/>
              <w:jc w:val="center"/>
              <w:rPr>
                <w:rFonts w:ascii="Simplified Arabic" w:hAnsi="Simplified Arabic" w:cs="Simplified Arabic"/>
                <w:sz w:val="14"/>
                <w:szCs w:val="14"/>
                <w:rtl/>
              </w:rPr>
            </w:pPr>
            <w:r w:rsidRPr="00EA7EE1">
              <w:rPr>
                <w:rFonts w:ascii="Simplified Arabic" w:hAnsi="Simplified Arabic" w:cs="Simplified Arabic"/>
                <w:sz w:val="14"/>
                <w:szCs w:val="14"/>
                <w:rtl/>
              </w:rPr>
              <w:t>4,3</w:t>
            </w:r>
          </w:p>
        </w:tc>
        <w:tc>
          <w:tcPr>
            <w:tcW w:w="469" w:type="pct"/>
            <w:shd w:val="clear" w:color="auto" w:fill="FFFFFF" w:themeFill="background1"/>
            <w:vAlign w:val="center"/>
          </w:tcPr>
          <w:p w:rsidR="00EA7EE1" w:rsidRPr="00EA7EE1" w:rsidRDefault="00EA7EE1" w:rsidP="00EA7EE1">
            <w:pPr>
              <w:pStyle w:val="12"/>
              <w:jc w:val="center"/>
              <w:rPr>
                <w:rFonts w:ascii="Simplified Arabic" w:hAnsi="Simplified Arabic" w:cs="Simplified Arabic"/>
                <w:sz w:val="14"/>
                <w:szCs w:val="14"/>
                <w:rtl/>
              </w:rPr>
            </w:pPr>
            <w:r w:rsidRPr="00EA7EE1">
              <w:rPr>
                <w:rFonts w:ascii="Simplified Arabic" w:hAnsi="Simplified Arabic" w:cs="Simplified Arabic"/>
                <w:sz w:val="14"/>
                <w:szCs w:val="14"/>
                <w:rtl/>
              </w:rPr>
              <w:t>1,41</w:t>
            </w:r>
          </w:p>
        </w:tc>
        <w:tc>
          <w:tcPr>
            <w:tcW w:w="654" w:type="pct"/>
            <w:shd w:val="clear" w:color="auto" w:fill="FFFFFF" w:themeFill="background1"/>
            <w:vAlign w:val="center"/>
          </w:tcPr>
          <w:p w:rsidR="00EA7EE1" w:rsidRPr="00EA7EE1" w:rsidRDefault="00EA7EE1" w:rsidP="00EA7EE1">
            <w:pPr>
              <w:pStyle w:val="12"/>
              <w:jc w:val="center"/>
              <w:rPr>
                <w:rFonts w:ascii="Simplified Arabic" w:hAnsi="Simplified Arabic" w:cs="Simplified Arabic"/>
                <w:sz w:val="14"/>
                <w:szCs w:val="14"/>
                <w:rtl/>
              </w:rPr>
            </w:pPr>
            <w:r w:rsidRPr="00EA7EE1">
              <w:rPr>
                <w:rFonts w:ascii="Simplified Arabic" w:hAnsi="Simplified Arabic" w:cs="Simplified Arabic"/>
                <w:sz w:val="14"/>
                <w:szCs w:val="14"/>
                <w:rtl/>
              </w:rPr>
              <w:t>7,20</w:t>
            </w:r>
          </w:p>
        </w:tc>
        <w:tc>
          <w:tcPr>
            <w:tcW w:w="547" w:type="pct"/>
            <w:shd w:val="clear" w:color="auto" w:fill="FFFFFF" w:themeFill="background1"/>
            <w:vAlign w:val="center"/>
          </w:tcPr>
          <w:p w:rsidR="00EA7EE1" w:rsidRPr="00EA7EE1" w:rsidRDefault="00EA7EE1" w:rsidP="00EA7EE1">
            <w:pPr>
              <w:pStyle w:val="12"/>
              <w:jc w:val="center"/>
              <w:rPr>
                <w:rFonts w:ascii="Simplified Arabic" w:hAnsi="Simplified Arabic" w:cs="Simplified Arabic"/>
                <w:sz w:val="14"/>
                <w:szCs w:val="14"/>
                <w:rtl/>
              </w:rPr>
            </w:pPr>
            <w:r w:rsidRPr="00EA7EE1">
              <w:rPr>
                <w:rFonts w:ascii="Simplified Arabic" w:hAnsi="Simplified Arabic" w:cs="Simplified Arabic"/>
                <w:sz w:val="14"/>
                <w:szCs w:val="14"/>
                <w:rtl/>
              </w:rPr>
              <w:t>0,026</w:t>
            </w:r>
          </w:p>
        </w:tc>
        <w:tc>
          <w:tcPr>
            <w:tcW w:w="670" w:type="pct"/>
            <w:shd w:val="clear" w:color="auto" w:fill="FFFFFF" w:themeFill="background1"/>
            <w:vAlign w:val="center"/>
          </w:tcPr>
          <w:p w:rsidR="00EA7EE1" w:rsidRPr="00EA7EE1" w:rsidRDefault="00EA7EE1" w:rsidP="00EA7EE1">
            <w:pPr>
              <w:pStyle w:val="12"/>
              <w:jc w:val="center"/>
              <w:rPr>
                <w:rFonts w:ascii="Simplified Arabic" w:hAnsi="Simplified Arabic" w:cs="Simplified Arabic"/>
                <w:sz w:val="14"/>
                <w:szCs w:val="14"/>
                <w:rtl/>
              </w:rPr>
            </w:pPr>
            <w:r w:rsidRPr="00EA7EE1">
              <w:rPr>
                <w:rFonts w:ascii="Simplified Arabic" w:hAnsi="Simplified Arabic" w:cs="Simplified Arabic"/>
                <w:sz w:val="14"/>
                <w:szCs w:val="14"/>
                <w:rtl/>
              </w:rPr>
              <w:t>معنوي</w:t>
            </w:r>
          </w:p>
        </w:tc>
      </w:tr>
    </w:tbl>
    <w:p w:rsidR="00EA7EE1" w:rsidRPr="00E90FBC" w:rsidRDefault="00EA7EE1" w:rsidP="00AC4EAD">
      <w:pPr>
        <w:pStyle w:val="12"/>
        <w:jc w:val="both"/>
        <w:rPr>
          <w:rFonts w:ascii="Simplified Arabic" w:hAnsi="Simplified Arabic" w:cs="Simplified Arabic"/>
          <w:b/>
          <w:bCs/>
          <w:sz w:val="28"/>
          <w:szCs w:val="28"/>
          <w:rtl/>
        </w:rPr>
      </w:pPr>
      <w:r>
        <w:rPr>
          <w:rFonts w:ascii="Simplified Arabic" w:hAnsi="Simplified Arabic" w:cs="Simplified Arabic"/>
          <w:b/>
          <w:bCs/>
          <w:sz w:val="28"/>
          <w:szCs w:val="28"/>
          <w:rtl/>
        </w:rPr>
        <w:t>3-1</w:t>
      </w:r>
      <w:r>
        <w:rPr>
          <w:rFonts w:ascii="Simplified Arabic" w:hAnsi="Simplified Arabic" w:cs="Simplified Arabic" w:hint="cs"/>
          <w:b/>
          <w:bCs/>
          <w:sz w:val="28"/>
          <w:szCs w:val="28"/>
          <w:rtl/>
        </w:rPr>
        <w:t xml:space="preserve"> </w:t>
      </w:r>
      <w:r w:rsidR="00AC4EAD" w:rsidRPr="00E90FBC">
        <w:rPr>
          <w:rFonts w:ascii="Simplified Arabic" w:hAnsi="Simplified Arabic" w:cs="Simplified Arabic"/>
          <w:b/>
          <w:bCs/>
          <w:sz w:val="28"/>
          <w:szCs w:val="28"/>
          <w:rtl/>
        </w:rPr>
        <w:t xml:space="preserve">عرض نتائج الاختبارات لمهارتي الإخماد </w:t>
      </w:r>
    </w:p>
    <w:p w:rsidR="00AC4EAD" w:rsidRPr="00E90FBC" w:rsidRDefault="00AC4EAD" w:rsidP="00AC4EAD">
      <w:pPr>
        <w:pStyle w:val="12"/>
        <w:jc w:val="both"/>
        <w:rPr>
          <w:rFonts w:ascii="Simplified Arabic" w:hAnsi="Simplified Arabic" w:cs="Simplified Arabic"/>
          <w:b/>
          <w:bCs/>
          <w:sz w:val="28"/>
          <w:szCs w:val="28"/>
          <w:rtl/>
        </w:rPr>
      </w:pPr>
      <w:r w:rsidRPr="00E90FBC">
        <w:rPr>
          <w:rFonts w:ascii="Simplified Arabic" w:hAnsi="Simplified Arabic" w:cs="Simplified Arabic"/>
          <w:b/>
          <w:bCs/>
          <w:sz w:val="28"/>
          <w:szCs w:val="28"/>
          <w:rtl/>
        </w:rPr>
        <w:t>والدحرجة للاختبارات قيد الدراسة</w:t>
      </w:r>
      <w:r w:rsidR="0031529B">
        <w:rPr>
          <w:rFonts w:ascii="Simplified Arabic" w:hAnsi="Simplified Arabic" w:cs="Simplified Arabic" w:hint="cs"/>
          <w:b/>
          <w:bCs/>
          <w:sz w:val="28"/>
          <w:szCs w:val="28"/>
          <w:rtl/>
        </w:rPr>
        <w:t>:</w:t>
      </w:r>
    </w:p>
    <w:p w:rsidR="00AC4EAD" w:rsidRPr="00E90FBC" w:rsidRDefault="00AC4EAD" w:rsidP="00E90FBC">
      <w:pPr>
        <w:pStyle w:val="12"/>
        <w:jc w:val="both"/>
        <w:rPr>
          <w:rFonts w:ascii="Simplified Arabic" w:hAnsi="Simplified Arabic" w:cs="Simplified Arabic"/>
          <w:sz w:val="20"/>
          <w:szCs w:val="20"/>
          <w:rtl/>
        </w:rPr>
      </w:pPr>
      <w:r w:rsidRPr="00E90FBC">
        <w:rPr>
          <w:rFonts w:ascii="Simplified Arabic" w:hAnsi="Simplified Arabic" w:cs="Simplified Arabic"/>
          <w:sz w:val="20"/>
          <w:szCs w:val="20"/>
          <w:rtl/>
        </w:rPr>
        <w:t>جدول (1)</w:t>
      </w:r>
      <w:r w:rsidR="00E90FBC" w:rsidRPr="00E90FBC">
        <w:rPr>
          <w:rFonts w:ascii="Simplified Arabic" w:hAnsi="Simplified Arabic" w:cs="Simplified Arabic" w:hint="cs"/>
          <w:sz w:val="20"/>
          <w:szCs w:val="20"/>
          <w:rtl/>
        </w:rPr>
        <w:t xml:space="preserve"> </w:t>
      </w:r>
      <w:r w:rsidRPr="00E90FBC">
        <w:rPr>
          <w:rFonts w:ascii="Simplified Arabic" w:hAnsi="Simplified Arabic" w:cs="Simplified Arabic"/>
          <w:sz w:val="20"/>
          <w:szCs w:val="20"/>
          <w:rtl/>
        </w:rPr>
        <w:t>يبين معنوية الفروق للاختبار القبلي والبعدي في اختبارات الإخماد والدحرجة</w:t>
      </w:r>
      <w:r w:rsidR="00E90FBC" w:rsidRPr="00E90FBC">
        <w:rPr>
          <w:rFonts w:ascii="Simplified Arabic" w:hAnsi="Simplified Arabic" w:cs="Simplified Arabic" w:hint="cs"/>
          <w:sz w:val="20"/>
          <w:szCs w:val="20"/>
          <w:rtl/>
        </w:rPr>
        <w:t xml:space="preserve"> </w:t>
      </w:r>
      <w:r w:rsidRPr="00E90FBC">
        <w:rPr>
          <w:rFonts w:ascii="Simplified Arabic" w:hAnsi="Simplified Arabic" w:cs="Simplified Arabic"/>
          <w:sz w:val="20"/>
          <w:szCs w:val="20"/>
          <w:rtl/>
        </w:rPr>
        <w:t>للمجموعة الضابطة</w:t>
      </w:r>
      <w:r w:rsidR="00E90FBC" w:rsidRPr="00E90FBC">
        <w:rPr>
          <w:rFonts w:ascii="Simplified Arabic" w:hAnsi="Simplified Arabic" w:cs="Simplified Arabic" w:hint="cs"/>
          <w:sz w:val="20"/>
          <w:szCs w:val="20"/>
          <w:rtl/>
        </w:rPr>
        <w:t xml:space="preserve"> </w:t>
      </w:r>
      <w:r w:rsidRPr="00E90FBC">
        <w:rPr>
          <w:rFonts w:ascii="Simplified Arabic" w:hAnsi="Simplified Arabic" w:cs="Simplified Arabic"/>
          <w:sz w:val="20"/>
          <w:szCs w:val="20"/>
          <w:rtl/>
        </w:rPr>
        <w:t>لأفراد العينة</w:t>
      </w:r>
    </w:p>
    <w:tbl>
      <w:tblPr>
        <w:tblStyle w:val="a5"/>
        <w:bidiVisual/>
        <w:tblW w:w="5177"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1E0"/>
      </w:tblPr>
      <w:tblGrid>
        <w:gridCol w:w="614"/>
        <w:gridCol w:w="522"/>
        <w:gridCol w:w="546"/>
        <w:gridCol w:w="546"/>
        <w:gridCol w:w="546"/>
        <w:gridCol w:w="472"/>
        <w:gridCol w:w="646"/>
        <w:gridCol w:w="546"/>
        <w:gridCol w:w="702"/>
      </w:tblGrid>
      <w:tr w:rsidR="001F2B1F" w:rsidRPr="001F2B1F" w:rsidTr="001F2B1F">
        <w:tc>
          <w:tcPr>
            <w:tcW w:w="580" w:type="pct"/>
            <w:vMerge w:val="restart"/>
            <w:tcBorders>
              <w:top w:val="double" w:sz="4" w:space="0" w:color="auto"/>
              <w:bottom w:val="double" w:sz="4" w:space="0" w:color="auto"/>
              <w:right w:val="double" w:sz="4" w:space="0" w:color="auto"/>
            </w:tcBorders>
            <w:shd w:val="clear" w:color="auto" w:fill="FFFFFF" w:themeFill="background1"/>
            <w:vAlign w:val="center"/>
          </w:tcPr>
          <w:p w:rsidR="00AC4EAD" w:rsidRPr="001F2B1F" w:rsidRDefault="00AC4EAD" w:rsidP="0031529B">
            <w:pPr>
              <w:pStyle w:val="12"/>
              <w:jc w:val="center"/>
              <w:rPr>
                <w:rFonts w:ascii="Simplified Arabic" w:hAnsi="Simplified Arabic" w:cs="Simplified Arabic"/>
                <w:b/>
                <w:bCs/>
                <w:sz w:val="14"/>
                <w:szCs w:val="14"/>
                <w:rtl/>
              </w:rPr>
            </w:pPr>
            <w:r w:rsidRPr="001F2B1F">
              <w:rPr>
                <w:rFonts w:ascii="Simplified Arabic" w:hAnsi="Simplified Arabic" w:cs="Simplified Arabic"/>
                <w:b/>
                <w:bCs/>
                <w:sz w:val="14"/>
                <w:szCs w:val="14"/>
                <w:rtl/>
              </w:rPr>
              <w:t>المتغيرات</w:t>
            </w:r>
          </w:p>
        </w:tc>
        <w:tc>
          <w:tcPr>
            <w:tcW w:w="494"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C4EAD" w:rsidRPr="001F2B1F" w:rsidRDefault="00AC4EAD" w:rsidP="0031529B">
            <w:pPr>
              <w:pStyle w:val="12"/>
              <w:jc w:val="center"/>
              <w:rPr>
                <w:rFonts w:ascii="Simplified Arabic" w:hAnsi="Simplified Arabic" w:cs="Simplified Arabic"/>
                <w:b/>
                <w:bCs/>
                <w:sz w:val="14"/>
                <w:szCs w:val="14"/>
                <w:rtl/>
              </w:rPr>
            </w:pPr>
            <w:r w:rsidRPr="001F2B1F">
              <w:rPr>
                <w:rFonts w:ascii="Simplified Arabic" w:hAnsi="Simplified Arabic" w:cs="Simplified Arabic"/>
                <w:b/>
                <w:bCs/>
                <w:sz w:val="14"/>
                <w:szCs w:val="14"/>
                <w:rtl/>
              </w:rPr>
              <w:t>وحدة القياس</w:t>
            </w:r>
          </w:p>
        </w:tc>
        <w:tc>
          <w:tcPr>
            <w:tcW w:w="1035"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C4EAD" w:rsidRPr="001F2B1F" w:rsidRDefault="00AC4EAD" w:rsidP="0031529B">
            <w:pPr>
              <w:pStyle w:val="12"/>
              <w:jc w:val="center"/>
              <w:rPr>
                <w:rFonts w:ascii="Simplified Arabic" w:hAnsi="Simplified Arabic" w:cs="Simplified Arabic"/>
                <w:b/>
                <w:bCs/>
                <w:sz w:val="14"/>
                <w:szCs w:val="14"/>
                <w:rtl/>
              </w:rPr>
            </w:pPr>
            <w:r w:rsidRPr="001F2B1F">
              <w:rPr>
                <w:rFonts w:ascii="Simplified Arabic" w:hAnsi="Simplified Arabic" w:cs="Simplified Arabic"/>
                <w:b/>
                <w:bCs/>
                <w:sz w:val="14"/>
                <w:szCs w:val="14"/>
                <w:rtl/>
              </w:rPr>
              <w:t>الاختبار القبلي</w:t>
            </w:r>
          </w:p>
        </w:tc>
        <w:tc>
          <w:tcPr>
            <w:tcW w:w="966"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C4EAD" w:rsidRPr="001F2B1F" w:rsidRDefault="00AC4EAD" w:rsidP="0031529B">
            <w:pPr>
              <w:pStyle w:val="12"/>
              <w:jc w:val="center"/>
              <w:rPr>
                <w:rFonts w:ascii="Simplified Arabic" w:hAnsi="Simplified Arabic" w:cs="Simplified Arabic"/>
                <w:b/>
                <w:bCs/>
                <w:sz w:val="14"/>
                <w:szCs w:val="14"/>
                <w:rtl/>
              </w:rPr>
            </w:pPr>
            <w:r w:rsidRPr="001F2B1F">
              <w:rPr>
                <w:rFonts w:ascii="Simplified Arabic" w:hAnsi="Simplified Arabic" w:cs="Simplified Arabic"/>
                <w:b/>
                <w:bCs/>
                <w:sz w:val="14"/>
                <w:szCs w:val="14"/>
                <w:rtl/>
              </w:rPr>
              <w:t>الاختبار البعدي</w:t>
            </w:r>
          </w:p>
        </w:tc>
        <w:tc>
          <w:tcPr>
            <w:tcW w:w="610"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C4EAD" w:rsidRPr="001F2B1F" w:rsidRDefault="00AC4EAD" w:rsidP="0031529B">
            <w:pPr>
              <w:pStyle w:val="12"/>
              <w:jc w:val="center"/>
              <w:rPr>
                <w:rFonts w:ascii="Simplified Arabic" w:hAnsi="Simplified Arabic" w:cs="Simplified Arabic"/>
                <w:b/>
                <w:bCs/>
                <w:sz w:val="14"/>
                <w:szCs w:val="14"/>
                <w:rtl/>
              </w:rPr>
            </w:pPr>
            <w:r w:rsidRPr="001F2B1F">
              <w:rPr>
                <w:rFonts w:ascii="Simplified Arabic" w:hAnsi="Simplified Arabic" w:cs="Simplified Arabic"/>
                <w:b/>
                <w:bCs/>
                <w:sz w:val="14"/>
                <w:szCs w:val="14"/>
                <w:rtl/>
              </w:rPr>
              <w:t>قيمة (ت) المحسوبة</w:t>
            </w:r>
          </w:p>
        </w:tc>
        <w:tc>
          <w:tcPr>
            <w:tcW w:w="518"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C4EAD" w:rsidRPr="001F2B1F" w:rsidRDefault="00AC4EAD" w:rsidP="0031529B">
            <w:pPr>
              <w:pStyle w:val="12"/>
              <w:jc w:val="center"/>
              <w:rPr>
                <w:rFonts w:ascii="Simplified Arabic" w:hAnsi="Simplified Arabic" w:cs="Simplified Arabic"/>
                <w:b/>
                <w:bCs/>
                <w:sz w:val="14"/>
                <w:szCs w:val="14"/>
                <w:rtl/>
              </w:rPr>
            </w:pPr>
            <w:r w:rsidRPr="001F2B1F">
              <w:rPr>
                <w:rFonts w:ascii="Simplified Arabic" w:hAnsi="Simplified Arabic" w:cs="Simplified Arabic"/>
                <w:b/>
                <w:bCs/>
                <w:sz w:val="14"/>
                <w:szCs w:val="14"/>
                <w:rtl/>
              </w:rPr>
              <w:t>مستوى الخطأ</w:t>
            </w:r>
          </w:p>
        </w:tc>
        <w:tc>
          <w:tcPr>
            <w:tcW w:w="798" w:type="pct"/>
            <w:vMerge w:val="restart"/>
            <w:tcBorders>
              <w:top w:val="double" w:sz="4" w:space="0" w:color="auto"/>
              <w:left w:val="double" w:sz="4" w:space="0" w:color="auto"/>
              <w:bottom w:val="double" w:sz="4" w:space="0" w:color="auto"/>
            </w:tcBorders>
            <w:shd w:val="clear" w:color="auto" w:fill="FFFFFF" w:themeFill="background1"/>
            <w:vAlign w:val="center"/>
          </w:tcPr>
          <w:p w:rsidR="00AC4EAD" w:rsidRPr="001F2B1F" w:rsidRDefault="00AC4EAD" w:rsidP="0031529B">
            <w:pPr>
              <w:pStyle w:val="12"/>
              <w:jc w:val="center"/>
              <w:rPr>
                <w:rFonts w:ascii="Simplified Arabic" w:hAnsi="Simplified Arabic" w:cs="Simplified Arabic"/>
                <w:b/>
                <w:bCs/>
                <w:sz w:val="14"/>
                <w:szCs w:val="14"/>
                <w:rtl/>
              </w:rPr>
            </w:pPr>
            <w:r w:rsidRPr="001F2B1F">
              <w:rPr>
                <w:rFonts w:ascii="Simplified Arabic" w:hAnsi="Simplified Arabic" w:cs="Simplified Arabic"/>
                <w:b/>
                <w:bCs/>
                <w:sz w:val="14"/>
                <w:szCs w:val="14"/>
                <w:rtl/>
              </w:rPr>
              <w:t>الدلالة الاحصائية</w:t>
            </w:r>
          </w:p>
        </w:tc>
      </w:tr>
      <w:tr w:rsidR="001F2B1F" w:rsidRPr="001F2B1F" w:rsidTr="001F2B1F">
        <w:tc>
          <w:tcPr>
            <w:tcW w:w="580" w:type="pct"/>
            <w:vMerge/>
            <w:tcBorders>
              <w:top w:val="double" w:sz="4" w:space="0" w:color="auto"/>
              <w:bottom w:val="double" w:sz="4" w:space="0" w:color="auto"/>
              <w:right w:val="double" w:sz="4" w:space="0" w:color="auto"/>
            </w:tcBorders>
            <w:shd w:val="clear" w:color="auto" w:fill="FFFFFF" w:themeFill="background1"/>
            <w:vAlign w:val="center"/>
          </w:tcPr>
          <w:p w:rsidR="00AC4EAD" w:rsidRPr="001F2B1F" w:rsidRDefault="00AC4EAD" w:rsidP="0031529B">
            <w:pPr>
              <w:pStyle w:val="12"/>
              <w:jc w:val="center"/>
              <w:rPr>
                <w:rFonts w:ascii="Simplified Arabic" w:hAnsi="Simplified Arabic" w:cs="Simplified Arabic"/>
                <w:b/>
                <w:bCs/>
                <w:sz w:val="14"/>
                <w:szCs w:val="14"/>
                <w:rtl/>
              </w:rPr>
            </w:pPr>
          </w:p>
        </w:tc>
        <w:tc>
          <w:tcPr>
            <w:tcW w:w="494"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C4EAD" w:rsidRPr="001F2B1F" w:rsidRDefault="00AC4EAD" w:rsidP="0031529B">
            <w:pPr>
              <w:pStyle w:val="12"/>
              <w:jc w:val="center"/>
              <w:rPr>
                <w:rFonts w:ascii="Simplified Arabic" w:hAnsi="Simplified Arabic" w:cs="Simplified Arabic"/>
                <w:b/>
                <w:bCs/>
                <w:sz w:val="14"/>
                <w:szCs w:val="14"/>
                <w:rtl/>
              </w:rPr>
            </w:pPr>
          </w:p>
        </w:tc>
        <w:tc>
          <w:tcPr>
            <w:tcW w:w="518"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C4EAD" w:rsidRPr="001F2B1F" w:rsidRDefault="00AC4EAD" w:rsidP="0031529B">
            <w:pPr>
              <w:pStyle w:val="12"/>
              <w:jc w:val="center"/>
              <w:rPr>
                <w:rFonts w:ascii="Simplified Arabic" w:hAnsi="Simplified Arabic" w:cs="Simplified Arabic"/>
                <w:b/>
                <w:bCs/>
                <w:sz w:val="14"/>
                <w:szCs w:val="14"/>
                <w:rtl/>
              </w:rPr>
            </w:pPr>
            <w:r w:rsidRPr="001F2B1F">
              <w:rPr>
                <w:rFonts w:ascii="Simplified Arabic" w:hAnsi="Simplified Arabic" w:cs="Simplified Arabic"/>
                <w:b/>
                <w:bCs/>
                <w:sz w:val="14"/>
                <w:szCs w:val="14"/>
                <w:rtl/>
              </w:rPr>
              <w:t>س</w:t>
            </w:r>
          </w:p>
        </w:tc>
        <w:tc>
          <w:tcPr>
            <w:tcW w:w="518"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C4EAD" w:rsidRPr="001F2B1F" w:rsidRDefault="00AC4EAD" w:rsidP="0031529B">
            <w:pPr>
              <w:pStyle w:val="12"/>
              <w:jc w:val="center"/>
              <w:rPr>
                <w:rFonts w:ascii="Simplified Arabic" w:hAnsi="Simplified Arabic" w:cs="Simplified Arabic"/>
                <w:b/>
                <w:bCs/>
                <w:sz w:val="14"/>
                <w:szCs w:val="14"/>
                <w:rtl/>
              </w:rPr>
            </w:pPr>
            <w:r w:rsidRPr="001F2B1F">
              <w:rPr>
                <w:rFonts w:ascii="Simplified Arabic" w:hAnsi="Simplified Arabic" w:cs="Simplified Arabic"/>
                <w:b/>
                <w:bCs/>
                <w:sz w:val="14"/>
                <w:szCs w:val="14"/>
                <w:rtl/>
              </w:rPr>
              <w:t>ع</w:t>
            </w:r>
          </w:p>
        </w:tc>
        <w:tc>
          <w:tcPr>
            <w:tcW w:w="518"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C4EAD" w:rsidRPr="001F2B1F" w:rsidRDefault="00AC4EAD" w:rsidP="0031529B">
            <w:pPr>
              <w:pStyle w:val="12"/>
              <w:jc w:val="center"/>
              <w:rPr>
                <w:rFonts w:ascii="Simplified Arabic" w:hAnsi="Simplified Arabic" w:cs="Simplified Arabic"/>
                <w:b/>
                <w:bCs/>
                <w:sz w:val="14"/>
                <w:szCs w:val="14"/>
                <w:rtl/>
              </w:rPr>
            </w:pPr>
            <w:r w:rsidRPr="001F2B1F">
              <w:rPr>
                <w:rFonts w:ascii="Simplified Arabic" w:hAnsi="Simplified Arabic" w:cs="Simplified Arabic"/>
                <w:b/>
                <w:bCs/>
                <w:sz w:val="14"/>
                <w:szCs w:val="14"/>
                <w:rtl/>
              </w:rPr>
              <w:t>س</w:t>
            </w:r>
          </w:p>
        </w:tc>
        <w:tc>
          <w:tcPr>
            <w:tcW w:w="448"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C4EAD" w:rsidRPr="001F2B1F" w:rsidRDefault="00AC4EAD" w:rsidP="0031529B">
            <w:pPr>
              <w:pStyle w:val="12"/>
              <w:jc w:val="center"/>
              <w:rPr>
                <w:rFonts w:ascii="Simplified Arabic" w:hAnsi="Simplified Arabic" w:cs="Simplified Arabic"/>
                <w:b/>
                <w:bCs/>
                <w:sz w:val="14"/>
                <w:szCs w:val="14"/>
                <w:rtl/>
              </w:rPr>
            </w:pPr>
            <w:r w:rsidRPr="001F2B1F">
              <w:rPr>
                <w:rFonts w:ascii="Simplified Arabic" w:hAnsi="Simplified Arabic" w:cs="Simplified Arabic"/>
                <w:b/>
                <w:bCs/>
                <w:sz w:val="14"/>
                <w:szCs w:val="14"/>
                <w:rtl/>
              </w:rPr>
              <w:t>ع</w:t>
            </w:r>
          </w:p>
        </w:tc>
        <w:tc>
          <w:tcPr>
            <w:tcW w:w="610"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C4EAD" w:rsidRPr="001F2B1F" w:rsidRDefault="00AC4EAD" w:rsidP="0031529B">
            <w:pPr>
              <w:pStyle w:val="12"/>
              <w:jc w:val="center"/>
              <w:rPr>
                <w:rFonts w:ascii="Simplified Arabic" w:hAnsi="Simplified Arabic" w:cs="Simplified Arabic"/>
                <w:b/>
                <w:bCs/>
                <w:sz w:val="14"/>
                <w:szCs w:val="14"/>
                <w:rtl/>
              </w:rPr>
            </w:pPr>
          </w:p>
        </w:tc>
        <w:tc>
          <w:tcPr>
            <w:tcW w:w="518"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C4EAD" w:rsidRPr="001F2B1F" w:rsidRDefault="00AC4EAD" w:rsidP="0031529B">
            <w:pPr>
              <w:pStyle w:val="12"/>
              <w:jc w:val="center"/>
              <w:rPr>
                <w:rFonts w:ascii="Simplified Arabic" w:hAnsi="Simplified Arabic" w:cs="Simplified Arabic"/>
                <w:b/>
                <w:bCs/>
                <w:sz w:val="14"/>
                <w:szCs w:val="14"/>
                <w:rtl/>
              </w:rPr>
            </w:pPr>
          </w:p>
        </w:tc>
        <w:tc>
          <w:tcPr>
            <w:tcW w:w="798" w:type="pct"/>
            <w:vMerge/>
            <w:tcBorders>
              <w:top w:val="double" w:sz="4" w:space="0" w:color="auto"/>
              <w:left w:val="double" w:sz="4" w:space="0" w:color="auto"/>
              <w:bottom w:val="double" w:sz="4" w:space="0" w:color="auto"/>
            </w:tcBorders>
            <w:shd w:val="clear" w:color="auto" w:fill="FFFFFF" w:themeFill="background1"/>
            <w:vAlign w:val="center"/>
          </w:tcPr>
          <w:p w:rsidR="00AC4EAD" w:rsidRPr="001F2B1F" w:rsidRDefault="00AC4EAD" w:rsidP="0031529B">
            <w:pPr>
              <w:pStyle w:val="12"/>
              <w:jc w:val="center"/>
              <w:rPr>
                <w:rFonts w:ascii="Simplified Arabic" w:hAnsi="Simplified Arabic" w:cs="Simplified Arabic"/>
                <w:b/>
                <w:bCs/>
                <w:sz w:val="14"/>
                <w:szCs w:val="14"/>
                <w:rtl/>
              </w:rPr>
            </w:pPr>
          </w:p>
        </w:tc>
      </w:tr>
      <w:tr w:rsidR="00AC4EAD" w:rsidRPr="001F2B1F" w:rsidTr="001F2B1F">
        <w:tc>
          <w:tcPr>
            <w:tcW w:w="580" w:type="pct"/>
            <w:tcBorders>
              <w:top w:val="double" w:sz="4" w:space="0" w:color="auto"/>
            </w:tcBorders>
            <w:shd w:val="clear" w:color="auto" w:fill="FFFFFF" w:themeFill="background1"/>
            <w:vAlign w:val="center"/>
          </w:tcPr>
          <w:p w:rsidR="00AC4EAD" w:rsidRPr="001F2B1F" w:rsidRDefault="00AC4EAD" w:rsidP="0031529B">
            <w:pPr>
              <w:pStyle w:val="12"/>
              <w:jc w:val="center"/>
              <w:rPr>
                <w:rFonts w:ascii="Simplified Arabic" w:hAnsi="Simplified Arabic" w:cs="Simplified Arabic"/>
                <w:sz w:val="14"/>
                <w:szCs w:val="14"/>
                <w:rtl/>
              </w:rPr>
            </w:pPr>
            <w:r w:rsidRPr="001F2B1F">
              <w:rPr>
                <w:rFonts w:ascii="Simplified Arabic" w:hAnsi="Simplified Arabic" w:cs="Simplified Arabic"/>
                <w:sz w:val="14"/>
                <w:szCs w:val="14"/>
                <w:rtl/>
              </w:rPr>
              <w:t>الدحرجة</w:t>
            </w:r>
          </w:p>
        </w:tc>
        <w:tc>
          <w:tcPr>
            <w:tcW w:w="494" w:type="pct"/>
            <w:tcBorders>
              <w:top w:val="double" w:sz="4" w:space="0" w:color="auto"/>
            </w:tcBorders>
            <w:shd w:val="clear" w:color="auto" w:fill="FFFFFF" w:themeFill="background1"/>
            <w:vAlign w:val="center"/>
          </w:tcPr>
          <w:p w:rsidR="00AC4EAD" w:rsidRPr="001F2B1F" w:rsidRDefault="00AC4EAD" w:rsidP="0031529B">
            <w:pPr>
              <w:pStyle w:val="12"/>
              <w:jc w:val="center"/>
              <w:rPr>
                <w:rFonts w:ascii="Simplified Arabic" w:hAnsi="Simplified Arabic" w:cs="Simplified Arabic"/>
                <w:sz w:val="14"/>
                <w:szCs w:val="14"/>
                <w:rtl/>
              </w:rPr>
            </w:pPr>
            <w:r w:rsidRPr="001F2B1F">
              <w:rPr>
                <w:rFonts w:ascii="Simplified Arabic" w:hAnsi="Simplified Arabic" w:cs="Simplified Arabic"/>
                <w:sz w:val="14"/>
                <w:szCs w:val="14"/>
                <w:rtl/>
              </w:rPr>
              <w:t>ثا</w:t>
            </w:r>
          </w:p>
        </w:tc>
        <w:tc>
          <w:tcPr>
            <w:tcW w:w="518" w:type="pct"/>
            <w:tcBorders>
              <w:top w:val="double" w:sz="4" w:space="0" w:color="auto"/>
            </w:tcBorders>
            <w:shd w:val="clear" w:color="auto" w:fill="FFFFFF" w:themeFill="background1"/>
            <w:vAlign w:val="center"/>
          </w:tcPr>
          <w:p w:rsidR="00AC4EAD" w:rsidRPr="001F2B1F" w:rsidRDefault="00AC4EAD" w:rsidP="0031529B">
            <w:pPr>
              <w:pStyle w:val="12"/>
              <w:jc w:val="center"/>
              <w:rPr>
                <w:rFonts w:ascii="Simplified Arabic" w:hAnsi="Simplified Arabic" w:cs="Simplified Arabic"/>
                <w:sz w:val="14"/>
                <w:szCs w:val="14"/>
                <w:rtl/>
              </w:rPr>
            </w:pPr>
            <w:r w:rsidRPr="001F2B1F">
              <w:rPr>
                <w:rFonts w:ascii="Simplified Arabic" w:hAnsi="Simplified Arabic" w:cs="Simplified Arabic"/>
                <w:sz w:val="14"/>
                <w:szCs w:val="14"/>
                <w:rtl/>
              </w:rPr>
              <w:t>16,98</w:t>
            </w:r>
          </w:p>
        </w:tc>
        <w:tc>
          <w:tcPr>
            <w:tcW w:w="518" w:type="pct"/>
            <w:tcBorders>
              <w:top w:val="double" w:sz="4" w:space="0" w:color="auto"/>
            </w:tcBorders>
            <w:shd w:val="clear" w:color="auto" w:fill="FFFFFF" w:themeFill="background1"/>
            <w:vAlign w:val="center"/>
          </w:tcPr>
          <w:p w:rsidR="00AC4EAD" w:rsidRPr="001F2B1F" w:rsidRDefault="00AC4EAD" w:rsidP="0031529B">
            <w:pPr>
              <w:pStyle w:val="12"/>
              <w:jc w:val="center"/>
              <w:rPr>
                <w:rFonts w:ascii="Simplified Arabic" w:hAnsi="Simplified Arabic" w:cs="Simplified Arabic"/>
                <w:sz w:val="14"/>
                <w:szCs w:val="14"/>
                <w:rtl/>
              </w:rPr>
            </w:pPr>
            <w:r w:rsidRPr="001F2B1F">
              <w:rPr>
                <w:rFonts w:ascii="Simplified Arabic" w:hAnsi="Simplified Arabic" w:cs="Simplified Arabic"/>
                <w:sz w:val="14"/>
                <w:szCs w:val="14"/>
                <w:rtl/>
              </w:rPr>
              <w:t>3,25</w:t>
            </w:r>
          </w:p>
        </w:tc>
        <w:tc>
          <w:tcPr>
            <w:tcW w:w="518" w:type="pct"/>
            <w:tcBorders>
              <w:top w:val="double" w:sz="4" w:space="0" w:color="auto"/>
            </w:tcBorders>
            <w:shd w:val="clear" w:color="auto" w:fill="FFFFFF" w:themeFill="background1"/>
            <w:vAlign w:val="center"/>
          </w:tcPr>
          <w:p w:rsidR="00AC4EAD" w:rsidRPr="001F2B1F" w:rsidRDefault="00AC4EAD" w:rsidP="0031529B">
            <w:pPr>
              <w:pStyle w:val="12"/>
              <w:jc w:val="center"/>
              <w:rPr>
                <w:rFonts w:ascii="Simplified Arabic" w:hAnsi="Simplified Arabic" w:cs="Simplified Arabic"/>
                <w:sz w:val="14"/>
                <w:szCs w:val="14"/>
                <w:rtl/>
              </w:rPr>
            </w:pPr>
            <w:r w:rsidRPr="001F2B1F">
              <w:rPr>
                <w:rFonts w:ascii="Simplified Arabic" w:hAnsi="Simplified Arabic" w:cs="Simplified Arabic"/>
                <w:sz w:val="14"/>
                <w:szCs w:val="14"/>
                <w:rtl/>
              </w:rPr>
              <w:t>13,02</w:t>
            </w:r>
          </w:p>
        </w:tc>
        <w:tc>
          <w:tcPr>
            <w:tcW w:w="448" w:type="pct"/>
            <w:tcBorders>
              <w:top w:val="double" w:sz="4" w:space="0" w:color="auto"/>
            </w:tcBorders>
            <w:shd w:val="clear" w:color="auto" w:fill="FFFFFF" w:themeFill="background1"/>
            <w:vAlign w:val="center"/>
          </w:tcPr>
          <w:p w:rsidR="00AC4EAD" w:rsidRPr="001F2B1F" w:rsidRDefault="00AC4EAD" w:rsidP="0031529B">
            <w:pPr>
              <w:pStyle w:val="12"/>
              <w:jc w:val="center"/>
              <w:rPr>
                <w:rFonts w:ascii="Simplified Arabic" w:hAnsi="Simplified Arabic" w:cs="Simplified Arabic"/>
                <w:sz w:val="14"/>
                <w:szCs w:val="14"/>
                <w:rtl/>
              </w:rPr>
            </w:pPr>
            <w:r w:rsidRPr="001F2B1F">
              <w:rPr>
                <w:rFonts w:ascii="Simplified Arabic" w:hAnsi="Simplified Arabic" w:cs="Simplified Arabic"/>
                <w:sz w:val="14"/>
                <w:szCs w:val="14"/>
                <w:rtl/>
              </w:rPr>
              <w:t>1,53</w:t>
            </w:r>
          </w:p>
        </w:tc>
        <w:tc>
          <w:tcPr>
            <w:tcW w:w="610" w:type="pct"/>
            <w:tcBorders>
              <w:top w:val="double" w:sz="4" w:space="0" w:color="auto"/>
            </w:tcBorders>
            <w:shd w:val="clear" w:color="auto" w:fill="FFFFFF" w:themeFill="background1"/>
            <w:vAlign w:val="center"/>
          </w:tcPr>
          <w:p w:rsidR="00AC4EAD" w:rsidRPr="001F2B1F" w:rsidRDefault="00AC4EAD" w:rsidP="0031529B">
            <w:pPr>
              <w:pStyle w:val="12"/>
              <w:jc w:val="center"/>
              <w:rPr>
                <w:rFonts w:ascii="Simplified Arabic" w:hAnsi="Simplified Arabic" w:cs="Simplified Arabic"/>
                <w:sz w:val="14"/>
                <w:szCs w:val="14"/>
                <w:rtl/>
              </w:rPr>
            </w:pPr>
            <w:r w:rsidRPr="001F2B1F">
              <w:rPr>
                <w:rFonts w:ascii="Simplified Arabic" w:hAnsi="Simplified Arabic" w:cs="Simplified Arabic"/>
                <w:sz w:val="14"/>
                <w:szCs w:val="14"/>
                <w:rtl/>
              </w:rPr>
              <w:t>4,88</w:t>
            </w:r>
          </w:p>
        </w:tc>
        <w:tc>
          <w:tcPr>
            <w:tcW w:w="518" w:type="pct"/>
            <w:tcBorders>
              <w:top w:val="double" w:sz="4" w:space="0" w:color="auto"/>
            </w:tcBorders>
            <w:shd w:val="clear" w:color="auto" w:fill="FFFFFF" w:themeFill="background1"/>
            <w:vAlign w:val="center"/>
          </w:tcPr>
          <w:p w:rsidR="00AC4EAD" w:rsidRPr="001F2B1F" w:rsidRDefault="00AC4EAD" w:rsidP="0031529B">
            <w:pPr>
              <w:pStyle w:val="12"/>
              <w:jc w:val="center"/>
              <w:rPr>
                <w:rFonts w:ascii="Simplified Arabic" w:hAnsi="Simplified Arabic" w:cs="Simplified Arabic"/>
                <w:sz w:val="14"/>
                <w:szCs w:val="14"/>
                <w:rtl/>
              </w:rPr>
            </w:pPr>
            <w:r w:rsidRPr="001F2B1F">
              <w:rPr>
                <w:rFonts w:ascii="Simplified Arabic" w:hAnsi="Simplified Arabic" w:cs="Simplified Arabic"/>
                <w:sz w:val="14"/>
                <w:szCs w:val="14"/>
                <w:rtl/>
              </w:rPr>
              <w:t>0,004</w:t>
            </w:r>
          </w:p>
        </w:tc>
        <w:tc>
          <w:tcPr>
            <w:tcW w:w="798" w:type="pct"/>
            <w:tcBorders>
              <w:top w:val="double" w:sz="4" w:space="0" w:color="auto"/>
            </w:tcBorders>
            <w:shd w:val="clear" w:color="auto" w:fill="FFFFFF" w:themeFill="background1"/>
            <w:vAlign w:val="center"/>
          </w:tcPr>
          <w:p w:rsidR="00AC4EAD" w:rsidRPr="001F2B1F" w:rsidRDefault="00AC4EAD" w:rsidP="0031529B">
            <w:pPr>
              <w:pStyle w:val="12"/>
              <w:jc w:val="center"/>
              <w:rPr>
                <w:rFonts w:ascii="Simplified Arabic" w:hAnsi="Simplified Arabic" w:cs="Simplified Arabic"/>
                <w:sz w:val="14"/>
                <w:szCs w:val="14"/>
                <w:rtl/>
              </w:rPr>
            </w:pPr>
            <w:r w:rsidRPr="001F2B1F">
              <w:rPr>
                <w:rFonts w:ascii="Simplified Arabic" w:hAnsi="Simplified Arabic" w:cs="Simplified Arabic"/>
                <w:sz w:val="14"/>
                <w:szCs w:val="14"/>
                <w:rtl/>
              </w:rPr>
              <w:t>معنوي</w:t>
            </w:r>
          </w:p>
        </w:tc>
      </w:tr>
      <w:tr w:rsidR="00AC4EAD" w:rsidRPr="001F2B1F" w:rsidTr="001F2B1F">
        <w:tc>
          <w:tcPr>
            <w:tcW w:w="580" w:type="pct"/>
            <w:shd w:val="clear" w:color="auto" w:fill="FFFFFF" w:themeFill="background1"/>
            <w:vAlign w:val="center"/>
          </w:tcPr>
          <w:p w:rsidR="00AC4EAD" w:rsidRPr="001F2B1F" w:rsidRDefault="00AC4EAD" w:rsidP="0031529B">
            <w:pPr>
              <w:pStyle w:val="12"/>
              <w:jc w:val="center"/>
              <w:rPr>
                <w:rFonts w:ascii="Simplified Arabic" w:hAnsi="Simplified Arabic" w:cs="Simplified Arabic"/>
                <w:sz w:val="14"/>
                <w:szCs w:val="14"/>
                <w:rtl/>
              </w:rPr>
            </w:pPr>
            <w:r w:rsidRPr="001F2B1F">
              <w:rPr>
                <w:rFonts w:ascii="Simplified Arabic" w:hAnsi="Simplified Arabic" w:cs="Simplified Arabic"/>
                <w:sz w:val="14"/>
                <w:szCs w:val="14"/>
                <w:rtl/>
              </w:rPr>
              <w:t>الإخماد</w:t>
            </w:r>
          </w:p>
        </w:tc>
        <w:tc>
          <w:tcPr>
            <w:tcW w:w="494" w:type="pct"/>
            <w:shd w:val="clear" w:color="auto" w:fill="FFFFFF" w:themeFill="background1"/>
            <w:vAlign w:val="center"/>
          </w:tcPr>
          <w:p w:rsidR="00AC4EAD" w:rsidRPr="001F2B1F" w:rsidRDefault="00AC4EAD" w:rsidP="0031529B">
            <w:pPr>
              <w:pStyle w:val="12"/>
              <w:jc w:val="center"/>
              <w:rPr>
                <w:rFonts w:ascii="Simplified Arabic" w:hAnsi="Simplified Arabic" w:cs="Simplified Arabic"/>
                <w:sz w:val="14"/>
                <w:szCs w:val="14"/>
                <w:rtl/>
              </w:rPr>
            </w:pPr>
            <w:r w:rsidRPr="001F2B1F">
              <w:rPr>
                <w:rFonts w:ascii="Simplified Arabic" w:hAnsi="Simplified Arabic" w:cs="Simplified Arabic"/>
                <w:sz w:val="14"/>
                <w:szCs w:val="14"/>
                <w:rtl/>
              </w:rPr>
              <w:t>درجة</w:t>
            </w:r>
          </w:p>
        </w:tc>
        <w:tc>
          <w:tcPr>
            <w:tcW w:w="518" w:type="pct"/>
            <w:shd w:val="clear" w:color="auto" w:fill="FFFFFF" w:themeFill="background1"/>
            <w:vAlign w:val="center"/>
          </w:tcPr>
          <w:p w:rsidR="00AC4EAD" w:rsidRPr="001F2B1F" w:rsidRDefault="00AC4EAD" w:rsidP="0031529B">
            <w:pPr>
              <w:pStyle w:val="12"/>
              <w:jc w:val="center"/>
              <w:rPr>
                <w:rFonts w:ascii="Simplified Arabic" w:hAnsi="Simplified Arabic" w:cs="Simplified Arabic"/>
                <w:sz w:val="14"/>
                <w:szCs w:val="14"/>
                <w:rtl/>
              </w:rPr>
            </w:pPr>
            <w:r w:rsidRPr="001F2B1F">
              <w:rPr>
                <w:rFonts w:ascii="Simplified Arabic" w:hAnsi="Simplified Arabic" w:cs="Simplified Arabic"/>
                <w:sz w:val="14"/>
                <w:szCs w:val="14"/>
                <w:rtl/>
              </w:rPr>
              <w:t>4,5</w:t>
            </w:r>
          </w:p>
        </w:tc>
        <w:tc>
          <w:tcPr>
            <w:tcW w:w="518" w:type="pct"/>
            <w:shd w:val="clear" w:color="auto" w:fill="FFFFFF" w:themeFill="background1"/>
            <w:vAlign w:val="center"/>
          </w:tcPr>
          <w:p w:rsidR="00AC4EAD" w:rsidRPr="001F2B1F" w:rsidRDefault="00AC4EAD" w:rsidP="0031529B">
            <w:pPr>
              <w:pStyle w:val="12"/>
              <w:jc w:val="center"/>
              <w:rPr>
                <w:rFonts w:ascii="Simplified Arabic" w:hAnsi="Simplified Arabic" w:cs="Simplified Arabic"/>
                <w:sz w:val="14"/>
                <w:szCs w:val="14"/>
                <w:rtl/>
              </w:rPr>
            </w:pPr>
            <w:r w:rsidRPr="001F2B1F">
              <w:rPr>
                <w:rFonts w:ascii="Simplified Arabic" w:hAnsi="Simplified Arabic" w:cs="Simplified Arabic"/>
                <w:sz w:val="14"/>
                <w:szCs w:val="14"/>
                <w:rtl/>
              </w:rPr>
              <w:t>1,645</w:t>
            </w:r>
          </w:p>
        </w:tc>
        <w:tc>
          <w:tcPr>
            <w:tcW w:w="518" w:type="pct"/>
            <w:shd w:val="clear" w:color="auto" w:fill="FFFFFF" w:themeFill="background1"/>
            <w:vAlign w:val="center"/>
          </w:tcPr>
          <w:p w:rsidR="00AC4EAD" w:rsidRPr="001F2B1F" w:rsidRDefault="00AC4EAD" w:rsidP="0031529B">
            <w:pPr>
              <w:pStyle w:val="12"/>
              <w:jc w:val="center"/>
              <w:rPr>
                <w:rFonts w:ascii="Simplified Arabic" w:hAnsi="Simplified Arabic" w:cs="Simplified Arabic"/>
                <w:sz w:val="14"/>
                <w:szCs w:val="14"/>
                <w:rtl/>
              </w:rPr>
            </w:pPr>
            <w:r w:rsidRPr="001F2B1F">
              <w:rPr>
                <w:rFonts w:ascii="Simplified Arabic" w:hAnsi="Simplified Arabic" w:cs="Simplified Arabic"/>
                <w:sz w:val="14"/>
                <w:szCs w:val="14"/>
                <w:rtl/>
              </w:rPr>
              <w:t>9,8</w:t>
            </w:r>
          </w:p>
        </w:tc>
        <w:tc>
          <w:tcPr>
            <w:tcW w:w="448" w:type="pct"/>
            <w:shd w:val="clear" w:color="auto" w:fill="FFFFFF" w:themeFill="background1"/>
            <w:vAlign w:val="center"/>
          </w:tcPr>
          <w:p w:rsidR="00AC4EAD" w:rsidRPr="001F2B1F" w:rsidRDefault="00AC4EAD" w:rsidP="0031529B">
            <w:pPr>
              <w:pStyle w:val="12"/>
              <w:jc w:val="center"/>
              <w:rPr>
                <w:rFonts w:ascii="Simplified Arabic" w:hAnsi="Simplified Arabic" w:cs="Simplified Arabic"/>
                <w:sz w:val="14"/>
                <w:szCs w:val="14"/>
                <w:rtl/>
              </w:rPr>
            </w:pPr>
            <w:r w:rsidRPr="001F2B1F">
              <w:rPr>
                <w:rFonts w:ascii="Simplified Arabic" w:hAnsi="Simplified Arabic" w:cs="Simplified Arabic"/>
                <w:sz w:val="14"/>
                <w:szCs w:val="14"/>
                <w:rtl/>
              </w:rPr>
              <w:t>1,47</w:t>
            </w:r>
          </w:p>
        </w:tc>
        <w:tc>
          <w:tcPr>
            <w:tcW w:w="610" w:type="pct"/>
            <w:shd w:val="clear" w:color="auto" w:fill="FFFFFF" w:themeFill="background1"/>
            <w:vAlign w:val="center"/>
          </w:tcPr>
          <w:p w:rsidR="00AC4EAD" w:rsidRPr="001F2B1F" w:rsidRDefault="00AC4EAD" w:rsidP="0031529B">
            <w:pPr>
              <w:pStyle w:val="12"/>
              <w:jc w:val="center"/>
              <w:rPr>
                <w:rFonts w:ascii="Simplified Arabic" w:hAnsi="Simplified Arabic" w:cs="Simplified Arabic"/>
                <w:sz w:val="14"/>
                <w:szCs w:val="14"/>
                <w:rtl/>
              </w:rPr>
            </w:pPr>
            <w:r w:rsidRPr="001F2B1F">
              <w:rPr>
                <w:rFonts w:ascii="Simplified Arabic" w:hAnsi="Simplified Arabic" w:cs="Simplified Arabic"/>
                <w:sz w:val="14"/>
                <w:szCs w:val="14"/>
                <w:rtl/>
              </w:rPr>
              <w:t>6,34</w:t>
            </w:r>
          </w:p>
        </w:tc>
        <w:tc>
          <w:tcPr>
            <w:tcW w:w="518" w:type="pct"/>
            <w:shd w:val="clear" w:color="auto" w:fill="FFFFFF" w:themeFill="background1"/>
            <w:vAlign w:val="center"/>
          </w:tcPr>
          <w:p w:rsidR="00AC4EAD" w:rsidRPr="001F2B1F" w:rsidRDefault="00AC4EAD" w:rsidP="0031529B">
            <w:pPr>
              <w:pStyle w:val="12"/>
              <w:jc w:val="center"/>
              <w:rPr>
                <w:rFonts w:ascii="Simplified Arabic" w:hAnsi="Simplified Arabic" w:cs="Simplified Arabic"/>
                <w:sz w:val="14"/>
                <w:szCs w:val="14"/>
                <w:rtl/>
              </w:rPr>
            </w:pPr>
            <w:r w:rsidRPr="001F2B1F">
              <w:rPr>
                <w:rFonts w:ascii="Simplified Arabic" w:hAnsi="Simplified Arabic" w:cs="Simplified Arabic"/>
                <w:sz w:val="14"/>
                <w:szCs w:val="14"/>
                <w:rtl/>
              </w:rPr>
              <w:t>0,000</w:t>
            </w:r>
          </w:p>
        </w:tc>
        <w:tc>
          <w:tcPr>
            <w:tcW w:w="798" w:type="pct"/>
            <w:shd w:val="clear" w:color="auto" w:fill="FFFFFF" w:themeFill="background1"/>
            <w:vAlign w:val="center"/>
          </w:tcPr>
          <w:p w:rsidR="00AC4EAD" w:rsidRPr="001F2B1F" w:rsidRDefault="00AC4EAD" w:rsidP="0031529B">
            <w:pPr>
              <w:pStyle w:val="12"/>
              <w:jc w:val="center"/>
              <w:rPr>
                <w:rFonts w:ascii="Simplified Arabic" w:hAnsi="Simplified Arabic" w:cs="Simplified Arabic"/>
                <w:sz w:val="14"/>
                <w:szCs w:val="14"/>
                <w:rtl/>
              </w:rPr>
            </w:pPr>
            <w:r w:rsidRPr="001F2B1F">
              <w:rPr>
                <w:rFonts w:ascii="Simplified Arabic" w:hAnsi="Simplified Arabic" w:cs="Simplified Arabic"/>
                <w:sz w:val="14"/>
                <w:szCs w:val="14"/>
                <w:rtl/>
              </w:rPr>
              <w:t>معنوي</w:t>
            </w:r>
          </w:p>
        </w:tc>
      </w:tr>
    </w:tbl>
    <w:p w:rsidR="00AC4EAD" w:rsidRPr="00AC4EAD" w:rsidRDefault="00AC4EAD" w:rsidP="0031529B">
      <w:pPr>
        <w:pStyle w:val="12"/>
        <w:jc w:val="both"/>
        <w:rPr>
          <w:rFonts w:ascii="Simplified Arabic" w:hAnsi="Simplified Arabic" w:cs="Simplified Arabic"/>
          <w:sz w:val="24"/>
          <w:szCs w:val="24"/>
          <w:rtl/>
        </w:rPr>
      </w:pPr>
      <w:r w:rsidRPr="00AC4EAD">
        <w:rPr>
          <w:rFonts w:ascii="Simplified Arabic" w:hAnsi="Simplified Arabic" w:cs="Simplified Arabic"/>
          <w:sz w:val="24"/>
          <w:szCs w:val="24"/>
          <w:rtl/>
          <w:lang w:bidi="ar-IQ"/>
        </w:rPr>
        <w:t xml:space="preserve">من </w:t>
      </w:r>
      <w:r w:rsidRPr="00AC4EAD">
        <w:rPr>
          <w:rFonts w:ascii="Simplified Arabic" w:hAnsi="Simplified Arabic" w:cs="Simplified Arabic"/>
          <w:sz w:val="24"/>
          <w:szCs w:val="24"/>
          <w:rtl/>
        </w:rPr>
        <w:t>الجدول</w:t>
      </w:r>
      <w:r w:rsidR="00E313B2">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(1) يبين</w:t>
      </w:r>
      <w:r w:rsidR="00E313B2">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الوسط</w:t>
      </w:r>
      <w:r w:rsidR="0031529B">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الحسابي</w:t>
      </w:r>
      <w:r w:rsidR="0031529B">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في</w:t>
      </w:r>
      <w:r w:rsidR="0031529B">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الاختبار</w:t>
      </w:r>
      <w:r w:rsidR="0031529B">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القبلي</w:t>
      </w:r>
      <w:r w:rsidR="0031529B">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لمتغير</w:t>
      </w:r>
      <w:r w:rsidR="0031529B">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الدحرجة</w:t>
      </w:r>
      <w:r w:rsidR="0031529B">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للمجموعة</w:t>
      </w:r>
      <w:r w:rsidR="0031529B">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الضابطة كان (16</w:t>
      </w:r>
      <w:r w:rsidR="0031529B">
        <w:rPr>
          <w:rFonts w:ascii="Simplified Arabic" w:hAnsi="Simplified Arabic" w:cs="Simplified Arabic" w:hint="cs"/>
          <w:sz w:val="24"/>
          <w:szCs w:val="24"/>
          <w:rtl/>
        </w:rPr>
        <w:t>.</w:t>
      </w:r>
      <w:r w:rsidRPr="00AC4EAD">
        <w:rPr>
          <w:rFonts w:ascii="Simplified Arabic" w:hAnsi="Simplified Arabic" w:cs="Simplified Arabic"/>
          <w:sz w:val="24"/>
          <w:szCs w:val="24"/>
          <w:rtl/>
        </w:rPr>
        <w:t>98)</w:t>
      </w:r>
      <w:r w:rsidR="0031529B">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وبانحراف</w:t>
      </w:r>
      <w:r w:rsidR="0031529B">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معياري (3</w:t>
      </w:r>
      <w:r w:rsidR="0031529B">
        <w:rPr>
          <w:rFonts w:ascii="Simplified Arabic" w:hAnsi="Simplified Arabic" w:cs="Simplified Arabic" w:hint="cs"/>
          <w:sz w:val="24"/>
          <w:szCs w:val="24"/>
          <w:rtl/>
        </w:rPr>
        <w:t>.</w:t>
      </w:r>
      <w:r w:rsidRPr="00AC4EAD">
        <w:rPr>
          <w:rFonts w:ascii="Simplified Arabic" w:hAnsi="Simplified Arabic" w:cs="Simplified Arabic"/>
          <w:sz w:val="24"/>
          <w:szCs w:val="24"/>
          <w:rtl/>
        </w:rPr>
        <w:t>25)،</w:t>
      </w:r>
      <w:r w:rsidR="0031529B">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أما</w:t>
      </w:r>
      <w:r w:rsidR="0031529B">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في</w:t>
      </w:r>
      <w:r w:rsidR="0031529B">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الاختبار</w:t>
      </w:r>
      <w:r w:rsidR="0031529B">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البعدي</w:t>
      </w:r>
      <w:r w:rsidR="0031529B">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فكان</w:t>
      </w:r>
      <w:r w:rsidR="0031529B">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الوسط</w:t>
      </w:r>
      <w:r w:rsidR="0031529B">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الحسابي (13</w:t>
      </w:r>
      <w:r w:rsidR="0031529B">
        <w:rPr>
          <w:rFonts w:ascii="Simplified Arabic" w:hAnsi="Simplified Arabic" w:cs="Simplified Arabic" w:hint="cs"/>
          <w:sz w:val="24"/>
          <w:szCs w:val="24"/>
          <w:rtl/>
        </w:rPr>
        <w:t>.</w:t>
      </w:r>
      <w:r w:rsidRPr="00AC4EAD">
        <w:rPr>
          <w:rFonts w:ascii="Simplified Arabic" w:hAnsi="Simplified Arabic" w:cs="Simplified Arabic"/>
          <w:sz w:val="24"/>
          <w:szCs w:val="24"/>
          <w:rtl/>
        </w:rPr>
        <w:t>02) وبانحراف معياري (1</w:t>
      </w:r>
      <w:r w:rsidR="0031529B">
        <w:rPr>
          <w:rFonts w:ascii="Simplified Arabic" w:hAnsi="Simplified Arabic" w:cs="Simplified Arabic" w:hint="cs"/>
          <w:sz w:val="24"/>
          <w:szCs w:val="24"/>
          <w:rtl/>
        </w:rPr>
        <w:t>.</w:t>
      </w:r>
      <w:r w:rsidRPr="00AC4EAD">
        <w:rPr>
          <w:rFonts w:ascii="Simplified Arabic" w:hAnsi="Simplified Arabic" w:cs="Simplified Arabic"/>
          <w:sz w:val="24"/>
          <w:szCs w:val="24"/>
          <w:rtl/>
        </w:rPr>
        <w:t xml:space="preserve">53)، أما قيمة </w:t>
      </w:r>
      <w:r w:rsidRPr="00AC4EAD">
        <w:rPr>
          <w:rFonts w:ascii="Simplified Arabic" w:hAnsi="Simplified Arabic" w:cs="Simplified Arabic"/>
          <w:sz w:val="24"/>
          <w:szCs w:val="24"/>
        </w:rPr>
        <w:t>T</w:t>
      </w:r>
      <w:r w:rsidRPr="00AC4EAD">
        <w:rPr>
          <w:rFonts w:ascii="Simplified Arabic" w:hAnsi="Simplified Arabic" w:cs="Simplified Arabic"/>
          <w:sz w:val="24"/>
          <w:szCs w:val="24"/>
          <w:rtl/>
        </w:rPr>
        <w:t xml:space="preserve"> المحسوبة فكانت (4</w:t>
      </w:r>
      <w:r w:rsidR="0031529B">
        <w:rPr>
          <w:rFonts w:ascii="Simplified Arabic" w:hAnsi="Simplified Arabic" w:cs="Simplified Arabic" w:hint="cs"/>
          <w:sz w:val="24"/>
          <w:szCs w:val="24"/>
          <w:rtl/>
        </w:rPr>
        <w:t>.</w:t>
      </w:r>
      <w:r w:rsidRPr="00AC4EAD">
        <w:rPr>
          <w:rFonts w:ascii="Simplified Arabic" w:hAnsi="Simplified Arabic" w:cs="Simplified Arabic"/>
          <w:sz w:val="24"/>
          <w:szCs w:val="24"/>
          <w:rtl/>
        </w:rPr>
        <w:t>88) ومستوى الخطأ (0</w:t>
      </w:r>
      <w:r w:rsidR="00E313B2">
        <w:rPr>
          <w:rFonts w:ascii="Simplified Arabic" w:hAnsi="Simplified Arabic" w:cs="Simplified Arabic" w:hint="cs"/>
          <w:sz w:val="24"/>
          <w:szCs w:val="24"/>
          <w:rtl/>
        </w:rPr>
        <w:t>.</w:t>
      </w:r>
      <w:r w:rsidRPr="00AC4EAD">
        <w:rPr>
          <w:rFonts w:ascii="Simplified Arabic" w:hAnsi="Simplified Arabic" w:cs="Simplified Arabic"/>
          <w:sz w:val="24"/>
          <w:szCs w:val="24"/>
          <w:rtl/>
        </w:rPr>
        <w:t xml:space="preserve">004) وبدلالة معنوية. </w:t>
      </w:r>
    </w:p>
    <w:p w:rsidR="00AC4EAD" w:rsidRPr="00AC4EAD" w:rsidRDefault="00AC4EAD" w:rsidP="00E313B2">
      <w:pPr>
        <w:pStyle w:val="12"/>
        <w:jc w:val="both"/>
        <w:rPr>
          <w:rFonts w:ascii="Simplified Arabic" w:hAnsi="Simplified Arabic" w:cs="Simplified Arabic"/>
          <w:sz w:val="24"/>
          <w:szCs w:val="24"/>
          <w:rtl/>
        </w:rPr>
      </w:pPr>
      <w:r w:rsidRPr="00AC4EAD">
        <w:rPr>
          <w:rFonts w:ascii="Simplified Arabic" w:hAnsi="Simplified Arabic" w:cs="Simplified Arabic"/>
          <w:sz w:val="24"/>
          <w:szCs w:val="24"/>
          <w:rtl/>
        </w:rPr>
        <w:t>أما في متغير الإخماد كان المتوسط الحسابي في الاختبار القبلي (4</w:t>
      </w:r>
      <w:r w:rsidR="00E313B2">
        <w:rPr>
          <w:rFonts w:ascii="Simplified Arabic" w:hAnsi="Simplified Arabic" w:cs="Simplified Arabic" w:hint="cs"/>
          <w:sz w:val="24"/>
          <w:szCs w:val="24"/>
          <w:rtl/>
        </w:rPr>
        <w:t>.</w:t>
      </w:r>
      <w:r w:rsidRPr="00AC4EAD">
        <w:rPr>
          <w:rFonts w:ascii="Simplified Arabic" w:hAnsi="Simplified Arabic" w:cs="Simplified Arabic"/>
          <w:sz w:val="24"/>
          <w:szCs w:val="24"/>
          <w:rtl/>
        </w:rPr>
        <w:t>5) وبانحراف معياري (1</w:t>
      </w:r>
      <w:r w:rsidR="00E313B2">
        <w:rPr>
          <w:rFonts w:ascii="Simplified Arabic" w:hAnsi="Simplified Arabic" w:cs="Simplified Arabic" w:hint="cs"/>
          <w:sz w:val="24"/>
          <w:szCs w:val="24"/>
          <w:rtl/>
        </w:rPr>
        <w:t>.</w:t>
      </w:r>
      <w:r w:rsidRPr="00AC4EAD">
        <w:rPr>
          <w:rFonts w:ascii="Simplified Arabic" w:hAnsi="Simplified Arabic" w:cs="Simplified Arabic"/>
          <w:sz w:val="24"/>
          <w:szCs w:val="24"/>
          <w:rtl/>
        </w:rPr>
        <w:t>645)، أما في الاختبار البعدي فكان المتوسط الحسابي (9</w:t>
      </w:r>
      <w:r w:rsidR="00E313B2">
        <w:rPr>
          <w:rFonts w:ascii="Simplified Arabic" w:hAnsi="Simplified Arabic" w:cs="Simplified Arabic" w:hint="cs"/>
          <w:sz w:val="24"/>
          <w:szCs w:val="24"/>
          <w:rtl/>
        </w:rPr>
        <w:t>.</w:t>
      </w:r>
      <w:r w:rsidRPr="00AC4EAD">
        <w:rPr>
          <w:rFonts w:ascii="Simplified Arabic" w:hAnsi="Simplified Arabic" w:cs="Simplified Arabic"/>
          <w:sz w:val="24"/>
          <w:szCs w:val="24"/>
          <w:rtl/>
        </w:rPr>
        <w:t>8) وبانحراف معياري (1</w:t>
      </w:r>
      <w:r w:rsidR="00E313B2">
        <w:rPr>
          <w:rFonts w:ascii="Simplified Arabic" w:hAnsi="Simplified Arabic" w:cs="Simplified Arabic" w:hint="cs"/>
          <w:sz w:val="24"/>
          <w:szCs w:val="24"/>
          <w:rtl/>
        </w:rPr>
        <w:t>.</w:t>
      </w:r>
      <w:r w:rsidRPr="00AC4EAD">
        <w:rPr>
          <w:rFonts w:ascii="Simplified Arabic" w:hAnsi="Simplified Arabic" w:cs="Simplified Arabic"/>
          <w:sz w:val="24"/>
          <w:szCs w:val="24"/>
          <w:rtl/>
        </w:rPr>
        <w:t xml:space="preserve">47) أما قيمة </w:t>
      </w:r>
      <w:r w:rsidRPr="00AC4EAD">
        <w:rPr>
          <w:rFonts w:ascii="Simplified Arabic" w:hAnsi="Simplified Arabic" w:cs="Simplified Arabic"/>
          <w:sz w:val="24"/>
          <w:szCs w:val="24"/>
        </w:rPr>
        <w:t>T</w:t>
      </w:r>
      <w:r w:rsidRPr="00AC4EAD">
        <w:rPr>
          <w:rFonts w:ascii="Simplified Arabic" w:hAnsi="Simplified Arabic" w:cs="Simplified Arabic"/>
          <w:sz w:val="24"/>
          <w:szCs w:val="24"/>
          <w:rtl/>
        </w:rPr>
        <w:t xml:space="preserve"> المحتسبة (6</w:t>
      </w:r>
      <w:r w:rsidR="00E313B2">
        <w:rPr>
          <w:rFonts w:ascii="Simplified Arabic" w:hAnsi="Simplified Arabic" w:cs="Simplified Arabic" w:hint="cs"/>
          <w:sz w:val="24"/>
          <w:szCs w:val="24"/>
          <w:rtl/>
        </w:rPr>
        <w:t>.</w:t>
      </w:r>
      <w:r w:rsidR="00E313B2">
        <w:rPr>
          <w:rFonts w:ascii="Simplified Arabic" w:hAnsi="Simplified Arabic" w:cs="Simplified Arabic"/>
          <w:sz w:val="24"/>
          <w:szCs w:val="24"/>
          <w:rtl/>
        </w:rPr>
        <w:t>34) وعند</w:t>
      </w:r>
      <w:r w:rsidR="00E313B2">
        <w:rPr>
          <w:rFonts w:ascii="Simplified Arabic" w:hAnsi="Simplified Arabic" w:cs="Simplified Arabic" w:hint="cs"/>
          <w:sz w:val="24"/>
          <w:szCs w:val="24"/>
          <w:rtl/>
        </w:rPr>
        <w:t xml:space="preserve"> </w:t>
      </w:r>
      <w:r w:rsidR="00E313B2">
        <w:rPr>
          <w:rFonts w:ascii="Simplified Arabic" w:hAnsi="Simplified Arabic" w:cs="Simplified Arabic"/>
          <w:sz w:val="24"/>
          <w:szCs w:val="24"/>
          <w:rtl/>
        </w:rPr>
        <w:t>م</w:t>
      </w:r>
      <w:r w:rsidRPr="00AC4EAD">
        <w:rPr>
          <w:rFonts w:ascii="Simplified Arabic" w:hAnsi="Simplified Arabic" w:cs="Simplified Arabic"/>
          <w:sz w:val="24"/>
          <w:szCs w:val="24"/>
          <w:rtl/>
        </w:rPr>
        <w:t>ستوى الخطأ (0</w:t>
      </w:r>
      <w:r w:rsidR="00E313B2">
        <w:rPr>
          <w:rFonts w:ascii="Simplified Arabic" w:hAnsi="Simplified Arabic" w:cs="Simplified Arabic" w:hint="cs"/>
          <w:sz w:val="24"/>
          <w:szCs w:val="24"/>
          <w:rtl/>
        </w:rPr>
        <w:t>.</w:t>
      </w:r>
      <w:r w:rsidRPr="00AC4EAD">
        <w:rPr>
          <w:rFonts w:ascii="Simplified Arabic" w:hAnsi="Simplified Arabic" w:cs="Simplified Arabic"/>
          <w:sz w:val="24"/>
          <w:szCs w:val="24"/>
          <w:rtl/>
        </w:rPr>
        <w:t xml:space="preserve">000) وعند دلالة </w:t>
      </w:r>
      <w:r w:rsidR="00E313B2" w:rsidRPr="00AC4EAD">
        <w:rPr>
          <w:rFonts w:ascii="Simplified Arabic" w:hAnsi="Simplified Arabic" w:cs="Simplified Arabic" w:hint="cs"/>
          <w:sz w:val="24"/>
          <w:szCs w:val="24"/>
          <w:rtl/>
        </w:rPr>
        <w:t>إحصائية</w:t>
      </w:r>
      <w:r w:rsidRPr="00AC4EAD">
        <w:rPr>
          <w:rFonts w:ascii="Simplified Arabic" w:hAnsi="Simplified Arabic" w:cs="Simplified Arabic"/>
          <w:sz w:val="24"/>
          <w:szCs w:val="24"/>
          <w:rtl/>
        </w:rPr>
        <w:t xml:space="preserve"> معنوية.</w:t>
      </w:r>
    </w:p>
    <w:p w:rsidR="00AC4EAD" w:rsidRPr="00E313B2" w:rsidRDefault="00E313B2" w:rsidP="00E313B2">
      <w:pPr>
        <w:pStyle w:val="12"/>
        <w:jc w:val="both"/>
        <w:rPr>
          <w:rFonts w:ascii="Simplified Arabic" w:hAnsi="Simplified Arabic" w:cs="Simplified Arabic"/>
          <w:sz w:val="20"/>
          <w:szCs w:val="20"/>
          <w:rtl/>
        </w:rPr>
      </w:pPr>
      <w:r w:rsidRPr="00E313B2">
        <w:rPr>
          <w:rFonts w:ascii="Simplified Arabic" w:hAnsi="Simplified Arabic" w:cs="Simplified Arabic" w:hint="cs"/>
          <w:sz w:val="20"/>
          <w:szCs w:val="20"/>
          <w:rtl/>
        </w:rPr>
        <w:t>ال</w:t>
      </w:r>
      <w:r w:rsidR="00AC4EAD" w:rsidRPr="00E313B2">
        <w:rPr>
          <w:rFonts w:ascii="Simplified Arabic" w:hAnsi="Simplified Arabic" w:cs="Simplified Arabic"/>
          <w:sz w:val="20"/>
          <w:szCs w:val="20"/>
          <w:rtl/>
        </w:rPr>
        <w:t>جدول (2)</w:t>
      </w:r>
      <w:r w:rsidRPr="00E313B2">
        <w:rPr>
          <w:rFonts w:ascii="Simplified Arabic" w:hAnsi="Simplified Arabic" w:cs="Simplified Arabic" w:hint="cs"/>
          <w:sz w:val="20"/>
          <w:szCs w:val="20"/>
          <w:rtl/>
        </w:rPr>
        <w:t xml:space="preserve"> </w:t>
      </w:r>
      <w:r w:rsidR="00AC4EAD" w:rsidRPr="00E313B2">
        <w:rPr>
          <w:rFonts w:ascii="Simplified Arabic" w:hAnsi="Simplified Arabic" w:cs="Simplified Arabic"/>
          <w:sz w:val="20"/>
          <w:szCs w:val="20"/>
          <w:rtl/>
        </w:rPr>
        <w:t>يبين معنوية الفروق للاختبار القبلي والبعدي في اختبارات الإخماد والدحرجة للمجموعة التجريبية</w:t>
      </w:r>
    </w:p>
    <w:tbl>
      <w:tblPr>
        <w:tblStyle w:val="a5"/>
        <w:bidiVisual/>
        <w:tblW w:w="0" w:type="auto"/>
        <w:jc w:val="center"/>
        <w:tblInd w:w="-24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1E0"/>
      </w:tblPr>
      <w:tblGrid>
        <w:gridCol w:w="739"/>
        <w:gridCol w:w="522"/>
        <w:gridCol w:w="546"/>
        <w:gridCol w:w="546"/>
        <w:gridCol w:w="546"/>
        <w:gridCol w:w="472"/>
        <w:gridCol w:w="646"/>
        <w:gridCol w:w="531"/>
        <w:gridCol w:w="663"/>
      </w:tblGrid>
      <w:tr w:rsidR="00AC4EAD" w:rsidRPr="001F2B1F" w:rsidTr="001F2B1F">
        <w:trPr>
          <w:jc w:val="center"/>
        </w:trPr>
        <w:tc>
          <w:tcPr>
            <w:tcW w:w="846" w:type="dxa"/>
            <w:vMerge w:val="restart"/>
            <w:tcBorders>
              <w:top w:val="double" w:sz="4" w:space="0" w:color="auto"/>
              <w:bottom w:val="double" w:sz="4" w:space="0" w:color="auto"/>
              <w:right w:val="double" w:sz="4" w:space="0" w:color="auto"/>
            </w:tcBorders>
            <w:shd w:val="clear" w:color="auto" w:fill="FFFFFF" w:themeFill="background1"/>
            <w:vAlign w:val="center"/>
          </w:tcPr>
          <w:p w:rsidR="00AC4EAD" w:rsidRPr="001F2B1F" w:rsidRDefault="00AC4EAD" w:rsidP="00E313B2">
            <w:pPr>
              <w:pStyle w:val="12"/>
              <w:jc w:val="center"/>
              <w:rPr>
                <w:rFonts w:ascii="Simplified Arabic" w:hAnsi="Simplified Arabic" w:cs="Simplified Arabic"/>
                <w:b/>
                <w:bCs/>
                <w:sz w:val="14"/>
                <w:szCs w:val="14"/>
                <w:rtl/>
              </w:rPr>
            </w:pPr>
            <w:r w:rsidRPr="001F2B1F">
              <w:rPr>
                <w:rFonts w:ascii="Simplified Arabic" w:hAnsi="Simplified Arabic" w:cs="Simplified Arabic"/>
                <w:b/>
                <w:bCs/>
                <w:sz w:val="14"/>
                <w:szCs w:val="14"/>
                <w:rtl/>
              </w:rPr>
              <w:t>المتغيرات</w:t>
            </w:r>
          </w:p>
        </w:tc>
        <w:tc>
          <w:tcPr>
            <w:tcW w:w="510" w:type="dxa"/>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C4EAD" w:rsidRPr="001F2B1F" w:rsidRDefault="00AC4EAD" w:rsidP="00E313B2">
            <w:pPr>
              <w:pStyle w:val="12"/>
              <w:jc w:val="center"/>
              <w:rPr>
                <w:rFonts w:ascii="Simplified Arabic" w:hAnsi="Simplified Arabic" w:cs="Simplified Arabic"/>
                <w:b/>
                <w:bCs/>
                <w:sz w:val="14"/>
                <w:szCs w:val="14"/>
                <w:rtl/>
              </w:rPr>
            </w:pPr>
            <w:r w:rsidRPr="001F2B1F">
              <w:rPr>
                <w:rFonts w:ascii="Simplified Arabic" w:hAnsi="Simplified Arabic" w:cs="Simplified Arabic"/>
                <w:b/>
                <w:bCs/>
                <w:sz w:val="14"/>
                <w:szCs w:val="14"/>
                <w:rtl/>
              </w:rPr>
              <w:t>وحدة القياس</w:t>
            </w:r>
          </w:p>
        </w:tc>
        <w:tc>
          <w:tcPr>
            <w:tcW w:w="1066"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C4EAD" w:rsidRPr="001F2B1F" w:rsidRDefault="00AC4EAD" w:rsidP="00E313B2">
            <w:pPr>
              <w:pStyle w:val="12"/>
              <w:jc w:val="center"/>
              <w:rPr>
                <w:rFonts w:ascii="Simplified Arabic" w:hAnsi="Simplified Arabic" w:cs="Simplified Arabic"/>
                <w:b/>
                <w:bCs/>
                <w:sz w:val="14"/>
                <w:szCs w:val="14"/>
                <w:rtl/>
              </w:rPr>
            </w:pPr>
            <w:r w:rsidRPr="001F2B1F">
              <w:rPr>
                <w:rFonts w:ascii="Simplified Arabic" w:hAnsi="Simplified Arabic" w:cs="Simplified Arabic"/>
                <w:b/>
                <w:bCs/>
                <w:sz w:val="14"/>
                <w:szCs w:val="14"/>
                <w:rtl/>
              </w:rPr>
              <w:t>الاختبار القبلي</w:t>
            </w:r>
          </w:p>
        </w:tc>
        <w:tc>
          <w:tcPr>
            <w:tcW w:w="995" w:type="dxa"/>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C4EAD" w:rsidRPr="001F2B1F" w:rsidRDefault="00AC4EAD" w:rsidP="00E313B2">
            <w:pPr>
              <w:pStyle w:val="12"/>
              <w:jc w:val="center"/>
              <w:rPr>
                <w:rFonts w:ascii="Simplified Arabic" w:hAnsi="Simplified Arabic" w:cs="Simplified Arabic"/>
                <w:b/>
                <w:bCs/>
                <w:sz w:val="14"/>
                <w:szCs w:val="14"/>
                <w:rtl/>
              </w:rPr>
            </w:pPr>
            <w:r w:rsidRPr="001F2B1F">
              <w:rPr>
                <w:rFonts w:ascii="Simplified Arabic" w:hAnsi="Simplified Arabic" w:cs="Simplified Arabic"/>
                <w:b/>
                <w:bCs/>
                <w:sz w:val="14"/>
                <w:szCs w:val="14"/>
                <w:rtl/>
              </w:rPr>
              <w:t>الاختبار البعدي</w:t>
            </w:r>
          </w:p>
        </w:tc>
        <w:tc>
          <w:tcPr>
            <w:tcW w:w="629" w:type="dxa"/>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C4EAD" w:rsidRPr="001F2B1F" w:rsidRDefault="00AC4EAD" w:rsidP="00E313B2">
            <w:pPr>
              <w:pStyle w:val="12"/>
              <w:jc w:val="center"/>
              <w:rPr>
                <w:rFonts w:ascii="Simplified Arabic" w:hAnsi="Simplified Arabic" w:cs="Simplified Arabic"/>
                <w:b/>
                <w:bCs/>
                <w:sz w:val="14"/>
                <w:szCs w:val="14"/>
                <w:rtl/>
              </w:rPr>
            </w:pPr>
            <w:r w:rsidRPr="001F2B1F">
              <w:rPr>
                <w:rFonts w:ascii="Simplified Arabic" w:hAnsi="Simplified Arabic" w:cs="Simplified Arabic"/>
                <w:b/>
                <w:bCs/>
                <w:sz w:val="14"/>
                <w:szCs w:val="14"/>
                <w:rtl/>
              </w:rPr>
              <w:t>قيمة (ت) المحسوبة</w:t>
            </w:r>
          </w:p>
        </w:tc>
        <w:tc>
          <w:tcPr>
            <w:tcW w:w="519" w:type="dxa"/>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C4EAD" w:rsidRPr="001F2B1F" w:rsidRDefault="00AC4EAD" w:rsidP="00E313B2">
            <w:pPr>
              <w:pStyle w:val="12"/>
              <w:jc w:val="center"/>
              <w:rPr>
                <w:rFonts w:ascii="Simplified Arabic" w:hAnsi="Simplified Arabic" w:cs="Simplified Arabic"/>
                <w:b/>
                <w:bCs/>
                <w:sz w:val="14"/>
                <w:szCs w:val="14"/>
                <w:rtl/>
              </w:rPr>
            </w:pPr>
            <w:r w:rsidRPr="001F2B1F">
              <w:rPr>
                <w:rFonts w:ascii="Simplified Arabic" w:hAnsi="Simplified Arabic" w:cs="Simplified Arabic"/>
                <w:b/>
                <w:bCs/>
                <w:sz w:val="14"/>
                <w:szCs w:val="14"/>
                <w:rtl/>
              </w:rPr>
              <w:t>مستوى الخطأ</w:t>
            </w:r>
          </w:p>
        </w:tc>
        <w:tc>
          <w:tcPr>
            <w:tcW w:w="646" w:type="dxa"/>
            <w:vMerge w:val="restart"/>
            <w:tcBorders>
              <w:top w:val="double" w:sz="4" w:space="0" w:color="auto"/>
              <w:left w:val="double" w:sz="4" w:space="0" w:color="auto"/>
              <w:bottom w:val="double" w:sz="4" w:space="0" w:color="auto"/>
            </w:tcBorders>
            <w:shd w:val="clear" w:color="auto" w:fill="FFFFFF" w:themeFill="background1"/>
            <w:vAlign w:val="center"/>
          </w:tcPr>
          <w:p w:rsidR="00AC4EAD" w:rsidRPr="001F2B1F" w:rsidRDefault="00AC4EAD" w:rsidP="00E313B2">
            <w:pPr>
              <w:pStyle w:val="12"/>
              <w:jc w:val="center"/>
              <w:rPr>
                <w:rFonts w:ascii="Simplified Arabic" w:hAnsi="Simplified Arabic" w:cs="Simplified Arabic"/>
                <w:b/>
                <w:bCs/>
                <w:sz w:val="14"/>
                <w:szCs w:val="14"/>
                <w:rtl/>
              </w:rPr>
            </w:pPr>
            <w:r w:rsidRPr="001F2B1F">
              <w:rPr>
                <w:rFonts w:ascii="Simplified Arabic" w:hAnsi="Simplified Arabic" w:cs="Simplified Arabic"/>
                <w:b/>
                <w:bCs/>
                <w:sz w:val="14"/>
                <w:szCs w:val="14"/>
                <w:rtl/>
              </w:rPr>
              <w:t>الدلالة الاحصائية</w:t>
            </w:r>
          </w:p>
        </w:tc>
      </w:tr>
      <w:tr w:rsidR="00AC4EAD" w:rsidRPr="001F2B1F" w:rsidTr="001F2B1F">
        <w:trPr>
          <w:jc w:val="center"/>
        </w:trPr>
        <w:tc>
          <w:tcPr>
            <w:tcW w:w="846" w:type="dxa"/>
            <w:vMerge/>
            <w:tcBorders>
              <w:top w:val="double" w:sz="4" w:space="0" w:color="auto"/>
              <w:bottom w:val="double" w:sz="4" w:space="0" w:color="auto"/>
              <w:right w:val="double" w:sz="4" w:space="0" w:color="auto"/>
            </w:tcBorders>
            <w:shd w:val="clear" w:color="auto" w:fill="FFFFFF" w:themeFill="background1"/>
            <w:vAlign w:val="center"/>
          </w:tcPr>
          <w:p w:rsidR="00AC4EAD" w:rsidRPr="001F2B1F" w:rsidRDefault="00AC4EAD" w:rsidP="00E313B2">
            <w:pPr>
              <w:pStyle w:val="12"/>
              <w:jc w:val="center"/>
              <w:rPr>
                <w:rFonts w:ascii="Simplified Arabic" w:hAnsi="Simplified Arabic" w:cs="Simplified Arabic"/>
                <w:b/>
                <w:bCs/>
                <w:sz w:val="14"/>
                <w:szCs w:val="14"/>
                <w:rtl/>
              </w:rPr>
            </w:pPr>
          </w:p>
        </w:tc>
        <w:tc>
          <w:tcPr>
            <w:tcW w:w="510" w:type="dxa"/>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C4EAD" w:rsidRPr="001F2B1F" w:rsidRDefault="00AC4EAD" w:rsidP="00E313B2">
            <w:pPr>
              <w:pStyle w:val="12"/>
              <w:jc w:val="center"/>
              <w:rPr>
                <w:rFonts w:ascii="Simplified Arabic" w:hAnsi="Simplified Arabic" w:cs="Simplified Arabic"/>
                <w:b/>
                <w:bCs/>
                <w:sz w:val="14"/>
                <w:szCs w:val="14"/>
                <w:rtl/>
              </w:rPr>
            </w:pPr>
          </w:p>
        </w:tc>
        <w:tc>
          <w:tcPr>
            <w:tcW w:w="53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C4EAD" w:rsidRPr="001F2B1F" w:rsidRDefault="00AC4EAD" w:rsidP="00E313B2">
            <w:pPr>
              <w:pStyle w:val="12"/>
              <w:jc w:val="center"/>
              <w:rPr>
                <w:rFonts w:ascii="Simplified Arabic" w:hAnsi="Simplified Arabic" w:cs="Simplified Arabic"/>
                <w:b/>
                <w:bCs/>
                <w:sz w:val="14"/>
                <w:szCs w:val="14"/>
                <w:rtl/>
              </w:rPr>
            </w:pPr>
            <w:r w:rsidRPr="001F2B1F">
              <w:rPr>
                <w:rFonts w:ascii="Simplified Arabic" w:hAnsi="Simplified Arabic" w:cs="Simplified Arabic"/>
                <w:b/>
                <w:bCs/>
                <w:sz w:val="14"/>
                <w:szCs w:val="14"/>
                <w:rtl/>
              </w:rPr>
              <w:t>س</w:t>
            </w:r>
          </w:p>
        </w:tc>
        <w:tc>
          <w:tcPr>
            <w:tcW w:w="53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C4EAD" w:rsidRPr="001F2B1F" w:rsidRDefault="00AC4EAD" w:rsidP="00E313B2">
            <w:pPr>
              <w:pStyle w:val="12"/>
              <w:jc w:val="center"/>
              <w:rPr>
                <w:rFonts w:ascii="Simplified Arabic" w:hAnsi="Simplified Arabic" w:cs="Simplified Arabic"/>
                <w:b/>
                <w:bCs/>
                <w:sz w:val="14"/>
                <w:szCs w:val="14"/>
                <w:rtl/>
              </w:rPr>
            </w:pPr>
            <w:r w:rsidRPr="001F2B1F">
              <w:rPr>
                <w:rFonts w:ascii="Simplified Arabic" w:hAnsi="Simplified Arabic" w:cs="Simplified Arabic"/>
                <w:b/>
                <w:bCs/>
                <w:sz w:val="14"/>
                <w:szCs w:val="14"/>
                <w:rtl/>
              </w:rPr>
              <w:t>ع</w:t>
            </w:r>
          </w:p>
        </w:tc>
        <w:tc>
          <w:tcPr>
            <w:tcW w:w="53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C4EAD" w:rsidRPr="001F2B1F" w:rsidRDefault="00AC4EAD" w:rsidP="00E313B2">
            <w:pPr>
              <w:pStyle w:val="12"/>
              <w:jc w:val="center"/>
              <w:rPr>
                <w:rFonts w:ascii="Simplified Arabic" w:hAnsi="Simplified Arabic" w:cs="Simplified Arabic"/>
                <w:b/>
                <w:bCs/>
                <w:sz w:val="14"/>
                <w:szCs w:val="14"/>
                <w:rtl/>
              </w:rPr>
            </w:pPr>
            <w:r w:rsidRPr="001F2B1F">
              <w:rPr>
                <w:rFonts w:ascii="Simplified Arabic" w:hAnsi="Simplified Arabic" w:cs="Simplified Arabic"/>
                <w:b/>
                <w:bCs/>
                <w:sz w:val="14"/>
                <w:szCs w:val="14"/>
                <w:rtl/>
              </w:rPr>
              <w:t>س</w:t>
            </w:r>
          </w:p>
        </w:tc>
        <w:tc>
          <w:tcPr>
            <w:tcW w:w="46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C4EAD" w:rsidRPr="001F2B1F" w:rsidRDefault="00AC4EAD" w:rsidP="00E313B2">
            <w:pPr>
              <w:pStyle w:val="12"/>
              <w:jc w:val="center"/>
              <w:rPr>
                <w:rFonts w:ascii="Simplified Arabic" w:hAnsi="Simplified Arabic" w:cs="Simplified Arabic"/>
                <w:b/>
                <w:bCs/>
                <w:sz w:val="14"/>
                <w:szCs w:val="14"/>
                <w:rtl/>
              </w:rPr>
            </w:pPr>
            <w:r w:rsidRPr="001F2B1F">
              <w:rPr>
                <w:rFonts w:ascii="Simplified Arabic" w:hAnsi="Simplified Arabic" w:cs="Simplified Arabic"/>
                <w:b/>
                <w:bCs/>
                <w:sz w:val="14"/>
                <w:szCs w:val="14"/>
                <w:rtl/>
              </w:rPr>
              <w:t>ع</w:t>
            </w:r>
          </w:p>
        </w:tc>
        <w:tc>
          <w:tcPr>
            <w:tcW w:w="629" w:type="dxa"/>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C4EAD" w:rsidRPr="001F2B1F" w:rsidRDefault="00AC4EAD" w:rsidP="00E313B2">
            <w:pPr>
              <w:pStyle w:val="12"/>
              <w:jc w:val="center"/>
              <w:rPr>
                <w:rFonts w:ascii="Simplified Arabic" w:hAnsi="Simplified Arabic" w:cs="Simplified Arabic"/>
                <w:b/>
                <w:bCs/>
                <w:sz w:val="14"/>
                <w:szCs w:val="14"/>
                <w:rtl/>
              </w:rPr>
            </w:pPr>
          </w:p>
        </w:tc>
        <w:tc>
          <w:tcPr>
            <w:tcW w:w="519" w:type="dxa"/>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C4EAD" w:rsidRPr="001F2B1F" w:rsidRDefault="00AC4EAD" w:rsidP="00E313B2">
            <w:pPr>
              <w:pStyle w:val="12"/>
              <w:jc w:val="center"/>
              <w:rPr>
                <w:rFonts w:ascii="Simplified Arabic" w:hAnsi="Simplified Arabic" w:cs="Simplified Arabic"/>
                <w:b/>
                <w:bCs/>
                <w:sz w:val="14"/>
                <w:szCs w:val="14"/>
                <w:rtl/>
              </w:rPr>
            </w:pPr>
          </w:p>
        </w:tc>
        <w:tc>
          <w:tcPr>
            <w:tcW w:w="646" w:type="dxa"/>
            <w:vMerge/>
            <w:tcBorders>
              <w:top w:val="double" w:sz="4" w:space="0" w:color="auto"/>
              <w:left w:val="double" w:sz="4" w:space="0" w:color="auto"/>
              <w:bottom w:val="double" w:sz="4" w:space="0" w:color="auto"/>
            </w:tcBorders>
            <w:shd w:val="clear" w:color="auto" w:fill="FFFFFF" w:themeFill="background1"/>
            <w:vAlign w:val="center"/>
          </w:tcPr>
          <w:p w:rsidR="00AC4EAD" w:rsidRPr="001F2B1F" w:rsidRDefault="00AC4EAD" w:rsidP="00E313B2">
            <w:pPr>
              <w:pStyle w:val="12"/>
              <w:jc w:val="center"/>
              <w:rPr>
                <w:rFonts w:ascii="Simplified Arabic" w:hAnsi="Simplified Arabic" w:cs="Simplified Arabic"/>
                <w:b/>
                <w:bCs/>
                <w:sz w:val="14"/>
                <w:szCs w:val="14"/>
                <w:rtl/>
              </w:rPr>
            </w:pPr>
          </w:p>
        </w:tc>
      </w:tr>
      <w:tr w:rsidR="00AC4EAD" w:rsidRPr="001F2B1F" w:rsidTr="001F2B1F">
        <w:trPr>
          <w:jc w:val="center"/>
        </w:trPr>
        <w:tc>
          <w:tcPr>
            <w:tcW w:w="846" w:type="dxa"/>
            <w:tcBorders>
              <w:top w:val="double" w:sz="4" w:space="0" w:color="auto"/>
            </w:tcBorders>
            <w:shd w:val="clear" w:color="auto" w:fill="FFFFFF" w:themeFill="background1"/>
            <w:vAlign w:val="center"/>
          </w:tcPr>
          <w:p w:rsidR="00AC4EAD" w:rsidRPr="001F2B1F" w:rsidRDefault="00AC4EAD" w:rsidP="00E313B2">
            <w:pPr>
              <w:pStyle w:val="12"/>
              <w:jc w:val="center"/>
              <w:rPr>
                <w:rFonts w:ascii="Simplified Arabic" w:hAnsi="Simplified Arabic" w:cs="Simplified Arabic"/>
                <w:sz w:val="14"/>
                <w:szCs w:val="14"/>
                <w:rtl/>
              </w:rPr>
            </w:pPr>
            <w:r w:rsidRPr="001F2B1F">
              <w:rPr>
                <w:rFonts w:ascii="Simplified Arabic" w:hAnsi="Simplified Arabic" w:cs="Simplified Arabic"/>
                <w:sz w:val="14"/>
                <w:szCs w:val="14"/>
                <w:rtl/>
              </w:rPr>
              <w:t>الدحرجة</w:t>
            </w:r>
          </w:p>
        </w:tc>
        <w:tc>
          <w:tcPr>
            <w:tcW w:w="510" w:type="dxa"/>
            <w:tcBorders>
              <w:top w:val="double" w:sz="4" w:space="0" w:color="auto"/>
            </w:tcBorders>
            <w:shd w:val="clear" w:color="auto" w:fill="FFFFFF" w:themeFill="background1"/>
            <w:vAlign w:val="center"/>
          </w:tcPr>
          <w:p w:rsidR="00AC4EAD" w:rsidRPr="001F2B1F" w:rsidRDefault="00AC4EAD" w:rsidP="00E313B2">
            <w:pPr>
              <w:pStyle w:val="12"/>
              <w:jc w:val="center"/>
              <w:rPr>
                <w:rFonts w:ascii="Simplified Arabic" w:hAnsi="Simplified Arabic" w:cs="Simplified Arabic"/>
                <w:sz w:val="14"/>
                <w:szCs w:val="14"/>
                <w:rtl/>
              </w:rPr>
            </w:pPr>
            <w:r w:rsidRPr="001F2B1F">
              <w:rPr>
                <w:rFonts w:ascii="Simplified Arabic" w:hAnsi="Simplified Arabic" w:cs="Simplified Arabic"/>
                <w:sz w:val="14"/>
                <w:szCs w:val="14"/>
                <w:rtl/>
              </w:rPr>
              <w:t>ثا</w:t>
            </w:r>
            <w:r w:rsidR="00E313B2" w:rsidRPr="001F2B1F">
              <w:rPr>
                <w:rFonts w:ascii="Simplified Arabic" w:hAnsi="Simplified Arabic" w:cs="Simplified Arabic" w:hint="cs"/>
                <w:sz w:val="14"/>
                <w:szCs w:val="14"/>
                <w:rtl/>
              </w:rPr>
              <w:t>نية</w:t>
            </w:r>
          </w:p>
        </w:tc>
        <w:tc>
          <w:tcPr>
            <w:tcW w:w="533" w:type="dxa"/>
            <w:tcBorders>
              <w:top w:val="double" w:sz="4" w:space="0" w:color="auto"/>
            </w:tcBorders>
            <w:shd w:val="clear" w:color="auto" w:fill="FFFFFF" w:themeFill="background1"/>
            <w:vAlign w:val="center"/>
          </w:tcPr>
          <w:p w:rsidR="00AC4EAD" w:rsidRPr="001F2B1F" w:rsidRDefault="00AC4EAD" w:rsidP="00E313B2">
            <w:pPr>
              <w:pStyle w:val="12"/>
              <w:jc w:val="center"/>
              <w:rPr>
                <w:rFonts w:ascii="Simplified Arabic" w:hAnsi="Simplified Arabic" w:cs="Simplified Arabic"/>
                <w:sz w:val="14"/>
                <w:szCs w:val="14"/>
                <w:rtl/>
              </w:rPr>
            </w:pPr>
            <w:r w:rsidRPr="001F2B1F">
              <w:rPr>
                <w:rFonts w:ascii="Simplified Arabic" w:hAnsi="Simplified Arabic" w:cs="Simplified Arabic"/>
                <w:sz w:val="14"/>
                <w:szCs w:val="14"/>
                <w:rtl/>
              </w:rPr>
              <w:t>17,22</w:t>
            </w:r>
          </w:p>
        </w:tc>
        <w:tc>
          <w:tcPr>
            <w:tcW w:w="533" w:type="dxa"/>
            <w:tcBorders>
              <w:top w:val="double" w:sz="4" w:space="0" w:color="auto"/>
            </w:tcBorders>
            <w:shd w:val="clear" w:color="auto" w:fill="FFFFFF" w:themeFill="background1"/>
            <w:vAlign w:val="center"/>
          </w:tcPr>
          <w:p w:rsidR="00AC4EAD" w:rsidRPr="001F2B1F" w:rsidRDefault="00AC4EAD" w:rsidP="00E313B2">
            <w:pPr>
              <w:pStyle w:val="12"/>
              <w:jc w:val="center"/>
              <w:rPr>
                <w:rFonts w:ascii="Simplified Arabic" w:hAnsi="Simplified Arabic" w:cs="Simplified Arabic"/>
                <w:sz w:val="14"/>
                <w:szCs w:val="14"/>
                <w:rtl/>
              </w:rPr>
            </w:pPr>
            <w:r w:rsidRPr="001F2B1F">
              <w:rPr>
                <w:rFonts w:ascii="Simplified Arabic" w:hAnsi="Simplified Arabic" w:cs="Simplified Arabic"/>
                <w:sz w:val="14"/>
                <w:szCs w:val="14"/>
                <w:rtl/>
              </w:rPr>
              <w:t>2,58</w:t>
            </w:r>
          </w:p>
        </w:tc>
        <w:tc>
          <w:tcPr>
            <w:tcW w:w="533" w:type="dxa"/>
            <w:tcBorders>
              <w:top w:val="double" w:sz="4" w:space="0" w:color="auto"/>
            </w:tcBorders>
            <w:shd w:val="clear" w:color="auto" w:fill="FFFFFF" w:themeFill="background1"/>
            <w:vAlign w:val="center"/>
          </w:tcPr>
          <w:p w:rsidR="00AC4EAD" w:rsidRPr="001F2B1F" w:rsidRDefault="00AC4EAD" w:rsidP="00E313B2">
            <w:pPr>
              <w:pStyle w:val="12"/>
              <w:jc w:val="center"/>
              <w:rPr>
                <w:rFonts w:ascii="Simplified Arabic" w:hAnsi="Simplified Arabic" w:cs="Simplified Arabic"/>
                <w:sz w:val="14"/>
                <w:szCs w:val="14"/>
                <w:rtl/>
              </w:rPr>
            </w:pPr>
            <w:r w:rsidRPr="001F2B1F">
              <w:rPr>
                <w:rFonts w:ascii="Simplified Arabic" w:hAnsi="Simplified Arabic" w:cs="Simplified Arabic"/>
                <w:sz w:val="14"/>
                <w:szCs w:val="14"/>
                <w:rtl/>
              </w:rPr>
              <w:t>12,86</w:t>
            </w:r>
          </w:p>
        </w:tc>
        <w:tc>
          <w:tcPr>
            <w:tcW w:w="462" w:type="dxa"/>
            <w:tcBorders>
              <w:top w:val="double" w:sz="4" w:space="0" w:color="auto"/>
            </w:tcBorders>
            <w:shd w:val="clear" w:color="auto" w:fill="FFFFFF" w:themeFill="background1"/>
            <w:vAlign w:val="center"/>
          </w:tcPr>
          <w:p w:rsidR="00AC4EAD" w:rsidRPr="001F2B1F" w:rsidRDefault="00AC4EAD" w:rsidP="00E313B2">
            <w:pPr>
              <w:pStyle w:val="12"/>
              <w:jc w:val="center"/>
              <w:rPr>
                <w:rFonts w:ascii="Simplified Arabic" w:hAnsi="Simplified Arabic" w:cs="Simplified Arabic"/>
                <w:sz w:val="14"/>
                <w:szCs w:val="14"/>
                <w:rtl/>
              </w:rPr>
            </w:pPr>
            <w:r w:rsidRPr="001F2B1F">
              <w:rPr>
                <w:rFonts w:ascii="Simplified Arabic" w:hAnsi="Simplified Arabic" w:cs="Simplified Arabic"/>
                <w:sz w:val="14"/>
                <w:szCs w:val="14"/>
                <w:rtl/>
              </w:rPr>
              <w:t>2,11</w:t>
            </w:r>
          </w:p>
        </w:tc>
        <w:tc>
          <w:tcPr>
            <w:tcW w:w="629" w:type="dxa"/>
            <w:tcBorders>
              <w:top w:val="double" w:sz="4" w:space="0" w:color="auto"/>
            </w:tcBorders>
            <w:shd w:val="clear" w:color="auto" w:fill="FFFFFF" w:themeFill="background1"/>
            <w:vAlign w:val="center"/>
          </w:tcPr>
          <w:p w:rsidR="00AC4EAD" w:rsidRPr="001F2B1F" w:rsidRDefault="00AC4EAD" w:rsidP="00E313B2">
            <w:pPr>
              <w:pStyle w:val="12"/>
              <w:jc w:val="center"/>
              <w:rPr>
                <w:rFonts w:ascii="Simplified Arabic" w:hAnsi="Simplified Arabic" w:cs="Simplified Arabic"/>
                <w:sz w:val="14"/>
                <w:szCs w:val="14"/>
                <w:rtl/>
              </w:rPr>
            </w:pPr>
            <w:r w:rsidRPr="001F2B1F">
              <w:rPr>
                <w:rFonts w:ascii="Simplified Arabic" w:hAnsi="Simplified Arabic" w:cs="Simplified Arabic"/>
                <w:sz w:val="14"/>
                <w:szCs w:val="14"/>
                <w:rtl/>
              </w:rPr>
              <w:t>3,42</w:t>
            </w:r>
          </w:p>
        </w:tc>
        <w:tc>
          <w:tcPr>
            <w:tcW w:w="519" w:type="dxa"/>
            <w:tcBorders>
              <w:top w:val="double" w:sz="4" w:space="0" w:color="auto"/>
            </w:tcBorders>
            <w:shd w:val="clear" w:color="auto" w:fill="FFFFFF" w:themeFill="background1"/>
            <w:vAlign w:val="center"/>
          </w:tcPr>
          <w:p w:rsidR="00AC4EAD" w:rsidRPr="001F2B1F" w:rsidRDefault="00AC4EAD" w:rsidP="00E313B2">
            <w:pPr>
              <w:pStyle w:val="12"/>
              <w:jc w:val="center"/>
              <w:rPr>
                <w:rFonts w:ascii="Simplified Arabic" w:hAnsi="Simplified Arabic" w:cs="Simplified Arabic"/>
                <w:sz w:val="14"/>
                <w:szCs w:val="14"/>
                <w:rtl/>
              </w:rPr>
            </w:pPr>
            <w:r w:rsidRPr="001F2B1F">
              <w:rPr>
                <w:rFonts w:ascii="Simplified Arabic" w:hAnsi="Simplified Arabic" w:cs="Simplified Arabic"/>
                <w:sz w:val="14"/>
                <w:szCs w:val="14"/>
                <w:rtl/>
              </w:rPr>
              <w:t>0,13</w:t>
            </w:r>
          </w:p>
        </w:tc>
        <w:tc>
          <w:tcPr>
            <w:tcW w:w="646" w:type="dxa"/>
            <w:tcBorders>
              <w:top w:val="double" w:sz="4" w:space="0" w:color="auto"/>
            </w:tcBorders>
            <w:shd w:val="clear" w:color="auto" w:fill="FFFFFF" w:themeFill="background1"/>
            <w:vAlign w:val="center"/>
          </w:tcPr>
          <w:p w:rsidR="00AC4EAD" w:rsidRPr="001F2B1F" w:rsidRDefault="00AC4EAD" w:rsidP="00E313B2">
            <w:pPr>
              <w:pStyle w:val="12"/>
              <w:jc w:val="center"/>
              <w:rPr>
                <w:rFonts w:ascii="Simplified Arabic" w:hAnsi="Simplified Arabic" w:cs="Simplified Arabic"/>
                <w:sz w:val="14"/>
                <w:szCs w:val="14"/>
                <w:rtl/>
              </w:rPr>
            </w:pPr>
            <w:r w:rsidRPr="001F2B1F">
              <w:rPr>
                <w:rFonts w:ascii="Simplified Arabic" w:hAnsi="Simplified Arabic" w:cs="Simplified Arabic"/>
                <w:sz w:val="14"/>
                <w:szCs w:val="14"/>
                <w:rtl/>
              </w:rPr>
              <w:t>معنوي</w:t>
            </w:r>
          </w:p>
        </w:tc>
      </w:tr>
      <w:tr w:rsidR="00AC4EAD" w:rsidRPr="001F2B1F" w:rsidTr="001F2B1F">
        <w:trPr>
          <w:jc w:val="center"/>
        </w:trPr>
        <w:tc>
          <w:tcPr>
            <w:tcW w:w="846" w:type="dxa"/>
            <w:shd w:val="clear" w:color="auto" w:fill="FFFFFF" w:themeFill="background1"/>
            <w:vAlign w:val="center"/>
          </w:tcPr>
          <w:p w:rsidR="00AC4EAD" w:rsidRPr="001F2B1F" w:rsidRDefault="00AC4EAD" w:rsidP="00E313B2">
            <w:pPr>
              <w:pStyle w:val="12"/>
              <w:jc w:val="center"/>
              <w:rPr>
                <w:rFonts w:ascii="Simplified Arabic" w:hAnsi="Simplified Arabic" w:cs="Simplified Arabic"/>
                <w:sz w:val="14"/>
                <w:szCs w:val="14"/>
                <w:rtl/>
              </w:rPr>
            </w:pPr>
            <w:r w:rsidRPr="001F2B1F">
              <w:rPr>
                <w:rFonts w:ascii="Simplified Arabic" w:hAnsi="Simplified Arabic" w:cs="Simplified Arabic"/>
                <w:sz w:val="14"/>
                <w:szCs w:val="14"/>
                <w:rtl/>
              </w:rPr>
              <w:t>الإخماد</w:t>
            </w:r>
          </w:p>
        </w:tc>
        <w:tc>
          <w:tcPr>
            <w:tcW w:w="510" w:type="dxa"/>
            <w:shd w:val="clear" w:color="auto" w:fill="FFFFFF" w:themeFill="background1"/>
            <w:vAlign w:val="center"/>
          </w:tcPr>
          <w:p w:rsidR="00AC4EAD" w:rsidRPr="001F2B1F" w:rsidRDefault="00AC4EAD" w:rsidP="00E313B2">
            <w:pPr>
              <w:pStyle w:val="12"/>
              <w:jc w:val="center"/>
              <w:rPr>
                <w:rFonts w:ascii="Simplified Arabic" w:hAnsi="Simplified Arabic" w:cs="Simplified Arabic"/>
                <w:sz w:val="14"/>
                <w:szCs w:val="14"/>
                <w:rtl/>
              </w:rPr>
            </w:pPr>
            <w:r w:rsidRPr="001F2B1F">
              <w:rPr>
                <w:rFonts w:ascii="Simplified Arabic" w:hAnsi="Simplified Arabic" w:cs="Simplified Arabic"/>
                <w:sz w:val="14"/>
                <w:szCs w:val="14"/>
                <w:rtl/>
              </w:rPr>
              <w:t>درجة</w:t>
            </w:r>
          </w:p>
        </w:tc>
        <w:tc>
          <w:tcPr>
            <w:tcW w:w="533" w:type="dxa"/>
            <w:shd w:val="clear" w:color="auto" w:fill="FFFFFF" w:themeFill="background1"/>
            <w:vAlign w:val="center"/>
          </w:tcPr>
          <w:p w:rsidR="00AC4EAD" w:rsidRPr="001F2B1F" w:rsidRDefault="00AC4EAD" w:rsidP="00E313B2">
            <w:pPr>
              <w:pStyle w:val="12"/>
              <w:jc w:val="center"/>
              <w:rPr>
                <w:rFonts w:ascii="Simplified Arabic" w:hAnsi="Simplified Arabic" w:cs="Simplified Arabic"/>
                <w:sz w:val="14"/>
                <w:szCs w:val="14"/>
                <w:rtl/>
              </w:rPr>
            </w:pPr>
            <w:r w:rsidRPr="001F2B1F">
              <w:rPr>
                <w:rFonts w:ascii="Simplified Arabic" w:hAnsi="Simplified Arabic" w:cs="Simplified Arabic"/>
                <w:sz w:val="14"/>
                <w:szCs w:val="14"/>
                <w:rtl/>
              </w:rPr>
              <w:t>3,1</w:t>
            </w:r>
          </w:p>
        </w:tc>
        <w:tc>
          <w:tcPr>
            <w:tcW w:w="533" w:type="dxa"/>
            <w:shd w:val="clear" w:color="auto" w:fill="FFFFFF" w:themeFill="background1"/>
            <w:vAlign w:val="center"/>
          </w:tcPr>
          <w:p w:rsidR="00AC4EAD" w:rsidRPr="001F2B1F" w:rsidRDefault="00AC4EAD" w:rsidP="00E313B2">
            <w:pPr>
              <w:pStyle w:val="12"/>
              <w:jc w:val="center"/>
              <w:rPr>
                <w:rFonts w:ascii="Simplified Arabic" w:hAnsi="Simplified Arabic" w:cs="Simplified Arabic"/>
                <w:sz w:val="14"/>
                <w:szCs w:val="14"/>
                <w:rtl/>
              </w:rPr>
            </w:pPr>
            <w:r w:rsidRPr="001F2B1F">
              <w:rPr>
                <w:rFonts w:ascii="Simplified Arabic" w:hAnsi="Simplified Arabic" w:cs="Simplified Arabic"/>
                <w:sz w:val="14"/>
                <w:szCs w:val="14"/>
                <w:rtl/>
              </w:rPr>
              <w:t>1,064</w:t>
            </w:r>
          </w:p>
        </w:tc>
        <w:tc>
          <w:tcPr>
            <w:tcW w:w="533" w:type="dxa"/>
            <w:shd w:val="clear" w:color="auto" w:fill="FFFFFF" w:themeFill="background1"/>
            <w:vAlign w:val="center"/>
          </w:tcPr>
          <w:p w:rsidR="00AC4EAD" w:rsidRPr="001F2B1F" w:rsidRDefault="00AC4EAD" w:rsidP="00E313B2">
            <w:pPr>
              <w:pStyle w:val="12"/>
              <w:jc w:val="center"/>
              <w:rPr>
                <w:rFonts w:ascii="Simplified Arabic" w:hAnsi="Simplified Arabic" w:cs="Simplified Arabic"/>
                <w:sz w:val="14"/>
                <w:szCs w:val="14"/>
                <w:rtl/>
              </w:rPr>
            </w:pPr>
            <w:r w:rsidRPr="001F2B1F">
              <w:rPr>
                <w:rFonts w:ascii="Simplified Arabic" w:hAnsi="Simplified Arabic" w:cs="Simplified Arabic"/>
                <w:sz w:val="14"/>
                <w:szCs w:val="14"/>
                <w:rtl/>
              </w:rPr>
              <w:t>4,3</w:t>
            </w:r>
          </w:p>
        </w:tc>
        <w:tc>
          <w:tcPr>
            <w:tcW w:w="462" w:type="dxa"/>
            <w:shd w:val="clear" w:color="auto" w:fill="FFFFFF" w:themeFill="background1"/>
            <w:vAlign w:val="center"/>
          </w:tcPr>
          <w:p w:rsidR="00AC4EAD" w:rsidRPr="001F2B1F" w:rsidRDefault="00AC4EAD" w:rsidP="00E313B2">
            <w:pPr>
              <w:pStyle w:val="12"/>
              <w:jc w:val="center"/>
              <w:rPr>
                <w:rFonts w:ascii="Simplified Arabic" w:hAnsi="Simplified Arabic" w:cs="Simplified Arabic"/>
                <w:sz w:val="14"/>
                <w:szCs w:val="14"/>
                <w:rtl/>
              </w:rPr>
            </w:pPr>
            <w:r w:rsidRPr="001F2B1F">
              <w:rPr>
                <w:rFonts w:ascii="Simplified Arabic" w:hAnsi="Simplified Arabic" w:cs="Simplified Arabic"/>
                <w:sz w:val="14"/>
                <w:szCs w:val="14"/>
                <w:rtl/>
              </w:rPr>
              <w:t>1,41</w:t>
            </w:r>
          </w:p>
        </w:tc>
        <w:tc>
          <w:tcPr>
            <w:tcW w:w="629" w:type="dxa"/>
            <w:shd w:val="clear" w:color="auto" w:fill="FFFFFF" w:themeFill="background1"/>
            <w:vAlign w:val="center"/>
          </w:tcPr>
          <w:p w:rsidR="00AC4EAD" w:rsidRPr="001F2B1F" w:rsidRDefault="00AC4EAD" w:rsidP="00E313B2">
            <w:pPr>
              <w:pStyle w:val="12"/>
              <w:jc w:val="center"/>
              <w:rPr>
                <w:rFonts w:ascii="Simplified Arabic" w:hAnsi="Simplified Arabic" w:cs="Simplified Arabic"/>
                <w:sz w:val="14"/>
                <w:szCs w:val="14"/>
                <w:rtl/>
              </w:rPr>
            </w:pPr>
            <w:r w:rsidRPr="001F2B1F">
              <w:rPr>
                <w:rFonts w:ascii="Simplified Arabic" w:hAnsi="Simplified Arabic" w:cs="Simplified Arabic"/>
                <w:sz w:val="14"/>
                <w:szCs w:val="14"/>
                <w:rtl/>
              </w:rPr>
              <w:t>7,20</w:t>
            </w:r>
          </w:p>
        </w:tc>
        <w:tc>
          <w:tcPr>
            <w:tcW w:w="519" w:type="dxa"/>
            <w:shd w:val="clear" w:color="auto" w:fill="FFFFFF" w:themeFill="background1"/>
            <w:vAlign w:val="center"/>
          </w:tcPr>
          <w:p w:rsidR="00AC4EAD" w:rsidRPr="001F2B1F" w:rsidRDefault="00AC4EAD" w:rsidP="00E313B2">
            <w:pPr>
              <w:pStyle w:val="12"/>
              <w:jc w:val="center"/>
              <w:rPr>
                <w:rFonts w:ascii="Simplified Arabic" w:hAnsi="Simplified Arabic" w:cs="Simplified Arabic"/>
                <w:sz w:val="14"/>
                <w:szCs w:val="14"/>
                <w:rtl/>
              </w:rPr>
            </w:pPr>
            <w:r w:rsidRPr="001F2B1F">
              <w:rPr>
                <w:rFonts w:ascii="Simplified Arabic" w:hAnsi="Simplified Arabic" w:cs="Simplified Arabic"/>
                <w:sz w:val="14"/>
                <w:szCs w:val="14"/>
                <w:rtl/>
              </w:rPr>
              <w:t>0,26</w:t>
            </w:r>
          </w:p>
        </w:tc>
        <w:tc>
          <w:tcPr>
            <w:tcW w:w="646" w:type="dxa"/>
            <w:shd w:val="clear" w:color="auto" w:fill="FFFFFF" w:themeFill="background1"/>
            <w:vAlign w:val="center"/>
          </w:tcPr>
          <w:p w:rsidR="00AC4EAD" w:rsidRPr="001F2B1F" w:rsidRDefault="00AC4EAD" w:rsidP="00E313B2">
            <w:pPr>
              <w:pStyle w:val="12"/>
              <w:jc w:val="center"/>
              <w:rPr>
                <w:rFonts w:ascii="Simplified Arabic" w:hAnsi="Simplified Arabic" w:cs="Simplified Arabic"/>
                <w:sz w:val="14"/>
                <w:szCs w:val="14"/>
                <w:rtl/>
              </w:rPr>
            </w:pPr>
            <w:r w:rsidRPr="001F2B1F">
              <w:rPr>
                <w:rFonts w:ascii="Simplified Arabic" w:hAnsi="Simplified Arabic" w:cs="Simplified Arabic"/>
                <w:sz w:val="14"/>
                <w:szCs w:val="14"/>
                <w:rtl/>
              </w:rPr>
              <w:t>معنوي</w:t>
            </w:r>
          </w:p>
        </w:tc>
      </w:tr>
    </w:tbl>
    <w:p w:rsidR="00AC4EAD" w:rsidRDefault="00AC4EAD" w:rsidP="00E313B2">
      <w:pPr>
        <w:pStyle w:val="12"/>
        <w:jc w:val="both"/>
        <w:rPr>
          <w:rFonts w:ascii="Simplified Arabic" w:hAnsi="Simplified Arabic" w:cs="Simplified Arabic"/>
          <w:sz w:val="24"/>
          <w:szCs w:val="24"/>
          <w:rtl/>
        </w:rPr>
      </w:pPr>
      <w:r w:rsidRPr="00AC4EAD">
        <w:rPr>
          <w:rFonts w:ascii="Simplified Arabic" w:hAnsi="Simplified Arabic" w:cs="Simplified Arabic"/>
          <w:sz w:val="24"/>
          <w:szCs w:val="24"/>
          <w:rtl/>
          <w:lang w:bidi="ar-IQ"/>
        </w:rPr>
        <w:t xml:space="preserve">من </w:t>
      </w:r>
      <w:r w:rsidRPr="00AC4EAD">
        <w:rPr>
          <w:rFonts w:ascii="Simplified Arabic" w:hAnsi="Simplified Arabic" w:cs="Simplified Arabic"/>
          <w:sz w:val="24"/>
          <w:szCs w:val="24"/>
          <w:rtl/>
        </w:rPr>
        <w:t>الجدول</w:t>
      </w:r>
      <w:r w:rsidR="00E313B2">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(2) يبين</w:t>
      </w:r>
      <w:r w:rsidR="00E313B2">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الوسط</w:t>
      </w:r>
      <w:r w:rsidR="00E313B2">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الحسابي</w:t>
      </w:r>
      <w:r w:rsidR="00E313B2">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لمتغير الدرجة في</w:t>
      </w:r>
      <w:r w:rsidR="00E313B2">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الاختبار</w:t>
      </w:r>
      <w:r w:rsidR="00E313B2">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القبلي</w:t>
      </w:r>
      <w:r w:rsidR="00E313B2">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للمجموعة التجريبية كان (17</w:t>
      </w:r>
      <w:r w:rsidR="00E313B2">
        <w:rPr>
          <w:rFonts w:ascii="Simplified Arabic" w:hAnsi="Simplified Arabic" w:cs="Simplified Arabic" w:hint="cs"/>
          <w:sz w:val="24"/>
          <w:szCs w:val="24"/>
          <w:rtl/>
        </w:rPr>
        <w:t>.</w:t>
      </w:r>
      <w:r w:rsidRPr="00AC4EAD">
        <w:rPr>
          <w:rFonts w:ascii="Simplified Arabic" w:hAnsi="Simplified Arabic" w:cs="Simplified Arabic"/>
          <w:sz w:val="24"/>
          <w:szCs w:val="24"/>
          <w:rtl/>
        </w:rPr>
        <w:t>22)</w:t>
      </w:r>
      <w:r w:rsidR="00E313B2">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وبانحراف</w:t>
      </w:r>
      <w:r w:rsidR="00E313B2">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معياري (2</w:t>
      </w:r>
      <w:r w:rsidR="00E313B2">
        <w:rPr>
          <w:rFonts w:ascii="Simplified Arabic" w:hAnsi="Simplified Arabic" w:cs="Simplified Arabic" w:hint="cs"/>
          <w:sz w:val="24"/>
          <w:szCs w:val="24"/>
          <w:rtl/>
        </w:rPr>
        <w:t>.</w:t>
      </w:r>
      <w:r w:rsidRPr="00AC4EAD">
        <w:rPr>
          <w:rFonts w:ascii="Simplified Arabic" w:hAnsi="Simplified Arabic" w:cs="Simplified Arabic"/>
          <w:sz w:val="24"/>
          <w:szCs w:val="24"/>
          <w:rtl/>
        </w:rPr>
        <w:t>58)،</w:t>
      </w:r>
      <w:r w:rsidR="00E313B2">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أما</w:t>
      </w:r>
      <w:r w:rsidR="00E313B2">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في</w:t>
      </w:r>
      <w:r w:rsidR="00E313B2">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الاختبار</w:t>
      </w:r>
      <w:r w:rsidR="00E313B2">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البعدي</w:t>
      </w:r>
      <w:r w:rsidR="00E313B2">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فكان</w:t>
      </w:r>
      <w:r w:rsidR="00E313B2">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الوسط</w:t>
      </w:r>
      <w:r w:rsidR="00E313B2">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الحسابي (12</w:t>
      </w:r>
      <w:r w:rsidR="00E313B2">
        <w:rPr>
          <w:rFonts w:ascii="Simplified Arabic" w:hAnsi="Simplified Arabic" w:cs="Simplified Arabic" w:hint="cs"/>
          <w:sz w:val="24"/>
          <w:szCs w:val="24"/>
          <w:rtl/>
        </w:rPr>
        <w:t>.</w:t>
      </w:r>
      <w:r w:rsidRPr="00AC4EAD">
        <w:rPr>
          <w:rFonts w:ascii="Simplified Arabic" w:hAnsi="Simplified Arabic" w:cs="Simplified Arabic"/>
          <w:sz w:val="24"/>
          <w:szCs w:val="24"/>
          <w:rtl/>
        </w:rPr>
        <w:t>86) وبانحراف معياري (2</w:t>
      </w:r>
      <w:r w:rsidR="00E313B2">
        <w:rPr>
          <w:rFonts w:ascii="Simplified Arabic" w:hAnsi="Simplified Arabic" w:cs="Simplified Arabic" w:hint="cs"/>
          <w:sz w:val="24"/>
          <w:szCs w:val="24"/>
          <w:rtl/>
        </w:rPr>
        <w:t>.</w:t>
      </w:r>
      <w:r w:rsidRPr="00AC4EAD">
        <w:rPr>
          <w:rFonts w:ascii="Simplified Arabic" w:hAnsi="Simplified Arabic" w:cs="Simplified Arabic"/>
          <w:sz w:val="24"/>
          <w:szCs w:val="24"/>
          <w:rtl/>
        </w:rPr>
        <w:t>11)، أما قيمة</w:t>
      </w:r>
      <w:r w:rsidR="00E313B2">
        <w:rPr>
          <w:rFonts w:ascii="Simplified Arabic" w:hAnsi="Simplified Arabic" w:cs="Simplified Arabic" w:hint="cs"/>
          <w:sz w:val="24"/>
          <w:szCs w:val="24"/>
          <w:rtl/>
        </w:rPr>
        <w:t xml:space="preserve"> </w:t>
      </w:r>
      <w:r w:rsidR="00E313B2">
        <w:rPr>
          <w:rFonts w:ascii="Simplified Arabic" w:hAnsi="Simplified Arabic" w:cs="Simplified Arabic"/>
          <w:sz w:val="24"/>
          <w:szCs w:val="24"/>
        </w:rPr>
        <w:t xml:space="preserve"> </w:t>
      </w:r>
      <w:r w:rsidRPr="00AC4EAD">
        <w:rPr>
          <w:rFonts w:ascii="Simplified Arabic" w:hAnsi="Simplified Arabic" w:cs="Simplified Arabic"/>
          <w:sz w:val="24"/>
          <w:szCs w:val="24"/>
        </w:rPr>
        <w:t>T</w:t>
      </w:r>
      <w:r w:rsidRPr="00AC4EAD">
        <w:rPr>
          <w:rFonts w:ascii="Simplified Arabic" w:hAnsi="Simplified Arabic" w:cs="Simplified Arabic"/>
          <w:sz w:val="24"/>
          <w:szCs w:val="24"/>
          <w:rtl/>
        </w:rPr>
        <w:t>المحسوبة فكانت (3</w:t>
      </w:r>
      <w:r w:rsidR="00E313B2">
        <w:rPr>
          <w:rFonts w:ascii="Simplified Arabic" w:hAnsi="Simplified Arabic" w:cs="Simplified Arabic" w:hint="cs"/>
          <w:sz w:val="24"/>
          <w:szCs w:val="24"/>
          <w:rtl/>
        </w:rPr>
        <w:t>.</w:t>
      </w:r>
      <w:r w:rsidRPr="00AC4EAD">
        <w:rPr>
          <w:rFonts w:ascii="Simplified Arabic" w:hAnsi="Simplified Arabic" w:cs="Simplified Arabic"/>
          <w:sz w:val="24"/>
          <w:szCs w:val="24"/>
          <w:rtl/>
        </w:rPr>
        <w:t>42) ومستوى الخطأ (0</w:t>
      </w:r>
      <w:r w:rsidR="00E313B2">
        <w:rPr>
          <w:rFonts w:ascii="Simplified Arabic" w:hAnsi="Simplified Arabic" w:cs="Simplified Arabic" w:hint="cs"/>
          <w:sz w:val="24"/>
          <w:szCs w:val="24"/>
          <w:rtl/>
        </w:rPr>
        <w:t>.</w:t>
      </w:r>
      <w:r w:rsidRPr="00AC4EAD">
        <w:rPr>
          <w:rFonts w:ascii="Simplified Arabic" w:hAnsi="Simplified Arabic" w:cs="Simplified Arabic"/>
          <w:sz w:val="24"/>
          <w:szCs w:val="24"/>
          <w:rtl/>
        </w:rPr>
        <w:t>13) وبدلالة معنوية. أما في اختبار الإخماد كان المتوسط الحسابي (3</w:t>
      </w:r>
      <w:r w:rsidR="00E313B2">
        <w:rPr>
          <w:rFonts w:ascii="Simplified Arabic" w:hAnsi="Simplified Arabic" w:cs="Simplified Arabic" w:hint="cs"/>
          <w:sz w:val="24"/>
          <w:szCs w:val="24"/>
          <w:rtl/>
        </w:rPr>
        <w:t>.</w:t>
      </w:r>
      <w:r w:rsidRPr="00AC4EAD">
        <w:rPr>
          <w:rFonts w:ascii="Simplified Arabic" w:hAnsi="Simplified Arabic" w:cs="Simplified Arabic"/>
          <w:sz w:val="24"/>
          <w:szCs w:val="24"/>
          <w:rtl/>
        </w:rPr>
        <w:t>1) وبانحراف معياري (1</w:t>
      </w:r>
      <w:r w:rsidR="00E313B2">
        <w:rPr>
          <w:rFonts w:ascii="Simplified Arabic" w:hAnsi="Simplified Arabic" w:cs="Simplified Arabic" w:hint="cs"/>
          <w:sz w:val="24"/>
          <w:szCs w:val="24"/>
          <w:rtl/>
        </w:rPr>
        <w:t>.</w:t>
      </w:r>
      <w:r w:rsidRPr="00AC4EAD">
        <w:rPr>
          <w:rFonts w:ascii="Simplified Arabic" w:hAnsi="Simplified Arabic" w:cs="Simplified Arabic"/>
          <w:sz w:val="24"/>
          <w:szCs w:val="24"/>
          <w:rtl/>
        </w:rPr>
        <w:t>064)، أما في الاختبار البعدي فكان المتوسط الحسابي (4</w:t>
      </w:r>
      <w:r w:rsidR="00E313B2">
        <w:rPr>
          <w:rFonts w:ascii="Simplified Arabic" w:hAnsi="Simplified Arabic" w:cs="Simplified Arabic" w:hint="cs"/>
          <w:sz w:val="24"/>
          <w:szCs w:val="24"/>
          <w:rtl/>
        </w:rPr>
        <w:t>.</w:t>
      </w:r>
      <w:r w:rsidRPr="00AC4EAD">
        <w:rPr>
          <w:rFonts w:ascii="Simplified Arabic" w:hAnsi="Simplified Arabic" w:cs="Simplified Arabic"/>
          <w:sz w:val="24"/>
          <w:szCs w:val="24"/>
          <w:rtl/>
        </w:rPr>
        <w:t>3) وبانحراف معياري (1</w:t>
      </w:r>
      <w:r w:rsidR="00E313B2">
        <w:rPr>
          <w:rFonts w:ascii="Simplified Arabic" w:hAnsi="Simplified Arabic" w:cs="Simplified Arabic" w:hint="cs"/>
          <w:sz w:val="24"/>
          <w:szCs w:val="24"/>
          <w:rtl/>
        </w:rPr>
        <w:t>.</w:t>
      </w:r>
      <w:r w:rsidRPr="00AC4EAD">
        <w:rPr>
          <w:rFonts w:ascii="Simplified Arabic" w:hAnsi="Simplified Arabic" w:cs="Simplified Arabic"/>
          <w:sz w:val="24"/>
          <w:szCs w:val="24"/>
          <w:rtl/>
        </w:rPr>
        <w:t xml:space="preserve">41) أما قيمة </w:t>
      </w:r>
      <w:r w:rsidRPr="00AC4EAD">
        <w:rPr>
          <w:rFonts w:ascii="Simplified Arabic" w:hAnsi="Simplified Arabic" w:cs="Simplified Arabic"/>
          <w:sz w:val="24"/>
          <w:szCs w:val="24"/>
        </w:rPr>
        <w:t>T</w:t>
      </w:r>
      <w:r w:rsidRPr="00AC4EAD">
        <w:rPr>
          <w:rFonts w:ascii="Simplified Arabic" w:hAnsi="Simplified Arabic" w:cs="Simplified Arabic"/>
          <w:sz w:val="24"/>
          <w:szCs w:val="24"/>
          <w:rtl/>
        </w:rPr>
        <w:t xml:space="preserve"> المحتسبة (7</w:t>
      </w:r>
      <w:r w:rsidR="00E313B2">
        <w:rPr>
          <w:rFonts w:ascii="Simplified Arabic" w:hAnsi="Simplified Arabic" w:cs="Simplified Arabic" w:hint="cs"/>
          <w:sz w:val="24"/>
          <w:szCs w:val="24"/>
          <w:rtl/>
        </w:rPr>
        <w:t>.</w:t>
      </w:r>
      <w:r w:rsidRPr="00AC4EAD">
        <w:rPr>
          <w:rFonts w:ascii="Simplified Arabic" w:hAnsi="Simplified Arabic" w:cs="Simplified Arabic"/>
          <w:sz w:val="24"/>
          <w:szCs w:val="24"/>
          <w:rtl/>
        </w:rPr>
        <w:t>20) وعند مستوى الخطأ (0</w:t>
      </w:r>
      <w:r w:rsidR="00E313B2">
        <w:rPr>
          <w:rFonts w:ascii="Simplified Arabic" w:hAnsi="Simplified Arabic" w:cs="Simplified Arabic" w:hint="cs"/>
          <w:sz w:val="24"/>
          <w:szCs w:val="24"/>
          <w:rtl/>
        </w:rPr>
        <w:t>.</w:t>
      </w:r>
      <w:r w:rsidRPr="00AC4EAD">
        <w:rPr>
          <w:rFonts w:ascii="Simplified Arabic" w:hAnsi="Simplified Arabic" w:cs="Simplified Arabic"/>
          <w:sz w:val="24"/>
          <w:szCs w:val="24"/>
          <w:rtl/>
        </w:rPr>
        <w:t xml:space="preserve">26) وعند دلالة </w:t>
      </w:r>
      <w:r w:rsidR="00E313B2" w:rsidRPr="00AC4EAD">
        <w:rPr>
          <w:rFonts w:ascii="Simplified Arabic" w:hAnsi="Simplified Arabic" w:cs="Simplified Arabic" w:hint="cs"/>
          <w:sz w:val="24"/>
          <w:szCs w:val="24"/>
          <w:rtl/>
        </w:rPr>
        <w:t>إحصائية</w:t>
      </w:r>
      <w:r w:rsidRPr="00AC4EAD">
        <w:rPr>
          <w:rFonts w:ascii="Simplified Arabic" w:hAnsi="Simplified Arabic" w:cs="Simplified Arabic"/>
          <w:sz w:val="24"/>
          <w:szCs w:val="24"/>
          <w:rtl/>
        </w:rPr>
        <w:t xml:space="preserve"> معنوية. </w:t>
      </w:r>
    </w:p>
    <w:p w:rsidR="00ED0F1C" w:rsidRPr="00AC4EAD" w:rsidRDefault="00ED0F1C" w:rsidP="00E313B2">
      <w:pPr>
        <w:pStyle w:val="12"/>
        <w:jc w:val="both"/>
        <w:rPr>
          <w:rFonts w:ascii="Simplified Arabic" w:hAnsi="Simplified Arabic" w:cs="Simplified Arabic"/>
          <w:sz w:val="24"/>
          <w:szCs w:val="24"/>
          <w:rtl/>
        </w:rPr>
      </w:pPr>
    </w:p>
    <w:p w:rsidR="00AC4EAD" w:rsidRPr="00E313B2" w:rsidRDefault="00E313B2" w:rsidP="00E313B2">
      <w:pPr>
        <w:pStyle w:val="12"/>
        <w:jc w:val="both"/>
        <w:rPr>
          <w:rFonts w:ascii="Simplified Arabic" w:hAnsi="Simplified Arabic" w:cs="Simplified Arabic"/>
          <w:sz w:val="20"/>
          <w:szCs w:val="20"/>
          <w:rtl/>
        </w:rPr>
      </w:pPr>
      <w:r w:rsidRPr="00E313B2">
        <w:rPr>
          <w:rFonts w:ascii="Simplified Arabic" w:hAnsi="Simplified Arabic" w:cs="Simplified Arabic" w:hint="cs"/>
          <w:sz w:val="20"/>
          <w:szCs w:val="20"/>
          <w:rtl/>
        </w:rPr>
        <w:lastRenderedPageBreak/>
        <w:t>ال</w:t>
      </w:r>
      <w:r w:rsidR="00AC4EAD" w:rsidRPr="00E313B2">
        <w:rPr>
          <w:rFonts w:ascii="Simplified Arabic" w:hAnsi="Simplified Arabic" w:cs="Simplified Arabic"/>
          <w:sz w:val="20"/>
          <w:szCs w:val="20"/>
          <w:rtl/>
        </w:rPr>
        <w:t>جدول (3)</w:t>
      </w:r>
      <w:r w:rsidRPr="00E313B2">
        <w:rPr>
          <w:rFonts w:ascii="Simplified Arabic" w:hAnsi="Simplified Arabic" w:cs="Simplified Arabic" w:hint="cs"/>
          <w:sz w:val="20"/>
          <w:szCs w:val="20"/>
          <w:rtl/>
        </w:rPr>
        <w:t xml:space="preserve"> </w:t>
      </w:r>
      <w:r w:rsidR="00AC4EAD" w:rsidRPr="00E313B2">
        <w:rPr>
          <w:rFonts w:ascii="Simplified Arabic" w:hAnsi="Simplified Arabic" w:cs="Simplified Arabic"/>
          <w:sz w:val="20"/>
          <w:szCs w:val="20"/>
          <w:rtl/>
        </w:rPr>
        <w:t>يبين معنوية الفروق للاختبار القبلي والبعدي في للمجموعتين الضابطة والتجريبية</w:t>
      </w:r>
    </w:p>
    <w:p w:rsidR="00AC4EAD" w:rsidRPr="00AC4EAD" w:rsidRDefault="00AC4EAD" w:rsidP="00E313B2">
      <w:pPr>
        <w:pStyle w:val="12"/>
        <w:jc w:val="both"/>
        <w:rPr>
          <w:rFonts w:ascii="Simplified Arabic" w:hAnsi="Simplified Arabic" w:cs="Simplified Arabic"/>
          <w:sz w:val="24"/>
          <w:szCs w:val="24"/>
          <w:rtl/>
        </w:rPr>
      </w:pPr>
      <w:r w:rsidRPr="00AC4EAD">
        <w:rPr>
          <w:rFonts w:ascii="Simplified Arabic" w:hAnsi="Simplified Arabic" w:cs="Simplified Arabic"/>
          <w:sz w:val="24"/>
          <w:szCs w:val="24"/>
          <w:rtl/>
          <w:lang w:bidi="ar-IQ"/>
        </w:rPr>
        <w:t xml:space="preserve">من </w:t>
      </w:r>
      <w:r w:rsidRPr="00AC4EAD">
        <w:rPr>
          <w:rFonts w:ascii="Simplified Arabic" w:hAnsi="Simplified Arabic" w:cs="Simplified Arabic"/>
          <w:sz w:val="24"/>
          <w:szCs w:val="24"/>
          <w:rtl/>
        </w:rPr>
        <w:t>الجدول</w:t>
      </w:r>
      <w:r w:rsidR="00E313B2">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(3) للمتغيرات قيد الدراسة في الاختبارات للمجموعة الضابطة والتجريبية كان المتوسط الحسابي للدحرجة (13</w:t>
      </w:r>
      <w:r w:rsidR="00E313B2">
        <w:rPr>
          <w:rFonts w:ascii="Simplified Arabic" w:hAnsi="Simplified Arabic" w:cs="Simplified Arabic" w:hint="cs"/>
          <w:sz w:val="24"/>
          <w:szCs w:val="24"/>
          <w:rtl/>
        </w:rPr>
        <w:t>.</w:t>
      </w:r>
      <w:r w:rsidRPr="00AC4EAD">
        <w:rPr>
          <w:rFonts w:ascii="Simplified Arabic" w:hAnsi="Simplified Arabic" w:cs="Simplified Arabic"/>
          <w:sz w:val="24"/>
          <w:szCs w:val="24"/>
          <w:rtl/>
        </w:rPr>
        <w:t>02) وبانحراف معياري (1</w:t>
      </w:r>
      <w:r w:rsidR="00E313B2">
        <w:rPr>
          <w:rFonts w:ascii="Simplified Arabic" w:hAnsi="Simplified Arabic" w:cs="Simplified Arabic" w:hint="cs"/>
          <w:sz w:val="24"/>
          <w:szCs w:val="24"/>
          <w:rtl/>
        </w:rPr>
        <w:t>.</w:t>
      </w:r>
      <w:r w:rsidR="00E313B2">
        <w:rPr>
          <w:rFonts w:ascii="Simplified Arabic" w:hAnsi="Simplified Arabic" w:cs="Simplified Arabic"/>
          <w:sz w:val="24"/>
          <w:szCs w:val="24"/>
          <w:rtl/>
        </w:rPr>
        <w:t>53)</w:t>
      </w:r>
      <w:r w:rsidRPr="00AC4EAD">
        <w:rPr>
          <w:rFonts w:ascii="Simplified Arabic" w:hAnsi="Simplified Arabic" w:cs="Simplified Arabic"/>
          <w:sz w:val="24"/>
          <w:szCs w:val="24"/>
          <w:rtl/>
        </w:rPr>
        <w:t>، أما المجموعة التجريبية فكان المتوسط الحسابي للدحرجة (12</w:t>
      </w:r>
      <w:r w:rsidR="00E313B2">
        <w:rPr>
          <w:rFonts w:ascii="Simplified Arabic" w:hAnsi="Simplified Arabic" w:cs="Simplified Arabic" w:hint="cs"/>
          <w:sz w:val="24"/>
          <w:szCs w:val="24"/>
          <w:rtl/>
        </w:rPr>
        <w:t>.</w:t>
      </w:r>
      <w:r w:rsidRPr="00AC4EAD">
        <w:rPr>
          <w:rFonts w:ascii="Simplified Arabic" w:hAnsi="Simplified Arabic" w:cs="Simplified Arabic"/>
          <w:sz w:val="24"/>
          <w:szCs w:val="24"/>
          <w:rtl/>
        </w:rPr>
        <w:t>86) وبانحراف معياري (2</w:t>
      </w:r>
      <w:r w:rsidR="00E313B2">
        <w:rPr>
          <w:rFonts w:ascii="Simplified Arabic" w:hAnsi="Simplified Arabic" w:cs="Simplified Arabic" w:hint="cs"/>
          <w:sz w:val="24"/>
          <w:szCs w:val="24"/>
          <w:rtl/>
        </w:rPr>
        <w:t>.</w:t>
      </w:r>
      <w:r w:rsidRPr="00AC4EAD">
        <w:rPr>
          <w:rFonts w:ascii="Simplified Arabic" w:hAnsi="Simplified Arabic" w:cs="Simplified Arabic"/>
          <w:sz w:val="24"/>
          <w:szCs w:val="24"/>
          <w:rtl/>
        </w:rPr>
        <w:t xml:space="preserve">11)، أما قيمة </w:t>
      </w:r>
      <w:r w:rsidRPr="00AC4EAD">
        <w:rPr>
          <w:rFonts w:ascii="Simplified Arabic" w:hAnsi="Simplified Arabic" w:cs="Simplified Arabic"/>
          <w:sz w:val="24"/>
          <w:szCs w:val="24"/>
        </w:rPr>
        <w:t>T</w:t>
      </w:r>
      <w:r w:rsidRPr="00AC4EAD">
        <w:rPr>
          <w:rFonts w:ascii="Simplified Arabic" w:hAnsi="Simplified Arabic" w:cs="Simplified Arabic"/>
          <w:sz w:val="24"/>
          <w:szCs w:val="24"/>
          <w:rtl/>
        </w:rPr>
        <w:t xml:space="preserve"> المحتسبة (3</w:t>
      </w:r>
      <w:r w:rsidR="00E313B2">
        <w:rPr>
          <w:rFonts w:ascii="Simplified Arabic" w:hAnsi="Simplified Arabic" w:cs="Simplified Arabic" w:hint="cs"/>
          <w:sz w:val="24"/>
          <w:szCs w:val="24"/>
          <w:rtl/>
        </w:rPr>
        <w:t>.</w:t>
      </w:r>
      <w:r w:rsidRPr="00AC4EAD">
        <w:rPr>
          <w:rFonts w:ascii="Simplified Arabic" w:hAnsi="Simplified Arabic" w:cs="Simplified Arabic"/>
          <w:sz w:val="24"/>
          <w:szCs w:val="24"/>
          <w:rtl/>
        </w:rPr>
        <w:t>42) وعند مستوى الخطأ (0</w:t>
      </w:r>
      <w:r w:rsidR="00E313B2">
        <w:rPr>
          <w:rFonts w:ascii="Simplified Arabic" w:hAnsi="Simplified Arabic" w:cs="Simplified Arabic" w:hint="cs"/>
          <w:sz w:val="24"/>
          <w:szCs w:val="24"/>
          <w:rtl/>
        </w:rPr>
        <w:t>.</w:t>
      </w:r>
      <w:r w:rsidRPr="00AC4EAD">
        <w:rPr>
          <w:rFonts w:ascii="Simplified Arabic" w:hAnsi="Simplified Arabic" w:cs="Simplified Arabic"/>
          <w:sz w:val="24"/>
          <w:szCs w:val="24"/>
          <w:rtl/>
        </w:rPr>
        <w:t xml:space="preserve">011) وعند دلالة </w:t>
      </w:r>
      <w:r w:rsidR="00E313B2" w:rsidRPr="00AC4EAD">
        <w:rPr>
          <w:rFonts w:ascii="Simplified Arabic" w:hAnsi="Simplified Arabic" w:cs="Simplified Arabic" w:hint="cs"/>
          <w:sz w:val="24"/>
          <w:szCs w:val="24"/>
          <w:rtl/>
        </w:rPr>
        <w:t>إحصائية</w:t>
      </w:r>
      <w:r w:rsidRPr="00AC4EAD">
        <w:rPr>
          <w:rFonts w:ascii="Simplified Arabic" w:hAnsi="Simplified Arabic" w:cs="Simplified Arabic"/>
          <w:sz w:val="24"/>
          <w:szCs w:val="24"/>
          <w:rtl/>
        </w:rPr>
        <w:t xml:space="preserve"> معنوية.</w:t>
      </w:r>
    </w:p>
    <w:p w:rsidR="00AC4EAD" w:rsidRPr="00AC4EAD" w:rsidRDefault="00AC4EAD" w:rsidP="00E313B2">
      <w:pPr>
        <w:pStyle w:val="12"/>
        <w:jc w:val="both"/>
        <w:rPr>
          <w:rFonts w:ascii="Simplified Arabic" w:hAnsi="Simplified Arabic" w:cs="Simplified Arabic"/>
          <w:sz w:val="24"/>
          <w:szCs w:val="24"/>
          <w:rtl/>
        </w:rPr>
      </w:pPr>
      <w:r w:rsidRPr="00AC4EAD">
        <w:rPr>
          <w:rFonts w:ascii="Simplified Arabic" w:hAnsi="Simplified Arabic" w:cs="Simplified Arabic"/>
          <w:sz w:val="24"/>
          <w:szCs w:val="24"/>
          <w:rtl/>
        </w:rPr>
        <w:t>أما في متغير الإخماد كان في المجموعة الضابطة المتوسط الحسابي (9</w:t>
      </w:r>
      <w:r w:rsidR="00E313B2">
        <w:rPr>
          <w:rFonts w:ascii="Simplified Arabic" w:hAnsi="Simplified Arabic" w:cs="Simplified Arabic" w:hint="cs"/>
          <w:sz w:val="24"/>
          <w:szCs w:val="24"/>
          <w:rtl/>
        </w:rPr>
        <w:t>.</w:t>
      </w:r>
      <w:r w:rsidRPr="00AC4EAD">
        <w:rPr>
          <w:rFonts w:ascii="Simplified Arabic" w:hAnsi="Simplified Arabic" w:cs="Simplified Arabic"/>
          <w:sz w:val="24"/>
          <w:szCs w:val="24"/>
          <w:rtl/>
        </w:rPr>
        <w:t>8) وبانحراف معياري (1</w:t>
      </w:r>
      <w:r w:rsidR="00E313B2">
        <w:rPr>
          <w:rFonts w:ascii="Simplified Arabic" w:hAnsi="Simplified Arabic" w:cs="Simplified Arabic" w:hint="cs"/>
          <w:sz w:val="24"/>
          <w:szCs w:val="24"/>
          <w:rtl/>
        </w:rPr>
        <w:t>.</w:t>
      </w:r>
      <w:r w:rsidRPr="00AC4EAD">
        <w:rPr>
          <w:rFonts w:ascii="Simplified Arabic" w:hAnsi="Simplified Arabic" w:cs="Simplified Arabic"/>
          <w:sz w:val="24"/>
          <w:szCs w:val="24"/>
          <w:rtl/>
        </w:rPr>
        <w:t>47)، أما في التجريبية فكان المتوسط الحسابي (4</w:t>
      </w:r>
      <w:r w:rsidR="00E313B2">
        <w:rPr>
          <w:rFonts w:ascii="Simplified Arabic" w:hAnsi="Simplified Arabic" w:cs="Simplified Arabic" w:hint="cs"/>
          <w:sz w:val="24"/>
          <w:szCs w:val="24"/>
          <w:rtl/>
        </w:rPr>
        <w:t>.</w:t>
      </w:r>
      <w:r w:rsidRPr="00AC4EAD">
        <w:rPr>
          <w:rFonts w:ascii="Simplified Arabic" w:hAnsi="Simplified Arabic" w:cs="Simplified Arabic"/>
          <w:sz w:val="24"/>
          <w:szCs w:val="24"/>
          <w:rtl/>
        </w:rPr>
        <w:t>3) وبانحراف معياري (1</w:t>
      </w:r>
      <w:r w:rsidR="00E313B2">
        <w:rPr>
          <w:rFonts w:ascii="Simplified Arabic" w:hAnsi="Simplified Arabic" w:cs="Simplified Arabic" w:hint="cs"/>
          <w:sz w:val="24"/>
          <w:szCs w:val="24"/>
          <w:rtl/>
        </w:rPr>
        <w:t>.</w:t>
      </w:r>
      <w:r w:rsidRPr="00AC4EAD">
        <w:rPr>
          <w:rFonts w:ascii="Simplified Arabic" w:hAnsi="Simplified Arabic" w:cs="Simplified Arabic"/>
          <w:sz w:val="24"/>
          <w:szCs w:val="24"/>
          <w:rtl/>
        </w:rPr>
        <w:t xml:space="preserve">41) أما قيمة </w:t>
      </w:r>
      <w:r w:rsidRPr="00AC4EAD">
        <w:rPr>
          <w:rFonts w:ascii="Simplified Arabic" w:hAnsi="Simplified Arabic" w:cs="Simplified Arabic"/>
          <w:sz w:val="24"/>
          <w:szCs w:val="24"/>
        </w:rPr>
        <w:t>T</w:t>
      </w:r>
      <w:r w:rsidRPr="00AC4EAD">
        <w:rPr>
          <w:rFonts w:ascii="Simplified Arabic" w:hAnsi="Simplified Arabic" w:cs="Simplified Arabic"/>
          <w:sz w:val="24"/>
          <w:szCs w:val="24"/>
          <w:rtl/>
        </w:rPr>
        <w:t xml:space="preserve"> المحتسبة (7</w:t>
      </w:r>
      <w:r w:rsidR="00E313B2">
        <w:rPr>
          <w:rFonts w:ascii="Simplified Arabic" w:hAnsi="Simplified Arabic" w:cs="Simplified Arabic" w:hint="cs"/>
          <w:sz w:val="24"/>
          <w:szCs w:val="24"/>
          <w:rtl/>
        </w:rPr>
        <w:t>.</w:t>
      </w:r>
      <w:r w:rsidRPr="00AC4EAD">
        <w:rPr>
          <w:rFonts w:ascii="Simplified Arabic" w:hAnsi="Simplified Arabic" w:cs="Simplified Arabic"/>
          <w:sz w:val="24"/>
          <w:szCs w:val="24"/>
          <w:rtl/>
        </w:rPr>
        <w:t>20) وعند مستوى الخطأ (0</w:t>
      </w:r>
      <w:r w:rsidR="00E313B2">
        <w:rPr>
          <w:rFonts w:ascii="Simplified Arabic" w:hAnsi="Simplified Arabic" w:cs="Simplified Arabic" w:hint="cs"/>
          <w:sz w:val="24"/>
          <w:szCs w:val="24"/>
          <w:rtl/>
        </w:rPr>
        <w:t>.</w:t>
      </w:r>
      <w:r w:rsidRPr="00AC4EAD">
        <w:rPr>
          <w:rFonts w:ascii="Simplified Arabic" w:hAnsi="Simplified Arabic" w:cs="Simplified Arabic"/>
          <w:sz w:val="24"/>
          <w:szCs w:val="24"/>
          <w:rtl/>
        </w:rPr>
        <w:t xml:space="preserve">026) وعند دلالة </w:t>
      </w:r>
      <w:r w:rsidR="00E313B2" w:rsidRPr="00AC4EAD">
        <w:rPr>
          <w:rFonts w:ascii="Simplified Arabic" w:hAnsi="Simplified Arabic" w:cs="Simplified Arabic" w:hint="cs"/>
          <w:sz w:val="24"/>
          <w:szCs w:val="24"/>
          <w:rtl/>
        </w:rPr>
        <w:t>إحصائية</w:t>
      </w:r>
      <w:r w:rsidRPr="00AC4EAD">
        <w:rPr>
          <w:rFonts w:ascii="Simplified Arabic" w:hAnsi="Simplified Arabic" w:cs="Simplified Arabic"/>
          <w:sz w:val="24"/>
          <w:szCs w:val="24"/>
          <w:rtl/>
        </w:rPr>
        <w:t xml:space="preserve"> معنوية.</w:t>
      </w:r>
    </w:p>
    <w:p w:rsidR="00AC4EAD" w:rsidRPr="00E313B2" w:rsidRDefault="00AC4EAD" w:rsidP="00AC4EAD">
      <w:pPr>
        <w:pStyle w:val="12"/>
        <w:jc w:val="both"/>
        <w:rPr>
          <w:rFonts w:ascii="Simplified Arabic" w:hAnsi="Simplified Arabic" w:cs="Simplified Arabic"/>
          <w:b/>
          <w:bCs/>
          <w:sz w:val="28"/>
          <w:szCs w:val="28"/>
          <w:rtl/>
        </w:rPr>
      </w:pPr>
      <w:r w:rsidRPr="00E313B2">
        <w:rPr>
          <w:rFonts w:ascii="Simplified Arabic" w:hAnsi="Simplified Arabic" w:cs="Simplified Arabic"/>
          <w:b/>
          <w:bCs/>
          <w:sz w:val="28"/>
          <w:szCs w:val="28"/>
          <w:rtl/>
        </w:rPr>
        <w:t>مناقشة النتائج</w:t>
      </w:r>
    </w:p>
    <w:p w:rsidR="00AC4EAD" w:rsidRPr="00AC4EAD" w:rsidRDefault="00AC4EAD" w:rsidP="00E313B2">
      <w:pPr>
        <w:pStyle w:val="12"/>
        <w:jc w:val="both"/>
        <w:rPr>
          <w:rFonts w:ascii="Simplified Arabic" w:hAnsi="Simplified Arabic" w:cs="Simplified Arabic"/>
          <w:sz w:val="24"/>
          <w:szCs w:val="24"/>
          <w:rtl/>
        </w:rPr>
      </w:pPr>
      <w:r w:rsidRPr="00AC4EAD">
        <w:rPr>
          <w:rFonts w:ascii="Simplified Arabic" w:hAnsi="Simplified Arabic" w:cs="Simplified Arabic"/>
          <w:sz w:val="24"/>
          <w:szCs w:val="24"/>
          <w:rtl/>
        </w:rPr>
        <w:t>من الجداول (1، 2، 3) يبين أن المتغيرات قيد الدراسة في وفق تمرينات البرنامج التعليمي للوسائل المساعد</w:t>
      </w:r>
      <w:r w:rsidR="00E313B2">
        <w:rPr>
          <w:rFonts w:ascii="Simplified Arabic" w:hAnsi="Simplified Arabic" w:cs="Simplified Arabic"/>
          <w:sz w:val="24"/>
          <w:szCs w:val="24"/>
          <w:rtl/>
        </w:rPr>
        <w:t>ة وفق استخدام الحقيبة التعليمية</w:t>
      </w:r>
      <w:r w:rsidRPr="00AC4EAD">
        <w:rPr>
          <w:rFonts w:ascii="Simplified Arabic" w:hAnsi="Simplified Arabic" w:cs="Simplified Arabic"/>
          <w:sz w:val="24"/>
          <w:szCs w:val="24"/>
          <w:rtl/>
        </w:rPr>
        <w:t xml:space="preserve">، أظهرت نتائج لصالح الاختبار البعدي وفق استخدام هذه التمرينات واستخدام الوسائل المساعدة </w:t>
      </w:r>
      <w:r w:rsidR="00E313B2">
        <w:rPr>
          <w:rFonts w:ascii="Simplified Arabic" w:hAnsi="Simplified Arabic" w:cs="Simplified Arabic" w:hint="cs"/>
          <w:sz w:val="24"/>
          <w:szCs w:val="24"/>
          <w:rtl/>
        </w:rPr>
        <w:t>إذ</w:t>
      </w:r>
      <w:r w:rsidRPr="00AC4EAD">
        <w:rPr>
          <w:rFonts w:ascii="Simplified Arabic" w:hAnsi="Simplified Arabic" w:cs="Simplified Arabic"/>
          <w:sz w:val="24"/>
          <w:szCs w:val="24"/>
          <w:rtl/>
        </w:rPr>
        <w:t xml:space="preserve"> أظهرت المجموعة التجريبية معنوية فروق للاختبارات البعدية أفضل من المجموعة الضابطة لعملية </w:t>
      </w:r>
      <w:r w:rsidR="00E313B2" w:rsidRPr="00AC4EAD">
        <w:rPr>
          <w:rFonts w:ascii="Simplified Arabic" w:hAnsi="Simplified Arabic" w:cs="Simplified Arabic" w:hint="cs"/>
          <w:sz w:val="24"/>
          <w:szCs w:val="24"/>
          <w:rtl/>
        </w:rPr>
        <w:t>الإخماد</w:t>
      </w:r>
      <w:r w:rsidRPr="00AC4EAD">
        <w:rPr>
          <w:rFonts w:ascii="Simplified Arabic" w:hAnsi="Simplified Arabic" w:cs="Simplified Arabic"/>
          <w:sz w:val="24"/>
          <w:szCs w:val="24"/>
          <w:rtl/>
        </w:rPr>
        <w:t xml:space="preserve"> والدحرجة، لذلك أظهرت </w:t>
      </w:r>
      <w:r w:rsidR="00E313B2" w:rsidRPr="00AC4EAD">
        <w:rPr>
          <w:rFonts w:ascii="Simplified Arabic" w:hAnsi="Simplified Arabic" w:cs="Simplified Arabic" w:hint="cs"/>
          <w:sz w:val="24"/>
          <w:szCs w:val="24"/>
          <w:rtl/>
        </w:rPr>
        <w:t>ازدياد</w:t>
      </w:r>
      <w:r w:rsidRPr="00AC4EAD">
        <w:rPr>
          <w:rFonts w:ascii="Simplified Arabic" w:hAnsi="Simplified Arabic" w:cs="Simplified Arabic"/>
          <w:sz w:val="24"/>
          <w:szCs w:val="24"/>
          <w:rtl/>
        </w:rPr>
        <w:t xml:space="preserve"> الميزات وفق التمرينات لأداء المهارتين وهي التحكم الحركي لأداء وفق اتجاه الهدف المسارات الحركية للمهارتين . ومن ذلك أثرت المتطلبات وفق استخدام هذا الاسلوب من التدريب للحقيبة التعليمية الوسيلة المساعدة في تعلم المهارات أثرت بشكل </w:t>
      </w:r>
      <w:r w:rsidR="00E313B2" w:rsidRPr="00AC4EAD">
        <w:rPr>
          <w:rFonts w:ascii="Simplified Arabic" w:hAnsi="Simplified Arabic" w:cs="Simplified Arabic" w:hint="cs"/>
          <w:sz w:val="24"/>
          <w:szCs w:val="24"/>
          <w:rtl/>
        </w:rPr>
        <w:t>ايجابي</w:t>
      </w:r>
      <w:r w:rsidRPr="00AC4EAD">
        <w:rPr>
          <w:rFonts w:ascii="Simplified Arabic" w:hAnsi="Simplified Arabic" w:cs="Simplified Arabic"/>
          <w:sz w:val="24"/>
          <w:szCs w:val="24"/>
          <w:rtl/>
        </w:rPr>
        <w:t xml:space="preserve"> لأداء المهارتين متماشية لما ظهر من تطور في فهم دقة المهارتين. ومن ذلك التعامل المناسب لوضعية أداء المهارتين وعلاقة ذلك </w:t>
      </w:r>
      <w:r w:rsidR="00E313B2" w:rsidRPr="00AC4EAD">
        <w:rPr>
          <w:rFonts w:ascii="Simplified Arabic" w:hAnsi="Simplified Arabic" w:cs="Simplified Arabic" w:hint="cs"/>
          <w:sz w:val="24"/>
          <w:szCs w:val="24"/>
          <w:rtl/>
        </w:rPr>
        <w:t>بالأجزاء</w:t>
      </w:r>
      <w:r w:rsidRPr="00AC4EAD">
        <w:rPr>
          <w:rFonts w:ascii="Simplified Arabic" w:hAnsi="Simplified Arabic" w:cs="Simplified Arabic"/>
          <w:sz w:val="24"/>
          <w:szCs w:val="24"/>
          <w:rtl/>
        </w:rPr>
        <w:t xml:space="preserve"> الأخرى الخاصة بالجسم الذي يكون له دور فعال لأداء المهارتين بنجاح وفعالية مما يتوجب على اللاعب الأداء الأمثل.</w:t>
      </w:r>
    </w:p>
    <w:p w:rsidR="00AC4EAD" w:rsidRPr="00AC4EAD" w:rsidRDefault="00AC4EAD" w:rsidP="00AC4EAD">
      <w:pPr>
        <w:pStyle w:val="12"/>
        <w:jc w:val="both"/>
        <w:rPr>
          <w:rFonts w:ascii="Simplified Arabic" w:hAnsi="Simplified Arabic" w:cs="Simplified Arabic"/>
          <w:sz w:val="24"/>
          <w:szCs w:val="24"/>
          <w:rtl/>
          <w:lang w:bidi="ar-IQ"/>
        </w:rPr>
      </w:pPr>
      <w:r w:rsidRPr="00AC4EAD">
        <w:rPr>
          <w:rFonts w:ascii="Simplified Arabic" w:hAnsi="Simplified Arabic" w:cs="Simplified Arabic"/>
          <w:sz w:val="24"/>
          <w:szCs w:val="24"/>
          <w:rtl/>
          <w:lang w:bidi="ar-IQ"/>
        </w:rPr>
        <w:t xml:space="preserve">وأن إمكانيات اللاعبين وقدراتهم وإعداد تعليمات للاعبين قد ساعدتهم على الأداء لاستخلاص المفهوم بشكل جيد ومنظم </w:t>
      </w:r>
      <w:r w:rsidRPr="00AC4EAD">
        <w:rPr>
          <w:rFonts w:ascii="Simplified Arabic" w:hAnsi="Simplified Arabic" w:cs="Simplified Arabic"/>
          <w:sz w:val="24"/>
          <w:szCs w:val="24"/>
          <w:rtl/>
          <w:lang w:bidi="ar-IQ"/>
        </w:rPr>
        <w:lastRenderedPageBreak/>
        <w:t>ودقيق.وكانت الأنشطة التعليمية في مرحلة تطبيق التعلم أو توسيع المفهوم مناسبة جداً للتعلم والتدريب .</w:t>
      </w:r>
      <w:r w:rsidR="001F2B1F">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وكانت أدوات التقييم التي تشمل (البيانات التي جمعها اللاعبين) كانت مناسبة لعينة البحث ولهذه النوع من التعلم</w:t>
      </w:r>
      <w:r w:rsidR="004D1A9F">
        <w:rPr>
          <w:rFonts w:ascii="Simplified Arabic" w:hAnsi="Simplified Arabic" w:cs="Simplified Arabic" w:hint="cs"/>
          <w:sz w:val="24"/>
          <w:szCs w:val="24"/>
          <w:rtl/>
          <w:lang w:bidi="ar-IQ"/>
        </w:rPr>
        <w:t xml:space="preserve"> </w:t>
      </w:r>
      <w:r w:rsidRPr="00AC4EAD">
        <w:rPr>
          <w:rFonts w:ascii="Simplified Arabic" w:hAnsi="Simplified Arabic" w:cs="Simplified Arabic"/>
          <w:sz w:val="24"/>
          <w:szCs w:val="24"/>
          <w:rtl/>
          <w:lang w:bidi="ar-IQ"/>
        </w:rPr>
        <w:t>(7: 129-130). فلذلك قد أثرت هذه الإستراتيجية كوسيلة مساعدة للحقيبة التعليمية بشكل كبير على إنجاح التعلم وتجنبت الفشل في هذه التجربة وكانت لهذه الإستراتيجية الدور الكبير في تطور المهارات الحركية لدى اللاعبين وفق استخدام الحقيبة قيد الدراسة.</w:t>
      </w:r>
    </w:p>
    <w:p w:rsidR="00AC4EAD" w:rsidRPr="00AC4EAD" w:rsidRDefault="00AC4EAD" w:rsidP="00AC4EAD">
      <w:pPr>
        <w:pStyle w:val="12"/>
        <w:jc w:val="both"/>
        <w:rPr>
          <w:rFonts w:ascii="Simplified Arabic" w:hAnsi="Simplified Arabic" w:cs="Simplified Arabic"/>
          <w:sz w:val="24"/>
          <w:szCs w:val="24"/>
          <w:rtl/>
        </w:rPr>
      </w:pPr>
      <w:r w:rsidRPr="00AC4EAD">
        <w:rPr>
          <w:rFonts w:ascii="Simplified Arabic" w:hAnsi="Simplified Arabic" w:cs="Simplified Arabic"/>
          <w:sz w:val="24"/>
          <w:szCs w:val="24"/>
          <w:rtl/>
        </w:rPr>
        <w:t>وكذلك</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أن</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أٍسلوب</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وفق استخدام الحقيبة التعليمية لمرحلة الأداء</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تعمل</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على</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فرص</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التعلم</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ضمن</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مجموعات</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متباينة وفق العمل الجماعي (8: 78) ولأن</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هذه</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w:t>
      </w:r>
      <w:r w:rsidR="004D1A9F">
        <w:rPr>
          <w:rFonts w:ascii="Simplified Arabic" w:hAnsi="Simplified Arabic" w:cs="Simplified Arabic" w:hint="cs"/>
          <w:sz w:val="24"/>
          <w:szCs w:val="24"/>
          <w:rtl/>
        </w:rPr>
        <w:t>ا</w:t>
      </w:r>
      <w:r w:rsidRPr="00AC4EAD">
        <w:rPr>
          <w:rFonts w:ascii="Simplified Arabic" w:hAnsi="Simplified Arabic" w:cs="Simplified Arabic"/>
          <w:sz w:val="24"/>
          <w:szCs w:val="24"/>
          <w:rtl/>
        </w:rPr>
        <w:t>س</w:t>
      </w:r>
      <w:r w:rsidRPr="00AC4EAD">
        <w:rPr>
          <w:rFonts w:ascii="Simplified Arabic" w:hAnsi="Simplified Arabic" w:cs="Simplified Arabic"/>
          <w:sz w:val="24"/>
          <w:szCs w:val="24"/>
          <w:rtl/>
          <w:lang w:bidi="ar-IQ"/>
        </w:rPr>
        <w:t xml:space="preserve">تراتيجية وفق الحقيبة التعليمية </w:t>
      </w:r>
      <w:r w:rsidRPr="00AC4EAD">
        <w:rPr>
          <w:rFonts w:ascii="Simplified Arabic" w:hAnsi="Simplified Arabic" w:cs="Simplified Arabic"/>
          <w:sz w:val="24"/>
          <w:szCs w:val="24"/>
          <w:rtl/>
        </w:rPr>
        <w:t>تُعد</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دورة</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بحث</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أو</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تنقيب</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عن</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المعرفة،</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ولكون</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اختيار</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المفهوم</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الذي</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سيتعلمه</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اللاعبين</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قد</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صيغ</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بدقة</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فلذلك</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كان</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العمل</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منظماً</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جداً</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بحيث</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أدى</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إلى</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إنجاح</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التعلم</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ولأن</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اختيار</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الأنشطة</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التعليمية</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والتدريبية</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التي</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قام اللاعبون وقدراتهم، وأن</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إعداد</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تعليمات</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قد ساعدتهم</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على أداء المهارة وفق مفهوم</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بشكل</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جيد</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ومنظم</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ودقيق. وكانت</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الأنشطة</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التعليمية</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في</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مرحلة</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تطبيق</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أو</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توسيع</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المفهوم</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مناسبة</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جداً</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للتعلم</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والتدريب. وكانت</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أدوات</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التقييم</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التي</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تشمل</w:t>
      </w:r>
      <w:r w:rsidR="00E313B2">
        <w:rPr>
          <w:rFonts w:ascii="Simplified Arabic" w:hAnsi="Simplified Arabic" w:cs="Simplified Arabic" w:hint="cs"/>
          <w:sz w:val="24"/>
          <w:szCs w:val="24"/>
          <w:rtl/>
        </w:rPr>
        <w:t xml:space="preserve"> </w:t>
      </w:r>
      <w:r w:rsidRPr="00AC4EAD">
        <w:rPr>
          <w:rFonts w:ascii="Simplified Arabic" w:hAnsi="Simplified Arabic" w:cs="Simplified Arabic"/>
          <w:sz w:val="24"/>
          <w:szCs w:val="24"/>
        </w:rPr>
        <w:t>)</w:t>
      </w:r>
      <w:r w:rsidRPr="00AC4EAD">
        <w:rPr>
          <w:rFonts w:ascii="Simplified Arabic" w:hAnsi="Simplified Arabic" w:cs="Simplified Arabic"/>
          <w:sz w:val="24"/>
          <w:szCs w:val="24"/>
          <w:rtl/>
        </w:rPr>
        <w:t>البيانات</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التي</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جمعها</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اللاعبون،</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ولهذه</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النوع</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من التعلم.(9: 120-130)، فلذلك</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قد</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أثرت</w:t>
      </w:r>
      <w:r w:rsidR="004D1A9F">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هذه</w:t>
      </w:r>
      <w:r w:rsidR="00E313B2">
        <w:rPr>
          <w:rFonts w:ascii="Simplified Arabic" w:hAnsi="Simplified Arabic" w:cs="Simplified Arabic" w:hint="cs"/>
          <w:sz w:val="24"/>
          <w:szCs w:val="24"/>
          <w:rtl/>
        </w:rPr>
        <w:t xml:space="preserve"> </w:t>
      </w:r>
      <w:r w:rsidR="00E313B2" w:rsidRPr="00AC4EAD">
        <w:rPr>
          <w:rFonts w:ascii="Simplified Arabic" w:hAnsi="Simplified Arabic" w:cs="Simplified Arabic" w:hint="cs"/>
          <w:sz w:val="24"/>
          <w:szCs w:val="24"/>
          <w:rtl/>
        </w:rPr>
        <w:t>ال</w:t>
      </w:r>
      <w:r w:rsidR="00E313B2">
        <w:rPr>
          <w:rFonts w:ascii="Simplified Arabic" w:hAnsi="Simplified Arabic" w:cs="Simplified Arabic" w:hint="cs"/>
          <w:sz w:val="24"/>
          <w:szCs w:val="24"/>
          <w:rtl/>
        </w:rPr>
        <w:t>إ</w:t>
      </w:r>
      <w:r w:rsidR="00E313B2" w:rsidRPr="00AC4EAD">
        <w:rPr>
          <w:rFonts w:ascii="Simplified Arabic" w:hAnsi="Simplified Arabic" w:cs="Simplified Arabic" w:hint="cs"/>
          <w:sz w:val="24"/>
          <w:szCs w:val="24"/>
          <w:rtl/>
        </w:rPr>
        <w:t>ستراتيجية</w:t>
      </w:r>
      <w:r w:rsidRPr="00AC4EAD">
        <w:rPr>
          <w:rFonts w:ascii="Simplified Arabic" w:hAnsi="Simplified Arabic" w:cs="Simplified Arabic"/>
          <w:sz w:val="24"/>
          <w:szCs w:val="24"/>
          <w:rtl/>
        </w:rPr>
        <w:t xml:space="preserve"> بشكل</w:t>
      </w:r>
      <w:r w:rsidR="00E313B2">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كبير</w:t>
      </w:r>
      <w:r w:rsidR="00E313B2">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على</w:t>
      </w:r>
      <w:r w:rsidR="00E313B2">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إنجاح</w:t>
      </w:r>
      <w:r w:rsidR="00E313B2">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التعلم</w:t>
      </w:r>
      <w:r w:rsidR="00E313B2">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وتجنبت</w:t>
      </w:r>
      <w:r w:rsidR="00E313B2">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الفشل</w:t>
      </w:r>
      <w:r w:rsidR="00E313B2">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في</w:t>
      </w:r>
      <w:r w:rsidR="00E313B2">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هذه</w:t>
      </w:r>
      <w:r w:rsidR="00E313B2">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التجربة</w:t>
      </w:r>
      <w:r w:rsidR="00E313B2">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وكانت</w:t>
      </w:r>
      <w:r w:rsidR="00E313B2">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لهذه</w:t>
      </w:r>
      <w:r w:rsidR="00E313B2">
        <w:rPr>
          <w:rFonts w:ascii="Simplified Arabic" w:hAnsi="Simplified Arabic" w:cs="Simplified Arabic" w:hint="cs"/>
          <w:sz w:val="24"/>
          <w:szCs w:val="24"/>
          <w:rtl/>
        </w:rPr>
        <w:t xml:space="preserve"> </w:t>
      </w:r>
      <w:r w:rsidR="001F2B1F" w:rsidRPr="00AC4EAD">
        <w:rPr>
          <w:rFonts w:ascii="Simplified Arabic" w:hAnsi="Simplified Arabic" w:cs="Simplified Arabic" w:hint="cs"/>
          <w:sz w:val="24"/>
          <w:szCs w:val="24"/>
          <w:rtl/>
        </w:rPr>
        <w:t>ال</w:t>
      </w:r>
      <w:r w:rsidR="001F2B1F">
        <w:rPr>
          <w:rFonts w:ascii="Simplified Arabic" w:hAnsi="Simplified Arabic" w:cs="Simplified Arabic" w:hint="cs"/>
          <w:sz w:val="24"/>
          <w:szCs w:val="24"/>
          <w:rtl/>
        </w:rPr>
        <w:t>إ</w:t>
      </w:r>
      <w:r w:rsidR="001F2B1F" w:rsidRPr="00AC4EAD">
        <w:rPr>
          <w:rFonts w:ascii="Simplified Arabic" w:hAnsi="Simplified Arabic" w:cs="Simplified Arabic" w:hint="cs"/>
          <w:sz w:val="24"/>
          <w:szCs w:val="24"/>
          <w:rtl/>
        </w:rPr>
        <w:t>ستراتيجية</w:t>
      </w:r>
      <w:r w:rsidRPr="00AC4EAD">
        <w:rPr>
          <w:rFonts w:ascii="Simplified Arabic" w:hAnsi="Simplified Arabic" w:cs="Simplified Arabic"/>
          <w:sz w:val="24"/>
          <w:szCs w:val="24"/>
          <w:rtl/>
        </w:rPr>
        <w:t xml:space="preserve"> للحقيبة التعليمية في</w:t>
      </w:r>
      <w:r w:rsidR="00E313B2">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تطور</w:t>
      </w:r>
      <w:r w:rsidR="00E313B2">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المهارات</w:t>
      </w:r>
      <w:r w:rsidR="00E313B2">
        <w:rPr>
          <w:rFonts w:ascii="Simplified Arabic" w:hAnsi="Simplified Arabic" w:cs="Simplified Arabic" w:hint="cs"/>
          <w:sz w:val="24"/>
          <w:szCs w:val="24"/>
          <w:rtl/>
        </w:rPr>
        <w:t xml:space="preserve"> </w:t>
      </w:r>
      <w:r w:rsidRPr="00AC4EAD">
        <w:rPr>
          <w:rFonts w:ascii="Simplified Arabic" w:hAnsi="Simplified Arabic" w:cs="Simplified Arabic"/>
          <w:sz w:val="24"/>
          <w:szCs w:val="24"/>
          <w:rtl/>
        </w:rPr>
        <w:t>الخاصة للاعبين كرة القدم في مهارتي الإخماد والدحرجة لأفراد عينة البحث.</w:t>
      </w:r>
    </w:p>
    <w:p w:rsidR="00AC4EAD" w:rsidRPr="004D1A9F" w:rsidRDefault="004D1A9F" w:rsidP="004D1A9F">
      <w:pPr>
        <w:pStyle w:val="12"/>
        <w:jc w:val="both"/>
        <w:rPr>
          <w:rFonts w:ascii="Simplified Arabic" w:hAnsi="Simplified Arabic" w:cs="Simplified Arabic"/>
          <w:b/>
          <w:bCs/>
          <w:sz w:val="28"/>
          <w:szCs w:val="28"/>
          <w:rtl/>
          <w:lang w:bidi="ar-IQ"/>
        </w:rPr>
      </w:pPr>
      <w:r w:rsidRPr="004D1A9F">
        <w:rPr>
          <w:rFonts w:ascii="Simplified Arabic" w:hAnsi="Simplified Arabic" w:cs="Simplified Arabic"/>
          <w:b/>
          <w:bCs/>
          <w:sz w:val="28"/>
          <w:szCs w:val="28"/>
          <w:rtl/>
          <w:lang w:bidi="ar-IQ"/>
        </w:rPr>
        <w:t>4-</w:t>
      </w:r>
      <w:r w:rsidRPr="004D1A9F">
        <w:rPr>
          <w:rFonts w:ascii="Simplified Arabic" w:hAnsi="Simplified Arabic" w:cs="Simplified Arabic" w:hint="cs"/>
          <w:b/>
          <w:bCs/>
          <w:sz w:val="28"/>
          <w:szCs w:val="28"/>
          <w:rtl/>
          <w:lang w:bidi="ar-IQ"/>
        </w:rPr>
        <w:t>الخاتمة:</w:t>
      </w:r>
    </w:p>
    <w:p w:rsidR="00ED0F1C" w:rsidRPr="00F7008A" w:rsidRDefault="00ED0F1C" w:rsidP="00ED0F1C">
      <w:pPr>
        <w:pStyle w:val="aa"/>
        <w:jc w:val="both"/>
        <w:rPr>
          <w:rFonts w:ascii="Simplified Arabic" w:eastAsia="Times New Roman" w:hAnsi="Simplified Arabic" w:cs="Simplified Arabic"/>
          <w:sz w:val="24"/>
          <w:szCs w:val="24"/>
          <w:rtl/>
        </w:rPr>
      </w:pPr>
      <w:r w:rsidRPr="00F7008A">
        <w:rPr>
          <w:rFonts w:ascii="Simplified Arabic" w:eastAsia="Times New Roman" w:hAnsi="Simplified Arabic" w:cs="Simplified Arabic"/>
          <w:sz w:val="24"/>
          <w:szCs w:val="24"/>
          <w:rtl/>
        </w:rPr>
        <w:t xml:space="preserve">من خلال النتائج التي </w:t>
      </w:r>
      <w:r>
        <w:rPr>
          <w:rFonts w:ascii="Simplified Arabic" w:eastAsia="Times New Roman" w:hAnsi="Simplified Arabic" w:cs="Simplified Arabic" w:hint="cs"/>
          <w:sz w:val="24"/>
          <w:szCs w:val="24"/>
          <w:rtl/>
        </w:rPr>
        <w:t>أ</w:t>
      </w:r>
      <w:r w:rsidRPr="00F7008A">
        <w:rPr>
          <w:rFonts w:ascii="Simplified Arabic" w:eastAsia="Times New Roman" w:hAnsi="Simplified Arabic" w:cs="Simplified Arabic" w:hint="cs"/>
          <w:sz w:val="24"/>
          <w:szCs w:val="24"/>
          <w:rtl/>
        </w:rPr>
        <w:t>ظهرت</w:t>
      </w:r>
      <w:r>
        <w:rPr>
          <w:rFonts w:ascii="Simplified Arabic" w:eastAsia="Times New Roman" w:hAnsi="Simplified Arabic" w:cs="Simplified Arabic" w:hint="cs"/>
          <w:sz w:val="24"/>
          <w:szCs w:val="24"/>
          <w:rtl/>
        </w:rPr>
        <w:t>ها الدراسة</w:t>
      </w:r>
      <w:r>
        <w:rPr>
          <w:rFonts w:ascii="Simplified Arabic" w:eastAsia="Times New Roman" w:hAnsi="Simplified Arabic" w:cs="Simplified Arabic"/>
          <w:sz w:val="24"/>
          <w:szCs w:val="24"/>
          <w:rtl/>
        </w:rPr>
        <w:t xml:space="preserve"> استنتج الباحث</w:t>
      </w:r>
      <w:r w:rsidRPr="00F7008A">
        <w:rPr>
          <w:rFonts w:ascii="Simplified Arabic" w:eastAsia="Times New Roman" w:hAnsi="Simplified Arabic" w:cs="Simplified Arabic"/>
          <w:sz w:val="24"/>
          <w:szCs w:val="24"/>
          <w:rtl/>
        </w:rPr>
        <w:t xml:space="preserve"> </w:t>
      </w:r>
      <w:r>
        <w:rPr>
          <w:rFonts w:ascii="Simplified Arabic" w:eastAsia="Times New Roman" w:hAnsi="Simplified Arabic" w:cs="Simplified Arabic" w:hint="cs"/>
          <w:sz w:val="24"/>
          <w:szCs w:val="24"/>
          <w:rtl/>
        </w:rPr>
        <w:t>التالي</w:t>
      </w:r>
      <w:r w:rsidRPr="00F7008A">
        <w:rPr>
          <w:rFonts w:ascii="Simplified Arabic" w:eastAsia="Times New Roman" w:hAnsi="Simplified Arabic" w:cs="Simplified Arabic"/>
          <w:sz w:val="24"/>
          <w:szCs w:val="24"/>
          <w:rtl/>
        </w:rPr>
        <w:t xml:space="preserve">: </w:t>
      </w:r>
    </w:p>
    <w:p w:rsidR="00AC4EAD" w:rsidRPr="00AC4EAD" w:rsidRDefault="004D1A9F" w:rsidP="004D1A9F">
      <w:pPr>
        <w:pStyle w:val="12"/>
        <w:ind w:left="281" w:hanging="281"/>
        <w:jc w:val="both"/>
        <w:rPr>
          <w:rFonts w:ascii="Simplified Arabic" w:hAnsi="Simplified Arabic" w:cs="Simplified Arabic"/>
          <w:sz w:val="24"/>
          <w:szCs w:val="24"/>
          <w:lang w:bidi="ar-IQ"/>
        </w:rPr>
      </w:pPr>
      <w:r>
        <w:rPr>
          <w:rFonts w:ascii="Simplified Arabic" w:hAnsi="Simplified Arabic" w:cs="Simplified Arabic" w:hint="cs"/>
          <w:sz w:val="24"/>
          <w:szCs w:val="24"/>
          <w:rtl/>
          <w:lang w:bidi="ar-IQ"/>
        </w:rPr>
        <w:t>-</w:t>
      </w:r>
      <w:r w:rsidR="00AC4EAD" w:rsidRPr="00AC4EAD">
        <w:rPr>
          <w:rFonts w:ascii="Simplified Arabic" w:hAnsi="Simplified Arabic" w:cs="Simplified Arabic"/>
          <w:sz w:val="24"/>
          <w:szCs w:val="24"/>
          <w:rtl/>
          <w:lang w:bidi="ar-IQ"/>
        </w:rPr>
        <w:t>إن استخدام التعلم</w:t>
      </w:r>
      <w:r>
        <w:rPr>
          <w:rFonts w:ascii="Simplified Arabic" w:hAnsi="Simplified Arabic" w:cs="Simplified Arabic" w:hint="cs"/>
          <w:sz w:val="24"/>
          <w:szCs w:val="24"/>
          <w:rtl/>
          <w:lang w:bidi="ar-IQ"/>
        </w:rPr>
        <w:t xml:space="preserve"> </w:t>
      </w:r>
      <w:r w:rsidR="00AC4EAD" w:rsidRPr="00AC4EAD">
        <w:rPr>
          <w:rFonts w:ascii="Simplified Arabic" w:hAnsi="Simplified Arabic" w:cs="Simplified Arabic"/>
          <w:sz w:val="24"/>
          <w:szCs w:val="24"/>
          <w:rtl/>
          <w:lang w:bidi="ar-IQ"/>
        </w:rPr>
        <w:t xml:space="preserve">وفق الحقيبة التعليمية أدت إلى تعلم مهارة الدحرجة ومهارة </w:t>
      </w:r>
      <w:r w:rsidRPr="00AC4EAD">
        <w:rPr>
          <w:rFonts w:ascii="Simplified Arabic" w:hAnsi="Simplified Arabic" w:cs="Simplified Arabic" w:hint="cs"/>
          <w:sz w:val="24"/>
          <w:szCs w:val="24"/>
          <w:rtl/>
          <w:lang w:bidi="ar-IQ"/>
        </w:rPr>
        <w:t>الإخماد</w:t>
      </w:r>
      <w:r>
        <w:rPr>
          <w:rFonts w:ascii="Simplified Arabic" w:hAnsi="Simplified Arabic" w:cs="Simplified Arabic"/>
          <w:sz w:val="24"/>
          <w:szCs w:val="24"/>
          <w:rtl/>
          <w:lang w:bidi="ar-IQ"/>
        </w:rPr>
        <w:t xml:space="preserve"> بكرة القدم في نهاية ا</w:t>
      </w:r>
      <w:r>
        <w:rPr>
          <w:rFonts w:ascii="Simplified Arabic" w:hAnsi="Simplified Arabic" w:cs="Simplified Arabic" w:hint="cs"/>
          <w:sz w:val="24"/>
          <w:szCs w:val="24"/>
          <w:rtl/>
          <w:lang w:bidi="ar-IQ"/>
        </w:rPr>
        <w:t>ل</w:t>
      </w:r>
      <w:r w:rsidR="00AC4EAD" w:rsidRPr="00AC4EAD">
        <w:rPr>
          <w:rFonts w:ascii="Simplified Arabic" w:hAnsi="Simplified Arabic" w:cs="Simplified Arabic"/>
          <w:sz w:val="24"/>
          <w:szCs w:val="24"/>
          <w:rtl/>
          <w:lang w:bidi="ar-IQ"/>
        </w:rPr>
        <w:t>برنامج التعليمي لأفراد العينة.</w:t>
      </w:r>
    </w:p>
    <w:p w:rsidR="00AC4EAD" w:rsidRPr="00AC4EAD" w:rsidRDefault="004D1A9F" w:rsidP="004D1A9F">
      <w:pPr>
        <w:pStyle w:val="12"/>
        <w:ind w:left="281" w:hanging="281"/>
        <w:jc w:val="both"/>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w:t>
      </w:r>
      <w:r w:rsidR="00AC4EAD" w:rsidRPr="00AC4EAD">
        <w:rPr>
          <w:rFonts w:ascii="Simplified Arabic" w:hAnsi="Simplified Arabic" w:cs="Simplified Arabic"/>
          <w:sz w:val="24"/>
          <w:szCs w:val="24"/>
          <w:rtl/>
          <w:lang w:bidi="ar-IQ"/>
        </w:rPr>
        <w:t xml:space="preserve">أن مستوى دقة الأداء المهاري للدحرجة </w:t>
      </w:r>
      <w:r w:rsidRPr="00AC4EAD">
        <w:rPr>
          <w:rFonts w:ascii="Simplified Arabic" w:hAnsi="Simplified Arabic" w:cs="Simplified Arabic" w:hint="cs"/>
          <w:sz w:val="24"/>
          <w:szCs w:val="24"/>
          <w:rtl/>
          <w:lang w:bidi="ar-IQ"/>
        </w:rPr>
        <w:t>والإخماد</w:t>
      </w:r>
      <w:r w:rsidR="00AC4EAD" w:rsidRPr="00AC4EAD">
        <w:rPr>
          <w:rFonts w:ascii="Simplified Arabic" w:hAnsi="Simplified Arabic" w:cs="Simplified Arabic"/>
          <w:sz w:val="24"/>
          <w:szCs w:val="24"/>
          <w:rtl/>
          <w:lang w:bidi="ar-IQ"/>
        </w:rPr>
        <w:t xml:space="preserve"> قد تطور بشكل ملحوظ للمجموعة التجريبية في نهاية البرنامج التعليمي .</w:t>
      </w:r>
    </w:p>
    <w:p w:rsidR="00ED0F1C" w:rsidRPr="00F7008A" w:rsidRDefault="00ED0F1C" w:rsidP="00ED0F1C">
      <w:pPr>
        <w:pStyle w:val="aa"/>
        <w:jc w:val="both"/>
        <w:rPr>
          <w:rFonts w:ascii="Simplified Arabic" w:eastAsia="Times New Roman" w:hAnsi="Simplified Arabic" w:cs="Simplified Arabic"/>
          <w:sz w:val="24"/>
          <w:szCs w:val="24"/>
          <w:rtl/>
        </w:rPr>
      </w:pPr>
      <w:r>
        <w:rPr>
          <w:rFonts w:ascii="Simplified Arabic" w:eastAsia="Times New Roman" w:hAnsi="Simplified Arabic" w:cs="Simplified Arabic" w:hint="cs"/>
          <w:sz w:val="24"/>
          <w:szCs w:val="24"/>
          <w:rtl/>
        </w:rPr>
        <w:t>وعلى وفق الاستنتاجات التي توصل إليها الباحث يوصي بالتالي:</w:t>
      </w:r>
    </w:p>
    <w:p w:rsidR="00AC4EAD" w:rsidRPr="00AC4EAD" w:rsidRDefault="004D1A9F" w:rsidP="00EA7EE1">
      <w:pPr>
        <w:pStyle w:val="12"/>
        <w:ind w:left="212" w:hanging="212"/>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lastRenderedPageBreak/>
        <w:t>1-</w:t>
      </w:r>
      <w:r w:rsidR="00AC4EAD" w:rsidRPr="00AC4EAD">
        <w:rPr>
          <w:rFonts w:ascii="Simplified Arabic" w:hAnsi="Simplified Arabic" w:cs="Simplified Arabic"/>
          <w:sz w:val="24"/>
          <w:szCs w:val="24"/>
          <w:rtl/>
          <w:lang w:bidi="ar-IQ"/>
        </w:rPr>
        <w:t xml:space="preserve">أن استخدام الحقيبة التعليمية ساعد على تعلم مهارات </w:t>
      </w:r>
      <w:r w:rsidRPr="00AC4EAD">
        <w:rPr>
          <w:rFonts w:ascii="Simplified Arabic" w:hAnsi="Simplified Arabic" w:cs="Simplified Arabic" w:hint="cs"/>
          <w:sz w:val="24"/>
          <w:szCs w:val="24"/>
          <w:rtl/>
          <w:lang w:bidi="ar-IQ"/>
        </w:rPr>
        <w:t>الأساسية</w:t>
      </w:r>
      <w:r w:rsidR="00AC4EAD" w:rsidRPr="00AC4EAD">
        <w:rPr>
          <w:rFonts w:ascii="Simplified Arabic" w:hAnsi="Simplified Arabic" w:cs="Simplified Arabic"/>
          <w:sz w:val="24"/>
          <w:szCs w:val="24"/>
          <w:rtl/>
          <w:lang w:bidi="ar-IQ"/>
        </w:rPr>
        <w:t xml:space="preserve"> بكرة القدم.</w:t>
      </w:r>
    </w:p>
    <w:p w:rsidR="00AC4EAD" w:rsidRPr="00AC4EAD" w:rsidRDefault="004D1A9F" w:rsidP="00EA7EE1">
      <w:pPr>
        <w:pStyle w:val="12"/>
        <w:ind w:left="212" w:hanging="212"/>
        <w:jc w:val="both"/>
        <w:rPr>
          <w:rFonts w:ascii="Simplified Arabic" w:hAnsi="Simplified Arabic" w:cs="Simplified Arabic"/>
          <w:sz w:val="24"/>
          <w:szCs w:val="24"/>
          <w:rtl/>
          <w:lang w:bidi="ar-IQ"/>
        </w:rPr>
      </w:pPr>
      <w:r>
        <w:rPr>
          <w:rFonts w:ascii="Simplified Arabic" w:hAnsi="Simplified Arabic" w:cs="Simplified Arabic"/>
          <w:sz w:val="24"/>
          <w:szCs w:val="24"/>
          <w:rtl/>
          <w:lang w:bidi="ar-IQ"/>
        </w:rPr>
        <w:t>2-</w:t>
      </w:r>
      <w:r w:rsidR="00AC4EAD" w:rsidRPr="00AC4EAD">
        <w:rPr>
          <w:rFonts w:ascii="Simplified Arabic" w:hAnsi="Simplified Arabic" w:cs="Simplified Arabic"/>
          <w:sz w:val="24"/>
          <w:szCs w:val="24"/>
          <w:rtl/>
          <w:lang w:bidi="ar-IQ"/>
        </w:rPr>
        <w:t>العمل على الإفادة من نتائج الدراسة باستخدام الحقيبة التعليمية لتحسين مستوى الأداء لدقة المهارتين قيد الدراسة.</w:t>
      </w:r>
    </w:p>
    <w:p w:rsidR="00E90FBC" w:rsidRDefault="00AC4EAD" w:rsidP="00EA7EE1">
      <w:pPr>
        <w:pStyle w:val="12"/>
        <w:ind w:left="212" w:hanging="212"/>
        <w:jc w:val="both"/>
        <w:rPr>
          <w:rFonts w:ascii="Simplified Arabic" w:hAnsi="Simplified Arabic" w:cs="Simplified Arabic"/>
          <w:sz w:val="24"/>
          <w:szCs w:val="24"/>
          <w:rtl/>
          <w:lang w:bidi="ar-IQ"/>
        </w:rPr>
      </w:pPr>
      <w:r w:rsidRPr="00AC4EAD">
        <w:rPr>
          <w:rFonts w:ascii="Simplified Arabic" w:hAnsi="Simplified Arabic" w:cs="Simplified Arabic"/>
          <w:sz w:val="24"/>
          <w:szCs w:val="24"/>
          <w:rtl/>
          <w:lang w:bidi="ar-IQ"/>
        </w:rPr>
        <w:t>3-</w:t>
      </w:r>
      <w:r w:rsidRPr="00AC4EAD">
        <w:rPr>
          <w:rFonts w:ascii="Simplified Arabic" w:hAnsi="Simplified Arabic" w:cs="Simplified Arabic"/>
          <w:sz w:val="24"/>
          <w:szCs w:val="24"/>
          <w:rtl/>
        </w:rPr>
        <w:t>إدخال الحقيبة التعليمية</w:t>
      </w:r>
      <w:r w:rsidR="004D1A9F">
        <w:rPr>
          <w:rFonts w:ascii="Simplified Arabic" w:hAnsi="Simplified Arabic" w:cs="Simplified Arabic"/>
          <w:sz w:val="24"/>
          <w:szCs w:val="24"/>
          <w:rtl/>
        </w:rPr>
        <w:t xml:space="preserve"> ضمن المناهج التعليمية في أعداد</w:t>
      </w:r>
      <w:r w:rsidRPr="00AC4EAD">
        <w:rPr>
          <w:rFonts w:ascii="Simplified Arabic" w:hAnsi="Simplified Arabic" w:cs="Simplified Arabic"/>
          <w:sz w:val="24"/>
          <w:szCs w:val="24"/>
          <w:rtl/>
        </w:rPr>
        <w:t xml:space="preserve"> المدربون و(المدرسون) في المناهج مع أجراء التعديلات عليها لتن</w:t>
      </w:r>
      <w:r w:rsidR="004D1A9F">
        <w:rPr>
          <w:rFonts w:ascii="Simplified Arabic" w:hAnsi="Simplified Arabic" w:cs="Simplified Arabic"/>
          <w:sz w:val="24"/>
          <w:szCs w:val="24"/>
          <w:rtl/>
        </w:rPr>
        <w:t>اسب طبيعة اللاعبون و(المتعلمون</w:t>
      </w:r>
      <w:r w:rsidRPr="00AC4EAD">
        <w:rPr>
          <w:rFonts w:ascii="Simplified Arabic" w:hAnsi="Simplified Arabic" w:cs="Simplified Arabic"/>
          <w:sz w:val="24"/>
          <w:szCs w:val="24"/>
          <w:rtl/>
        </w:rPr>
        <w:t>) .</w:t>
      </w:r>
    </w:p>
    <w:p w:rsidR="00AC4EAD" w:rsidRPr="00E90FBC" w:rsidRDefault="00AC4EAD" w:rsidP="00E90FBC">
      <w:pPr>
        <w:pStyle w:val="12"/>
        <w:jc w:val="both"/>
        <w:rPr>
          <w:rFonts w:ascii="Simplified Arabic" w:hAnsi="Simplified Arabic" w:cs="Simplified Arabic"/>
          <w:b/>
          <w:bCs/>
          <w:sz w:val="28"/>
          <w:szCs w:val="28"/>
          <w:rtl/>
          <w:lang w:bidi="ar-IQ"/>
        </w:rPr>
      </w:pPr>
      <w:r w:rsidRPr="00E90FBC">
        <w:rPr>
          <w:rFonts w:ascii="Simplified Arabic" w:hAnsi="Simplified Arabic" w:cs="Simplified Arabic"/>
          <w:b/>
          <w:bCs/>
          <w:sz w:val="28"/>
          <w:szCs w:val="28"/>
          <w:rtl/>
          <w:lang w:bidi="ar-IQ"/>
        </w:rPr>
        <w:t>المصادر</w:t>
      </w:r>
    </w:p>
    <w:p w:rsidR="00730743" w:rsidRDefault="00AC4EAD" w:rsidP="00B6715E">
      <w:pPr>
        <w:pStyle w:val="12"/>
        <w:numPr>
          <w:ilvl w:val="0"/>
          <w:numId w:val="7"/>
        </w:numPr>
        <w:tabs>
          <w:tab w:val="left" w:pos="281"/>
        </w:tabs>
        <w:ind w:left="423" w:hanging="425"/>
        <w:jc w:val="both"/>
        <w:rPr>
          <w:rFonts w:ascii="Simplified Arabic" w:hAnsi="Simplified Arabic" w:cs="Simplified Arabic"/>
          <w:sz w:val="18"/>
          <w:szCs w:val="18"/>
          <w:lang w:bidi="ar-IQ"/>
        </w:rPr>
      </w:pPr>
      <w:r w:rsidRPr="00E90FBC">
        <w:rPr>
          <w:rFonts w:ascii="Simplified Arabic" w:hAnsi="Simplified Arabic" w:cs="Simplified Arabic"/>
          <w:sz w:val="18"/>
          <w:szCs w:val="18"/>
          <w:rtl/>
          <w:lang w:bidi="ar-IQ"/>
        </w:rPr>
        <w:t>زكي محمد حسن</w:t>
      </w:r>
      <w:r w:rsidR="00730743">
        <w:rPr>
          <w:rFonts w:ascii="Simplified Arabic" w:hAnsi="Simplified Arabic" w:cs="Simplified Arabic" w:hint="cs"/>
          <w:sz w:val="18"/>
          <w:szCs w:val="18"/>
          <w:rtl/>
          <w:lang w:bidi="ar-IQ"/>
        </w:rPr>
        <w:t>؛</w:t>
      </w:r>
      <w:r w:rsidRPr="00E90FBC">
        <w:rPr>
          <w:rFonts w:ascii="Simplified Arabic" w:hAnsi="Simplified Arabic" w:cs="Simplified Arabic"/>
          <w:sz w:val="18"/>
          <w:szCs w:val="18"/>
          <w:rtl/>
          <w:lang w:bidi="ar-IQ"/>
        </w:rPr>
        <w:t xml:space="preserve"> </w:t>
      </w:r>
      <w:r w:rsidRPr="00730743">
        <w:rPr>
          <w:rFonts w:ascii="Simplified Arabic" w:hAnsi="Simplified Arabic" w:cs="Simplified Arabic"/>
          <w:b/>
          <w:bCs/>
          <w:sz w:val="18"/>
          <w:szCs w:val="18"/>
          <w:u w:val="single"/>
          <w:rtl/>
          <w:lang w:bidi="ar-IQ"/>
        </w:rPr>
        <w:t xml:space="preserve">صانع </w:t>
      </w:r>
      <w:r w:rsidR="00730743" w:rsidRPr="00730743">
        <w:rPr>
          <w:rFonts w:ascii="Simplified Arabic" w:hAnsi="Simplified Arabic" w:cs="Simplified Arabic" w:hint="cs"/>
          <w:b/>
          <w:bCs/>
          <w:sz w:val="18"/>
          <w:szCs w:val="18"/>
          <w:u w:val="single"/>
          <w:rtl/>
          <w:lang w:bidi="ar-IQ"/>
        </w:rPr>
        <w:t>الألعاب</w:t>
      </w:r>
      <w:r w:rsidRPr="00730743">
        <w:rPr>
          <w:rFonts w:ascii="Simplified Arabic" w:hAnsi="Simplified Arabic" w:cs="Simplified Arabic"/>
          <w:b/>
          <w:bCs/>
          <w:sz w:val="18"/>
          <w:szCs w:val="18"/>
          <w:u w:val="single"/>
          <w:rtl/>
          <w:lang w:bidi="ar-IQ"/>
        </w:rPr>
        <w:t xml:space="preserve"> في ال</w:t>
      </w:r>
      <w:r w:rsidR="00730743" w:rsidRPr="00730743">
        <w:rPr>
          <w:rFonts w:ascii="Simplified Arabic" w:hAnsi="Simplified Arabic" w:cs="Simplified Arabic"/>
          <w:b/>
          <w:bCs/>
          <w:sz w:val="18"/>
          <w:szCs w:val="18"/>
          <w:u w:val="single"/>
          <w:rtl/>
          <w:lang w:bidi="ar-IQ"/>
        </w:rPr>
        <w:t>كرة الطائرة العقل المفكر للفريق</w:t>
      </w:r>
      <w:r w:rsidR="00730743">
        <w:rPr>
          <w:rFonts w:ascii="Simplified Arabic" w:hAnsi="Simplified Arabic" w:cs="Simplified Arabic" w:hint="cs"/>
          <w:sz w:val="18"/>
          <w:szCs w:val="18"/>
          <w:rtl/>
          <w:lang w:bidi="ar-IQ"/>
        </w:rPr>
        <w:t>:</w:t>
      </w:r>
      <w:r w:rsidRPr="00E90FBC">
        <w:rPr>
          <w:rFonts w:ascii="Simplified Arabic" w:hAnsi="Simplified Arabic" w:cs="Simplified Arabic"/>
          <w:sz w:val="18"/>
          <w:szCs w:val="18"/>
          <w:rtl/>
          <w:lang w:bidi="ar-IQ"/>
        </w:rPr>
        <w:t xml:space="preserve"> </w:t>
      </w:r>
      <w:r w:rsidR="00730743">
        <w:rPr>
          <w:rFonts w:ascii="Simplified Arabic" w:hAnsi="Simplified Arabic" w:cs="Simplified Arabic" w:hint="cs"/>
          <w:sz w:val="18"/>
          <w:szCs w:val="18"/>
          <w:rtl/>
          <w:lang w:bidi="ar-IQ"/>
        </w:rPr>
        <w:t>(</w:t>
      </w:r>
      <w:r w:rsidR="00730743" w:rsidRPr="00E90FBC">
        <w:rPr>
          <w:rFonts w:ascii="Simplified Arabic" w:hAnsi="Simplified Arabic" w:cs="Simplified Arabic"/>
          <w:sz w:val="18"/>
          <w:szCs w:val="18"/>
          <w:rtl/>
          <w:lang w:bidi="ar-IQ"/>
        </w:rPr>
        <w:t xml:space="preserve">مصر، </w:t>
      </w:r>
      <w:r w:rsidRPr="00E90FBC">
        <w:rPr>
          <w:rFonts w:ascii="Simplified Arabic" w:hAnsi="Simplified Arabic" w:cs="Simplified Arabic"/>
          <w:sz w:val="18"/>
          <w:szCs w:val="18"/>
          <w:rtl/>
          <w:lang w:bidi="ar-IQ"/>
        </w:rPr>
        <w:t xml:space="preserve">المكتبة </w:t>
      </w:r>
      <w:r w:rsidR="00730743" w:rsidRPr="00E90FBC">
        <w:rPr>
          <w:rFonts w:ascii="Simplified Arabic" w:hAnsi="Simplified Arabic" w:cs="Simplified Arabic" w:hint="cs"/>
          <w:sz w:val="18"/>
          <w:szCs w:val="18"/>
          <w:rtl/>
          <w:lang w:bidi="ar-IQ"/>
        </w:rPr>
        <w:t>المركبة</w:t>
      </w:r>
      <w:r w:rsidRPr="00E90FBC">
        <w:rPr>
          <w:rFonts w:ascii="Simplified Arabic" w:hAnsi="Simplified Arabic" w:cs="Simplified Arabic"/>
          <w:sz w:val="18"/>
          <w:szCs w:val="18"/>
          <w:rtl/>
          <w:lang w:bidi="ar-IQ"/>
        </w:rPr>
        <w:t xml:space="preserve"> </w:t>
      </w:r>
      <w:r w:rsidR="00730743">
        <w:rPr>
          <w:rFonts w:ascii="Simplified Arabic" w:hAnsi="Simplified Arabic" w:cs="Simplified Arabic"/>
          <w:sz w:val="18"/>
          <w:szCs w:val="18"/>
          <w:rtl/>
          <w:lang w:bidi="ar-IQ"/>
        </w:rPr>
        <w:t>المصرية للطباعة والنشر والتوزيع</w:t>
      </w:r>
      <w:r w:rsidR="00730743">
        <w:rPr>
          <w:rFonts w:ascii="Simplified Arabic" w:hAnsi="Simplified Arabic" w:cs="Simplified Arabic" w:hint="cs"/>
          <w:sz w:val="18"/>
          <w:szCs w:val="18"/>
          <w:rtl/>
          <w:lang w:bidi="ar-IQ"/>
        </w:rPr>
        <w:t>،</w:t>
      </w:r>
      <w:r w:rsidRPr="00E90FBC">
        <w:rPr>
          <w:rFonts w:ascii="Simplified Arabic" w:hAnsi="Simplified Arabic" w:cs="Simplified Arabic"/>
          <w:sz w:val="18"/>
          <w:szCs w:val="18"/>
          <w:rtl/>
          <w:lang w:bidi="ar-IQ"/>
        </w:rPr>
        <w:t xml:space="preserve"> 2004</w:t>
      </w:r>
      <w:r w:rsidR="00730743">
        <w:rPr>
          <w:rFonts w:ascii="Simplified Arabic" w:hAnsi="Simplified Arabic" w:cs="Simplified Arabic" w:hint="cs"/>
          <w:sz w:val="18"/>
          <w:szCs w:val="18"/>
          <w:rtl/>
          <w:lang w:bidi="ar-IQ"/>
        </w:rPr>
        <w:t>)</w:t>
      </w:r>
      <w:r w:rsidRPr="00E90FBC">
        <w:rPr>
          <w:rFonts w:ascii="Simplified Arabic" w:hAnsi="Simplified Arabic" w:cs="Simplified Arabic"/>
          <w:sz w:val="18"/>
          <w:szCs w:val="18"/>
          <w:rtl/>
          <w:lang w:bidi="ar-IQ"/>
        </w:rPr>
        <w:t xml:space="preserve">. </w:t>
      </w:r>
    </w:p>
    <w:p w:rsidR="00AC4EAD" w:rsidRPr="00E90FBC" w:rsidRDefault="00AC4EAD" w:rsidP="00B6715E">
      <w:pPr>
        <w:pStyle w:val="12"/>
        <w:numPr>
          <w:ilvl w:val="0"/>
          <w:numId w:val="7"/>
        </w:numPr>
        <w:tabs>
          <w:tab w:val="left" w:pos="281"/>
        </w:tabs>
        <w:ind w:left="423" w:hanging="425"/>
        <w:jc w:val="both"/>
        <w:rPr>
          <w:rFonts w:ascii="Simplified Arabic" w:hAnsi="Simplified Arabic" w:cs="Simplified Arabic"/>
          <w:sz w:val="18"/>
          <w:szCs w:val="18"/>
          <w:rtl/>
          <w:lang w:bidi="ar-IQ"/>
        </w:rPr>
      </w:pPr>
      <w:r w:rsidRPr="00E90FBC">
        <w:rPr>
          <w:rFonts w:ascii="Simplified Arabic" w:hAnsi="Simplified Arabic" w:cs="Simplified Arabic"/>
          <w:sz w:val="18"/>
          <w:szCs w:val="18"/>
          <w:rtl/>
          <w:lang w:bidi="ar-IQ"/>
        </w:rPr>
        <w:t>حسن شحاته</w:t>
      </w:r>
      <w:r w:rsidR="00730743">
        <w:rPr>
          <w:rFonts w:ascii="Simplified Arabic" w:hAnsi="Simplified Arabic" w:cs="Simplified Arabic" w:hint="cs"/>
          <w:sz w:val="18"/>
          <w:szCs w:val="18"/>
          <w:rtl/>
          <w:lang w:bidi="ar-IQ"/>
        </w:rPr>
        <w:t>؛</w:t>
      </w:r>
      <w:r w:rsidRPr="00E90FBC">
        <w:rPr>
          <w:rFonts w:ascii="Simplified Arabic" w:hAnsi="Simplified Arabic" w:cs="Simplified Arabic"/>
          <w:sz w:val="18"/>
          <w:szCs w:val="18"/>
          <w:rtl/>
          <w:lang w:bidi="ar-IQ"/>
        </w:rPr>
        <w:t xml:space="preserve"> </w:t>
      </w:r>
      <w:r w:rsidRPr="00730743">
        <w:rPr>
          <w:rFonts w:ascii="Simplified Arabic" w:hAnsi="Simplified Arabic" w:cs="Simplified Arabic"/>
          <w:b/>
          <w:bCs/>
          <w:sz w:val="18"/>
          <w:szCs w:val="18"/>
          <w:u w:val="single"/>
          <w:rtl/>
          <w:lang w:bidi="ar-IQ"/>
        </w:rPr>
        <w:t>إستراتيجيات التعليم والتعلم الحديثة وصناعة العقل العربي</w:t>
      </w:r>
      <w:r w:rsidRPr="00E90FBC">
        <w:rPr>
          <w:rFonts w:ascii="Simplified Arabic" w:hAnsi="Simplified Arabic" w:cs="Simplified Arabic"/>
          <w:sz w:val="18"/>
          <w:szCs w:val="18"/>
          <w:rtl/>
          <w:lang w:bidi="ar-IQ"/>
        </w:rPr>
        <w:t>، ط</w:t>
      </w:r>
      <w:r w:rsidR="00730743">
        <w:rPr>
          <w:rFonts w:ascii="Simplified Arabic" w:hAnsi="Simplified Arabic" w:cs="Simplified Arabic"/>
          <w:sz w:val="18"/>
          <w:szCs w:val="18"/>
          <w:rtl/>
          <w:lang w:bidi="ar-IQ"/>
        </w:rPr>
        <w:t>1</w:t>
      </w:r>
      <w:r w:rsidR="00730743">
        <w:rPr>
          <w:rFonts w:ascii="Simplified Arabic" w:hAnsi="Simplified Arabic" w:cs="Simplified Arabic" w:hint="cs"/>
          <w:sz w:val="18"/>
          <w:szCs w:val="18"/>
          <w:rtl/>
          <w:lang w:bidi="ar-IQ"/>
        </w:rPr>
        <w:t>:</w:t>
      </w:r>
      <w:r w:rsidRPr="00E90FBC">
        <w:rPr>
          <w:rFonts w:ascii="Simplified Arabic" w:hAnsi="Simplified Arabic" w:cs="Simplified Arabic"/>
          <w:sz w:val="18"/>
          <w:szCs w:val="18"/>
          <w:rtl/>
          <w:lang w:bidi="ar-IQ"/>
        </w:rPr>
        <w:t xml:space="preserve"> </w:t>
      </w:r>
      <w:r w:rsidR="00730743">
        <w:rPr>
          <w:rFonts w:ascii="Simplified Arabic" w:hAnsi="Simplified Arabic" w:cs="Simplified Arabic" w:hint="cs"/>
          <w:sz w:val="18"/>
          <w:szCs w:val="18"/>
          <w:rtl/>
          <w:lang w:bidi="ar-IQ"/>
        </w:rPr>
        <w:t xml:space="preserve">(القاهر، </w:t>
      </w:r>
      <w:r w:rsidRPr="00E90FBC">
        <w:rPr>
          <w:rFonts w:ascii="Simplified Arabic" w:hAnsi="Simplified Arabic" w:cs="Simplified Arabic"/>
          <w:sz w:val="18"/>
          <w:szCs w:val="18"/>
          <w:rtl/>
          <w:lang w:bidi="ar-IQ"/>
        </w:rPr>
        <w:t>الد</w:t>
      </w:r>
      <w:r w:rsidR="00730743">
        <w:rPr>
          <w:rFonts w:ascii="Simplified Arabic" w:hAnsi="Simplified Arabic" w:cs="Simplified Arabic"/>
          <w:sz w:val="18"/>
          <w:szCs w:val="18"/>
          <w:rtl/>
          <w:lang w:bidi="ar-IQ"/>
        </w:rPr>
        <w:t>ار المصرية اللبنانية،</w:t>
      </w:r>
      <w:r w:rsidRPr="00E90FBC">
        <w:rPr>
          <w:rFonts w:ascii="Simplified Arabic" w:hAnsi="Simplified Arabic" w:cs="Simplified Arabic"/>
          <w:sz w:val="18"/>
          <w:szCs w:val="18"/>
          <w:rtl/>
          <w:lang w:bidi="ar-IQ"/>
        </w:rPr>
        <w:t xml:space="preserve"> 2007</w:t>
      </w:r>
      <w:r w:rsidR="00730743">
        <w:rPr>
          <w:rFonts w:ascii="Simplified Arabic" w:hAnsi="Simplified Arabic" w:cs="Simplified Arabic" w:hint="cs"/>
          <w:sz w:val="18"/>
          <w:szCs w:val="18"/>
          <w:rtl/>
          <w:lang w:bidi="ar-IQ"/>
        </w:rPr>
        <w:t>)</w:t>
      </w:r>
      <w:r w:rsidRPr="00E90FBC">
        <w:rPr>
          <w:rFonts w:ascii="Simplified Arabic" w:hAnsi="Simplified Arabic" w:cs="Simplified Arabic"/>
          <w:sz w:val="18"/>
          <w:szCs w:val="18"/>
          <w:rtl/>
          <w:lang w:bidi="ar-IQ"/>
        </w:rPr>
        <w:t>.</w:t>
      </w:r>
    </w:p>
    <w:p w:rsidR="00AC4EAD" w:rsidRPr="00E90FBC" w:rsidRDefault="00730743" w:rsidP="00B6715E">
      <w:pPr>
        <w:pStyle w:val="12"/>
        <w:numPr>
          <w:ilvl w:val="0"/>
          <w:numId w:val="7"/>
        </w:numPr>
        <w:tabs>
          <w:tab w:val="left" w:pos="281"/>
        </w:tabs>
        <w:ind w:left="423" w:hanging="425"/>
        <w:jc w:val="both"/>
        <w:rPr>
          <w:rFonts w:ascii="Simplified Arabic" w:hAnsi="Simplified Arabic" w:cs="Simplified Arabic"/>
          <w:sz w:val="18"/>
          <w:szCs w:val="18"/>
          <w:lang w:bidi="ar-IQ"/>
        </w:rPr>
      </w:pPr>
      <w:r>
        <w:rPr>
          <w:rFonts w:ascii="Simplified Arabic" w:hAnsi="Simplified Arabic" w:cs="Simplified Arabic"/>
          <w:sz w:val="18"/>
          <w:szCs w:val="18"/>
          <w:rtl/>
          <w:lang w:bidi="ar-IQ"/>
        </w:rPr>
        <w:t>ريسان خريبط</w:t>
      </w:r>
      <w:r w:rsidR="00AC4EAD" w:rsidRPr="00E90FBC">
        <w:rPr>
          <w:rFonts w:ascii="Simplified Arabic" w:hAnsi="Simplified Arabic" w:cs="Simplified Arabic"/>
          <w:sz w:val="18"/>
          <w:szCs w:val="18"/>
          <w:rtl/>
          <w:lang w:bidi="ar-IQ"/>
        </w:rPr>
        <w:t xml:space="preserve">؛ </w:t>
      </w:r>
      <w:r w:rsidR="00AC4EAD" w:rsidRPr="00730743">
        <w:rPr>
          <w:rFonts w:ascii="Simplified Arabic" w:hAnsi="Simplified Arabic" w:cs="Simplified Arabic"/>
          <w:b/>
          <w:bCs/>
          <w:sz w:val="18"/>
          <w:szCs w:val="18"/>
          <w:u w:val="single"/>
          <w:rtl/>
          <w:lang w:bidi="ar-IQ"/>
        </w:rPr>
        <w:t xml:space="preserve">موسوعة </w:t>
      </w:r>
      <w:r>
        <w:rPr>
          <w:rFonts w:ascii="Simplified Arabic" w:hAnsi="Simplified Arabic" w:cs="Simplified Arabic"/>
          <w:b/>
          <w:bCs/>
          <w:sz w:val="18"/>
          <w:szCs w:val="18"/>
          <w:u w:val="single"/>
          <w:rtl/>
          <w:lang w:bidi="ar-IQ"/>
        </w:rPr>
        <w:t>القياسات و</w:t>
      </w:r>
      <w:r w:rsidR="00AC4EAD" w:rsidRPr="00730743">
        <w:rPr>
          <w:rFonts w:ascii="Simplified Arabic" w:hAnsi="Simplified Arabic" w:cs="Simplified Arabic"/>
          <w:b/>
          <w:bCs/>
          <w:sz w:val="18"/>
          <w:szCs w:val="18"/>
          <w:u w:val="single"/>
          <w:rtl/>
          <w:lang w:bidi="ar-IQ"/>
        </w:rPr>
        <w:t>الاختبارات في التربية الرياضية والبدنية</w:t>
      </w:r>
      <w:r>
        <w:rPr>
          <w:rFonts w:ascii="Simplified Arabic" w:hAnsi="Simplified Arabic" w:cs="Simplified Arabic"/>
          <w:sz w:val="18"/>
          <w:szCs w:val="18"/>
          <w:rtl/>
          <w:lang w:bidi="ar-IQ"/>
        </w:rPr>
        <w:t>، ج1</w:t>
      </w:r>
      <w:r>
        <w:rPr>
          <w:rFonts w:ascii="Simplified Arabic" w:hAnsi="Simplified Arabic" w:cs="Simplified Arabic" w:hint="cs"/>
          <w:sz w:val="18"/>
          <w:szCs w:val="18"/>
          <w:rtl/>
          <w:lang w:bidi="ar-IQ"/>
        </w:rPr>
        <w:t>: (</w:t>
      </w:r>
      <w:r w:rsidR="00AC4EAD" w:rsidRPr="00E90FBC">
        <w:rPr>
          <w:rFonts w:ascii="Simplified Arabic" w:hAnsi="Simplified Arabic" w:cs="Simplified Arabic"/>
          <w:sz w:val="18"/>
          <w:szCs w:val="18"/>
          <w:rtl/>
          <w:lang w:bidi="ar-IQ"/>
        </w:rPr>
        <w:t>وزارة ال</w:t>
      </w:r>
      <w:r>
        <w:rPr>
          <w:rFonts w:ascii="Simplified Arabic" w:hAnsi="Simplified Arabic" w:cs="Simplified Arabic"/>
          <w:sz w:val="18"/>
          <w:szCs w:val="18"/>
          <w:rtl/>
          <w:lang w:bidi="ar-IQ"/>
        </w:rPr>
        <w:t>تعليم العالي والبحث العلمي</w:t>
      </w:r>
      <w:r w:rsidR="00AC4EAD" w:rsidRPr="00E90FBC">
        <w:rPr>
          <w:rFonts w:ascii="Simplified Arabic" w:hAnsi="Simplified Arabic" w:cs="Simplified Arabic"/>
          <w:sz w:val="18"/>
          <w:szCs w:val="18"/>
          <w:rtl/>
          <w:lang w:bidi="ar-IQ"/>
        </w:rPr>
        <w:t>,</w:t>
      </w:r>
      <w:r>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جامعة البصرة</w:t>
      </w:r>
      <w:r>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كلية  التربية الرياضية</w:t>
      </w:r>
      <w:r w:rsidR="00AC4EAD" w:rsidRPr="00E90FBC">
        <w:rPr>
          <w:rFonts w:ascii="Simplified Arabic" w:hAnsi="Simplified Arabic" w:cs="Simplified Arabic"/>
          <w:sz w:val="18"/>
          <w:szCs w:val="18"/>
          <w:rtl/>
          <w:lang w:bidi="ar-IQ"/>
        </w:rPr>
        <w:t>,</w:t>
      </w:r>
      <w:r>
        <w:rPr>
          <w:rFonts w:ascii="Simplified Arabic" w:hAnsi="Simplified Arabic" w:cs="Simplified Arabic" w:hint="cs"/>
          <w:sz w:val="18"/>
          <w:szCs w:val="18"/>
          <w:rtl/>
          <w:lang w:bidi="ar-IQ"/>
        </w:rPr>
        <w:t xml:space="preserve"> </w:t>
      </w:r>
      <w:r w:rsidR="00AC4EAD" w:rsidRPr="00E90FBC">
        <w:rPr>
          <w:rFonts w:ascii="Simplified Arabic" w:hAnsi="Simplified Arabic" w:cs="Simplified Arabic"/>
          <w:sz w:val="18"/>
          <w:szCs w:val="18"/>
          <w:rtl/>
          <w:lang w:bidi="ar-IQ"/>
        </w:rPr>
        <w:t>1989</w:t>
      </w:r>
      <w:r>
        <w:rPr>
          <w:rFonts w:ascii="Simplified Arabic" w:hAnsi="Simplified Arabic" w:cs="Simplified Arabic" w:hint="cs"/>
          <w:sz w:val="18"/>
          <w:szCs w:val="18"/>
          <w:rtl/>
          <w:lang w:bidi="ar-IQ"/>
        </w:rPr>
        <w:t>)</w:t>
      </w:r>
      <w:r w:rsidR="00AC4EAD" w:rsidRPr="00E90FBC">
        <w:rPr>
          <w:rFonts w:ascii="Simplified Arabic" w:hAnsi="Simplified Arabic" w:cs="Simplified Arabic"/>
          <w:sz w:val="18"/>
          <w:szCs w:val="18"/>
          <w:rtl/>
          <w:lang w:bidi="ar-IQ"/>
        </w:rPr>
        <w:t>.</w:t>
      </w:r>
    </w:p>
    <w:p w:rsidR="00AC4EAD" w:rsidRPr="004D1A9F" w:rsidRDefault="00AC4EAD" w:rsidP="00B6715E">
      <w:pPr>
        <w:pStyle w:val="12"/>
        <w:numPr>
          <w:ilvl w:val="0"/>
          <w:numId w:val="7"/>
        </w:numPr>
        <w:tabs>
          <w:tab w:val="left" w:pos="281"/>
        </w:tabs>
        <w:ind w:left="423" w:hanging="425"/>
        <w:jc w:val="both"/>
        <w:rPr>
          <w:rFonts w:ascii="Simplified Arabic" w:hAnsi="Simplified Arabic" w:cs="Simplified Arabic"/>
          <w:sz w:val="18"/>
          <w:szCs w:val="18"/>
          <w:lang w:bidi="ar-IQ"/>
        </w:rPr>
      </w:pPr>
      <w:r w:rsidRPr="004D1A9F">
        <w:rPr>
          <w:rFonts w:ascii="Simplified Arabic" w:hAnsi="Simplified Arabic" w:cs="Simplified Arabic"/>
          <w:sz w:val="18"/>
          <w:szCs w:val="18"/>
          <w:rtl/>
        </w:rPr>
        <w:t>سعود ميعاد</w:t>
      </w:r>
      <w:r w:rsidR="00730743" w:rsidRPr="004D1A9F">
        <w:rPr>
          <w:rFonts w:ascii="Simplified Arabic" w:hAnsi="Simplified Arabic" w:cs="Simplified Arabic" w:hint="cs"/>
          <w:sz w:val="18"/>
          <w:szCs w:val="18"/>
          <w:rtl/>
        </w:rPr>
        <w:t xml:space="preserve">؛ </w:t>
      </w:r>
      <w:r w:rsidRPr="004D1A9F">
        <w:rPr>
          <w:rFonts w:ascii="Simplified Arabic" w:hAnsi="Simplified Arabic" w:cs="Simplified Arabic"/>
          <w:sz w:val="18"/>
          <w:szCs w:val="18"/>
          <w:rtl/>
        </w:rPr>
        <w:t xml:space="preserve">أثر إستراتيجية التدريس المستندة على  دورة التعلم الخماسية في تنمية مهارات </w:t>
      </w:r>
      <w:r w:rsidR="004D1A9F">
        <w:rPr>
          <w:rFonts w:ascii="Simplified Arabic" w:hAnsi="Simplified Arabic" w:cs="Simplified Arabic"/>
          <w:sz w:val="18"/>
          <w:szCs w:val="18"/>
          <w:rtl/>
        </w:rPr>
        <w:t xml:space="preserve">البرمجات الهندسي لدى طلبة الصف </w:t>
      </w:r>
      <w:r w:rsidRPr="004D1A9F">
        <w:rPr>
          <w:rFonts w:ascii="Simplified Arabic" w:hAnsi="Simplified Arabic" w:cs="Simplified Arabic"/>
          <w:sz w:val="18"/>
          <w:szCs w:val="18"/>
          <w:rtl/>
        </w:rPr>
        <w:t>التاسع المتوسط واتجاههم نحو الرياضيات في دولة الكويت،</w:t>
      </w:r>
      <w:r w:rsidR="00730743" w:rsidRPr="004D1A9F">
        <w:rPr>
          <w:rFonts w:ascii="Simplified Arabic" w:hAnsi="Simplified Arabic" w:cs="Simplified Arabic" w:hint="cs"/>
          <w:sz w:val="18"/>
          <w:szCs w:val="18"/>
          <w:rtl/>
        </w:rPr>
        <w:t xml:space="preserve"> </w:t>
      </w:r>
      <w:r w:rsidRPr="004D1A9F">
        <w:rPr>
          <w:rFonts w:ascii="Simplified Arabic" w:hAnsi="Simplified Arabic" w:cs="Simplified Arabic"/>
          <w:sz w:val="18"/>
          <w:szCs w:val="18"/>
          <w:rtl/>
        </w:rPr>
        <w:t>رسالة ماجستي</w:t>
      </w:r>
      <w:r w:rsidR="00730743" w:rsidRPr="004D1A9F">
        <w:rPr>
          <w:rFonts w:ascii="Simplified Arabic" w:hAnsi="Simplified Arabic" w:cs="Simplified Arabic"/>
          <w:sz w:val="18"/>
          <w:szCs w:val="18"/>
          <w:rtl/>
        </w:rPr>
        <w:t>ر</w:t>
      </w:r>
      <w:r w:rsidRPr="004D1A9F">
        <w:rPr>
          <w:rFonts w:ascii="Simplified Arabic" w:hAnsi="Simplified Arabic" w:cs="Simplified Arabic"/>
          <w:sz w:val="18"/>
          <w:szCs w:val="18"/>
          <w:rtl/>
        </w:rPr>
        <w:t>،</w:t>
      </w:r>
      <w:r w:rsidR="00730743" w:rsidRPr="004D1A9F">
        <w:rPr>
          <w:rFonts w:ascii="Simplified Arabic" w:hAnsi="Simplified Arabic" w:cs="Simplified Arabic" w:hint="cs"/>
          <w:sz w:val="18"/>
          <w:szCs w:val="18"/>
          <w:rtl/>
        </w:rPr>
        <w:t xml:space="preserve"> </w:t>
      </w:r>
      <w:r w:rsidRPr="004D1A9F">
        <w:rPr>
          <w:rFonts w:ascii="Simplified Arabic" w:hAnsi="Simplified Arabic" w:cs="Simplified Arabic"/>
          <w:sz w:val="18"/>
          <w:szCs w:val="18"/>
          <w:rtl/>
        </w:rPr>
        <w:t>جامعة عمان العربية للدراسات العليا، الأردن،</w:t>
      </w:r>
      <w:r w:rsidR="00730743" w:rsidRPr="004D1A9F">
        <w:rPr>
          <w:rFonts w:ascii="Simplified Arabic" w:hAnsi="Simplified Arabic" w:cs="Simplified Arabic" w:hint="cs"/>
          <w:sz w:val="18"/>
          <w:szCs w:val="18"/>
          <w:rtl/>
        </w:rPr>
        <w:t xml:space="preserve"> </w:t>
      </w:r>
      <w:r w:rsidRPr="004D1A9F">
        <w:rPr>
          <w:rFonts w:ascii="Simplified Arabic" w:hAnsi="Simplified Arabic" w:cs="Simplified Arabic"/>
          <w:sz w:val="18"/>
          <w:szCs w:val="18"/>
          <w:rtl/>
        </w:rPr>
        <w:t>2010.</w:t>
      </w:r>
    </w:p>
    <w:p w:rsidR="00AC4EAD" w:rsidRPr="00E90FBC" w:rsidRDefault="00AC4EAD" w:rsidP="00B6715E">
      <w:pPr>
        <w:pStyle w:val="12"/>
        <w:numPr>
          <w:ilvl w:val="0"/>
          <w:numId w:val="7"/>
        </w:numPr>
        <w:tabs>
          <w:tab w:val="left" w:pos="281"/>
        </w:tabs>
        <w:ind w:left="423" w:hanging="425"/>
        <w:jc w:val="both"/>
        <w:rPr>
          <w:rFonts w:ascii="Simplified Arabic" w:hAnsi="Simplified Arabic" w:cs="Simplified Arabic"/>
          <w:sz w:val="18"/>
          <w:szCs w:val="18"/>
          <w:rtl/>
          <w:lang w:bidi="ar-IQ"/>
        </w:rPr>
      </w:pPr>
      <w:r w:rsidRPr="00E90FBC">
        <w:rPr>
          <w:rFonts w:ascii="Simplified Arabic" w:hAnsi="Simplified Arabic" w:cs="Simplified Arabic"/>
          <w:sz w:val="18"/>
          <w:szCs w:val="18"/>
          <w:rtl/>
          <w:lang w:bidi="ar-IQ"/>
        </w:rPr>
        <w:t>مبارك بن عبد الله الضامري</w:t>
      </w:r>
      <w:r w:rsidR="00730743" w:rsidRPr="00730743">
        <w:rPr>
          <w:rFonts w:ascii="Simplified Arabic" w:hAnsi="Simplified Arabic" w:cs="Simplified Arabic" w:hint="cs"/>
          <w:sz w:val="18"/>
          <w:szCs w:val="18"/>
          <w:rtl/>
          <w:lang w:bidi="ar-IQ"/>
        </w:rPr>
        <w:t>؛</w:t>
      </w:r>
      <w:r w:rsidRPr="00730743">
        <w:rPr>
          <w:rFonts w:ascii="Simplified Arabic" w:hAnsi="Simplified Arabic" w:cs="Simplified Arabic"/>
          <w:sz w:val="18"/>
          <w:szCs w:val="18"/>
          <w:rtl/>
          <w:lang w:bidi="ar-IQ"/>
        </w:rPr>
        <w:t xml:space="preserve"> </w:t>
      </w:r>
      <w:r w:rsidRPr="00730743">
        <w:rPr>
          <w:rFonts w:ascii="Simplified Arabic" w:hAnsi="Simplified Arabic" w:cs="Simplified Arabic"/>
          <w:b/>
          <w:bCs/>
          <w:sz w:val="18"/>
          <w:szCs w:val="18"/>
          <w:u w:val="single"/>
          <w:rtl/>
          <w:lang w:bidi="ar-IQ"/>
        </w:rPr>
        <w:t>دورة تعلم العلوم</w:t>
      </w:r>
      <w:r w:rsidR="00730743">
        <w:rPr>
          <w:rFonts w:ascii="Simplified Arabic" w:hAnsi="Simplified Arabic" w:cs="Simplified Arabic"/>
          <w:sz w:val="18"/>
          <w:szCs w:val="18"/>
          <w:rtl/>
          <w:lang w:bidi="ar-IQ"/>
        </w:rPr>
        <w:t>، دار القلم، الإمارات</w:t>
      </w:r>
      <w:r w:rsidRPr="00E90FBC">
        <w:rPr>
          <w:rFonts w:ascii="Simplified Arabic" w:hAnsi="Simplified Arabic" w:cs="Simplified Arabic"/>
          <w:sz w:val="18"/>
          <w:szCs w:val="18"/>
          <w:rtl/>
          <w:lang w:bidi="ar-IQ"/>
        </w:rPr>
        <w:t>،</w:t>
      </w:r>
      <w:r w:rsidR="00730743">
        <w:rPr>
          <w:rFonts w:ascii="Simplified Arabic" w:hAnsi="Simplified Arabic" w:cs="Simplified Arabic" w:hint="cs"/>
          <w:sz w:val="18"/>
          <w:szCs w:val="18"/>
          <w:rtl/>
          <w:lang w:bidi="ar-IQ"/>
        </w:rPr>
        <w:t xml:space="preserve"> </w:t>
      </w:r>
      <w:r w:rsidRPr="00E90FBC">
        <w:rPr>
          <w:rFonts w:ascii="Simplified Arabic" w:hAnsi="Simplified Arabic" w:cs="Simplified Arabic"/>
          <w:sz w:val="18"/>
          <w:szCs w:val="18"/>
          <w:rtl/>
          <w:lang w:bidi="ar-IQ"/>
        </w:rPr>
        <w:t>2009.</w:t>
      </w:r>
    </w:p>
    <w:p w:rsidR="00AC4EAD" w:rsidRPr="00E90FBC" w:rsidRDefault="00730743" w:rsidP="00B6715E">
      <w:pPr>
        <w:pStyle w:val="12"/>
        <w:numPr>
          <w:ilvl w:val="0"/>
          <w:numId w:val="7"/>
        </w:numPr>
        <w:tabs>
          <w:tab w:val="left" w:pos="281"/>
        </w:tabs>
        <w:ind w:left="423" w:hanging="425"/>
        <w:jc w:val="both"/>
        <w:rPr>
          <w:rFonts w:ascii="Simplified Arabic" w:hAnsi="Simplified Arabic" w:cs="Simplified Arabic"/>
          <w:sz w:val="18"/>
          <w:szCs w:val="18"/>
          <w:lang w:bidi="ar-IQ"/>
        </w:rPr>
      </w:pPr>
      <w:r>
        <w:rPr>
          <w:rFonts w:ascii="Simplified Arabic" w:hAnsi="Simplified Arabic" w:cs="Simplified Arabic"/>
          <w:sz w:val="18"/>
          <w:szCs w:val="18"/>
          <w:rtl/>
          <w:lang w:bidi="ar-IQ"/>
        </w:rPr>
        <w:t>محمد حسين محمد</w:t>
      </w:r>
      <w:r>
        <w:rPr>
          <w:rFonts w:ascii="Simplified Arabic" w:hAnsi="Simplified Arabic" w:cs="Simplified Arabic" w:hint="cs"/>
          <w:sz w:val="18"/>
          <w:szCs w:val="18"/>
          <w:rtl/>
          <w:lang w:bidi="ar-IQ"/>
        </w:rPr>
        <w:t>؛</w:t>
      </w:r>
      <w:r w:rsidR="00AC4EAD" w:rsidRPr="00E90FBC">
        <w:rPr>
          <w:rFonts w:ascii="Simplified Arabic" w:hAnsi="Simplified Arabic" w:cs="Simplified Arabic"/>
          <w:sz w:val="18"/>
          <w:szCs w:val="18"/>
          <w:rtl/>
          <w:lang w:bidi="ar-IQ"/>
        </w:rPr>
        <w:t xml:space="preserve"> </w:t>
      </w:r>
      <w:r w:rsidR="00AC4EAD" w:rsidRPr="00730743">
        <w:rPr>
          <w:rFonts w:ascii="Simplified Arabic" w:hAnsi="Simplified Arabic" w:cs="Simplified Arabic"/>
          <w:b/>
          <w:bCs/>
          <w:sz w:val="18"/>
          <w:szCs w:val="18"/>
          <w:u w:val="single"/>
          <w:rtl/>
          <w:lang w:bidi="ar-IQ"/>
        </w:rPr>
        <w:t xml:space="preserve">طرق تدريس الألعاب الجماعية بين </w:t>
      </w:r>
      <w:r w:rsidRPr="00730743">
        <w:rPr>
          <w:rFonts w:ascii="Simplified Arabic" w:hAnsi="Simplified Arabic" w:cs="Simplified Arabic" w:hint="cs"/>
          <w:b/>
          <w:bCs/>
          <w:sz w:val="18"/>
          <w:szCs w:val="18"/>
          <w:u w:val="single"/>
          <w:rtl/>
          <w:lang w:bidi="ar-IQ"/>
        </w:rPr>
        <w:t>النظرية</w:t>
      </w:r>
      <w:r w:rsidR="00AC4EAD" w:rsidRPr="00730743">
        <w:rPr>
          <w:rFonts w:ascii="Simplified Arabic" w:hAnsi="Simplified Arabic" w:cs="Simplified Arabic"/>
          <w:b/>
          <w:bCs/>
          <w:sz w:val="18"/>
          <w:szCs w:val="18"/>
          <w:u w:val="single"/>
          <w:rtl/>
          <w:lang w:bidi="ar-IQ"/>
        </w:rPr>
        <w:t xml:space="preserve"> والتطبيق</w:t>
      </w:r>
      <w:r w:rsidR="004D1A9F">
        <w:rPr>
          <w:rFonts w:ascii="Simplified Arabic" w:hAnsi="Simplified Arabic" w:cs="Simplified Arabic"/>
          <w:sz w:val="18"/>
          <w:szCs w:val="18"/>
          <w:rtl/>
          <w:lang w:bidi="ar-IQ"/>
        </w:rPr>
        <w:t>، ط1</w:t>
      </w:r>
      <w:r w:rsidR="004D1A9F">
        <w:rPr>
          <w:rFonts w:ascii="Simplified Arabic" w:hAnsi="Simplified Arabic" w:cs="Simplified Arabic" w:hint="cs"/>
          <w:sz w:val="18"/>
          <w:szCs w:val="18"/>
          <w:rtl/>
          <w:lang w:bidi="ar-IQ"/>
        </w:rPr>
        <w:t>:</w:t>
      </w:r>
      <w:r w:rsidR="00AC4EAD" w:rsidRPr="00E90FBC">
        <w:rPr>
          <w:rFonts w:ascii="Simplified Arabic" w:hAnsi="Simplified Arabic" w:cs="Simplified Arabic"/>
          <w:sz w:val="18"/>
          <w:szCs w:val="18"/>
          <w:rtl/>
          <w:lang w:bidi="ar-IQ"/>
        </w:rPr>
        <w:t xml:space="preserve"> </w:t>
      </w:r>
      <w:r w:rsidR="004D1A9F">
        <w:rPr>
          <w:rFonts w:ascii="Simplified Arabic" w:hAnsi="Simplified Arabic" w:cs="Simplified Arabic" w:hint="cs"/>
          <w:sz w:val="18"/>
          <w:szCs w:val="18"/>
          <w:rtl/>
          <w:lang w:bidi="ar-IQ"/>
        </w:rPr>
        <w:t>(الإسكندرية</w:t>
      </w:r>
      <w:r w:rsidR="004D1A9F" w:rsidRPr="00E90FBC">
        <w:rPr>
          <w:rFonts w:ascii="Simplified Arabic" w:hAnsi="Simplified Arabic" w:cs="Simplified Arabic"/>
          <w:sz w:val="18"/>
          <w:szCs w:val="18"/>
          <w:rtl/>
          <w:lang w:bidi="ar-IQ"/>
        </w:rPr>
        <w:t>،</w:t>
      </w:r>
      <w:r w:rsidR="004D1A9F">
        <w:rPr>
          <w:rFonts w:ascii="Simplified Arabic" w:hAnsi="Simplified Arabic" w:cs="Simplified Arabic" w:hint="cs"/>
          <w:sz w:val="18"/>
          <w:szCs w:val="18"/>
          <w:rtl/>
          <w:lang w:bidi="ar-IQ"/>
        </w:rPr>
        <w:t xml:space="preserve"> </w:t>
      </w:r>
      <w:r w:rsidR="00AC4EAD" w:rsidRPr="00E90FBC">
        <w:rPr>
          <w:rFonts w:ascii="Simplified Arabic" w:hAnsi="Simplified Arabic" w:cs="Simplified Arabic"/>
          <w:sz w:val="18"/>
          <w:szCs w:val="18"/>
          <w:rtl/>
          <w:lang w:bidi="ar-IQ"/>
        </w:rPr>
        <w:t>دار الوفاء الد</w:t>
      </w:r>
      <w:r>
        <w:rPr>
          <w:rFonts w:ascii="Simplified Arabic" w:hAnsi="Simplified Arabic" w:cs="Simplified Arabic"/>
          <w:sz w:val="18"/>
          <w:szCs w:val="18"/>
          <w:rtl/>
          <w:lang w:bidi="ar-IQ"/>
        </w:rPr>
        <w:t xml:space="preserve">نيا الطباعة والنشر، </w:t>
      </w:r>
      <w:r w:rsidR="00AC4EAD" w:rsidRPr="00E90FBC">
        <w:rPr>
          <w:rFonts w:ascii="Simplified Arabic" w:hAnsi="Simplified Arabic" w:cs="Simplified Arabic"/>
          <w:sz w:val="18"/>
          <w:szCs w:val="18"/>
          <w:rtl/>
          <w:lang w:bidi="ar-IQ"/>
        </w:rPr>
        <w:t>2012</w:t>
      </w:r>
      <w:r>
        <w:rPr>
          <w:rFonts w:ascii="Simplified Arabic" w:hAnsi="Simplified Arabic" w:cs="Simplified Arabic" w:hint="cs"/>
          <w:sz w:val="18"/>
          <w:szCs w:val="18"/>
          <w:rtl/>
          <w:lang w:bidi="ar-IQ"/>
        </w:rPr>
        <w:t>)</w:t>
      </w:r>
      <w:r w:rsidR="00AC4EAD" w:rsidRPr="00E90FBC">
        <w:rPr>
          <w:rFonts w:ascii="Simplified Arabic" w:hAnsi="Simplified Arabic" w:cs="Simplified Arabic"/>
          <w:sz w:val="18"/>
          <w:szCs w:val="18"/>
          <w:rtl/>
          <w:lang w:bidi="ar-IQ"/>
        </w:rPr>
        <w:t>.</w:t>
      </w:r>
    </w:p>
    <w:p w:rsidR="00AC4EAD" w:rsidRPr="00E90FBC" w:rsidRDefault="00AC4EAD" w:rsidP="00B6715E">
      <w:pPr>
        <w:pStyle w:val="12"/>
        <w:numPr>
          <w:ilvl w:val="0"/>
          <w:numId w:val="7"/>
        </w:numPr>
        <w:tabs>
          <w:tab w:val="left" w:pos="281"/>
        </w:tabs>
        <w:ind w:left="423" w:hanging="425"/>
        <w:jc w:val="both"/>
        <w:rPr>
          <w:rFonts w:ascii="Simplified Arabic" w:hAnsi="Simplified Arabic" w:cs="Simplified Arabic"/>
          <w:sz w:val="18"/>
          <w:szCs w:val="18"/>
          <w:rtl/>
          <w:lang w:bidi="ar-IQ"/>
        </w:rPr>
      </w:pPr>
      <w:r w:rsidRPr="00E90FBC">
        <w:rPr>
          <w:rFonts w:ascii="Simplified Arabic" w:hAnsi="Simplified Arabic" w:cs="Simplified Arabic"/>
          <w:sz w:val="18"/>
          <w:szCs w:val="18"/>
          <w:rtl/>
          <w:lang w:bidi="ar-IQ"/>
        </w:rPr>
        <w:t xml:space="preserve">موفق </w:t>
      </w:r>
      <w:r w:rsidR="00730743">
        <w:rPr>
          <w:rFonts w:ascii="Simplified Arabic" w:hAnsi="Simplified Arabic" w:cs="Simplified Arabic"/>
          <w:sz w:val="18"/>
          <w:szCs w:val="18"/>
          <w:rtl/>
          <w:lang w:bidi="ar-IQ"/>
        </w:rPr>
        <w:t>اسعد محمود</w:t>
      </w:r>
      <w:r w:rsidR="00730743">
        <w:rPr>
          <w:rFonts w:ascii="Simplified Arabic" w:hAnsi="Simplified Arabic" w:cs="Simplified Arabic" w:hint="cs"/>
          <w:sz w:val="18"/>
          <w:szCs w:val="18"/>
          <w:rtl/>
          <w:lang w:bidi="ar-IQ"/>
        </w:rPr>
        <w:t>؛</w:t>
      </w:r>
      <w:r w:rsidRPr="00E90FBC">
        <w:rPr>
          <w:rFonts w:ascii="Simplified Arabic" w:hAnsi="Simplified Arabic" w:cs="Simplified Arabic"/>
          <w:sz w:val="18"/>
          <w:szCs w:val="18"/>
          <w:rtl/>
          <w:lang w:bidi="ar-IQ"/>
        </w:rPr>
        <w:t xml:space="preserve"> </w:t>
      </w:r>
      <w:r w:rsidRPr="00730743">
        <w:rPr>
          <w:rFonts w:ascii="Simplified Arabic" w:hAnsi="Simplified Arabic" w:cs="Simplified Arabic"/>
          <w:b/>
          <w:bCs/>
          <w:sz w:val="18"/>
          <w:szCs w:val="18"/>
          <w:u w:val="single"/>
          <w:rtl/>
          <w:lang w:bidi="ar-IQ"/>
        </w:rPr>
        <w:t>الاختبارات والتكتيك في كرة القدم</w:t>
      </w:r>
      <w:r w:rsidRPr="00730743">
        <w:rPr>
          <w:rFonts w:ascii="Simplified Arabic" w:hAnsi="Simplified Arabic" w:cs="Simplified Arabic"/>
          <w:b/>
          <w:bCs/>
          <w:sz w:val="18"/>
          <w:szCs w:val="18"/>
          <w:rtl/>
          <w:lang w:bidi="ar-IQ"/>
        </w:rPr>
        <w:t xml:space="preserve">، </w:t>
      </w:r>
      <w:r w:rsidR="00730743">
        <w:rPr>
          <w:rFonts w:ascii="Simplified Arabic" w:hAnsi="Simplified Arabic" w:cs="Simplified Arabic"/>
          <w:sz w:val="18"/>
          <w:szCs w:val="18"/>
          <w:rtl/>
          <w:lang w:bidi="ar-IQ"/>
        </w:rPr>
        <w:t>ط2</w:t>
      </w:r>
      <w:r w:rsidR="00730743">
        <w:rPr>
          <w:rFonts w:ascii="Simplified Arabic" w:hAnsi="Simplified Arabic" w:cs="Simplified Arabic" w:hint="cs"/>
          <w:sz w:val="18"/>
          <w:szCs w:val="18"/>
          <w:rtl/>
          <w:lang w:bidi="ar-IQ"/>
        </w:rPr>
        <w:t>:</w:t>
      </w:r>
      <w:r w:rsidRPr="00E90FBC">
        <w:rPr>
          <w:rFonts w:ascii="Simplified Arabic" w:hAnsi="Simplified Arabic" w:cs="Simplified Arabic"/>
          <w:sz w:val="18"/>
          <w:szCs w:val="18"/>
          <w:rtl/>
          <w:lang w:bidi="ar-IQ"/>
        </w:rPr>
        <w:t xml:space="preserve"> </w:t>
      </w:r>
      <w:r w:rsidR="00730743">
        <w:rPr>
          <w:rFonts w:ascii="Simplified Arabic" w:hAnsi="Simplified Arabic" w:cs="Simplified Arabic" w:hint="cs"/>
          <w:sz w:val="18"/>
          <w:szCs w:val="18"/>
          <w:rtl/>
          <w:lang w:bidi="ar-IQ"/>
        </w:rPr>
        <w:t>(</w:t>
      </w:r>
      <w:r w:rsidR="00730743">
        <w:rPr>
          <w:rFonts w:ascii="Simplified Arabic" w:hAnsi="Simplified Arabic" w:cs="Simplified Arabic"/>
          <w:sz w:val="18"/>
          <w:szCs w:val="18"/>
          <w:rtl/>
          <w:lang w:bidi="ar-IQ"/>
        </w:rPr>
        <w:t>دار دجلة للطباعة، 2009</w:t>
      </w:r>
      <w:r w:rsidR="00730743">
        <w:rPr>
          <w:rFonts w:ascii="Simplified Arabic" w:hAnsi="Simplified Arabic" w:cs="Simplified Arabic" w:hint="cs"/>
          <w:sz w:val="18"/>
          <w:szCs w:val="18"/>
          <w:rtl/>
          <w:lang w:bidi="ar-IQ"/>
        </w:rPr>
        <w:t>)</w:t>
      </w:r>
      <w:r w:rsidRPr="00E90FBC">
        <w:rPr>
          <w:rFonts w:ascii="Simplified Arabic" w:hAnsi="Simplified Arabic" w:cs="Simplified Arabic"/>
          <w:sz w:val="18"/>
          <w:szCs w:val="18"/>
          <w:rtl/>
          <w:lang w:bidi="ar-IQ"/>
        </w:rPr>
        <w:t>.</w:t>
      </w:r>
    </w:p>
    <w:p w:rsidR="00AC4EAD" w:rsidRPr="00E90FBC" w:rsidRDefault="00AC4EAD" w:rsidP="00B6715E">
      <w:pPr>
        <w:pStyle w:val="12"/>
        <w:numPr>
          <w:ilvl w:val="0"/>
          <w:numId w:val="7"/>
        </w:numPr>
        <w:tabs>
          <w:tab w:val="left" w:pos="281"/>
        </w:tabs>
        <w:ind w:left="423" w:hanging="425"/>
        <w:jc w:val="both"/>
        <w:rPr>
          <w:rFonts w:ascii="Simplified Arabic" w:hAnsi="Simplified Arabic" w:cs="Simplified Arabic"/>
          <w:sz w:val="18"/>
          <w:szCs w:val="18"/>
          <w:lang w:bidi="ar-IQ"/>
        </w:rPr>
      </w:pPr>
      <w:r w:rsidRPr="00E90FBC">
        <w:rPr>
          <w:rFonts w:ascii="Simplified Arabic" w:hAnsi="Simplified Arabic" w:cs="Simplified Arabic"/>
          <w:sz w:val="18"/>
          <w:szCs w:val="18"/>
          <w:rtl/>
          <w:lang w:bidi="ar-IQ"/>
        </w:rPr>
        <w:t>هاشم ياسر</w:t>
      </w:r>
      <w:r w:rsidR="00730743">
        <w:rPr>
          <w:rFonts w:ascii="Simplified Arabic" w:hAnsi="Simplified Arabic" w:cs="Simplified Arabic" w:hint="cs"/>
          <w:sz w:val="18"/>
          <w:szCs w:val="18"/>
          <w:rtl/>
          <w:lang w:bidi="ar-IQ"/>
        </w:rPr>
        <w:t xml:space="preserve"> </w:t>
      </w:r>
      <w:r w:rsidR="00730743">
        <w:rPr>
          <w:rFonts w:ascii="Simplified Arabic" w:hAnsi="Simplified Arabic" w:cs="Simplified Arabic"/>
          <w:sz w:val="18"/>
          <w:szCs w:val="18"/>
          <w:rtl/>
          <w:lang w:bidi="ar-IQ"/>
        </w:rPr>
        <w:t>حسن</w:t>
      </w:r>
      <w:r w:rsidR="00730743">
        <w:rPr>
          <w:rFonts w:ascii="Simplified Arabic" w:hAnsi="Simplified Arabic" w:cs="Simplified Arabic" w:hint="cs"/>
          <w:sz w:val="18"/>
          <w:szCs w:val="18"/>
          <w:rtl/>
          <w:lang w:bidi="ar-IQ"/>
        </w:rPr>
        <w:t>؛</w:t>
      </w:r>
      <w:r w:rsidRPr="00E90FBC">
        <w:rPr>
          <w:rFonts w:ascii="Simplified Arabic" w:hAnsi="Simplified Arabic" w:cs="Simplified Arabic"/>
          <w:sz w:val="18"/>
          <w:szCs w:val="18"/>
          <w:rtl/>
          <w:lang w:bidi="ar-IQ"/>
        </w:rPr>
        <w:t xml:space="preserve"> </w:t>
      </w:r>
      <w:r w:rsidRPr="00730743">
        <w:rPr>
          <w:rFonts w:ascii="Simplified Arabic" w:hAnsi="Simplified Arabic" w:cs="Simplified Arabic"/>
          <w:b/>
          <w:bCs/>
          <w:sz w:val="18"/>
          <w:szCs w:val="18"/>
          <w:u w:val="single"/>
          <w:rtl/>
          <w:lang w:bidi="ar-IQ"/>
        </w:rPr>
        <w:t xml:space="preserve">تمرينات خاصة لتطوير دقة </w:t>
      </w:r>
      <w:r w:rsidR="00730743" w:rsidRPr="00730743">
        <w:rPr>
          <w:rFonts w:ascii="Simplified Arabic" w:hAnsi="Simplified Arabic" w:cs="Simplified Arabic" w:hint="cs"/>
          <w:b/>
          <w:bCs/>
          <w:sz w:val="18"/>
          <w:szCs w:val="18"/>
          <w:u w:val="single"/>
          <w:rtl/>
          <w:lang w:bidi="ar-IQ"/>
        </w:rPr>
        <w:t>الأداء</w:t>
      </w:r>
      <w:r w:rsidRPr="00730743">
        <w:rPr>
          <w:rFonts w:ascii="Simplified Arabic" w:hAnsi="Simplified Arabic" w:cs="Simplified Arabic"/>
          <w:b/>
          <w:bCs/>
          <w:sz w:val="18"/>
          <w:szCs w:val="18"/>
          <w:u w:val="single"/>
          <w:rtl/>
          <w:lang w:bidi="ar-IQ"/>
        </w:rPr>
        <w:t xml:space="preserve"> الحركي والمهاري للاعبي كرة القدم</w:t>
      </w:r>
      <w:r w:rsidR="00730743">
        <w:rPr>
          <w:rFonts w:ascii="Simplified Arabic" w:hAnsi="Simplified Arabic" w:cs="Simplified Arabic" w:hint="cs"/>
          <w:sz w:val="18"/>
          <w:szCs w:val="18"/>
          <w:rtl/>
          <w:lang w:bidi="ar-IQ"/>
        </w:rPr>
        <w:t>:</w:t>
      </w:r>
      <w:r w:rsidR="00730743">
        <w:rPr>
          <w:rFonts w:ascii="Simplified Arabic" w:hAnsi="Simplified Arabic" w:cs="Simplified Arabic"/>
          <w:sz w:val="18"/>
          <w:szCs w:val="18"/>
          <w:rtl/>
          <w:lang w:bidi="ar-IQ"/>
        </w:rPr>
        <w:t xml:space="preserve"> </w:t>
      </w:r>
      <w:r w:rsidR="00730743">
        <w:rPr>
          <w:rFonts w:ascii="Simplified Arabic" w:hAnsi="Simplified Arabic" w:cs="Simplified Arabic" w:hint="cs"/>
          <w:sz w:val="18"/>
          <w:szCs w:val="18"/>
          <w:rtl/>
          <w:lang w:bidi="ar-IQ"/>
        </w:rPr>
        <w:t xml:space="preserve">(مصر، </w:t>
      </w:r>
      <w:r w:rsidR="00730743">
        <w:rPr>
          <w:rFonts w:ascii="Simplified Arabic" w:hAnsi="Simplified Arabic" w:cs="Simplified Arabic"/>
          <w:sz w:val="18"/>
          <w:szCs w:val="18"/>
          <w:rtl/>
          <w:lang w:bidi="ar-IQ"/>
        </w:rPr>
        <w:t xml:space="preserve">مكتبة المجتمع العربي، </w:t>
      </w:r>
      <w:r w:rsidRPr="00E90FBC">
        <w:rPr>
          <w:rFonts w:ascii="Simplified Arabic" w:hAnsi="Simplified Arabic" w:cs="Simplified Arabic"/>
          <w:sz w:val="18"/>
          <w:szCs w:val="18"/>
          <w:rtl/>
          <w:lang w:bidi="ar-IQ"/>
        </w:rPr>
        <w:t>2011</w:t>
      </w:r>
      <w:r w:rsidR="00730743">
        <w:rPr>
          <w:rFonts w:ascii="Simplified Arabic" w:hAnsi="Simplified Arabic" w:cs="Simplified Arabic" w:hint="cs"/>
          <w:sz w:val="18"/>
          <w:szCs w:val="18"/>
          <w:rtl/>
          <w:lang w:bidi="ar-IQ"/>
        </w:rPr>
        <w:t>)</w:t>
      </w:r>
      <w:r w:rsidRPr="00E90FBC">
        <w:rPr>
          <w:rFonts w:ascii="Simplified Arabic" w:hAnsi="Simplified Arabic" w:cs="Simplified Arabic"/>
          <w:sz w:val="18"/>
          <w:szCs w:val="18"/>
          <w:rtl/>
          <w:lang w:bidi="ar-IQ"/>
        </w:rPr>
        <w:t>.</w:t>
      </w:r>
    </w:p>
    <w:p w:rsidR="00AC4EAD" w:rsidRPr="00E90FBC" w:rsidRDefault="00AC4EAD" w:rsidP="00B6715E">
      <w:pPr>
        <w:pStyle w:val="12"/>
        <w:numPr>
          <w:ilvl w:val="0"/>
          <w:numId w:val="7"/>
        </w:numPr>
        <w:tabs>
          <w:tab w:val="left" w:pos="281"/>
        </w:tabs>
        <w:ind w:left="423" w:hanging="425"/>
        <w:jc w:val="both"/>
        <w:rPr>
          <w:rFonts w:ascii="Simplified Arabic" w:hAnsi="Simplified Arabic" w:cs="Simplified Arabic"/>
          <w:sz w:val="18"/>
          <w:szCs w:val="18"/>
        </w:rPr>
      </w:pPr>
      <w:r w:rsidRPr="00E90FBC">
        <w:rPr>
          <w:rFonts w:ascii="Simplified Arabic" w:hAnsi="Simplified Arabic" w:cs="Simplified Arabic"/>
          <w:sz w:val="18"/>
          <w:szCs w:val="18"/>
          <w:rtl/>
        </w:rPr>
        <w:t>نبيل عبد</w:t>
      </w:r>
      <w:r w:rsidR="00730743">
        <w:rPr>
          <w:rFonts w:ascii="Simplified Arabic" w:hAnsi="Simplified Arabic" w:cs="Simplified Arabic" w:hint="cs"/>
          <w:sz w:val="18"/>
          <w:szCs w:val="18"/>
          <w:rtl/>
        </w:rPr>
        <w:t xml:space="preserve"> </w:t>
      </w:r>
      <w:r w:rsidRPr="00E90FBC">
        <w:rPr>
          <w:rFonts w:ascii="Simplified Arabic" w:hAnsi="Simplified Arabic" w:cs="Simplified Arabic"/>
          <w:sz w:val="18"/>
          <w:szCs w:val="18"/>
          <w:rtl/>
        </w:rPr>
        <w:t>ا</w:t>
      </w:r>
      <w:r w:rsidR="004D1A9F">
        <w:rPr>
          <w:rFonts w:ascii="Simplified Arabic" w:hAnsi="Simplified Arabic" w:cs="Simplified Arabic"/>
          <w:sz w:val="18"/>
          <w:szCs w:val="18"/>
          <w:rtl/>
        </w:rPr>
        <w:t>لوهاب العزاوي</w:t>
      </w:r>
      <w:r w:rsidR="004D1A9F">
        <w:rPr>
          <w:rFonts w:ascii="Simplified Arabic" w:hAnsi="Simplified Arabic" w:cs="Simplified Arabic" w:hint="cs"/>
          <w:sz w:val="18"/>
          <w:szCs w:val="18"/>
          <w:rtl/>
        </w:rPr>
        <w:t>،</w:t>
      </w:r>
      <w:r w:rsidR="004D1A9F">
        <w:rPr>
          <w:rFonts w:ascii="Simplified Arabic" w:hAnsi="Simplified Arabic" w:cs="Simplified Arabic"/>
          <w:sz w:val="18"/>
          <w:szCs w:val="18"/>
          <w:rtl/>
        </w:rPr>
        <w:t xml:space="preserve"> علي حكمت النعيمي</w:t>
      </w:r>
      <w:r w:rsidR="004D1A9F">
        <w:rPr>
          <w:rFonts w:ascii="Simplified Arabic" w:hAnsi="Simplified Arabic" w:cs="Simplified Arabic" w:hint="cs"/>
          <w:sz w:val="18"/>
          <w:szCs w:val="18"/>
          <w:rtl/>
        </w:rPr>
        <w:t>؛</w:t>
      </w:r>
      <w:r w:rsidRPr="00E90FBC">
        <w:rPr>
          <w:rFonts w:ascii="Simplified Arabic" w:hAnsi="Simplified Arabic" w:cs="Simplified Arabic"/>
          <w:sz w:val="18"/>
          <w:szCs w:val="18"/>
          <w:rtl/>
        </w:rPr>
        <w:t xml:space="preserve"> </w:t>
      </w:r>
      <w:r w:rsidRPr="004D1A9F">
        <w:rPr>
          <w:rFonts w:ascii="Simplified Arabic" w:hAnsi="Simplified Arabic" w:cs="Simplified Arabic"/>
          <w:b/>
          <w:bCs/>
          <w:sz w:val="18"/>
          <w:szCs w:val="18"/>
          <w:rtl/>
        </w:rPr>
        <w:t xml:space="preserve">المدخل إلى </w:t>
      </w:r>
      <w:r w:rsidR="00730743" w:rsidRPr="004D1A9F">
        <w:rPr>
          <w:rFonts w:ascii="Simplified Arabic" w:hAnsi="Simplified Arabic" w:cs="Simplified Arabic" w:hint="cs"/>
          <w:b/>
          <w:bCs/>
          <w:sz w:val="18"/>
          <w:szCs w:val="18"/>
          <w:rtl/>
        </w:rPr>
        <w:t>طرائ</w:t>
      </w:r>
      <w:r w:rsidR="00730743" w:rsidRPr="004D1A9F">
        <w:rPr>
          <w:rFonts w:ascii="Simplified Arabic" w:hAnsi="Simplified Arabic" w:cs="Simplified Arabic" w:hint="eastAsia"/>
          <w:b/>
          <w:bCs/>
          <w:sz w:val="18"/>
          <w:szCs w:val="18"/>
          <w:rtl/>
        </w:rPr>
        <w:t>ق</w:t>
      </w:r>
      <w:r w:rsidRPr="004D1A9F">
        <w:rPr>
          <w:rFonts w:ascii="Simplified Arabic" w:hAnsi="Simplified Arabic" w:cs="Simplified Arabic"/>
          <w:b/>
          <w:bCs/>
          <w:sz w:val="18"/>
          <w:szCs w:val="18"/>
          <w:rtl/>
        </w:rPr>
        <w:t xml:space="preserve"> تدريس التربية البدنية وعلوم الرياضة الحديثة</w:t>
      </w:r>
      <w:r w:rsidR="004D1A9F">
        <w:rPr>
          <w:rFonts w:ascii="Simplified Arabic" w:hAnsi="Simplified Arabic" w:cs="Simplified Arabic"/>
          <w:sz w:val="18"/>
          <w:szCs w:val="18"/>
          <w:rtl/>
        </w:rPr>
        <w:t>، ط1</w:t>
      </w:r>
      <w:r w:rsidR="004D1A9F">
        <w:rPr>
          <w:rFonts w:ascii="Simplified Arabic" w:hAnsi="Simplified Arabic" w:cs="Simplified Arabic" w:hint="cs"/>
          <w:sz w:val="18"/>
          <w:szCs w:val="18"/>
          <w:rtl/>
        </w:rPr>
        <w:t>: (</w:t>
      </w:r>
      <w:r w:rsidR="004D1A9F" w:rsidRPr="00E90FBC">
        <w:rPr>
          <w:rFonts w:ascii="Simplified Arabic" w:hAnsi="Simplified Arabic" w:cs="Simplified Arabic"/>
          <w:sz w:val="18"/>
          <w:szCs w:val="18"/>
          <w:rtl/>
        </w:rPr>
        <w:t>عمان، الأردن</w:t>
      </w:r>
      <w:r w:rsidR="004D1A9F">
        <w:rPr>
          <w:rFonts w:ascii="Simplified Arabic" w:hAnsi="Simplified Arabic" w:cs="Simplified Arabic" w:hint="cs"/>
          <w:sz w:val="18"/>
          <w:szCs w:val="18"/>
          <w:rtl/>
        </w:rPr>
        <w:t>،</w:t>
      </w:r>
      <w:r w:rsidR="004D1A9F">
        <w:rPr>
          <w:rFonts w:ascii="Simplified Arabic" w:hAnsi="Simplified Arabic" w:cs="Simplified Arabic"/>
          <w:sz w:val="18"/>
          <w:szCs w:val="18"/>
          <w:rtl/>
        </w:rPr>
        <w:t xml:space="preserve"> دار دجلة ناشرون وموزعون</w:t>
      </w:r>
      <w:r w:rsidRPr="00E90FBC">
        <w:rPr>
          <w:rFonts w:ascii="Simplified Arabic" w:hAnsi="Simplified Arabic" w:cs="Simplified Arabic"/>
          <w:sz w:val="18"/>
          <w:szCs w:val="18"/>
          <w:rtl/>
        </w:rPr>
        <w:t>، 2020</w:t>
      </w:r>
      <w:r w:rsidR="004D1A9F">
        <w:rPr>
          <w:rFonts w:ascii="Simplified Arabic" w:hAnsi="Simplified Arabic" w:cs="Simplified Arabic" w:hint="cs"/>
          <w:sz w:val="18"/>
          <w:szCs w:val="18"/>
          <w:rtl/>
        </w:rPr>
        <w:t>)</w:t>
      </w:r>
      <w:r w:rsidRPr="00E90FBC">
        <w:rPr>
          <w:rFonts w:ascii="Simplified Arabic" w:hAnsi="Simplified Arabic" w:cs="Simplified Arabic"/>
          <w:sz w:val="18"/>
          <w:szCs w:val="18"/>
          <w:rtl/>
        </w:rPr>
        <w:t>.</w:t>
      </w:r>
    </w:p>
    <w:p w:rsidR="00AC4EAD" w:rsidRDefault="00730743" w:rsidP="00B6715E">
      <w:pPr>
        <w:pStyle w:val="12"/>
        <w:numPr>
          <w:ilvl w:val="0"/>
          <w:numId w:val="7"/>
        </w:numPr>
        <w:tabs>
          <w:tab w:val="left" w:pos="281"/>
        </w:tabs>
        <w:ind w:left="423" w:hanging="425"/>
        <w:jc w:val="both"/>
        <w:rPr>
          <w:rFonts w:ascii="Simplified Arabic" w:hAnsi="Simplified Arabic" w:cs="Simplified Arabic"/>
          <w:sz w:val="18"/>
          <w:szCs w:val="18"/>
        </w:rPr>
      </w:pPr>
      <w:r>
        <w:rPr>
          <w:rFonts w:ascii="Simplified Arabic" w:hAnsi="Simplified Arabic" w:cs="Simplified Arabic"/>
          <w:sz w:val="18"/>
          <w:szCs w:val="18"/>
          <w:rtl/>
        </w:rPr>
        <w:t>يوسف قطامي</w:t>
      </w:r>
      <w:r>
        <w:rPr>
          <w:rFonts w:ascii="Simplified Arabic" w:hAnsi="Simplified Arabic" w:cs="Simplified Arabic" w:hint="cs"/>
          <w:sz w:val="18"/>
          <w:szCs w:val="18"/>
          <w:rtl/>
        </w:rPr>
        <w:t>؛</w:t>
      </w:r>
      <w:r w:rsidR="00AC4EAD" w:rsidRPr="00E90FBC">
        <w:rPr>
          <w:rFonts w:ascii="Simplified Arabic" w:hAnsi="Simplified Arabic" w:cs="Simplified Arabic"/>
          <w:sz w:val="18"/>
          <w:szCs w:val="18"/>
          <w:rtl/>
        </w:rPr>
        <w:t xml:space="preserve"> </w:t>
      </w:r>
      <w:r w:rsidR="00AC4EAD" w:rsidRPr="004D1A9F">
        <w:rPr>
          <w:rFonts w:ascii="Simplified Arabic" w:hAnsi="Simplified Arabic" w:cs="Simplified Arabic"/>
          <w:b/>
          <w:bCs/>
          <w:sz w:val="18"/>
          <w:szCs w:val="18"/>
          <w:u w:val="single"/>
          <w:rtl/>
        </w:rPr>
        <w:t>ستراتيجي</w:t>
      </w:r>
      <w:r w:rsidRPr="004D1A9F">
        <w:rPr>
          <w:rFonts w:ascii="Simplified Arabic" w:hAnsi="Simplified Arabic" w:cs="Simplified Arabic"/>
          <w:b/>
          <w:bCs/>
          <w:sz w:val="18"/>
          <w:szCs w:val="18"/>
          <w:u w:val="single"/>
          <w:rtl/>
        </w:rPr>
        <w:t>ات التعلم والتعليم المعرفية</w:t>
      </w:r>
      <w:r>
        <w:rPr>
          <w:rFonts w:ascii="Simplified Arabic" w:hAnsi="Simplified Arabic" w:cs="Simplified Arabic"/>
          <w:sz w:val="18"/>
          <w:szCs w:val="18"/>
          <w:rtl/>
        </w:rPr>
        <w:t>، ط1</w:t>
      </w:r>
      <w:r>
        <w:rPr>
          <w:rFonts w:ascii="Simplified Arabic" w:hAnsi="Simplified Arabic" w:cs="Simplified Arabic" w:hint="cs"/>
          <w:sz w:val="18"/>
          <w:szCs w:val="18"/>
          <w:rtl/>
        </w:rPr>
        <w:t>:</w:t>
      </w:r>
      <w:r w:rsidR="00AC4EAD" w:rsidRPr="00E90FBC">
        <w:rPr>
          <w:rFonts w:ascii="Simplified Arabic" w:hAnsi="Simplified Arabic" w:cs="Simplified Arabic"/>
          <w:sz w:val="18"/>
          <w:szCs w:val="18"/>
          <w:rtl/>
        </w:rPr>
        <w:t xml:space="preserve"> </w:t>
      </w:r>
      <w:r>
        <w:rPr>
          <w:rFonts w:ascii="Simplified Arabic" w:hAnsi="Simplified Arabic" w:cs="Simplified Arabic" w:hint="cs"/>
          <w:sz w:val="18"/>
          <w:szCs w:val="18"/>
          <w:rtl/>
        </w:rPr>
        <w:t xml:space="preserve">(عمان، </w:t>
      </w:r>
      <w:r w:rsidR="00AC4EAD" w:rsidRPr="00E90FBC">
        <w:rPr>
          <w:rFonts w:ascii="Simplified Arabic" w:hAnsi="Simplified Arabic" w:cs="Simplified Arabic"/>
          <w:sz w:val="18"/>
          <w:szCs w:val="18"/>
          <w:rtl/>
        </w:rPr>
        <w:t xml:space="preserve">دار المسيرة للنشر </w:t>
      </w:r>
      <w:r>
        <w:rPr>
          <w:rFonts w:ascii="Simplified Arabic" w:hAnsi="Simplified Arabic" w:cs="Simplified Arabic"/>
          <w:sz w:val="18"/>
          <w:szCs w:val="18"/>
          <w:rtl/>
        </w:rPr>
        <w:t>والتوزيع والطباعة،</w:t>
      </w:r>
      <w:r w:rsidR="00AC4EAD" w:rsidRPr="00E90FBC">
        <w:rPr>
          <w:rFonts w:ascii="Simplified Arabic" w:hAnsi="Simplified Arabic" w:cs="Simplified Arabic"/>
          <w:sz w:val="18"/>
          <w:szCs w:val="18"/>
          <w:rtl/>
        </w:rPr>
        <w:t xml:space="preserve"> 2013</w:t>
      </w:r>
      <w:r>
        <w:rPr>
          <w:rFonts w:ascii="Simplified Arabic" w:hAnsi="Simplified Arabic" w:cs="Simplified Arabic" w:hint="cs"/>
          <w:sz w:val="18"/>
          <w:szCs w:val="18"/>
          <w:rtl/>
        </w:rPr>
        <w:t>).</w:t>
      </w:r>
    </w:p>
    <w:p w:rsidR="00EA7EE1" w:rsidRDefault="00EA7EE1" w:rsidP="00EA7EE1">
      <w:pPr>
        <w:pStyle w:val="12"/>
        <w:tabs>
          <w:tab w:val="left" w:pos="281"/>
        </w:tabs>
        <w:jc w:val="both"/>
        <w:rPr>
          <w:rFonts w:ascii="Simplified Arabic" w:hAnsi="Simplified Arabic" w:cs="Simplified Arabic"/>
          <w:sz w:val="18"/>
          <w:szCs w:val="18"/>
          <w:rtl/>
        </w:rPr>
      </w:pPr>
    </w:p>
    <w:p w:rsidR="00EA7EE1" w:rsidRDefault="00EA7EE1" w:rsidP="00EA7EE1">
      <w:pPr>
        <w:pStyle w:val="12"/>
        <w:tabs>
          <w:tab w:val="left" w:pos="281"/>
        </w:tabs>
        <w:jc w:val="both"/>
        <w:rPr>
          <w:rFonts w:ascii="Simplified Arabic" w:hAnsi="Simplified Arabic" w:cs="Simplified Arabic"/>
          <w:sz w:val="18"/>
          <w:szCs w:val="18"/>
          <w:rtl/>
        </w:rPr>
      </w:pPr>
    </w:p>
    <w:p w:rsidR="00EA7EE1" w:rsidRPr="00E90FBC" w:rsidRDefault="00EA7EE1" w:rsidP="00EA7EE1">
      <w:pPr>
        <w:pStyle w:val="12"/>
        <w:tabs>
          <w:tab w:val="left" w:pos="281"/>
        </w:tabs>
        <w:jc w:val="both"/>
        <w:rPr>
          <w:rFonts w:ascii="Simplified Arabic" w:hAnsi="Simplified Arabic" w:cs="Simplified Arabic"/>
          <w:sz w:val="18"/>
          <w:szCs w:val="18"/>
        </w:rPr>
      </w:pPr>
    </w:p>
    <w:p w:rsidR="001F2B1F" w:rsidRDefault="001F2B1F" w:rsidP="00E90FBC">
      <w:pPr>
        <w:pStyle w:val="12"/>
        <w:jc w:val="both"/>
        <w:rPr>
          <w:rFonts w:ascii="Simplified Arabic" w:hAnsi="Simplified Arabic" w:cs="Simplified Arabic"/>
          <w:b/>
          <w:bCs/>
          <w:sz w:val="28"/>
          <w:szCs w:val="28"/>
          <w:rtl/>
        </w:rPr>
      </w:pPr>
    </w:p>
    <w:p w:rsidR="001F2B1F" w:rsidRDefault="001F2B1F" w:rsidP="00E90FBC">
      <w:pPr>
        <w:pStyle w:val="12"/>
        <w:jc w:val="both"/>
        <w:rPr>
          <w:rFonts w:ascii="Simplified Arabic" w:hAnsi="Simplified Arabic" w:cs="Simplified Arabic"/>
          <w:b/>
          <w:bCs/>
          <w:sz w:val="28"/>
          <w:szCs w:val="28"/>
          <w:rtl/>
        </w:rPr>
      </w:pPr>
    </w:p>
    <w:p w:rsidR="001F2B1F" w:rsidRDefault="001F2B1F" w:rsidP="00E90FBC">
      <w:pPr>
        <w:pStyle w:val="12"/>
        <w:jc w:val="both"/>
        <w:rPr>
          <w:rFonts w:ascii="Simplified Arabic" w:hAnsi="Simplified Arabic" w:cs="Simplified Arabic"/>
          <w:b/>
          <w:bCs/>
          <w:sz w:val="28"/>
          <w:szCs w:val="28"/>
          <w:rtl/>
        </w:rPr>
      </w:pPr>
    </w:p>
    <w:p w:rsidR="001F2B1F" w:rsidRDefault="001F2B1F" w:rsidP="00E90FBC">
      <w:pPr>
        <w:pStyle w:val="12"/>
        <w:jc w:val="both"/>
        <w:rPr>
          <w:rFonts w:ascii="Simplified Arabic" w:hAnsi="Simplified Arabic" w:cs="Simplified Arabic"/>
          <w:b/>
          <w:bCs/>
          <w:sz w:val="28"/>
          <w:szCs w:val="28"/>
          <w:rtl/>
        </w:rPr>
      </w:pPr>
    </w:p>
    <w:p w:rsidR="001F2B1F" w:rsidRDefault="001F2B1F" w:rsidP="00E90FBC">
      <w:pPr>
        <w:pStyle w:val="12"/>
        <w:jc w:val="both"/>
        <w:rPr>
          <w:rFonts w:ascii="Simplified Arabic" w:hAnsi="Simplified Arabic" w:cs="Simplified Arabic"/>
          <w:b/>
          <w:bCs/>
          <w:sz w:val="28"/>
          <w:szCs w:val="28"/>
          <w:rtl/>
        </w:rPr>
        <w:sectPr w:rsidR="001F2B1F" w:rsidSect="001F2B1F">
          <w:type w:val="continuous"/>
          <w:pgSz w:w="11906" w:h="16838"/>
          <w:pgMar w:top="1701" w:right="851" w:bottom="1134" w:left="851" w:header="709" w:footer="709" w:gutter="0"/>
          <w:pgNumType w:chapStyle="1"/>
          <w:cols w:num="2" w:space="708"/>
          <w:bidi/>
          <w:rtlGutter/>
          <w:docGrid w:linePitch="360"/>
        </w:sectPr>
      </w:pPr>
    </w:p>
    <w:p w:rsidR="004E76B5" w:rsidRDefault="00E90FBC" w:rsidP="00E90FBC">
      <w:pPr>
        <w:pStyle w:val="12"/>
        <w:jc w:val="both"/>
        <w:rPr>
          <w:rFonts w:ascii="Simplified Arabic" w:hAnsi="Simplified Arabic" w:cs="Simplified Arabic"/>
          <w:b/>
          <w:bCs/>
          <w:sz w:val="28"/>
          <w:szCs w:val="28"/>
          <w:rtl/>
        </w:rPr>
      </w:pPr>
      <w:r w:rsidRPr="00E4545E">
        <w:rPr>
          <w:rFonts w:ascii="Simplified Arabic" w:hAnsi="Simplified Arabic" w:cs="Simplified Arabic" w:hint="cs"/>
          <w:b/>
          <w:bCs/>
          <w:sz w:val="28"/>
          <w:szCs w:val="28"/>
          <w:rtl/>
        </w:rPr>
        <w:lastRenderedPageBreak/>
        <w:t>الملاحق:</w:t>
      </w:r>
    </w:p>
    <w:p w:rsidR="00E4545E" w:rsidRDefault="00E4545E" w:rsidP="00E4545E">
      <w:pPr>
        <w:pStyle w:val="12"/>
        <w:jc w:val="both"/>
        <w:rPr>
          <w:rFonts w:ascii="Simplified Arabic" w:hAnsi="Simplified Arabic" w:cs="Simplified Arabic"/>
          <w:sz w:val="20"/>
          <w:szCs w:val="20"/>
          <w:rtl/>
        </w:rPr>
      </w:pPr>
      <w:r w:rsidRPr="00E4545E">
        <w:rPr>
          <w:rFonts w:ascii="Simplified Arabic" w:hAnsi="Simplified Arabic" w:cs="Simplified Arabic" w:hint="cs"/>
          <w:sz w:val="20"/>
          <w:szCs w:val="20"/>
          <w:rtl/>
        </w:rPr>
        <w:t>الملحق (</w:t>
      </w:r>
      <w:r w:rsidR="00EA7EE1">
        <w:rPr>
          <w:rFonts w:ascii="Simplified Arabic" w:hAnsi="Simplified Arabic" w:cs="Simplified Arabic" w:hint="cs"/>
          <w:sz w:val="20"/>
          <w:szCs w:val="20"/>
          <w:rtl/>
        </w:rPr>
        <w:t>1</w:t>
      </w:r>
      <w:r w:rsidRPr="00E4545E">
        <w:rPr>
          <w:rFonts w:ascii="Simplified Arabic" w:hAnsi="Simplified Arabic" w:cs="Simplified Arabic" w:hint="cs"/>
          <w:sz w:val="20"/>
          <w:szCs w:val="20"/>
          <w:rtl/>
        </w:rPr>
        <w:t xml:space="preserve">) يوضح </w:t>
      </w:r>
      <w:r w:rsidR="004E76B5">
        <w:rPr>
          <w:rFonts w:ascii="Simplified Arabic" w:hAnsi="Simplified Arabic" w:cs="Simplified Arabic" w:hint="cs"/>
          <w:sz w:val="20"/>
          <w:szCs w:val="20"/>
          <w:rtl/>
        </w:rPr>
        <w:t>أسماء السادة الخبراء بعلم التدريب كرة قدم</w:t>
      </w:r>
    </w:p>
    <w:tbl>
      <w:tblPr>
        <w:tblStyle w:val="a5"/>
        <w:tblpPr w:leftFromText="180" w:rightFromText="180" w:vertAnchor="page" w:horzAnchor="margin" w:tblpXSpec="right" w:tblpY="2836"/>
        <w:bidiVisual/>
        <w:tblW w:w="3452"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533"/>
        <w:gridCol w:w="1984"/>
        <w:gridCol w:w="1417"/>
        <w:gridCol w:w="3260"/>
      </w:tblGrid>
      <w:tr w:rsidR="004E76B5" w:rsidRPr="004E76B5" w:rsidTr="004E76B5">
        <w:tc>
          <w:tcPr>
            <w:tcW w:w="370" w:type="pct"/>
            <w:tcBorders>
              <w:top w:val="double" w:sz="4" w:space="0" w:color="auto"/>
              <w:bottom w:val="double" w:sz="4" w:space="0" w:color="auto"/>
              <w:right w:val="double" w:sz="4" w:space="0" w:color="auto"/>
            </w:tcBorders>
            <w:vAlign w:val="center"/>
          </w:tcPr>
          <w:p w:rsidR="004E76B5" w:rsidRPr="004E76B5" w:rsidRDefault="004E76B5" w:rsidP="004E76B5">
            <w:pPr>
              <w:pStyle w:val="12"/>
              <w:jc w:val="center"/>
              <w:rPr>
                <w:rFonts w:ascii="Simplified Arabic" w:hAnsi="Simplified Arabic" w:cs="Simplified Arabic"/>
                <w:b/>
                <w:bCs/>
                <w:sz w:val="16"/>
                <w:szCs w:val="16"/>
                <w:rtl/>
              </w:rPr>
            </w:pPr>
            <w:r w:rsidRPr="004E76B5">
              <w:rPr>
                <w:rFonts w:ascii="Simplified Arabic" w:hAnsi="Simplified Arabic" w:cs="Simplified Arabic" w:hint="cs"/>
                <w:b/>
                <w:bCs/>
                <w:sz w:val="16"/>
                <w:szCs w:val="16"/>
                <w:rtl/>
              </w:rPr>
              <w:t>ت</w:t>
            </w:r>
          </w:p>
        </w:tc>
        <w:tc>
          <w:tcPr>
            <w:tcW w:w="1379" w:type="pct"/>
            <w:tcBorders>
              <w:top w:val="double" w:sz="4" w:space="0" w:color="auto"/>
              <w:left w:val="double" w:sz="4" w:space="0" w:color="auto"/>
              <w:bottom w:val="double" w:sz="4" w:space="0" w:color="auto"/>
              <w:right w:val="double" w:sz="4" w:space="0" w:color="auto"/>
            </w:tcBorders>
            <w:vAlign w:val="center"/>
          </w:tcPr>
          <w:p w:rsidR="004E76B5" w:rsidRPr="004E76B5" w:rsidRDefault="004E76B5" w:rsidP="004E76B5">
            <w:pPr>
              <w:pStyle w:val="12"/>
              <w:jc w:val="center"/>
              <w:rPr>
                <w:rFonts w:ascii="Simplified Arabic" w:hAnsi="Simplified Arabic" w:cs="Simplified Arabic"/>
                <w:b/>
                <w:bCs/>
                <w:sz w:val="16"/>
                <w:szCs w:val="16"/>
                <w:rtl/>
              </w:rPr>
            </w:pPr>
            <w:r w:rsidRPr="004E76B5">
              <w:rPr>
                <w:rFonts w:ascii="Simplified Arabic" w:hAnsi="Simplified Arabic" w:cs="Simplified Arabic" w:hint="cs"/>
                <w:b/>
                <w:bCs/>
                <w:sz w:val="16"/>
                <w:szCs w:val="16"/>
                <w:rtl/>
              </w:rPr>
              <w:t>الاسم الثلاثي</w:t>
            </w:r>
          </w:p>
        </w:tc>
        <w:tc>
          <w:tcPr>
            <w:tcW w:w="985" w:type="pct"/>
            <w:tcBorders>
              <w:top w:val="double" w:sz="4" w:space="0" w:color="auto"/>
              <w:left w:val="double" w:sz="4" w:space="0" w:color="auto"/>
              <w:bottom w:val="double" w:sz="4" w:space="0" w:color="auto"/>
              <w:right w:val="double" w:sz="4" w:space="0" w:color="auto"/>
            </w:tcBorders>
            <w:vAlign w:val="center"/>
          </w:tcPr>
          <w:p w:rsidR="004E76B5" w:rsidRPr="004E76B5" w:rsidRDefault="004E76B5" w:rsidP="004E76B5">
            <w:pPr>
              <w:pStyle w:val="12"/>
              <w:jc w:val="center"/>
              <w:rPr>
                <w:rFonts w:ascii="Simplified Arabic" w:hAnsi="Simplified Arabic" w:cs="Simplified Arabic"/>
                <w:b/>
                <w:bCs/>
                <w:sz w:val="16"/>
                <w:szCs w:val="16"/>
                <w:rtl/>
              </w:rPr>
            </w:pPr>
            <w:r w:rsidRPr="004E76B5">
              <w:rPr>
                <w:rFonts w:ascii="Simplified Arabic" w:hAnsi="Simplified Arabic" w:cs="Simplified Arabic" w:hint="cs"/>
                <w:b/>
                <w:bCs/>
                <w:sz w:val="16"/>
                <w:szCs w:val="16"/>
                <w:rtl/>
              </w:rPr>
              <w:t>التخصص الدقيق</w:t>
            </w:r>
          </w:p>
        </w:tc>
        <w:tc>
          <w:tcPr>
            <w:tcW w:w="2266" w:type="pct"/>
            <w:tcBorders>
              <w:top w:val="double" w:sz="4" w:space="0" w:color="auto"/>
              <w:left w:val="double" w:sz="4" w:space="0" w:color="auto"/>
              <w:bottom w:val="double" w:sz="4" w:space="0" w:color="auto"/>
            </w:tcBorders>
            <w:vAlign w:val="center"/>
          </w:tcPr>
          <w:p w:rsidR="004E76B5" w:rsidRPr="004E76B5" w:rsidRDefault="004E76B5" w:rsidP="004E76B5">
            <w:pPr>
              <w:pStyle w:val="12"/>
              <w:jc w:val="center"/>
              <w:rPr>
                <w:rFonts w:ascii="Simplified Arabic" w:hAnsi="Simplified Arabic" w:cs="Simplified Arabic"/>
                <w:b/>
                <w:bCs/>
                <w:sz w:val="16"/>
                <w:szCs w:val="16"/>
                <w:rtl/>
              </w:rPr>
            </w:pPr>
            <w:r w:rsidRPr="004E76B5">
              <w:rPr>
                <w:rFonts w:ascii="Simplified Arabic" w:hAnsi="Simplified Arabic" w:cs="Simplified Arabic" w:hint="cs"/>
                <w:b/>
                <w:bCs/>
                <w:sz w:val="16"/>
                <w:szCs w:val="16"/>
                <w:rtl/>
              </w:rPr>
              <w:t>مكان العمل</w:t>
            </w:r>
          </w:p>
        </w:tc>
      </w:tr>
      <w:tr w:rsidR="004E76B5" w:rsidRPr="004E76B5" w:rsidTr="004E76B5">
        <w:trPr>
          <w:trHeight w:val="227"/>
        </w:trPr>
        <w:tc>
          <w:tcPr>
            <w:tcW w:w="370" w:type="pct"/>
            <w:tcBorders>
              <w:top w:val="double" w:sz="4" w:space="0" w:color="auto"/>
            </w:tcBorders>
            <w:vAlign w:val="center"/>
          </w:tcPr>
          <w:p w:rsidR="004E76B5" w:rsidRPr="004E76B5" w:rsidRDefault="004E76B5" w:rsidP="004E76B5">
            <w:pPr>
              <w:pStyle w:val="12"/>
              <w:jc w:val="center"/>
              <w:rPr>
                <w:rFonts w:ascii="Simplified Arabic" w:hAnsi="Simplified Arabic" w:cs="Simplified Arabic"/>
                <w:sz w:val="16"/>
                <w:szCs w:val="16"/>
                <w:rtl/>
              </w:rPr>
            </w:pPr>
            <w:r>
              <w:rPr>
                <w:rFonts w:ascii="Simplified Arabic" w:hAnsi="Simplified Arabic" w:cs="Simplified Arabic" w:hint="cs"/>
                <w:sz w:val="16"/>
                <w:szCs w:val="16"/>
                <w:rtl/>
              </w:rPr>
              <w:t>1</w:t>
            </w:r>
          </w:p>
        </w:tc>
        <w:tc>
          <w:tcPr>
            <w:tcW w:w="1379" w:type="pct"/>
            <w:tcBorders>
              <w:top w:val="double" w:sz="4" w:space="0" w:color="auto"/>
            </w:tcBorders>
            <w:vAlign w:val="center"/>
          </w:tcPr>
          <w:p w:rsidR="004E76B5" w:rsidRPr="004E76B5" w:rsidRDefault="004E76B5" w:rsidP="004E76B5">
            <w:pPr>
              <w:pStyle w:val="12"/>
              <w:jc w:val="both"/>
              <w:rPr>
                <w:rFonts w:ascii="Simplified Arabic" w:hAnsi="Simplified Arabic" w:cs="Simplified Arabic"/>
                <w:sz w:val="16"/>
                <w:szCs w:val="16"/>
                <w:rtl/>
              </w:rPr>
            </w:pPr>
            <w:r>
              <w:rPr>
                <w:rFonts w:ascii="Simplified Arabic" w:hAnsi="Simplified Arabic" w:cs="Simplified Arabic"/>
                <w:sz w:val="16"/>
                <w:szCs w:val="16"/>
                <w:rtl/>
              </w:rPr>
              <w:t>أ.د</w:t>
            </w:r>
            <w:r w:rsidRPr="004E76B5">
              <w:rPr>
                <w:rFonts w:ascii="Simplified Arabic" w:hAnsi="Simplified Arabic" w:cs="Simplified Arabic"/>
                <w:sz w:val="16"/>
                <w:szCs w:val="16"/>
                <w:rtl/>
              </w:rPr>
              <w:t xml:space="preserve"> حسام سعيد المؤمن</w:t>
            </w:r>
          </w:p>
        </w:tc>
        <w:tc>
          <w:tcPr>
            <w:tcW w:w="985" w:type="pct"/>
            <w:tcBorders>
              <w:top w:val="double" w:sz="4" w:space="0" w:color="auto"/>
            </w:tcBorders>
            <w:vAlign w:val="center"/>
          </w:tcPr>
          <w:p w:rsidR="004E76B5" w:rsidRPr="004E76B5" w:rsidRDefault="004E76B5" w:rsidP="004E76B5">
            <w:pPr>
              <w:pStyle w:val="12"/>
              <w:jc w:val="both"/>
              <w:rPr>
                <w:rFonts w:ascii="Simplified Arabic" w:hAnsi="Simplified Arabic" w:cs="Simplified Arabic"/>
                <w:sz w:val="16"/>
                <w:szCs w:val="16"/>
                <w:rtl/>
              </w:rPr>
            </w:pPr>
            <w:r w:rsidRPr="004E76B5">
              <w:rPr>
                <w:rFonts w:ascii="Simplified Arabic" w:hAnsi="Simplified Arabic" w:cs="Simplified Arabic"/>
                <w:sz w:val="16"/>
                <w:szCs w:val="16"/>
                <w:rtl/>
              </w:rPr>
              <w:t>تدريب كرة قدم</w:t>
            </w:r>
          </w:p>
        </w:tc>
        <w:tc>
          <w:tcPr>
            <w:tcW w:w="2266" w:type="pct"/>
            <w:tcBorders>
              <w:top w:val="double" w:sz="4" w:space="0" w:color="auto"/>
            </w:tcBorders>
            <w:vAlign w:val="center"/>
          </w:tcPr>
          <w:p w:rsidR="004E76B5" w:rsidRPr="004E76B5" w:rsidRDefault="004E76B5" w:rsidP="004E76B5">
            <w:pPr>
              <w:pStyle w:val="12"/>
              <w:jc w:val="both"/>
              <w:rPr>
                <w:rFonts w:ascii="Simplified Arabic" w:hAnsi="Simplified Arabic" w:cs="Simplified Arabic"/>
                <w:sz w:val="16"/>
                <w:szCs w:val="16"/>
                <w:rtl/>
              </w:rPr>
            </w:pPr>
            <w:r w:rsidRPr="004E76B5">
              <w:rPr>
                <w:rFonts w:ascii="Simplified Arabic" w:hAnsi="Simplified Arabic" w:cs="Simplified Arabic"/>
                <w:sz w:val="16"/>
                <w:szCs w:val="16"/>
                <w:rtl/>
              </w:rPr>
              <w:t>كلية التربية البدنية وعلوم الرياضة/الجامعة المستنصرية</w:t>
            </w:r>
          </w:p>
        </w:tc>
      </w:tr>
      <w:tr w:rsidR="004E76B5" w:rsidRPr="004E76B5" w:rsidTr="004E76B5">
        <w:tc>
          <w:tcPr>
            <w:tcW w:w="370" w:type="pct"/>
            <w:vAlign w:val="center"/>
          </w:tcPr>
          <w:p w:rsidR="004E76B5" w:rsidRPr="004E76B5" w:rsidRDefault="004E76B5" w:rsidP="004E76B5">
            <w:pPr>
              <w:pStyle w:val="12"/>
              <w:jc w:val="center"/>
              <w:rPr>
                <w:rFonts w:ascii="Simplified Arabic" w:hAnsi="Simplified Arabic" w:cs="Simplified Arabic"/>
                <w:sz w:val="16"/>
                <w:szCs w:val="16"/>
                <w:rtl/>
              </w:rPr>
            </w:pPr>
            <w:r>
              <w:rPr>
                <w:rFonts w:ascii="Simplified Arabic" w:hAnsi="Simplified Arabic" w:cs="Simplified Arabic" w:hint="cs"/>
                <w:sz w:val="16"/>
                <w:szCs w:val="16"/>
                <w:rtl/>
              </w:rPr>
              <w:t>2</w:t>
            </w:r>
          </w:p>
        </w:tc>
        <w:tc>
          <w:tcPr>
            <w:tcW w:w="1379" w:type="pct"/>
            <w:vAlign w:val="center"/>
          </w:tcPr>
          <w:p w:rsidR="004E76B5" w:rsidRPr="004E76B5" w:rsidRDefault="004E76B5" w:rsidP="004E76B5">
            <w:pPr>
              <w:pStyle w:val="12"/>
              <w:jc w:val="both"/>
              <w:rPr>
                <w:rFonts w:ascii="Simplified Arabic" w:hAnsi="Simplified Arabic" w:cs="Simplified Arabic"/>
                <w:sz w:val="16"/>
                <w:szCs w:val="16"/>
                <w:rtl/>
              </w:rPr>
            </w:pPr>
            <w:r w:rsidRPr="004E76B5">
              <w:rPr>
                <w:rFonts w:ascii="Simplified Arabic" w:hAnsi="Simplified Arabic" w:cs="Simplified Arabic"/>
                <w:sz w:val="16"/>
                <w:szCs w:val="16"/>
                <w:rtl/>
              </w:rPr>
              <w:t>أ.م.د رياض مزهر خريبط</w:t>
            </w:r>
          </w:p>
        </w:tc>
        <w:tc>
          <w:tcPr>
            <w:tcW w:w="985" w:type="pct"/>
            <w:vAlign w:val="center"/>
          </w:tcPr>
          <w:p w:rsidR="004E76B5" w:rsidRPr="004E76B5" w:rsidRDefault="004E76B5" w:rsidP="004E76B5">
            <w:pPr>
              <w:pStyle w:val="12"/>
              <w:jc w:val="both"/>
              <w:rPr>
                <w:rFonts w:ascii="Simplified Arabic" w:hAnsi="Simplified Arabic" w:cs="Simplified Arabic"/>
                <w:sz w:val="16"/>
                <w:szCs w:val="16"/>
                <w:rtl/>
              </w:rPr>
            </w:pPr>
            <w:r w:rsidRPr="004E76B5">
              <w:rPr>
                <w:rFonts w:ascii="Simplified Arabic" w:hAnsi="Simplified Arabic" w:cs="Simplified Arabic"/>
                <w:sz w:val="16"/>
                <w:szCs w:val="16"/>
                <w:rtl/>
              </w:rPr>
              <w:t>اختبار وقياس كرة القدم</w:t>
            </w:r>
          </w:p>
        </w:tc>
        <w:tc>
          <w:tcPr>
            <w:tcW w:w="2266" w:type="pct"/>
            <w:vAlign w:val="center"/>
          </w:tcPr>
          <w:p w:rsidR="004E76B5" w:rsidRPr="004E76B5" w:rsidRDefault="004E76B5" w:rsidP="004E76B5">
            <w:pPr>
              <w:pStyle w:val="12"/>
              <w:jc w:val="both"/>
              <w:rPr>
                <w:rFonts w:ascii="Simplified Arabic" w:hAnsi="Simplified Arabic" w:cs="Simplified Arabic"/>
                <w:sz w:val="16"/>
                <w:szCs w:val="16"/>
                <w:rtl/>
              </w:rPr>
            </w:pPr>
            <w:r w:rsidRPr="004E76B5">
              <w:rPr>
                <w:rFonts w:ascii="Simplified Arabic" w:hAnsi="Simplified Arabic" w:cs="Simplified Arabic"/>
                <w:sz w:val="16"/>
                <w:szCs w:val="16"/>
                <w:rtl/>
              </w:rPr>
              <w:t>كلية التربية البدنية وعلوم الرياضة/الجامعة المستنصرية</w:t>
            </w:r>
          </w:p>
        </w:tc>
      </w:tr>
      <w:tr w:rsidR="004E76B5" w:rsidRPr="004E76B5" w:rsidTr="004E76B5">
        <w:tc>
          <w:tcPr>
            <w:tcW w:w="370" w:type="pct"/>
            <w:vAlign w:val="center"/>
          </w:tcPr>
          <w:p w:rsidR="004E76B5" w:rsidRPr="004E76B5" w:rsidRDefault="004E76B5" w:rsidP="004E76B5">
            <w:pPr>
              <w:pStyle w:val="12"/>
              <w:jc w:val="center"/>
              <w:rPr>
                <w:rFonts w:ascii="Simplified Arabic" w:hAnsi="Simplified Arabic" w:cs="Simplified Arabic"/>
                <w:sz w:val="16"/>
                <w:szCs w:val="16"/>
                <w:rtl/>
              </w:rPr>
            </w:pPr>
            <w:r>
              <w:rPr>
                <w:rFonts w:ascii="Simplified Arabic" w:hAnsi="Simplified Arabic" w:cs="Simplified Arabic" w:hint="cs"/>
                <w:sz w:val="16"/>
                <w:szCs w:val="16"/>
                <w:rtl/>
              </w:rPr>
              <w:t>3</w:t>
            </w:r>
          </w:p>
        </w:tc>
        <w:tc>
          <w:tcPr>
            <w:tcW w:w="1379" w:type="pct"/>
            <w:vAlign w:val="center"/>
          </w:tcPr>
          <w:p w:rsidR="004E76B5" w:rsidRPr="004E76B5" w:rsidRDefault="004E76B5" w:rsidP="004E76B5">
            <w:pPr>
              <w:pStyle w:val="12"/>
              <w:jc w:val="both"/>
              <w:rPr>
                <w:rFonts w:ascii="Simplified Arabic" w:hAnsi="Simplified Arabic" w:cs="Simplified Arabic"/>
                <w:sz w:val="16"/>
                <w:szCs w:val="16"/>
                <w:rtl/>
              </w:rPr>
            </w:pPr>
            <w:r w:rsidRPr="004E76B5">
              <w:rPr>
                <w:rFonts w:ascii="Simplified Arabic" w:hAnsi="Simplified Arabic" w:cs="Simplified Arabic"/>
                <w:sz w:val="16"/>
                <w:szCs w:val="16"/>
                <w:rtl/>
              </w:rPr>
              <w:t xml:space="preserve">أ.م.د حيدر غضبان </w:t>
            </w:r>
            <w:r w:rsidRPr="004E76B5">
              <w:rPr>
                <w:rFonts w:ascii="Simplified Arabic" w:hAnsi="Simplified Arabic" w:cs="Simplified Arabic" w:hint="cs"/>
                <w:sz w:val="16"/>
                <w:szCs w:val="16"/>
                <w:rtl/>
              </w:rPr>
              <w:t>إبراهيم</w:t>
            </w:r>
          </w:p>
        </w:tc>
        <w:tc>
          <w:tcPr>
            <w:tcW w:w="985" w:type="pct"/>
            <w:vAlign w:val="center"/>
          </w:tcPr>
          <w:p w:rsidR="004E76B5" w:rsidRPr="004E76B5" w:rsidRDefault="004E76B5" w:rsidP="004E76B5">
            <w:pPr>
              <w:pStyle w:val="12"/>
              <w:jc w:val="both"/>
              <w:rPr>
                <w:rFonts w:ascii="Simplified Arabic" w:hAnsi="Simplified Arabic" w:cs="Simplified Arabic"/>
                <w:sz w:val="16"/>
                <w:szCs w:val="16"/>
                <w:rtl/>
              </w:rPr>
            </w:pPr>
            <w:r w:rsidRPr="004E76B5">
              <w:rPr>
                <w:rFonts w:ascii="Simplified Arabic" w:hAnsi="Simplified Arabic" w:cs="Simplified Arabic"/>
                <w:sz w:val="16"/>
                <w:szCs w:val="16"/>
                <w:rtl/>
              </w:rPr>
              <w:t>علم نفس كرة قدم</w:t>
            </w:r>
          </w:p>
        </w:tc>
        <w:tc>
          <w:tcPr>
            <w:tcW w:w="2266" w:type="pct"/>
            <w:vAlign w:val="center"/>
          </w:tcPr>
          <w:p w:rsidR="004E76B5" w:rsidRPr="004E76B5" w:rsidRDefault="004E76B5" w:rsidP="004E76B5">
            <w:pPr>
              <w:pStyle w:val="12"/>
              <w:jc w:val="both"/>
              <w:rPr>
                <w:rFonts w:ascii="Simplified Arabic" w:hAnsi="Simplified Arabic" w:cs="Simplified Arabic"/>
                <w:sz w:val="16"/>
                <w:szCs w:val="16"/>
                <w:rtl/>
              </w:rPr>
            </w:pPr>
            <w:r w:rsidRPr="004E76B5">
              <w:rPr>
                <w:rFonts w:ascii="Simplified Arabic" w:hAnsi="Simplified Arabic" w:cs="Simplified Arabic"/>
                <w:sz w:val="16"/>
                <w:szCs w:val="16"/>
                <w:rtl/>
              </w:rPr>
              <w:t>كلية التربية البدنية وعلوم الرياضة/الجامعة المستنصرية</w:t>
            </w:r>
          </w:p>
        </w:tc>
      </w:tr>
    </w:tbl>
    <w:p w:rsidR="00ED0F1C" w:rsidRDefault="00ED0F1C" w:rsidP="00E4545E">
      <w:pPr>
        <w:pStyle w:val="12"/>
        <w:jc w:val="both"/>
        <w:rPr>
          <w:rFonts w:ascii="Simplified Arabic" w:hAnsi="Simplified Arabic" w:cs="Simplified Arabic"/>
          <w:sz w:val="20"/>
          <w:szCs w:val="20"/>
          <w:rtl/>
        </w:rPr>
      </w:pPr>
    </w:p>
    <w:p w:rsidR="004E76B5" w:rsidRDefault="004E76B5" w:rsidP="00E4545E">
      <w:pPr>
        <w:pStyle w:val="12"/>
        <w:jc w:val="both"/>
        <w:rPr>
          <w:rFonts w:ascii="Simplified Arabic" w:hAnsi="Simplified Arabic" w:cs="Simplified Arabic"/>
          <w:sz w:val="20"/>
          <w:szCs w:val="20"/>
          <w:rtl/>
        </w:rPr>
      </w:pPr>
    </w:p>
    <w:p w:rsidR="004E76B5" w:rsidRDefault="004E76B5" w:rsidP="00E4545E">
      <w:pPr>
        <w:pStyle w:val="12"/>
        <w:jc w:val="both"/>
        <w:rPr>
          <w:rFonts w:ascii="Simplified Arabic" w:hAnsi="Simplified Arabic" w:cs="Simplified Arabic"/>
          <w:sz w:val="20"/>
          <w:szCs w:val="20"/>
          <w:rtl/>
        </w:rPr>
      </w:pPr>
    </w:p>
    <w:p w:rsidR="004E76B5" w:rsidRDefault="004E76B5" w:rsidP="00E4545E">
      <w:pPr>
        <w:pStyle w:val="12"/>
        <w:jc w:val="both"/>
        <w:rPr>
          <w:rFonts w:ascii="Simplified Arabic" w:hAnsi="Simplified Arabic" w:cs="Simplified Arabic"/>
          <w:sz w:val="20"/>
          <w:szCs w:val="20"/>
          <w:rtl/>
        </w:rPr>
      </w:pPr>
    </w:p>
    <w:p w:rsidR="00E4545E" w:rsidRPr="00E4545E" w:rsidRDefault="00E4545E" w:rsidP="004E76B5">
      <w:pPr>
        <w:pStyle w:val="12"/>
        <w:jc w:val="both"/>
        <w:rPr>
          <w:rFonts w:ascii="Simplified Arabic" w:hAnsi="Simplified Arabic" w:cs="Simplified Arabic"/>
          <w:sz w:val="20"/>
          <w:szCs w:val="20"/>
          <w:rtl/>
        </w:rPr>
      </w:pPr>
      <w:r w:rsidRPr="00E4545E">
        <w:rPr>
          <w:rFonts w:ascii="Simplified Arabic" w:hAnsi="Simplified Arabic" w:cs="Simplified Arabic" w:hint="cs"/>
          <w:sz w:val="20"/>
          <w:szCs w:val="20"/>
          <w:rtl/>
        </w:rPr>
        <w:t>الملحق (</w:t>
      </w:r>
      <w:r w:rsidR="00EA7EE1">
        <w:rPr>
          <w:rFonts w:ascii="Simplified Arabic" w:hAnsi="Simplified Arabic" w:cs="Simplified Arabic" w:hint="cs"/>
          <w:sz w:val="20"/>
          <w:szCs w:val="20"/>
          <w:rtl/>
        </w:rPr>
        <w:t>2</w:t>
      </w:r>
      <w:r w:rsidRPr="00E4545E">
        <w:rPr>
          <w:rFonts w:ascii="Simplified Arabic" w:hAnsi="Simplified Arabic" w:cs="Simplified Arabic" w:hint="cs"/>
          <w:sz w:val="20"/>
          <w:szCs w:val="20"/>
          <w:rtl/>
        </w:rPr>
        <w:t>) يوضح</w:t>
      </w:r>
      <w:r w:rsidR="001F2B1F">
        <w:rPr>
          <w:rFonts w:ascii="Simplified Arabic" w:hAnsi="Simplified Arabic" w:cs="Simplified Arabic" w:hint="cs"/>
          <w:sz w:val="20"/>
          <w:szCs w:val="20"/>
          <w:rtl/>
        </w:rPr>
        <w:t xml:space="preserve"> </w:t>
      </w:r>
      <w:r w:rsidR="004E76B5">
        <w:rPr>
          <w:rFonts w:ascii="Simplified Arabic" w:hAnsi="Simplified Arabic" w:cs="Simplified Arabic" w:hint="cs"/>
          <w:sz w:val="20"/>
          <w:szCs w:val="20"/>
          <w:rtl/>
        </w:rPr>
        <w:t>أسماء</w:t>
      </w:r>
      <w:r w:rsidR="001F2B1F">
        <w:rPr>
          <w:rFonts w:ascii="Simplified Arabic" w:hAnsi="Simplified Arabic" w:cs="Simplified Arabic" w:hint="cs"/>
          <w:sz w:val="20"/>
          <w:szCs w:val="20"/>
          <w:rtl/>
        </w:rPr>
        <w:t xml:space="preserve"> السادة الخبراء</w:t>
      </w:r>
      <w:r w:rsidR="004E76B5">
        <w:rPr>
          <w:rFonts w:ascii="Simplified Arabic" w:hAnsi="Simplified Arabic" w:cs="Simplified Arabic" w:hint="cs"/>
          <w:sz w:val="20"/>
          <w:szCs w:val="20"/>
          <w:rtl/>
        </w:rPr>
        <w:t xml:space="preserve"> بطرائق التدريب</w:t>
      </w:r>
    </w:p>
    <w:tbl>
      <w:tblPr>
        <w:tblStyle w:val="a5"/>
        <w:tblpPr w:leftFromText="180" w:rightFromText="180" w:vertAnchor="page" w:horzAnchor="margin" w:tblpXSpec="right" w:tblpY="4501"/>
        <w:bidiVisual/>
        <w:tblW w:w="3452"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90"/>
        <w:gridCol w:w="1842"/>
        <w:gridCol w:w="1702"/>
        <w:gridCol w:w="3260"/>
      </w:tblGrid>
      <w:tr w:rsidR="00EA7EE1" w:rsidRPr="004E76B5" w:rsidTr="00EA7EE1">
        <w:tc>
          <w:tcPr>
            <w:tcW w:w="271" w:type="pct"/>
            <w:tcBorders>
              <w:top w:val="double" w:sz="4" w:space="0" w:color="auto"/>
              <w:bottom w:val="double" w:sz="4" w:space="0" w:color="auto"/>
              <w:right w:val="double" w:sz="4" w:space="0" w:color="auto"/>
            </w:tcBorders>
            <w:vAlign w:val="center"/>
          </w:tcPr>
          <w:p w:rsidR="00EA7EE1" w:rsidRPr="004E76B5" w:rsidRDefault="00EA7EE1" w:rsidP="00EA7EE1">
            <w:pPr>
              <w:pStyle w:val="12"/>
              <w:jc w:val="center"/>
              <w:rPr>
                <w:rFonts w:ascii="Simplified Arabic" w:hAnsi="Simplified Arabic" w:cs="Simplified Arabic"/>
                <w:b/>
                <w:bCs/>
                <w:sz w:val="16"/>
                <w:szCs w:val="16"/>
                <w:rtl/>
              </w:rPr>
            </w:pPr>
            <w:r w:rsidRPr="004E76B5">
              <w:rPr>
                <w:rFonts w:ascii="Simplified Arabic" w:hAnsi="Simplified Arabic" w:cs="Simplified Arabic" w:hint="cs"/>
                <w:b/>
                <w:bCs/>
                <w:sz w:val="16"/>
                <w:szCs w:val="16"/>
                <w:rtl/>
              </w:rPr>
              <w:t>ت</w:t>
            </w:r>
          </w:p>
        </w:tc>
        <w:tc>
          <w:tcPr>
            <w:tcW w:w="1280" w:type="pct"/>
            <w:tcBorders>
              <w:top w:val="double" w:sz="4" w:space="0" w:color="auto"/>
              <w:left w:val="double" w:sz="4" w:space="0" w:color="auto"/>
              <w:bottom w:val="double" w:sz="4" w:space="0" w:color="auto"/>
              <w:right w:val="double" w:sz="4" w:space="0" w:color="auto"/>
            </w:tcBorders>
            <w:vAlign w:val="center"/>
          </w:tcPr>
          <w:p w:rsidR="00EA7EE1" w:rsidRPr="004E76B5" w:rsidRDefault="00EA7EE1" w:rsidP="00EA7EE1">
            <w:pPr>
              <w:pStyle w:val="12"/>
              <w:jc w:val="center"/>
              <w:rPr>
                <w:rFonts w:ascii="Simplified Arabic" w:hAnsi="Simplified Arabic" w:cs="Simplified Arabic"/>
                <w:b/>
                <w:bCs/>
                <w:sz w:val="16"/>
                <w:szCs w:val="16"/>
                <w:rtl/>
              </w:rPr>
            </w:pPr>
            <w:r w:rsidRPr="004E76B5">
              <w:rPr>
                <w:rFonts w:ascii="Simplified Arabic" w:hAnsi="Simplified Arabic" w:cs="Simplified Arabic" w:hint="cs"/>
                <w:b/>
                <w:bCs/>
                <w:sz w:val="16"/>
                <w:szCs w:val="16"/>
                <w:rtl/>
              </w:rPr>
              <w:t>الاسم الثلاثي</w:t>
            </w:r>
          </w:p>
        </w:tc>
        <w:tc>
          <w:tcPr>
            <w:tcW w:w="1183" w:type="pct"/>
            <w:tcBorders>
              <w:top w:val="double" w:sz="4" w:space="0" w:color="auto"/>
              <w:left w:val="double" w:sz="4" w:space="0" w:color="auto"/>
              <w:bottom w:val="double" w:sz="4" w:space="0" w:color="auto"/>
              <w:right w:val="double" w:sz="4" w:space="0" w:color="auto"/>
            </w:tcBorders>
            <w:vAlign w:val="center"/>
          </w:tcPr>
          <w:p w:rsidR="00EA7EE1" w:rsidRPr="004E76B5" w:rsidRDefault="00EA7EE1" w:rsidP="00EA7EE1">
            <w:pPr>
              <w:pStyle w:val="12"/>
              <w:jc w:val="center"/>
              <w:rPr>
                <w:rFonts w:ascii="Simplified Arabic" w:hAnsi="Simplified Arabic" w:cs="Simplified Arabic"/>
                <w:b/>
                <w:bCs/>
                <w:sz w:val="16"/>
                <w:szCs w:val="16"/>
                <w:rtl/>
              </w:rPr>
            </w:pPr>
            <w:r w:rsidRPr="004E76B5">
              <w:rPr>
                <w:rFonts w:ascii="Simplified Arabic" w:hAnsi="Simplified Arabic" w:cs="Simplified Arabic" w:hint="cs"/>
                <w:b/>
                <w:bCs/>
                <w:sz w:val="16"/>
                <w:szCs w:val="16"/>
                <w:rtl/>
              </w:rPr>
              <w:t>التخصص الدقيق</w:t>
            </w:r>
          </w:p>
        </w:tc>
        <w:tc>
          <w:tcPr>
            <w:tcW w:w="2266" w:type="pct"/>
            <w:tcBorders>
              <w:top w:val="double" w:sz="4" w:space="0" w:color="auto"/>
              <w:left w:val="double" w:sz="4" w:space="0" w:color="auto"/>
              <w:bottom w:val="double" w:sz="4" w:space="0" w:color="auto"/>
            </w:tcBorders>
            <w:vAlign w:val="center"/>
          </w:tcPr>
          <w:p w:rsidR="00EA7EE1" w:rsidRPr="004E76B5" w:rsidRDefault="00EA7EE1" w:rsidP="00EA7EE1">
            <w:pPr>
              <w:pStyle w:val="12"/>
              <w:jc w:val="center"/>
              <w:rPr>
                <w:rFonts w:ascii="Simplified Arabic" w:hAnsi="Simplified Arabic" w:cs="Simplified Arabic"/>
                <w:b/>
                <w:bCs/>
                <w:sz w:val="16"/>
                <w:szCs w:val="16"/>
                <w:rtl/>
              </w:rPr>
            </w:pPr>
            <w:r w:rsidRPr="004E76B5">
              <w:rPr>
                <w:rFonts w:ascii="Simplified Arabic" w:hAnsi="Simplified Arabic" w:cs="Simplified Arabic" w:hint="cs"/>
                <w:b/>
                <w:bCs/>
                <w:sz w:val="16"/>
                <w:szCs w:val="16"/>
                <w:rtl/>
              </w:rPr>
              <w:t>مكان العمل</w:t>
            </w:r>
          </w:p>
        </w:tc>
      </w:tr>
      <w:tr w:rsidR="00EA7EE1" w:rsidRPr="004E76B5" w:rsidTr="00EA7EE1">
        <w:trPr>
          <w:trHeight w:val="227"/>
        </w:trPr>
        <w:tc>
          <w:tcPr>
            <w:tcW w:w="271" w:type="pct"/>
            <w:tcBorders>
              <w:top w:val="double" w:sz="4" w:space="0" w:color="auto"/>
            </w:tcBorders>
            <w:vAlign w:val="center"/>
          </w:tcPr>
          <w:p w:rsidR="00EA7EE1" w:rsidRPr="004E76B5" w:rsidRDefault="00EA7EE1" w:rsidP="00EA7EE1">
            <w:pPr>
              <w:pStyle w:val="12"/>
              <w:jc w:val="center"/>
              <w:rPr>
                <w:rFonts w:ascii="Simplified Arabic" w:hAnsi="Simplified Arabic" w:cs="Simplified Arabic"/>
                <w:sz w:val="16"/>
                <w:szCs w:val="16"/>
                <w:rtl/>
              </w:rPr>
            </w:pPr>
            <w:r>
              <w:rPr>
                <w:rFonts w:ascii="Simplified Arabic" w:hAnsi="Simplified Arabic" w:cs="Simplified Arabic" w:hint="cs"/>
                <w:sz w:val="16"/>
                <w:szCs w:val="16"/>
                <w:rtl/>
              </w:rPr>
              <w:t>1</w:t>
            </w:r>
          </w:p>
        </w:tc>
        <w:tc>
          <w:tcPr>
            <w:tcW w:w="1280" w:type="pct"/>
            <w:tcBorders>
              <w:top w:val="double" w:sz="4" w:space="0" w:color="auto"/>
            </w:tcBorders>
            <w:vAlign w:val="center"/>
          </w:tcPr>
          <w:p w:rsidR="00EA7EE1" w:rsidRPr="004E76B5" w:rsidRDefault="00EA7EE1" w:rsidP="00EA7EE1">
            <w:pPr>
              <w:pStyle w:val="12"/>
              <w:jc w:val="both"/>
              <w:rPr>
                <w:rFonts w:ascii="Simplified Arabic" w:hAnsi="Simplified Arabic" w:cs="Simplified Arabic"/>
                <w:sz w:val="16"/>
                <w:szCs w:val="16"/>
                <w:rtl/>
                <w:lang w:bidi="ar-IQ"/>
              </w:rPr>
            </w:pPr>
            <w:r>
              <w:rPr>
                <w:rFonts w:hint="cs"/>
                <w:rtl/>
                <w:lang w:bidi="ar-IQ"/>
              </w:rPr>
              <w:t>أ.م.د فراس عجيل الياور</w:t>
            </w:r>
          </w:p>
        </w:tc>
        <w:tc>
          <w:tcPr>
            <w:tcW w:w="1183" w:type="pct"/>
            <w:tcBorders>
              <w:top w:val="double" w:sz="4" w:space="0" w:color="auto"/>
            </w:tcBorders>
            <w:vAlign w:val="center"/>
          </w:tcPr>
          <w:p w:rsidR="00EA7EE1" w:rsidRPr="004E76B5" w:rsidRDefault="00EA7EE1" w:rsidP="00EA7EE1">
            <w:pPr>
              <w:pStyle w:val="12"/>
              <w:jc w:val="both"/>
              <w:rPr>
                <w:rFonts w:ascii="Simplified Arabic" w:hAnsi="Simplified Arabic" w:cs="Simplified Arabic"/>
                <w:sz w:val="16"/>
                <w:szCs w:val="16"/>
                <w:rtl/>
              </w:rPr>
            </w:pPr>
            <w:r>
              <w:rPr>
                <w:rFonts w:hint="cs"/>
                <w:rtl/>
                <w:lang w:bidi="ar-IQ"/>
              </w:rPr>
              <w:t>طرائق تدريس سباحة</w:t>
            </w:r>
          </w:p>
        </w:tc>
        <w:tc>
          <w:tcPr>
            <w:tcW w:w="2266" w:type="pct"/>
            <w:tcBorders>
              <w:top w:val="double" w:sz="4" w:space="0" w:color="auto"/>
            </w:tcBorders>
            <w:vAlign w:val="center"/>
          </w:tcPr>
          <w:p w:rsidR="00EA7EE1" w:rsidRPr="004E76B5" w:rsidRDefault="00EA7EE1" w:rsidP="00EA7EE1">
            <w:pPr>
              <w:pStyle w:val="12"/>
              <w:jc w:val="both"/>
              <w:rPr>
                <w:rFonts w:ascii="Simplified Arabic" w:hAnsi="Simplified Arabic" w:cs="Simplified Arabic"/>
                <w:sz w:val="16"/>
                <w:szCs w:val="16"/>
                <w:rtl/>
              </w:rPr>
            </w:pPr>
            <w:r w:rsidRPr="004E76B5">
              <w:rPr>
                <w:rFonts w:ascii="Simplified Arabic" w:hAnsi="Simplified Arabic" w:cs="Simplified Arabic"/>
                <w:sz w:val="16"/>
                <w:szCs w:val="16"/>
                <w:rtl/>
              </w:rPr>
              <w:t>كلية التربية البدنية وعلوم الرياضة/الجامعة المستنصرية</w:t>
            </w:r>
          </w:p>
        </w:tc>
      </w:tr>
      <w:tr w:rsidR="00EA7EE1" w:rsidRPr="004E76B5" w:rsidTr="00EA7EE1">
        <w:tc>
          <w:tcPr>
            <w:tcW w:w="271" w:type="pct"/>
            <w:vAlign w:val="center"/>
          </w:tcPr>
          <w:p w:rsidR="00EA7EE1" w:rsidRPr="004E76B5" w:rsidRDefault="00EA7EE1" w:rsidP="00EA7EE1">
            <w:pPr>
              <w:pStyle w:val="12"/>
              <w:jc w:val="center"/>
              <w:rPr>
                <w:rFonts w:ascii="Simplified Arabic" w:hAnsi="Simplified Arabic" w:cs="Simplified Arabic"/>
                <w:sz w:val="16"/>
                <w:szCs w:val="16"/>
                <w:rtl/>
              </w:rPr>
            </w:pPr>
            <w:r>
              <w:rPr>
                <w:rFonts w:ascii="Simplified Arabic" w:hAnsi="Simplified Arabic" w:cs="Simplified Arabic" w:hint="cs"/>
                <w:sz w:val="16"/>
                <w:szCs w:val="16"/>
                <w:rtl/>
              </w:rPr>
              <w:t>2</w:t>
            </w:r>
          </w:p>
        </w:tc>
        <w:tc>
          <w:tcPr>
            <w:tcW w:w="1280" w:type="pct"/>
            <w:vAlign w:val="center"/>
          </w:tcPr>
          <w:p w:rsidR="00EA7EE1" w:rsidRPr="004E76B5" w:rsidRDefault="00EA7EE1" w:rsidP="00EA7EE1">
            <w:pPr>
              <w:pStyle w:val="12"/>
              <w:jc w:val="both"/>
              <w:rPr>
                <w:rFonts w:ascii="Simplified Arabic" w:hAnsi="Simplified Arabic" w:cs="Simplified Arabic"/>
                <w:sz w:val="16"/>
                <w:szCs w:val="16"/>
                <w:rtl/>
              </w:rPr>
            </w:pPr>
            <w:r>
              <w:rPr>
                <w:rFonts w:hint="cs"/>
                <w:rtl/>
              </w:rPr>
              <w:t>أ.م.د سعد عامر</w:t>
            </w:r>
          </w:p>
        </w:tc>
        <w:tc>
          <w:tcPr>
            <w:tcW w:w="1183" w:type="pct"/>
            <w:vAlign w:val="center"/>
          </w:tcPr>
          <w:p w:rsidR="00EA7EE1" w:rsidRPr="004E76B5" w:rsidRDefault="00EA7EE1" w:rsidP="00EA7EE1">
            <w:pPr>
              <w:pStyle w:val="12"/>
              <w:jc w:val="both"/>
              <w:rPr>
                <w:rFonts w:ascii="Simplified Arabic" w:hAnsi="Simplified Arabic" w:cs="Simplified Arabic"/>
                <w:sz w:val="16"/>
                <w:szCs w:val="16"/>
                <w:rtl/>
              </w:rPr>
            </w:pPr>
            <w:r>
              <w:rPr>
                <w:rFonts w:hint="cs"/>
                <w:rtl/>
              </w:rPr>
              <w:t>طرائق كرة القدم</w:t>
            </w:r>
          </w:p>
        </w:tc>
        <w:tc>
          <w:tcPr>
            <w:tcW w:w="2266" w:type="pct"/>
            <w:vAlign w:val="center"/>
          </w:tcPr>
          <w:p w:rsidR="00EA7EE1" w:rsidRPr="004E76B5" w:rsidRDefault="00EA7EE1" w:rsidP="00EA7EE1">
            <w:pPr>
              <w:pStyle w:val="12"/>
              <w:jc w:val="both"/>
              <w:rPr>
                <w:rFonts w:ascii="Simplified Arabic" w:hAnsi="Simplified Arabic" w:cs="Simplified Arabic"/>
                <w:sz w:val="16"/>
                <w:szCs w:val="16"/>
                <w:rtl/>
              </w:rPr>
            </w:pPr>
            <w:r w:rsidRPr="004E76B5">
              <w:rPr>
                <w:rFonts w:ascii="Simplified Arabic" w:hAnsi="Simplified Arabic" w:cs="Simplified Arabic"/>
                <w:sz w:val="16"/>
                <w:szCs w:val="16"/>
                <w:rtl/>
              </w:rPr>
              <w:t>كلية التربية البدنية وعلوم الرياضة/الجامعة المستنصرية</w:t>
            </w:r>
          </w:p>
        </w:tc>
      </w:tr>
      <w:tr w:rsidR="00EA7EE1" w:rsidRPr="004E76B5" w:rsidTr="00EA7EE1">
        <w:tc>
          <w:tcPr>
            <w:tcW w:w="271" w:type="pct"/>
            <w:vAlign w:val="center"/>
          </w:tcPr>
          <w:p w:rsidR="00EA7EE1" w:rsidRPr="004E76B5" w:rsidRDefault="00EA7EE1" w:rsidP="00EA7EE1">
            <w:pPr>
              <w:pStyle w:val="12"/>
              <w:jc w:val="center"/>
              <w:rPr>
                <w:rFonts w:ascii="Simplified Arabic" w:hAnsi="Simplified Arabic" w:cs="Simplified Arabic"/>
                <w:sz w:val="16"/>
                <w:szCs w:val="16"/>
                <w:rtl/>
              </w:rPr>
            </w:pPr>
            <w:r>
              <w:rPr>
                <w:rFonts w:ascii="Simplified Arabic" w:hAnsi="Simplified Arabic" w:cs="Simplified Arabic" w:hint="cs"/>
                <w:sz w:val="16"/>
                <w:szCs w:val="16"/>
                <w:rtl/>
              </w:rPr>
              <w:t>3</w:t>
            </w:r>
          </w:p>
        </w:tc>
        <w:tc>
          <w:tcPr>
            <w:tcW w:w="1280" w:type="pct"/>
            <w:vAlign w:val="center"/>
          </w:tcPr>
          <w:p w:rsidR="00EA7EE1" w:rsidRPr="004E76B5" w:rsidRDefault="00EA7EE1" w:rsidP="00EA7EE1">
            <w:pPr>
              <w:pStyle w:val="12"/>
              <w:jc w:val="both"/>
              <w:rPr>
                <w:rFonts w:ascii="Simplified Arabic" w:hAnsi="Simplified Arabic" w:cs="Simplified Arabic"/>
                <w:sz w:val="16"/>
                <w:szCs w:val="16"/>
                <w:rtl/>
              </w:rPr>
            </w:pPr>
            <w:r w:rsidRPr="004E76B5">
              <w:rPr>
                <w:rFonts w:ascii="Simplified Arabic" w:hAnsi="Simplified Arabic" w:cs="Simplified Arabic"/>
                <w:sz w:val="16"/>
                <w:szCs w:val="16"/>
                <w:rtl/>
              </w:rPr>
              <w:t xml:space="preserve">أ.م.د حيدر غضبان </w:t>
            </w:r>
            <w:r w:rsidRPr="004E76B5">
              <w:rPr>
                <w:rFonts w:ascii="Simplified Arabic" w:hAnsi="Simplified Arabic" w:cs="Simplified Arabic" w:hint="cs"/>
                <w:sz w:val="16"/>
                <w:szCs w:val="16"/>
                <w:rtl/>
              </w:rPr>
              <w:t>إبراهيم</w:t>
            </w:r>
          </w:p>
        </w:tc>
        <w:tc>
          <w:tcPr>
            <w:tcW w:w="1183" w:type="pct"/>
            <w:vAlign w:val="center"/>
          </w:tcPr>
          <w:p w:rsidR="00EA7EE1" w:rsidRPr="004E76B5" w:rsidRDefault="00EA7EE1" w:rsidP="00EA7EE1">
            <w:pPr>
              <w:pStyle w:val="12"/>
              <w:jc w:val="both"/>
              <w:rPr>
                <w:rFonts w:ascii="Simplified Arabic" w:hAnsi="Simplified Arabic" w:cs="Simplified Arabic"/>
                <w:sz w:val="16"/>
                <w:szCs w:val="16"/>
                <w:rtl/>
              </w:rPr>
            </w:pPr>
            <w:r w:rsidRPr="004E76B5">
              <w:rPr>
                <w:rFonts w:ascii="Simplified Arabic" w:hAnsi="Simplified Arabic" w:cs="Simplified Arabic"/>
                <w:sz w:val="16"/>
                <w:szCs w:val="16"/>
                <w:rtl/>
              </w:rPr>
              <w:t>علم نفس كرة قدم</w:t>
            </w:r>
          </w:p>
        </w:tc>
        <w:tc>
          <w:tcPr>
            <w:tcW w:w="2266" w:type="pct"/>
            <w:vAlign w:val="center"/>
          </w:tcPr>
          <w:p w:rsidR="00EA7EE1" w:rsidRPr="004E76B5" w:rsidRDefault="00EA7EE1" w:rsidP="00EA7EE1">
            <w:pPr>
              <w:pStyle w:val="12"/>
              <w:jc w:val="both"/>
              <w:rPr>
                <w:rFonts w:ascii="Simplified Arabic" w:hAnsi="Simplified Arabic" w:cs="Simplified Arabic"/>
                <w:sz w:val="16"/>
                <w:szCs w:val="16"/>
                <w:rtl/>
              </w:rPr>
            </w:pPr>
            <w:r w:rsidRPr="004E76B5">
              <w:rPr>
                <w:rFonts w:ascii="Simplified Arabic" w:hAnsi="Simplified Arabic" w:cs="Simplified Arabic"/>
                <w:sz w:val="16"/>
                <w:szCs w:val="16"/>
                <w:rtl/>
              </w:rPr>
              <w:t>كلية التربية البدنية وعلوم الرياضة/الجامعة المستنصرية</w:t>
            </w:r>
          </w:p>
        </w:tc>
      </w:tr>
    </w:tbl>
    <w:p w:rsidR="004E76B5" w:rsidRDefault="004E76B5" w:rsidP="00E4545E">
      <w:pPr>
        <w:pStyle w:val="a6"/>
        <w:rPr>
          <w:rtl/>
        </w:rPr>
      </w:pPr>
    </w:p>
    <w:p w:rsidR="004E76B5" w:rsidRDefault="004E76B5" w:rsidP="00E4545E">
      <w:pPr>
        <w:pStyle w:val="a6"/>
        <w:rPr>
          <w:rtl/>
          <w:lang w:bidi="ar-IQ"/>
        </w:rPr>
      </w:pPr>
    </w:p>
    <w:p w:rsidR="004E76B5" w:rsidRDefault="004E76B5" w:rsidP="00E4545E">
      <w:pPr>
        <w:pStyle w:val="a6"/>
        <w:rPr>
          <w:rtl/>
          <w:lang w:bidi="ar-IQ"/>
        </w:rPr>
      </w:pPr>
    </w:p>
    <w:p w:rsidR="004E76B5" w:rsidRDefault="004E76B5" w:rsidP="00E4545E">
      <w:pPr>
        <w:pStyle w:val="a6"/>
        <w:rPr>
          <w:rtl/>
          <w:lang w:bidi="ar-IQ"/>
        </w:rPr>
      </w:pPr>
    </w:p>
    <w:p w:rsidR="00EA7EE1" w:rsidRPr="00EA7EE1" w:rsidRDefault="00EA7EE1" w:rsidP="00E4545E">
      <w:pPr>
        <w:pStyle w:val="12"/>
        <w:jc w:val="both"/>
        <w:rPr>
          <w:rFonts w:ascii="Simplified Arabic" w:hAnsi="Simplified Arabic" w:cs="Simplified Arabic"/>
          <w:sz w:val="8"/>
          <w:szCs w:val="8"/>
          <w:rtl/>
        </w:rPr>
      </w:pPr>
    </w:p>
    <w:p w:rsidR="00EA7EE1" w:rsidRDefault="00EA7EE1" w:rsidP="00E4545E">
      <w:pPr>
        <w:pStyle w:val="12"/>
        <w:jc w:val="both"/>
        <w:rPr>
          <w:rFonts w:ascii="Simplified Arabic" w:hAnsi="Simplified Arabic" w:cs="Simplified Arabic"/>
          <w:sz w:val="20"/>
          <w:szCs w:val="20"/>
          <w:rtl/>
        </w:rPr>
      </w:pPr>
    </w:p>
    <w:p w:rsidR="00E4545E" w:rsidRPr="00E4545E" w:rsidRDefault="00E90FBC" w:rsidP="00E4545E">
      <w:pPr>
        <w:pStyle w:val="12"/>
        <w:jc w:val="both"/>
        <w:rPr>
          <w:rFonts w:ascii="Simplified Arabic" w:hAnsi="Simplified Arabic" w:cs="Simplified Arabic"/>
          <w:sz w:val="20"/>
          <w:szCs w:val="20"/>
          <w:rtl/>
        </w:rPr>
      </w:pPr>
      <w:r w:rsidRPr="00E4545E">
        <w:rPr>
          <w:rFonts w:ascii="Simplified Arabic" w:hAnsi="Simplified Arabic" w:cs="Simplified Arabic" w:hint="cs"/>
          <w:sz w:val="20"/>
          <w:szCs w:val="20"/>
          <w:rtl/>
        </w:rPr>
        <w:t xml:space="preserve">الملحق </w:t>
      </w:r>
      <w:r w:rsidR="00E4545E" w:rsidRPr="00E4545E">
        <w:rPr>
          <w:rFonts w:ascii="Simplified Arabic" w:hAnsi="Simplified Arabic" w:cs="Simplified Arabic" w:hint="cs"/>
          <w:sz w:val="20"/>
          <w:szCs w:val="20"/>
          <w:rtl/>
        </w:rPr>
        <w:t>(</w:t>
      </w:r>
      <w:r w:rsidR="004E76B5">
        <w:rPr>
          <w:rFonts w:ascii="Simplified Arabic" w:hAnsi="Simplified Arabic" w:cs="Simplified Arabic" w:hint="cs"/>
          <w:sz w:val="20"/>
          <w:szCs w:val="20"/>
          <w:rtl/>
        </w:rPr>
        <w:t>3</w:t>
      </w:r>
      <w:r w:rsidR="00E4545E" w:rsidRPr="00E4545E">
        <w:rPr>
          <w:rFonts w:ascii="Simplified Arabic" w:hAnsi="Simplified Arabic" w:cs="Simplified Arabic" w:hint="cs"/>
          <w:sz w:val="20"/>
          <w:szCs w:val="20"/>
          <w:rtl/>
        </w:rPr>
        <w:t xml:space="preserve">) يوضح </w:t>
      </w:r>
      <w:r w:rsidR="00AC4EAD" w:rsidRPr="00E4545E">
        <w:rPr>
          <w:rFonts w:ascii="Simplified Arabic" w:hAnsi="Simplified Arabic" w:cs="Simplified Arabic"/>
          <w:sz w:val="20"/>
          <w:szCs w:val="20"/>
          <w:rtl/>
        </w:rPr>
        <w:t>وحدة تعليمية</w:t>
      </w:r>
    </w:p>
    <w:p w:rsidR="00AC4EAD" w:rsidRPr="00AC4EAD" w:rsidRDefault="00AC4EAD" w:rsidP="00E4545E">
      <w:pPr>
        <w:pStyle w:val="12"/>
        <w:jc w:val="both"/>
        <w:rPr>
          <w:rFonts w:ascii="Simplified Arabic" w:hAnsi="Simplified Arabic" w:cs="Simplified Arabic"/>
          <w:sz w:val="24"/>
          <w:szCs w:val="24"/>
          <w:rtl/>
        </w:rPr>
      </w:pPr>
      <w:r w:rsidRPr="00AC4EAD">
        <w:rPr>
          <w:rFonts w:ascii="Simplified Arabic" w:hAnsi="Simplified Arabic" w:cs="Simplified Arabic"/>
          <w:sz w:val="24"/>
          <w:szCs w:val="24"/>
          <w:rtl/>
        </w:rPr>
        <w:t>أنموذج لوحدة تعليمية إستراتيجية وفق برنامج تعليمي في استخدام الحقيبة التعليمية كوسيلة مساعدة لمهارتي الدحرجة والإخماد بكرة القدم</w:t>
      </w:r>
    </w:p>
    <w:p w:rsidR="00AC4EAD" w:rsidRPr="00AC4EAD" w:rsidRDefault="00E4545E" w:rsidP="00E90FBC">
      <w:pPr>
        <w:pStyle w:val="12"/>
        <w:jc w:val="both"/>
        <w:rPr>
          <w:rFonts w:ascii="Simplified Arabic" w:hAnsi="Simplified Arabic" w:cs="Simplified Arabic"/>
          <w:sz w:val="24"/>
          <w:szCs w:val="24"/>
          <w:rtl/>
        </w:rPr>
      </w:pPr>
      <w:r w:rsidRPr="00E4545E">
        <w:rPr>
          <w:rFonts w:ascii="Simplified Arabic" w:hAnsi="Simplified Arabic" w:cs="Simplified Arabic"/>
          <w:b/>
          <w:bCs/>
          <w:sz w:val="24"/>
          <w:szCs w:val="24"/>
          <w:rtl/>
        </w:rPr>
        <w:t>الوحدة التعليمية:</w:t>
      </w:r>
      <w:r>
        <w:rPr>
          <w:rFonts w:ascii="Simplified Arabic" w:hAnsi="Simplified Arabic" w:cs="Simplified Arabic"/>
          <w:sz w:val="24"/>
          <w:szCs w:val="24"/>
          <w:rtl/>
        </w:rPr>
        <w:t xml:space="preserve"> </w:t>
      </w:r>
      <w:r w:rsidR="00AC4EAD" w:rsidRPr="00AC4EAD">
        <w:rPr>
          <w:rFonts w:ascii="Simplified Arabic" w:hAnsi="Simplified Arabic" w:cs="Simplified Arabic"/>
          <w:sz w:val="24"/>
          <w:szCs w:val="24"/>
          <w:rtl/>
        </w:rPr>
        <w:t xml:space="preserve">(2)  </w:t>
      </w:r>
      <w:r>
        <w:rPr>
          <w:rFonts w:ascii="Simplified Arabic" w:hAnsi="Simplified Arabic" w:cs="Simplified Arabic"/>
          <w:sz w:val="24"/>
          <w:szCs w:val="24"/>
          <w:rtl/>
        </w:rPr>
        <w:t xml:space="preserve">                            </w:t>
      </w:r>
      <w:r w:rsidRPr="00E4545E">
        <w:rPr>
          <w:rFonts w:ascii="Simplified Arabic" w:hAnsi="Simplified Arabic" w:cs="Simplified Arabic"/>
          <w:b/>
          <w:bCs/>
          <w:sz w:val="24"/>
          <w:szCs w:val="24"/>
          <w:rtl/>
        </w:rPr>
        <w:t>التاريخ:</w:t>
      </w:r>
    </w:p>
    <w:p w:rsidR="00AC4EAD" w:rsidRPr="00AC4EAD" w:rsidRDefault="00E4545E" w:rsidP="00E90FBC">
      <w:pPr>
        <w:pStyle w:val="12"/>
        <w:jc w:val="both"/>
        <w:rPr>
          <w:rFonts w:ascii="Simplified Arabic" w:hAnsi="Simplified Arabic" w:cs="Simplified Arabic"/>
          <w:sz w:val="24"/>
          <w:szCs w:val="24"/>
          <w:rtl/>
        </w:rPr>
      </w:pPr>
      <w:r w:rsidRPr="00E4545E">
        <w:rPr>
          <w:rFonts w:ascii="Simplified Arabic" w:hAnsi="Simplified Arabic" w:cs="Simplified Arabic"/>
          <w:b/>
          <w:bCs/>
          <w:sz w:val="24"/>
          <w:szCs w:val="24"/>
          <w:rtl/>
        </w:rPr>
        <w:t>الهدف التعليمي:</w:t>
      </w:r>
      <w:r>
        <w:rPr>
          <w:rFonts w:ascii="Simplified Arabic" w:hAnsi="Simplified Arabic" w:cs="Simplified Arabic"/>
          <w:sz w:val="24"/>
          <w:szCs w:val="24"/>
          <w:rtl/>
        </w:rPr>
        <w:t xml:space="preserve"> العمل الجماعي</w:t>
      </w:r>
      <w:r w:rsidR="00AC4EAD" w:rsidRPr="00AC4EAD">
        <w:rPr>
          <w:rFonts w:ascii="Simplified Arabic" w:hAnsi="Simplified Arabic" w:cs="Simplified Arabic"/>
          <w:sz w:val="24"/>
          <w:szCs w:val="24"/>
          <w:rtl/>
        </w:rPr>
        <w:t xml:space="preserve">، </w:t>
      </w:r>
      <w:r>
        <w:rPr>
          <w:rFonts w:ascii="Simplified Arabic" w:hAnsi="Simplified Arabic" w:cs="Simplified Arabic"/>
          <w:sz w:val="24"/>
          <w:szCs w:val="24"/>
          <w:rtl/>
        </w:rPr>
        <w:t xml:space="preserve">الاحترام        </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 xml:space="preserve"> </w:t>
      </w:r>
      <w:r w:rsidRPr="00E4545E">
        <w:rPr>
          <w:rFonts w:ascii="Simplified Arabic" w:hAnsi="Simplified Arabic" w:cs="Simplified Arabic"/>
          <w:b/>
          <w:bCs/>
          <w:sz w:val="24"/>
          <w:szCs w:val="24"/>
          <w:rtl/>
        </w:rPr>
        <w:t>الزمن:</w:t>
      </w:r>
    </w:p>
    <w:p w:rsidR="00AC4EAD" w:rsidRPr="00AC4EAD" w:rsidRDefault="00E4545E" w:rsidP="00E90FBC">
      <w:pPr>
        <w:pStyle w:val="12"/>
        <w:jc w:val="both"/>
        <w:rPr>
          <w:rFonts w:ascii="Simplified Arabic" w:hAnsi="Simplified Arabic" w:cs="Simplified Arabic"/>
          <w:sz w:val="24"/>
          <w:szCs w:val="24"/>
          <w:rtl/>
        </w:rPr>
      </w:pPr>
      <w:r w:rsidRPr="00E4545E">
        <w:rPr>
          <w:rFonts w:ascii="Simplified Arabic" w:hAnsi="Simplified Arabic" w:cs="Simplified Arabic"/>
          <w:b/>
          <w:bCs/>
          <w:sz w:val="24"/>
          <w:szCs w:val="24"/>
          <w:rtl/>
        </w:rPr>
        <w:t>الهدف التربوي:</w:t>
      </w:r>
      <w:r>
        <w:rPr>
          <w:rFonts w:ascii="Simplified Arabic" w:hAnsi="Simplified Arabic" w:cs="Simplified Arabic"/>
          <w:sz w:val="24"/>
          <w:szCs w:val="24"/>
          <w:rtl/>
        </w:rPr>
        <w:t xml:space="preserve"> </w:t>
      </w:r>
      <w:r w:rsidR="00AC4EAD" w:rsidRPr="00AC4EAD">
        <w:rPr>
          <w:rFonts w:ascii="Simplified Arabic" w:hAnsi="Simplified Arabic" w:cs="Simplified Arabic"/>
          <w:sz w:val="24"/>
          <w:szCs w:val="24"/>
          <w:rtl/>
        </w:rPr>
        <w:t>تعليم م</w:t>
      </w:r>
      <w:r>
        <w:rPr>
          <w:rFonts w:ascii="Simplified Arabic" w:hAnsi="Simplified Arabic" w:cs="Simplified Arabic"/>
          <w:sz w:val="24"/>
          <w:szCs w:val="24"/>
          <w:rtl/>
        </w:rPr>
        <w:t xml:space="preserve">هارة الدحرجة بكرة القدم     </w:t>
      </w:r>
      <w:r w:rsidRPr="00E4545E">
        <w:rPr>
          <w:rFonts w:ascii="Simplified Arabic" w:hAnsi="Simplified Arabic" w:cs="Simplified Arabic"/>
          <w:b/>
          <w:bCs/>
          <w:sz w:val="24"/>
          <w:szCs w:val="24"/>
          <w:rtl/>
        </w:rPr>
        <w:t>عدد اللاعبين</w:t>
      </w:r>
      <w:r>
        <w:rPr>
          <w:rFonts w:ascii="Simplified Arabic" w:hAnsi="Simplified Arabic" w:cs="Simplified Arabic"/>
          <w:sz w:val="24"/>
          <w:szCs w:val="24"/>
          <w:rtl/>
        </w:rPr>
        <w:t>:</w:t>
      </w:r>
    </w:p>
    <w:p w:rsidR="00AC4EAD" w:rsidRPr="004E76B5" w:rsidRDefault="00E4545E" w:rsidP="004E76B5">
      <w:pPr>
        <w:pStyle w:val="12"/>
        <w:jc w:val="both"/>
        <w:rPr>
          <w:rFonts w:ascii="Simplified Arabic" w:hAnsi="Simplified Arabic" w:cs="Simplified Arabic"/>
          <w:b/>
          <w:bCs/>
          <w:sz w:val="24"/>
          <w:szCs w:val="24"/>
          <w:rtl/>
        </w:rPr>
      </w:pPr>
      <w:r w:rsidRPr="00E4545E">
        <w:rPr>
          <w:rFonts w:ascii="Simplified Arabic" w:hAnsi="Simplified Arabic" w:cs="Simplified Arabic"/>
          <w:b/>
          <w:bCs/>
          <w:sz w:val="24"/>
          <w:szCs w:val="24"/>
          <w:rtl/>
        </w:rPr>
        <w:t>الهدف السلوكي:</w:t>
      </w:r>
      <w:r w:rsidR="004E76B5">
        <w:rPr>
          <w:rFonts w:ascii="Simplified Arabic" w:hAnsi="Simplified Arabic" w:cs="Simplified Arabic" w:hint="cs"/>
          <w:b/>
          <w:bCs/>
          <w:sz w:val="24"/>
          <w:szCs w:val="24"/>
          <w:rtl/>
        </w:rPr>
        <w:t xml:space="preserve"> </w:t>
      </w:r>
      <w:r>
        <w:rPr>
          <w:rFonts w:ascii="Simplified Arabic" w:hAnsi="Simplified Arabic" w:cs="Simplified Arabic" w:hint="cs"/>
          <w:sz w:val="24"/>
          <w:szCs w:val="24"/>
          <w:rtl/>
        </w:rPr>
        <w:t>1</w:t>
      </w:r>
      <w:r>
        <w:rPr>
          <w:rFonts w:ascii="Simplified Arabic" w:hAnsi="Simplified Arabic" w:cs="Simplified Arabic"/>
          <w:sz w:val="24"/>
          <w:szCs w:val="24"/>
          <w:rtl/>
        </w:rPr>
        <w:t>-</w:t>
      </w:r>
      <w:r w:rsidR="00AC4EAD" w:rsidRPr="00AC4EAD">
        <w:rPr>
          <w:rFonts w:ascii="Simplified Arabic" w:hAnsi="Simplified Arabic" w:cs="Simplified Arabic"/>
          <w:sz w:val="24"/>
          <w:szCs w:val="24"/>
          <w:rtl/>
        </w:rPr>
        <w:t>أن يؤدي اللاعبين مهارة الدحرجة بكرة القدم .</w:t>
      </w:r>
    </w:p>
    <w:p w:rsidR="00AC4EAD" w:rsidRPr="00AC4EAD" w:rsidRDefault="004E76B5" w:rsidP="004E76B5">
      <w:pPr>
        <w:pStyle w:val="12"/>
        <w:ind w:firstLine="1273"/>
        <w:jc w:val="both"/>
        <w:rPr>
          <w:rFonts w:ascii="Simplified Arabic" w:hAnsi="Simplified Arabic" w:cs="Simplified Arabic"/>
          <w:sz w:val="24"/>
          <w:szCs w:val="24"/>
          <w:rtl/>
        </w:rPr>
      </w:pPr>
      <w:r>
        <w:rPr>
          <w:rFonts w:ascii="Simplified Arabic" w:hAnsi="Simplified Arabic" w:cs="Simplified Arabic" w:hint="cs"/>
          <w:sz w:val="24"/>
          <w:szCs w:val="24"/>
          <w:rtl/>
        </w:rPr>
        <w:t xml:space="preserve"> </w:t>
      </w:r>
      <w:r w:rsidR="00E4545E">
        <w:rPr>
          <w:rFonts w:ascii="Simplified Arabic" w:hAnsi="Simplified Arabic" w:cs="Simplified Arabic"/>
          <w:sz w:val="24"/>
          <w:szCs w:val="24"/>
          <w:rtl/>
        </w:rPr>
        <w:t>2-</w:t>
      </w:r>
      <w:r w:rsidR="00AC4EAD" w:rsidRPr="00AC4EAD">
        <w:rPr>
          <w:rFonts w:ascii="Simplified Arabic" w:hAnsi="Simplified Arabic" w:cs="Simplified Arabic"/>
          <w:sz w:val="24"/>
          <w:szCs w:val="24"/>
          <w:rtl/>
        </w:rPr>
        <w:t>التعرف على تاريخ لعبة كرة القدم .</w:t>
      </w:r>
    </w:p>
    <w:p w:rsidR="00AC4EAD" w:rsidRPr="00AC4EAD" w:rsidRDefault="00E4545E" w:rsidP="00E90FBC">
      <w:pPr>
        <w:pStyle w:val="12"/>
        <w:jc w:val="both"/>
        <w:rPr>
          <w:rFonts w:ascii="Simplified Arabic" w:hAnsi="Simplified Arabic" w:cs="Simplified Arabic"/>
          <w:sz w:val="24"/>
          <w:szCs w:val="24"/>
          <w:rtl/>
        </w:rPr>
      </w:pPr>
      <w:r w:rsidRPr="00E4545E">
        <w:rPr>
          <w:rFonts w:ascii="Simplified Arabic" w:hAnsi="Simplified Arabic" w:cs="Simplified Arabic"/>
          <w:b/>
          <w:bCs/>
          <w:sz w:val="24"/>
          <w:szCs w:val="24"/>
          <w:rtl/>
        </w:rPr>
        <w:t>الأدوات:</w:t>
      </w:r>
      <w:r>
        <w:rPr>
          <w:rFonts w:ascii="Simplified Arabic" w:hAnsi="Simplified Arabic" w:cs="Simplified Arabic"/>
          <w:sz w:val="24"/>
          <w:szCs w:val="24"/>
          <w:rtl/>
        </w:rPr>
        <w:t xml:space="preserve"> ملعب كرة القدم</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كرات قدم</w:t>
      </w:r>
      <w:r>
        <w:rPr>
          <w:rFonts w:ascii="Simplified Arabic" w:hAnsi="Simplified Arabic" w:cs="Simplified Arabic" w:hint="cs"/>
          <w:sz w:val="24"/>
          <w:szCs w:val="24"/>
          <w:rtl/>
        </w:rPr>
        <w:t>،</w:t>
      </w:r>
      <w:r>
        <w:rPr>
          <w:rFonts w:ascii="Simplified Arabic" w:hAnsi="Simplified Arabic" w:cs="Simplified Arabic"/>
          <w:sz w:val="24"/>
          <w:szCs w:val="24"/>
          <w:rtl/>
        </w:rPr>
        <w:t xml:space="preserve"> لوحة تعليمية</w:t>
      </w:r>
      <w:r>
        <w:rPr>
          <w:rFonts w:ascii="Simplified Arabic" w:hAnsi="Simplified Arabic" w:cs="Simplified Arabic" w:hint="cs"/>
          <w:sz w:val="24"/>
          <w:szCs w:val="24"/>
          <w:rtl/>
        </w:rPr>
        <w:t>،</w:t>
      </w:r>
      <w:r w:rsidR="00AC4EAD" w:rsidRPr="00AC4EAD">
        <w:rPr>
          <w:rFonts w:ascii="Simplified Arabic" w:hAnsi="Simplified Arabic" w:cs="Simplified Arabic"/>
          <w:sz w:val="24"/>
          <w:szCs w:val="24"/>
          <w:rtl/>
        </w:rPr>
        <w:t xml:space="preserve"> صور تعليمية </w:t>
      </w:r>
    </w:p>
    <w:tbl>
      <w:tblPr>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0A0"/>
      </w:tblPr>
      <w:tblGrid>
        <w:gridCol w:w="410"/>
        <w:gridCol w:w="1782"/>
        <w:gridCol w:w="821"/>
        <w:gridCol w:w="3566"/>
        <w:gridCol w:w="2057"/>
        <w:gridCol w:w="1784"/>
      </w:tblGrid>
      <w:tr w:rsidR="00AC4EAD" w:rsidRPr="004E76B5" w:rsidTr="004E76B5">
        <w:trPr>
          <w:jc w:val="center"/>
        </w:trPr>
        <w:tc>
          <w:tcPr>
            <w:tcW w:w="197" w:type="pct"/>
            <w:tcBorders>
              <w:top w:val="double" w:sz="4" w:space="0" w:color="auto"/>
              <w:bottom w:val="double" w:sz="4" w:space="0" w:color="auto"/>
              <w:right w:val="double" w:sz="4" w:space="0" w:color="auto"/>
            </w:tcBorders>
            <w:shd w:val="clear" w:color="auto" w:fill="FFFFFF" w:themeFill="background1"/>
            <w:vAlign w:val="center"/>
          </w:tcPr>
          <w:p w:rsidR="00AC4EAD" w:rsidRPr="004E76B5" w:rsidRDefault="00AC4EAD" w:rsidP="00E4545E">
            <w:pPr>
              <w:pStyle w:val="12"/>
              <w:jc w:val="center"/>
              <w:rPr>
                <w:rFonts w:ascii="Simplified Arabic" w:hAnsi="Simplified Arabic" w:cs="Simplified Arabic"/>
                <w:b/>
                <w:bCs/>
                <w:sz w:val="16"/>
                <w:szCs w:val="16"/>
                <w:rtl/>
              </w:rPr>
            </w:pPr>
            <w:r w:rsidRPr="004E76B5">
              <w:rPr>
                <w:rFonts w:ascii="Simplified Arabic" w:hAnsi="Simplified Arabic" w:cs="Simplified Arabic"/>
                <w:b/>
                <w:bCs/>
                <w:sz w:val="16"/>
                <w:szCs w:val="16"/>
                <w:rtl/>
              </w:rPr>
              <w:t>ت</w:t>
            </w:r>
          </w:p>
        </w:tc>
        <w:tc>
          <w:tcPr>
            <w:tcW w:w="855"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C4EAD" w:rsidRPr="004E76B5" w:rsidRDefault="00AC4EAD" w:rsidP="00E4545E">
            <w:pPr>
              <w:pStyle w:val="12"/>
              <w:jc w:val="center"/>
              <w:rPr>
                <w:rFonts w:ascii="Simplified Arabic" w:hAnsi="Simplified Arabic" w:cs="Simplified Arabic"/>
                <w:b/>
                <w:bCs/>
                <w:sz w:val="16"/>
                <w:szCs w:val="16"/>
                <w:rtl/>
              </w:rPr>
            </w:pPr>
            <w:r w:rsidRPr="004E76B5">
              <w:rPr>
                <w:rFonts w:ascii="Simplified Arabic" w:hAnsi="Simplified Arabic" w:cs="Simplified Arabic"/>
                <w:b/>
                <w:bCs/>
                <w:sz w:val="16"/>
                <w:szCs w:val="16"/>
                <w:rtl/>
              </w:rPr>
              <w:t>أقسام الوحدة التعليمية</w:t>
            </w:r>
          </w:p>
        </w:tc>
        <w:tc>
          <w:tcPr>
            <w:tcW w:w="39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C4EAD" w:rsidRPr="004E76B5" w:rsidRDefault="00AC4EAD" w:rsidP="00E4545E">
            <w:pPr>
              <w:pStyle w:val="12"/>
              <w:jc w:val="center"/>
              <w:rPr>
                <w:rFonts w:ascii="Simplified Arabic" w:hAnsi="Simplified Arabic" w:cs="Simplified Arabic"/>
                <w:b/>
                <w:bCs/>
                <w:sz w:val="16"/>
                <w:szCs w:val="16"/>
                <w:rtl/>
              </w:rPr>
            </w:pPr>
            <w:r w:rsidRPr="004E76B5">
              <w:rPr>
                <w:rFonts w:ascii="Simplified Arabic" w:hAnsi="Simplified Arabic" w:cs="Simplified Arabic"/>
                <w:b/>
                <w:bCs/>
                <w:sz w:val="16"/>
                <w:szCs w:val="16"/>
                <w:rtl/>
              </w:rPr>
              <w:t>الزمن</w:t>
            </w:r>
          </w:p>
        </w:tc>
        <w:tc>
          <w:tcPr>
            <w:tcW w:w="171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C4EAD" w:rsidRPr="004E76B5" w:rsidRDefault="00AC4EAD" w:rsidP="00E4545E">
            <w:pPr>
              <w:pStyle w:val="12"/>
              <w:jc w:val="center"/>
              <w:rPr>
                <w:rFonts w:ascii="Simplified Arabic" w:hAnsi="Simplified Arabic" w:cs="Simplified Arabic"/>
                <w:b/>
                <w:bCs/>
                <w:sz w:val="16"/>
                <w:szCs w:val="16"/>
                <w:rtl/>
              </w:rPr>
            </w:pPr>
            <w:r w:rsidRPr="004E76B5">
              <w:rPr>
                <w:rFonts w:ascii="Simplified Arabic" w:hAnsi="Simplified Arabic" w:cs="Simplified Arabic"/>
                <w:b/>
                <w:bCs/>
                <w:sz w:val="16"/>
                <w:szCs w:val="16"/>
                <w:rtl/>
              </w:rPr>
              <w:t>نوع النشاط</w:t>
            </w:r>
          </w:p>
        </w:tc>
        <w:tc>
          <w:tcPr>
            <w:tcW w:w="987"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AC4EAD" w:rsidRPr="004E76B5" w:rsidRDefault="00AC4EAD" w:rsidP="00E4545E">
            <w:pPr>
              <w:pStyle w:val="12"/>
              <w:jc w:val="center"/>
              <w:rPr>
                <w:rFonts w:ascii="Simplified Arabic" w:hAnsi="Simplified Arabic" w:cs="Simplified Arabic"/>
                <w:b/>
                <w:bCs/>
                <w:sz w:val="16"/>
                <w:szCs w:val="16"/>
                <w:rtl/>
              </w:rPr>
            </w:pPr>
            <w:r w:rsidRPr="004E76B5">
              <w:rPr>
                <w:rFonts w:ascii="Simplified Arabic" w:hAnsi="Simplified Arabic" w:cs="Simplified Arabic"/>
                <w:b/>
                <w:bCs/>
                <w:sz w:val="16"/>
                <w:szCs w:val="16"/>
                <w:rtl/>
              </w:rPr>
              <w:t>التشكيلات</w:t>
            </w:r>
          </w:p>
        </w:tc>
        <w:tc>
          <w:tcPr>
            <w:tcW w:w="856" w:type="pct"/>
            <w:tcBorders>
              <w:top w:val="double" w:sz="4" w:space="0" w:color="auto"/>
              <w:left w:val="double" w:sz="4" w:space="0" w:color="auto"/>
              <w:bottom w:val="double" w:sz="4" w:space="0" w:color="auto"/>
            </w:tcBorders>
            <w:shd w:val="clear" w:color="auto" w:fill="FFFFFF" w:themeFill="background1"/>
            <w:vAlign w:val="center"/>
          </w:tcPr>
          <w:p w:rsidR="00AC4EAD" w:rsidRPr="004E76B5" w:rsidRDefault="00AC4EAD" w:rsidP="00E4545E">
            <w:pPr>
              <w:pStyle w:val="12"/>
              <w:jc w:val="center"/>
              <w:rPr>
                <w:rFonts w:ascii="Simplified Arabic" w:hAnsi="Simplified Arabic" w:cs="Simplified Arabic"/>
                <w:b/>
                <w:bCs/>
                <w:sz w:val="16"/>
                <w:szCs w:val="16"/>
                <w:rtl/>
              </w:rPr>
            </w:pPr>
            <w:r w:rsidRPr="004E76B5">
              <w:rPr>
                <w:rFonts w:ascii="Simplified Arabic" w:hAnsi="Simplified Arabic" w:cs="Simplified Arabic"/>
                <w:b/>
                <w:bCs/>
                <w:sz w:val="16"/>
                <w:szCs w:val="16"/>
                <w:rtl/>
              </w:rPr>
              <w:t>الملاحظات</w:t>
            </w:r>
          </w:p>
        </w:tc>
      </w:tr>
      <w:tr w:rsidR="00AC4EAD" w:rsidRPr="00E4545E" w:rsidTr="004E76B5">
        <w:trPr>
          <w:trHeight w:val="2020"/>
          <w:jc w:val="center"/>
        </w:trPr>
        <w:tc>
          <w:tcPr>
            <w:tcW w:w="197" w:type="pct"/>
            <w:tcBorders>
              <w:top w:val="double" w:sz="4" w:space="0" w:color="auto"/>
            </w:tcBorders>
            <w:shd w:val="clear" w:color="auto" w:fill="FFFFFF" w:themeFill="background1"/>
          </w:tcPr>
          <w:p w:rsidR="00AC4EAD" w:rsidRPr="00E4545E" w:rsidRDefault="006F37E8" w:rsidP="00E4545E">
            <w:pPr>
              <w:pStyle w:val="12"/>
              <w:jc w:val="center"/>
              <w:rPr>
                <w:rFonts w:ascii="Simplified Arabic" w:hAnsi="Simplified Arabic" w:cs="Simplified Arabic"/>
                <w:sz w:val="16"/>
                <w:szCs w:val="16"/>
                <w:rtl/>
              </w:rPr>
            </w:pPr>
            <w:r>
              <w:rPr>
                <w:rFonts w:ascii="Simplified Arabic" w:hAnsi="Simplified Arabic" w:cs="Simplified Arabic"/>
                <w:noProof/>
                <w:sz w:val="16"/>
                <w:szCs w:val="16"/>
                <w:rtl/>
              </w:rPr>
              <w:pict>
                <v:shape id=" 5" o:spid="_x0000_s1856" style="position:absolute;left:0;text-align:left;margin-left:434.8pt;margin-top:109.25pt;width:1in;height:1in;z-index:252220416;visibility:visible;mso-position-horizontal-relative:text;mso-position-vertical-relative:text" coordsize="21600,21600"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" adj="0,,0" path="m,nfc11929,,21600,9670,21600,21600em,nsc11929,,21600,9670,21600,21600l,21600,,xe" filled="f">
                  <v:stroke joinstyle="round"/>
                  <v:formulas/>
                  <v:path arrowok="t" o:extrusionok="f" o:connecttype="custom" o:connectlocs="0,0;914400,914400;0,914400" o:connectangles="0,0,0"/>
                </v:shape>
              </w:pict>
            </w:r>
            <w:r w:rsidR="00AC4EAD" w:rsidRPr="00E4545E">
              <w:rPr>
                <w:rFonts w:ascii="Simplified Arabic" w:hAnsi="Simplified Arabic" w:cs="Simplified Arabic"/>
                <w:sz w:val="16"/>
                <w:szCs w:val="16"/>
                <w:rtl/>
              </w:rPr>
              <w:t>1</w:t>
            </w:r>
          </w:p>
        </w:tc>
        <w:tc>
          <w:tcPr>
            <w:tcW w:w="855" w:type="pct"/>
            <w:tcBorders>
              <w:top w:val="double" w:sz="4" w:space="0" w:color="auto"/>
            </w:tcBorders>
            <w:shd w:val="clear" w:color="auto" w:fill="FFFFFF" w:themeFill="background1"/>
          </w:tcPr>
          <w:p w:rsidR="00AC4EAD" w:rsidRPr="00730743" w:rsidRDefault="00AC4EAD" w:rsidP="00730743">
            <w:pPr>
              <w:pStyle w:val="12"/>
              <w:jc w:val="both"/>
              <w:rPr>
                <w:rFonts w:ascii="Simplified Arabic" w:hAnsi="Simplified Arabic" w:cs="Simplified Arabic"/>
                <w:b/>
                <w:bCs/>
                <w:sz w:val="16"/>
                <w:szCs w:val="16"/>
                <w:rtl/>
              </w:rPr>
            </w:pPr>
            <w:r w:rsidRPr="00730743">
              <w:rPr>
                <w:rFonts w:ascii="Simplified Arabic" w:hAnsi="Simplified Arabic" w:cs="Simplified Arabic"/>
                <w:b/>
                <w:bCs/>
                <w:sz w:val="16"/>
                <w:szCs w:val="16"/>
                <w:rtl/>
              </w:rPr>
              <w:t>القسم ألأعدادي</w:t>
            </w:r>
          </w:p>
          <w:p w:rsidR="00AC4EAD" w:rsidRPr="00730743" w:rsidRDefault="00AC4EAD" w:rsidP="00730743">
            <w:pPr>
              <w:pStyle w:val="12"/>
              <w:jc w:val="both"/>
              <w:rPr>
                <w:rFonts w:ascii="Simplified Arabic" w:hAnsi="Simplified Arabic" w:cs="Simplified Arabic"/>
                <w:b/>
                <w:bCs/>
                <w:sz w:val="16"/>
                <w:szCs w:val="16"/>
                <w:rtl/>
              </w:rPr>
            </w:pPr>
          </w:p>
          <w:p w:rsidR="00AC4EAD" w:rsidRPr="00730743" w:rsidRDefault="00AC4EAD" w:rsidP="00730743">
            <w:pPr>
              <w:pStyle w:val="12"/>
              <w:jc w:val="both"/>
              <w:rPr>
                <w:rFonts w:ascii="Simplified Arabic" w:hAnsi="Simplified Arabic" w:cs="Simplified Arabic"/>
                <w:b/>
                <w:bCs/>
                <w:sz w:val="16"/>
                <w:szCs w:val="16"/>
                <w:rtl/>
              </w:rPr>
            </w:pPr>
            <w:r w:rsidRPr="00730743">
              <w:rPr>
                <w:rFonts w:ascii="Simplified Arabic" w:hAnsi="Simplified Arabic" w:cs="Simplified Arabic"/>
                <w:b/>
                <w:bCs/>
                <w:sz w:val="16"/>
                <w:szCs w:val="16"/>
                <w:rtl/>
              </w:rPr>
              <w:t>أ-الجانب الإداري</w:t>
            </w:r>
          </w:p>
          <w:p w:rsidR="00AC4EAD" w:rsidRPr="00730743" w:rsidRDefault="00AC4EAD" w:rsidP="00730743">
            <w:pPr>
              <w:pStyle w:val="12"/>
              <w:jc w:val="both"/>
              <w:rPr>
                <w:rFonts w:ascii="Simplified Arabic" w:hAnsi="Simplified Arabic" w:cs="Simplified Arabic"/>
                <w:b/>
                <w:bCs/>
                <w:sz w:val="16"/>
                <w:szCs w:val="16"/>
                <w:rtl/>
              </w:rPr>
            </w:pPr>
          </w:p>
          <w:p w:rsidR="00AC4EAD" w:rsidRPr="00730743" w:rsidRDefault="00AC4EAD" w:rsidP="00730743">
            <w:pPr>
              <w:pStyle w:val="12"/>
              <w:jc w:val="both"/>
              <w:rPr>
                <w:rFonts w:ascii="Simplified Arabic" w:hAnsi="Simplified Arabic" w:cs="Simplified Arabic"/>
                <w:b/>
                <w:bCs/>
                <w:sz w:val="16"/>
                <w:szCs w:val="16"/>
                <w:rtl/>
              </w:rPr>
            </w:pPr>
          </w:p>
          <w:p w:rsidR="00AC4EAD" w:rsidRPr="00730743" w:rsidRDefault="004031C6" w:rsidP="00730743">
            <w:pPr>
              <w:pStyle w:val="12"/>
              <w:jc w:val="both"/>
              <w:rPr>
                <w:rFonts w:ascii="Simplified Arabic" w:hAnsi="Simplified Arabic" w:cs="Simplified Arabic"/>
                <w:b/>
                <w:bCs/>
                <w:sz w:val="16"/>
                <w:szCs w:val="16"/>
                <w:rtl/>
              </w:rPr>
            </w:pPr>
            <w:r>
              <w:rPr>
                <w:rFonts w:ascii="Simplified Arabic" w:hAnsi="Simplified Arabic" w:cs="Simplified Arabic"/>
                <w:b/>
                <w:bCs/>
                <w:sz w:val="16"/>
                <w:szCs w:val="16"/>
                <w:rtl/>
              </w:rPr>
              <w:t>ب-</w:t>
            </w:r>
            <w:r w:rsidR="00AC4EAD" w:rsidRPr="00730743">
              <w:rPr>
                <w:rFonts w:ascii="Simplified Arabic" w:hAnsi="Simplified Arabic" w:cs="Simplified Arabic"/>
                <w:b/>
                <w:bCs/>
                <w:sz w:val="16"/>
                <w:szCs w:val="16"/>
                <w:rtl/>
              </w:rPr>
              <w:t>المقدمة</w:t>
            </w:r>
          </w:p>
          <w:p w:rsidR="00AC4EAD" w:rsidRPr="00730743" w:rsidRDefault="00AC4EAD" w:rsidP="00730743">
            <w:pPr>
              <w:pStyle w:val="12"/>
              <w:jc w:val="both"/>
              <w:rPr>
                <w:rFonts w:ascii="Simplified Arabic" w:hAnsi="Simplified Arabic" w:cs="Simplified Arabic"/>
                <w:b/>
                <w:bCs/>
                <w:sz w:val="16"/>
                <w:szCs w:val="16"/>
                <w:rtl/>
              </w:rPr>
            </w:pPr>
          </w:p>
          <w:p w:rsidR="00AC4EAD" w:rsidRPr="00730743" w:rsidRDefault="00AC4EAD" w:rsidP="00730743">
            <w:pPr>
              <w:pStyle w:val="12"/>
              <w:jc w:val="both"/>
              <w:rPr>
                <w:rFonts w:ascii="Simplified Arabic" w:hAnsi="Simplified Arabic" w:cs="Simplified Arabic"/>
                <w:b/>
                <w:bCs/>
                <w:sz w:val="16"/>
                <w:szCs w:val="16"/>
                <w:rtl/>
              </w:rPr>
            </w:pPr>
          </w:p>
          <w:p w:rsidR="00AC4EAD" w:rsidRPr="00730743" w:rsidRDefault="00AC4EAD" w:rsidP="00730743">
            <w:pPr>
              <w:pStyle w:val="12"/>
              <w:jc w:val="both"/>
              <w:rPr>
                <w:rFonts w:ascii="Simplified Arabic" w:hAnsi="Simplified Arabic" w:cs="Simplified Arabic"/>
                <w:b/>
                <w:bCs/>
                <w:sz w:val="16"/>
                <w:szCs w:val="16"/>
                <w:rtl/>
              </w:rPr>
            </w:pPr>
          </w:p>
          <w:p w:rsidR="00AC4EAD" w:rsidRPr="00730743" w:rsidRDefault="00AC4EAD" w:rsidP="00730743">
            <w:pPr>
              <w:pStyle w:val="12"/>
              <w:jc w:val="both"/>
              <w:rPr>
                <w:rFonts w:ascii="Simplified Arabic" w:hAnsi="Simplified Arabic" w:cs="Simplified Arabic"/>
                <w:b/>
                <w:bCs/>
                <w:sz w:val="16"/>
                <w:szCs w:val="16"/>
                <w:rtl/>
              </w:rPr>
            </w:pPr>
          </w:p>
          <w:p w:rsidR="00AC4EAD" w:rsidRPr="00730743" w:rsidRDefault="004031C6" w:rsidP="00730743">
            <w:pPr>
              <w:pStyle w:val="12"/>
              <w:jc w:val="both"/>
              <w:rPr>
                <w:rFonts w:ascii="Simplified Arabic" w:hAnsi="Simplified Arabic" w:cs="Simplified Arabic"/>
                <w:b/>
                <w:bCs/>
                <w:sz w:val="16"/>
                <w:szCs w:val="16"/>
                <w:rtl/>
              </w:rPr>
            </w:pPr>
            <w:r>
              <w:rPr>
                <w:rFonts w:ascii="Simplified Arabic" w:hAnsi="Simplified Arabic" w:cs="Simplified Arabic"/>
                <w:b/>
                <w:bCs/>
                <w:sz w:val="16"/>
                <w:szCs w:val="16"/>
                <w:rtl/>
              </w:rPr>
              <w:t>ت-</w:t>
            </w:r>
            <w:r w:rsidR="00E4545E" w:rsidRPr="00730743">
              <w:rPr>
                <w:rFonts w:ascii="Simplified Arabic" w:hAnsi="Simplified Arabic" w:cs="Simplified Arabic"/>
                <w:b/>
                <w:bCs/>
                <w:sz w:val="16"/>
                <w:szCs w:val="16"/>
                <w:rtl/>
              </w:rPr>
              <w:t>التم</w:t>
            </w:r>
            <w:r w:rsidR="00AC4EAD" w:rsidRPr="00730743">
              <w:rPr>
                <w:rFonts w:ascii="Simplified Arabic" w:hAnsi="Simplified Arabic" w:cs="Simplified Arabic"/>
                <w:b/>
                <w:bCs/>
                <w:sz w:val="16"/>
                <w:szCs w:val="16"/>
                <w:rtl/>
              </w:rPr>
              <w:t>رين</w:t>
            </w:r>
            <w:r w:rsidR="00E4545E" w:rsidRPr="00730743">
              <w:rPr>
                <w:rFonts w:ascii="Simplified Arabic" w:hAnsi="Simplified Arabic" w:cs="Simplified Arabic" w:hint="cs"/>
                <w:b/>
                <w:bCs/>
                <w:sz w:val="16"/>
                <w:szCs w:val="16"/>
                <w:rtl/>
              </w:rPr>
              <w:t>ات</w:t>
            </w:r>
            <w:r w:rsidR="00AC4EAD" w:rsidRPr="00730743">
              <w:rPr>
                <w:rFonts w:ascii="Simplified Arabic" w:hAnsi="Simplified Arabic" w:cs="Simplified Arabic"/>
                <w:b/>
                <w:bCs/>
                <w:sz w:val="16"/>
                <w:szCs w:val="16"/>
                <w:rtl/>
              </w:rPr>
              <w:t xml:space="preserve"> البدنية</w:t>
            </w:r>
          </w:p>
        </w:tc>
        <w:tc>
          <w:tcPr>
            <w:tcW w:w="394" w:type="pct"/>
            <w:tcBorders>
              <w:top w:val="double" w:sz="4" w:space="0" w:color="auto"/>
            </w:tcBorders>
            <w:shd w:val="clear" w:color="auto" w:fill="FFFFFF" w:themeFill="background1"/>
          </w:tcPr>
          <w:p w:rsidR="00AC4EAD" w:rsidRPr="00E4545E" w:rsidRDefault="00AC4EAD" w:rsidP="00E4545E">
            <w:pPr>
              <w:pStyle w:val="12"/>
              <w:jc w:val="center"/>
              <w:rPr>
                <w:rFonts w:ascii="Simplified Arabic" w:hAnsi="Simplified Arabic" w:cs="Simplified Arabic"/>
                <w:sz w:val="16"/>
                <w:szCs w:val="16"/>
                <w:rtl/>
              </w:rPr>
            </w:pPr>
            <w:r w:rsidRPr="00E4545E">
              <w:rPr>
                <w:rFonts w:ascii="Simplified Arabic" w:hAnsi="Simplified Arabic" w:cs="Simplified Arabic"/>
                <w:sz w:val="16"/>
                <w:szCs w:val="16"/>
                <w:rtl/>
              </w:rPr>
              <w:t>20د</w:t>
            </w:r>
          </w:p>
          <w:p w:rsidR="00AC4EAD" w:rsidRPr="00E4545E" w:rsidRDefault="00AC4EAD" w:rsidP="00E4545E">
            <w:pPr>
              <w:pStyle w:val="12"/>
              <w:jc w:val="center"/>
              <w:rPr>
                <w:rFonts w:ascii="Simplified Arabic" w:hAnsi="Simplified Arabic" w:cs="Simplified Arabic"/>
                <w:sz w:val="16"/>
                <w:szCs w:val="16"/>
                <w:rtl/>
              </w:rPr>
            </w:pPr>
          </w:p>
          <w:p w:rsidR="00AC4EAD" w:rsidRPr="00E4545E" w:rsidRDefault="00AC4EAD" w:rsidP="00E4545E">
            <w:pPr>
              <w:pStyle w:val="12"/>
              <w:jc w:val="center"/>
              <w:rPr>
                <w:rFonts w:ascii="Simplified Arabic" w:hAnsi="Simplified Arabic" w:cs="Simplified Arabic"/>
                <w:sz w:val="16"/>
                <w:szCs w:val="16"/>
                <w:rtl/>
              </w:rPr>
            </w:pPr>
            <w:r w:rsidRPr="00E4545E">
              <w:rPr>
                <w:rFonts w:ascii="Simplified Arabic" w:hAnsi="Simplified Arabic" w:cs="Simplified Arabic"/>
                <w:sz w:val="16"/>
                <w:szCs w:val="16"/>
                <w:rtl/>
              </w:rPr>
              <w:t>4د</w:t>
            </w:r>
          </w:p>
          <w:p w:rsidR="00AC4EAD" w:rsidRDefault="00AC4EAD" w:rsidP="00E4545E">
            <w:pPr>
              <w:pStyle w:val="12"/>
              <w:jc w:val="center"/>
              <w:rPr>
                <w:rFonts w:ascii="Simplified Arabic" w:hAnsi="Simplified Arabic" w:cs="Simplified Arabic"/>
                <w:sz w:val="16"/>
                <w:szCs w:val="16"/>
                <w:rtl/>
              </w:rPr>
            </w:pPr>
          </w:p>
          <w:p w:rsidR="00E4545E" w:rsidRPr="00E4545E" w:rsidRDefault="00E4545E" w:rsidP="00E4545E">
            <w:pPr>
              <w:pStyle w:val="12"/>
              <w:jc w:val="center"/>
              <w:rPr>
                <w:rFonts w:ascii="Simplified Arabic" w:hAnsi="Simplified Arabic" w:cs="Simplified Arabic"/>
                <w:sz w:val="16"/>
                <w:szCs w:val="16"/>
                <w:rtl/>
              </w:rPr>
            </w:pPr>
          </w:p>
          <w:p w:rsidR="00AC4EAD" w:rsidRPr="00E4545E" w:rsidRDefault="00AC4EAD" w:rsidP="00E4545E">
            <w:pPr>
              <w:pStyle w:val="12"/>
              <w:jc w:val="center"/>
              <w:rPr>
                <w:rFonts w:ascii="Simplified Arabic" w:hAnsi="Simplified Arabic" w:cs="Simplified Arabic"/>
                <w:sz w:val="16"/>
                <w:szCs w:val="16"/>
                <w:rtl/>
              </w:rPr>
            </w:pPr>
            <w:r w:rsidRPr="00E4545E">
              <w:rPr>
                <w:rFonts w:ascii="Simplified Arabic" w:hAnsi="Simplified Arabic" w:cs="Simplified Arabic"/>
                <w:sz w:val="16"/>
                <w:szCs w:val="16"/>
                <w:rtl/>
              </w:rPr>
              <w:t>10د</w:t>
            </w:r>
          </w:p>
          <w:p w:rsidR="00AC4EAD" w:rsidRPr="00E4545E" w:rsidRDefault="00AC4EAD" w:rsidP="00E4545E">
            <w:pPr>
              <w:pStyle w:val="12"/>
              <w:jc w:val="center"/>
              <w:rPr>
                <w:rFonts w:ascii="Simplified Arabic" w:hAnsi="Simplified Arabic" w:cs="Simplified Arabic"/>
                <w:sz w:val="16"/>
                <w:szCs w:val="16"/>
                <w:rtl/>
              </w:rPr>
            </w:pPr>
          </w:p>
          <w:p w:rsidR="00AC4EAD" w:rsidRDefault="00AC4EAD" w:rsidP="00E4545E">
            <w:pPr>
              <w:pStyle w:val="12"/>
              <w:jc w:val="center"/>
              <w:rPr>
                <w:rFonts w:ascii="Simplified Arabic" w:hAnsi="Simplified Arabic" w:cs="Simplified Arabic"/>
                <w:sz w:val="16"/>
                <w:szCs w:val="16"/>
                <w:rtl/>
              </w:rPr>
            </w:pPr>
          </w:p>
          <w:p w:rsidR="00E4545E" w:rsidRDefault="00E4545E" w:rsidP="00E4545E">
            <w:pPr>
              <w:pStyle w:val="12"/>
              <w:jc w:val="center"/>
              <w:rPr>
                <w:rFonts w:ascii="Simplified Arabic" w:hAnsi="Simplified Arabic" w:cs="Simplified Arabic"/>
                <w:sz w:val="16"/>
                <w:szCs w:val="16"/>
                <w:rtl/>
              </w:rPr>
            </w:pPr>
          </w:p>
          <w:p w:rsidR="00E4545E" w:rsidRPr="00E4545E" w:rsidRDefault="00E4545E" w:rsidP="00E4545E">
            <w:pPr>
              <w:pStyle w:val="12"/>
              <w:jc w:val="center"/>
              <w:rPr>
                <w:rFonts w:ascii="Simplified Arabic" w:hAnsi="Simplified Arabic" w:cs="Simplified Arabic"/>
                <w:sz w:val="16"/>
                <w:szCs w:val="16"/>
                <w:rtl/>
              </w:rPr>
            </w:pPr>
          </w:p>
          <w:p w:rsidR="00AC4EAD" w:rsidRPr="00E4545E" w:rsidRDefault="00AC4EAD" w:rsidP="00E4545E">
            <w:pPr>
              <w:pStyle w:val="12"/>
              <w:jc w:val="center"/>
              <w:rPr>
                <w:rFonts w:ascii="Simplified Arabic" w:hAnsi="Simplified Arabic" w:cs="Simplified Arabic"/>
                <w:sz w:val="16"/>
                <w:szCs w:val="16"/>
                <w:rtl/>
              </w:rPr>
            </w:pPr>
            <w:r w:rsidRPr="00E4545E">
              <w:rPr>
                <w:rFonts w:ascii="Simplified Arabic" w:hAnsi="Simplified Arabic" w:cs="Simplified Arabic"/>
                <w:sz w:val="16"/>
                <w:szCs w:val="16"/>
                <w:rtl/>
              </w:rPr>
              <w:t>6د</w:t>
            </w:r>
          </w:p>
        </w:tc>
        <w:tc>
          <w:tcPr>
            <w:tcW w:w="1711" w:type="pct"/>
            <w:tcBorders>
              <w:top w:val="double" w:sz="4" w:space="0" w:color="auto"/>
            </w:tcBorders>
            <w:shd w:val="clear" w:color="auto" w:fill="FFFFFF" w:themeFill="background1"/>
          </w:tcPr>
          <w:p w:rsidR="00AC4EAD" w:rsidRPr="00E4545E" w:rsidRDefault="00AC4EAD" w:rsidP="00E4545E">
            <w:pPr>
              <w:pStyle w:val="12"/>
              <w:ind w:left="245" w:hanging="245"/>
              <w:jc w:val="both"/>
              <w:rPr>
                <w:rFonts w:ascii="Simplified Arabic" w:hAnsi="Simplified Arabic" w:cs="Simplified Arabic"/>
                <w:sz w:val="16"/>
                <w:szCs w:val="16"/>
                <w:rtl/>
              </w:rPr>
            </w:pPr>
            <w:r w:rsidRPr="00E4545E">
              <w:rPr>
                <w:rFonts w:ascii="Simplified Arabic" w:hAnsi="Simplified Arabic" w:cs="Simplified Arabic"/>
                <w:sz w:val="16"/>
                <w:szCs w:val="16"/>
                <w:rtl/>
              </w:rPr>
              <w:t xml:space="preserve">تهيئة مستلزمات </w:t>
            </w:r>
            <w:r w:rsidR="00E4545E">
              <w:rPr>
                <w:rFonts w:ascii="Simplified Arabic" w:hAnsi="Simplified Arabic" w:cs="Simplified Arabic"/>
                <w:sz w:val="16"/>
                <w:szCs w:val="16"/>
                <w:rtl/>
              </w:rPr>
              <w:t xml:space="preserve">الوحدة التعليمية –واخذ الغياب </w:t>
            </w:r>
            <w:r w:rsidR="00E4545E">
              <w:rPr>
                <w:rFonts w:ascii="Simplified Arabic" w:hAnsi="Simplified Arabic" w:cs="Simplified Arabic" w:hint="cs"/>
                <w:sz w:val="16"/>
                <w:szCs w:val="16"/>
                <w:rtl/>
              </w:rPr>
              <w:t>-</w:t>
            </w:r>
            <w:r w:rsidRPr="00E4545E">
              <w:rPr>
                <w:rFonts w:ascii="Simplified Arabic" w:hAnsi="Simplified Arabic" w:cs="Simplified Arabic"/>
                <w:sz w:val="16"/>
                <w:szCs w:val="16"/>
                <w:rtl/>
              </w:rPr>
              <w:t xml:space="preserve"> والتأكد من ارتداء الملابس الرياضية</w:t>
            </w:r>
          </w:p>
          <w:p w:rsidR="00AC4EAD" w:rsidRPr="00E4545E" w:rsidRDefault="00EA7EE1" w:rsidP="00E4545E">
            <w:pPr>
              <w:pStyle w:val="12"/>
              <w:ind w:left="245" w:hanging="245"/>
              <w:jc w:val="both"/>
              <w:rPr>
                <w:rFonts w:ascii="Simplified Arabic" w:hAnsi="Simplified Arabic" w:cs="Simplified Arabic"/>
                <w:sz w:val="16"/>
                <w:szCs w:val="16"/>
                <w:rtl/>
              </w:rPr>
            </w:pPr>
            <w:r>
              <w:rPr>
                <w:rFonts w:ascii="Simplified Arabic" w:hAnsi="Simplified Arabic" w:cs="Simplified Arabic"/>
                <w:sz w:val="16"/>
                <w:szCs w:val="16"/>
                <w:rtl/>
              </w:rPr>
              <w:t>الوقوف – قفزة جهة اليمين</w:t>
            </w:r>
            <w:r w:rsidR="00AC4EAD" w:rsidRPr="00E4545E">
              <w:rPr>
                <w:rFonts w:ascii="Simplified Arabic" w:hAnsi="Simplified Arabic" w:cs="Simplified Arabic"/>
                <w:sz w:val="16"/>
                <w:szCs w:val="16"/>
                <w:rtl/>
              </w:rPr>
              <w:t>– السير بشكل مست</w:t>
            </w:r>
            <w:r>
              <w:rPr>
                <w:rFonts w:ascii="Simplified Arabic" w:hAnsi="Simplified Arabic" w:cs="Simplified Arabic"/>
                <w:sz w:val="16"/>
                <w:szCs w:val="16"/>
                <w:rtl/>
              </w:rPr>
              <w:t>قيم – هرولة اعتيادية –هرولة مع</w:t>
            </w:r>
            <w:r w:rsidR="00AC4EAD" w:rsidRPr="00E4545E">
              <w:rPr>
                <w:rFonts w:ascii="Simplified Arabic" w:hAnsi="Simplified Arabic" w:cs="Simplified Arabic"/>
                <w:sz w:val="16"/>
                <w:szCs w:val="16"/>
                <w:rtl/>
              </w:rPr>
              <w:t xml:space="preserve"> مرجحة ال</w:t>
            </w:r>
            <w:r>
              <w:rPr>
                <w:rFonts w:ascii="Simplified Arabic" w:hAnsi="Simplified Arabic" w:cs="Simplified Arabic"/>
                <w:sz w:val="16"/>
                <w:szCs w:val="16"/>
                <w:rtl/>
              </w:rPr>
              <w:t>ذراعين</w:t>
            </w:r>
            <w:r>
              <w:rPr>
                <w:rFonts w:ascii="Simplified Arabic" w:hAnsi="Simplified Arabic" w:cs="Simplified Arabic" w:hint="cs"/>
                <w:sz w:val="16"/>
                <w:szCs w:val="16"/>
                <w:rtl/>
              </w:rPr>
              <w:t xml:space="preserve"> </w:t>
            </w:r>
            <w:r>
              <w:rPr>
                <w:rFonts w:ascii="Simplified Arabic" w:hAnsi="Simplified Arabic" w:cs="Simplified Arabic"/>
                <w:sz w:val="16"/>
                <w:szCs w:val="16"/>
                <w:rtl/>
              </w:rPr>
              <w:t>(إماماً-عالياً–أسفل)–</w:t>
            </w:r>
            <w:r w:rsidR="00AC4EAD" w:rsidRPr="00E4545E">
              <w:rPr>
                <w:rFonts w:ascii="Simplified Arabic" w:hAnsi="Simplified Arabic" w:cs="Simplified Arabic"/>
                <w:sz w:val="16"/>
                <w:szCs w:val="16"/>
                <w:rtl/>
              </w:rPr>
              <w:t>الهرولة  المتعرجة</w:t>
            </w:r>
            <w:r>
              <w:rPr>
                <w:rFonts w:ascii="Simplified Arabic" w:hAnsi="Simplified Arabic" w:cs="Simplified Arabic"/>
                <w:sz w:val="16"/>
                <w:szCs w:val="16"/>
                <w:rtl/>
              </w:rPr>
              <w:t>– هرولة مع رفع الركبتين للأعلى–</w:t>
            </w:r>
            <w:r w:rsidR="00AC4EAD" w:rsidRPr="00E4545E">
              <w:rPr>
                <w:rFonts w:ascii="Simplified Arabic" w:hAnsi="Simplified Arabic" w:cs="Simplified Arabic"/>
                <w:sz w:val="16"/>
                <w:szCs w:val="16"/>
                <w:rtl/>
              </w:rPr>
              <w:t>هرولة مع تدوير الذراعين أماماً عالياً أسفل – جري – سير</w:t>
            </w:r>
          </w:p>
          <w:p w:rsidR="00AC4EAD" w:rsidRPr="00E4545E" w:rsidRDefault="00EA7EE1" w:rsidP="00E4545E">
            <w:pPr>
              <w:pStyle w:val="12"/>
              <w:ind w:left="245" w:hanging="245"/>
              <w:jc w:val="both"/>
              <w:rPr>
                <w:rFonts w:ascii="Simplified Arabic" w:hAnsi="Simplified Arabic" w:cs="Simplified Arabic"/>
                <w:sz w:val="16"/>
                <w:szCs w:val="16"/>
                <w:rtl/>
              </w:rPr>
            </w:pPr>
            <w:r>
              <w:rPr>
                <w:rFonts w:ascii="Simplified Arabic" w:hAnsi="Simplified Arabic" w:cs="Simplified Arabic"/>
                <w:sz w:val="16"/>
                <w:szCs w:val="16"/>
                <w:rtl/>
              </w:rPr>
              <w:t>(الوقوف الذراعان جانباً</w:t>
            </w:r>
            <w:r w:rsidR="00AC4EAD" w:rsidRPr="00E4545E">
              <w:rPr>
                <w:rFonts w:ascii="Simplified Arabic" w:hAnsi="Simplified Arabic" w:cs="Simplified Arabic"/>
                <w:sz w:val="16"/>
                <w:szCs w:val="16"/>
                <w:rtl/>
              </w:rPr>
              <w:t>) تدوير الذراعين على الجانبين مع تكبير الدائرة (حر)</w:t>
            </w:r>
          </w:p>
          <w:p w:rsidR="00AC4EAD" w:rsidRPr="00E4545E" w:rsidRDefault="00E4545E" w:rsidP="00E4545E">
            <w:pPr>
              <w:pStyle w:val="12"/>
              <w:ind w:left="245" w:hanging="245"/>
              <w:jc w:val="both"/>
              <w:rPr>
                <w:rFonts w:ascii="Simplified Arabic" w:hAnsi="Simplified Arabic" w:cs="Simplified Arabic"/>
                <w:sz w:val="16"/>
                <w:szCs w:val="16"/>
                <w:rtl/>
              </w:rPr>
            </w:pPr>
            <w:r>
              <w:rPr>
                <w:rFonts w:ascii="Simplified Arabic" w:hAnsi="Simplified Arabic" w:cs="Simplified Arabic"/>
                <w:sz w:val="16"/>
                <w:szCs w:val="16"/>
                <w:rtl/>
              </w:rPr>
              <w:t>-(الو</w:t>
            </w:r>
            <w:r w:rsidR="00730743">
              <w:rPr>
                <w:rFonts w:ascii="Simplified Arabic" w:hAnsi="Simplified Arabic" w:cs="Simplified Arabic" w:hint="cs"/>
                <w:sz w:val="16"/>
                <w:szCs w:val="16"/>
                <w:rtl/>
              </w:rPr>
              <w:t>ق</w:t>
            </w:r>
            <w:r w:rsidR="00AC4EAD" w:rsidRPr="00E4545E">
              <w:rPr>
                <w:rFonts w:ascii="Simplified Arabic" w:hAnsi="Simplified Arabic" w:cs="Simplified Arabic"/>
                <w:sz w:val="16"/>
                <w:szCs w:val="16"/>
                <w:rtl/>
              </w:rPr>
              <w:t xml:space="preserve">ف فتحاً </w:t>
            </w:r>
            <w:r w:rsidRPr="00E4545E">
              <w:rPr>
                <w:rFonts w:ascii="Simplified Arabic" w:hAnsi="Simplified Arabic" w:cs="Simplified Arabic" w:hint="cs"/>
                <w:sz w:val="16"/>
                <w:szCs w:val="16"/>
                <w:rtl/>
              </w:rPr>
              <w:t>تحصر</w:t>
            </w:r>
            <w:r w:rsidR="00AC4EAD" w:rsidRPr="00E4545E">
              <w:rPr>
                <w:rFonts w:ascii="Simplified Arabic" w:hAnsi="Simplified Arabic" w:cs="Simplified Arabic"/>
                <w:sz w:val="16"/>
                <w:szCs w:val="16"/>
                <w:rtl/>
              </w:rPr>
              <w:t>) حني الجذع للإمام (2 عدة)</w:t>
            </w:r>
          </w:p>
          <w:p w:rsidR="00AC4EAD" w:rsidRPr="00E4545E" w:rsidRDefault="00E4545E" w:rsidP="00E4545E">
            <w:pPr>
              <w:pStyle w:val="12"/>
              <w:ind w:left="245" w:hanging="245"/>
              <w:jc w:val="both"/>
              <w:rPr>
                <w:rFonts w:ascii="Simplified Arabic" w:hAnsi="Simplified Arabic" w:cs="Simplified Arabic"/>
                <w:sz w:val="16"/>
                <w:szCs w:val="16"/>
                <w:rtl/>
              </w:rPr>
            </w:pPr>
            <w:r>
              <w:rPr>
                <w:rFonts w:ascii="Simplified Arabic" w:hAnsi="Simplified Arabic" w:cs="Simplified Arabic"/>
                <w:sz w:val="16"/>
                <w:szCs w:val="16"/>
                <w:rtl/>
              </w:rPr>
              <w:t>- (الوقوف فتحا</w:t>
            </w:r>
            <w:r w:rsidR="00AC4EAD" w:rsidRPr="00E4545E">
              <w:rPr>
                <w:rFonts w:ascii="Simplified Arabic" w:hAnsi="Simplified Arabic" w:cs="Simplified Arabic"/>
                <w:sz w:val="16"/>
                <w:szCs w:val="16"/>
                <w:rtl/>
              </w:rPr>
              <w:t>)</w:t>
            </w:r>
            <w:r>
              <w:rPr>
                <w:rFonts w:ascii="Simplified Arabic" w:hAnsi="Simplified Arabic" w:cs="Simplified Arabic" w:hint="cs"/>
                <w:sz w:val="16"/>
                <w:szCs w:val="16"/>
                <w:rtl/>
              </w:rPr>
              <w:t xml:space="preserve"> </w:t>
            </w:r>
            <w:r w:rsidR="00AC4EAD" w:rsidRPr="00E4545E">
              <w:rPr>
                <w:rFonts w:ascii="Simplified Arabic" w:hAnsi="Simplified Arabic" w:cs="Simplified Arabic"/>
                <w:sz w:val="16"/>
                <w:szCs w:val="16"/>
                <w:rtl/>
              </w:rPr>
              <w:t>فتل الجذع للجانبين (6</w:t>
            </w:r>
            <w:r w:rsidR="00730743">
              <w:rPr>
                <w:rFonts w:ascii="Simplified Arabic" w:hAnsi="Simplified Arabic" w:cs="Simplified Arabic" w:hint="cs"/>
                <w:sz w:val="16"/>
                <w:szCs w:val="16"/>
                <w:rtl/>
              </w:rPr>
              <w:t xml:space="preserve"> </w:t>
            </w:r>
            <w:r w:rsidR="00AC4EAD" w:rsidRPr="00E4545E">
              <w:rPr>
                <w:rFonts w:ascii="Simplified Arabic" w:hAnsi="Simplified Arabic" w:cs="Simplified Arabic"/>
                <w:sz w:val="16"/>
                <w:szCs w:val="16"/>
                <w:rtl/>
              </w:rPr>
              <w:t>عدة)</w:t>
            </w:r>
          </w:p>
          <w:p w:rsidR="00AC4EAD" w:rsidRPr="00E4545E" w:rsidRDefault="00730743" w:rsidP="00E4545E">
            <w:pPr>
              <w:pStyle w:val="12"/>
              <w:ind w:left="245" w:hanging="245"/>
              <w:jc w:val="both"/>
              <w:rPr>
                <w:rFonts w:ascii="Simplified Arabic" w:hAnsi="Simplified Arabic" w:cs="Simplified Arabic"/>
                <w:sz w:val="16"/>
                <w:szCs w:val="16"/>
                <w:rtl/>
              </w:rPr>
            </w:pPr>
            <w:r>
              <w:rPr>
                <w:rFonts w:ascii="Simplified Arabic" w:hAnsi="Simplified Arabic" w:cs="Simplified Arabic"/>
                <w:sz w:val="16"/>
                <w:szCs w:val="16"/>
                <w:rtl/>
              </w:rPr>
              <w:t>- (الوقوف</w:t>
            </w:r>
            <w:r w:rsidR="00EA7EE1">
              <w:rPr>
                <w:rFonts w:ascii="Simplified Arabic" w:hAnsi="Simplified Arabic" w:cs="Simplified Arabic"/>
                <w:sz w:val="16"/>
                <w:szCs w:val="16"/>
                <w:rtl/>
              </w:rPr>
              <w:t>– فتحاً) مس القدمين باليدين</w:t>
            </w:r>
            <w:r w:rsidR="00AC4EAD" w:rsidRPr="00E4545E">
              <w:rPr>
                <w:rFonts w:ascii="Simplified Arabic" w:hAnsi="Simplified Arabic" w:cs="Simplified Arabic"/>
                <w:sz w:val="16"/>
                <w:szCs w:val="16"/>
                <w:rtl/>
              </w:rPr>
              <w:t xml:space="preserve"> (6عدات)</w:t>
            </w:r>
          </w:p>
        </w:tc>
        <w:tc>
          <w:tcPr>
            <w:tcW w:w="987" w:type="pct"/>
            <w:tcBorders>
              <w:top w:val="double" w:sz="4" w:space="0" w:color="auto"/>
            </w:tcBorders>
            <w:shd w:val="clear" w:color="auto" w:fill="FFFFFF" w:themeFill="background1"/>
          </w:tcPr>
          <w:p w:rsidR="00AC4EAD" w:rsidRPr="00E4545E" w:rsidRDefault="00AC4EAD" w:rsidP="00E4545E">
            <w:pPr>
              <w:pStyle w:val="12"/>
              <w:jc w:val="center"/>
              <w:rPr>
                <w:rFonts w:ascii="Simplified Arabic" w:hAnsi="Simplified Arabic" w:cs="Simplified Arabic"/>
                <w:sz w:val="16"/>
                <w:szCs w:val="16"/>
                <w:rtl/>
              </w:rPr>
            </w:pPr>
            <w:r w:rsidRPr="00E4545E">
              <w:rPr>
                <w:rFonts w:ascii="Simplified Arabic" w:hAnsi="Simplified Arabic" w:cs="Simplified Arabic"/>
                <w:sz w:val="16"/>
                <w:szCs w:val="16"/>
                <w:rtl/>
              </w:rPr>
              <w:t>××××××××××</w:t>
            </w:r>
          </w:p>
          <w:p w:rsidR="00AC4EAD" w:rsidRPr="00E4545E" w:rsidRDefault="00AC4EAD" w:rsidP="00E4545E">
            <w:pPr>
              <w:pStyle w:val="12"/>
              <w:jc w:val="center"/>
              <w:rPr>
                <w:rFonts w:ascii="Simplified Arabic" w:hAnsi="Simplified Arabic" w:cs="Simplified Arabic"/>
                <w:sz w:val="16"/>
                <w:szCs w:val="16"/>
                <w:rtl/>
                <w:lang w:bidi="ar-IQ"/>
              </w:rPr>
            </w:pPr>
            <w:r w:rsidRPr="00E4545E">
              <w:rPr>
                <w:rFonts w:ascii="Simplified Arabic" w:hAnsi="Simplified Arabic" w:cs="Simplified Arabic"/>
                <w:sz w:val="16"/>
                <w:szCs w:val="16"/>
              </w:rPr>
              <w:t>T</w:t>
            </w:r>
          </w:p>
          <w:p w:rsidR="00AC4EAD" w:rsidRPr="00E4545E" w:rsidRDefault="00AC4EAD" w:rsidP="00E4545E">
            <w:pPr>
              <w:pStyle w:val="12"/>
              <w:jc w:val="center"/>
              <w:rPr>
                <w:rFonts w:ascii="Simplified Arabic" w:hAnsi="Simplified Arabic" w:cs="Simplified Arabic"/>
                <w:sz w:val="16"/>
                <w:szCs w:val="16"/>
              </w:rPr>
            </w:pPr>
            <w:r w:rsidRPr="00E4545E">
              <w:rPr>
                <w:rFonts w:ascii="Simplified Arabic" w:hAnsi="Simplified Arabic" w:cs="Simplified Arabic"/>
                <w:sz w:val="16"/>
                <w:szCs w:val="16"/>
                <w:rtl/>
              </w:rPr>
              <w:t>××××××××</w:t>
            </w:r>
          </w:p>
          <w:p w:rsidR="00AC4EAD" w:rsidRPr="00E4545E" w:rsidRDefault="00AC4EAD" w:rsidP="00E4545E">
            <w:pPr>
              <w:pStyle w:val="12"/>
              <w:jc w:val="center"/>
              <w:rPr>
                <w:rFonts w:ascii="Simplified Arabic" w:hAnsi="Simplified Arabic" w:cs="Simplified Arabic"/>
                <w:sz w:val="16"/>
                <w:szCs w:val="16"/>
                <w:rtl/>
              </w:rPr>
            </w:pPr>
            <w:r w:rsidRPr="00E4545E">
              <w:rPr>
                <w:rFonts w:ascii="Simplified Arabic" w:hAnsi="Simplified Arabic" w:cs="Simplified Arabic"/>
                <w:sz w:val="16"/>
                <w:szCs w:val="16"/>
                <w:rtl/>
              </w:rPr>
              <w:t xml:space="preserve">×      </w:t>
            </w:r>
            <w:r w:rsidRPr="00E4545E">
              <w:rPr>
                <w:rFonts w:ascii="Simplified Arabic" w:hAnsi="Simplified Arabic" w:cs="Simplified Arabic"/>
                <w:sz w:val="16"/>
                <w:szCs w:val="16"/>
              </w:rPr>
              <w:t>T</w:t>
            </w:r>
            <w:r w:rsidRPr="00E4545E">
              <w:rPr>
                <w:rFonts w:ascii="Simplified Arabic" w:hAnsi="Simplified Arabic" w:cs="Simplified Arabic"/>
                <w:sz w:val="16"/>
                <w:szCs w:val="16"/>
                <w:rtl/>
              </w:rPr>
              <w:t xml:space="preserve">        ×</w:t>
            </w:r>
          </w:p>
          <w:p w:rsidR="00AC4EAD" w:rsidRPr="00E4545E" w:rsidRDefault="00AC4EAD" w:rsidP="00E4545E">
            <w:pPr>
              <w:pStyle w:val="12"/>
              <w:jc w:val="center"/>
              <w:rPr>
                <w:rFonts w:ascii="Simplified Arabic" w:hAnsi="Simplified Arabic" w:cs="Simplified Arabic"/>
                <w:sz w:val="16"/>
                <w:szCs w:val="16"/>
                <w:rtl/>
                <w:lang w:bidi="ar-IQ"/>
              </w:rPr>
            </w:pPr>
            <w:r w:rsidRPr="00E4545E">
              <w:rPr>
                <w:rFonts w:ascii="Simplified Arabic" w:hAnsi="Simplified Arabic" w:cs="Simplified Arabic"/>
                <w:sz w:val="16"/>
                <w:szCs w:val="16"/>
                <w:rtl/>
              </w:rPr>
              <w:t>×</w:t>
            </w:r>
            <w:r w:rsidRPr="00E4545E">
              <w:rPr>
                <w:rFonts w:ascii="Simplified Arabic" w:hAnsi="Simplified Arabic" w:cs="Simplified Arabic"/>
                <w:sz w:val="16"/>
                <w:szCs w:val="16"/>
                <w:rtl/>
                <w:lang w:bidi="ar-IQ"/>
              </w:rPr>
              <w:t xml:space="preserve">                ×</w:t>
            </w:r>
          </w:p>
          <w:p w:rsidR="00AC4EAD" w:rsidRPr="00E4545E" w:rsidRDefault="00AC4EAD" w:rsidP="00E4545E">
            <w:pPr>
              <w:pStyle w:val="12"/>
              <w:jc w:val="center"/>
              <w:rPr>
                <w:rFonts w:ascii="Simplified Arabic" w:hAnsi="Simplified Arabic" w:cs="Simplified Arabic"/>
                <w:sz w:val="16"/>
                <w:szCs w:val="16"/>
                <w:rtl/>
                <w:lang w:bidi="ar-IQ"/>
              </w:rPr>
            </w:pPr>
          </w:p>
          <w:p w:rsidR="00AC4EAD" w:rsidRPr="00E4545E" w:rsidRDefault="00AC4EAD" w:rsidP="00E4545E">
            <w:pPr>
              <w:pStyle w:val="12"/>
              <w:jc w:val="center"/>
              <w:rPr>
                <w:rFonts w:ascii="Simplified Arabic" w:hAnsi="Simplified Arabic" w:cs="Simplified Arabic"/>
                <w:sz w:val="16"/>
                <w:szCs w:val="16"/>
                <w:rtl/>
                <w:lang w:bidi="ar-IQ"/>
              </w:rPr>
            </w:pPr>
          </w:p>
          <w:p w:rsidR="00AC4EAD" w:rsidRPr="00E4545E" w:rsidRDefault="00AC4EAD" w:rsidP="00E4545E">
            <w:pPr>
              <w:pStyle w:val="12"/>
              <w:jc w:val="center"/>
              <w:rPr>
                <w:rFonts w:ascii="Simplified Arabic" w:hAnsi="Simplified Arabic" w:cs="Simplified Arabic"/>
                <w:sz w:val="16"/>
                <w:szCs w:val="16"/>
                <w:rtl/>
                <w:lang w:bidi="ar-IQ"/>
              </w:rPr>
            </w:pPr>
          </w:p>
          <w:p w:rsidR="00AC4EAD" w:rsidRPr="00E4545E" w:rsidRDefault="00AC4EAD" w:rsidP="00E4545E">
            <w:pPr>
              <w:pStyle w:val="12"/>
              <w:jc w:val="center"/>
              <w:rPr>
                <w:rFonts w:ascii="Simplified Arabic" w:hAnsi="Simplified Arabic" w:cs="Simplified Arabic"/>
                <w:sz w:val="16"/>
                <w:szCs w:val="16"/>
                <w:lang w:bidi="ar-IQ"/>
              </w:rPr>
            </w:pPr>
          </w:p>
        </w:tc>
        <w:tc>
          <w:tcPr>
            <w:tcW w:w="856" w:type="pct"/>
            <w:tcBorders>
              <w:top w:val="double" w:sz="4" w:space="0" w:color="auto"/>
            </w:tcBorders>
            <w:shd w:val="clear" w:color="auto" w:fill="FFFFFF" w:themeFill="background1"/>
          </w:tcPr>
          <w:p w:rsidR="00AC4EAD" w:rsidRDefault="00AC4EAD" w:rsidP="00730743">
            <w:pPr>
              <w:pStyle w:val="12"/>
              <w:jc w:val="both"/>
              <w:rPr>
                <w:rFonts w:ascii="Simplified Arabic" w:hAnsi="Simplified Arabic" w:cs="Simplified Arabic"/>
                <w:sz w:val="16"/>
                <w:szCs w:val="16"/>
                <w:rtl/>
                <w:lang w:bidi="ar-IQ"/>
              </w:rPr>
            </w:pPr>
            <w:r w:rsidRPr="00E4545E">
              <w:rPr>
                <w:rFonts w:ascii="Simplified Arabic" w:hAnsi="Simplified Arabic" w:cs="Simplified Arabic"/>
                <w:sz w:val="16"/>
                <w:szCs w:val="16"/>
                <w:rtl/>
              </w:rPr>
              <w:t>الت</w:t>
            </w:r>
            <w:r w:rsidRPr="00E4545E">
              <w:rPr>
                <w:rFonts w:ascii="Simplified Arabic" w:hAnsi="Simplified Arabic" w:cs="Simplified Arabic"/>
                <w:sz w:val="16"/>
                <w:szCs w:val="16"/>
                <w:rtl/>
                <w:lang w:bidi="ar-IQ"/>
              </w:rPr>
              <w:t>أكد من النظام والوقوف على شكل نسق</w:t>
            </w:r>
          </w:p>
          <w:p w:rsidR="00730743" w:rsidRPr="00E4545E" w:rsidRDefault="00730743" w:rsidP="00730743">
            <w:pPr>
              <w:pStyle w:val="12"/>
              <w:jc w:val="both"/>
              <w:rPr>
                <w:rFonts w:ascii="Simplified Arabic" w:hAnsi="Simplified Arabic" w:cs="Simplified Arabic"/>
                <w:sz w:val="16"/>
                <w:szCs w:val="16"/>
                <w:rtl/>
                <w:lang w:bidi="ar-IQ"/>
              </w:rPr>
            </w:pPr>
          </w:p>
          <w:p w:rsidR="00AC4EAD" w:rsidRDefault="00AC4EAD" w:rsidP="00730743">
            <w:pPr>
              <w:pStyle w:val="12"/>
              <w:jc w:val="both"/>
              <w:rPr>
                <w:rFonts w:ascii="Simplified Arabic" w:hAnsi="Simplified Arabic" w:cs="Simplified Arabic"/>
                <w:sz w:val="16"/>
                <w:szCs w:val="16"/>
                <w:rtl/>
                <w:lang w:bidi="ar-IQ"/>
              </w:rPr>
            </w:pPr>
            <w:r w:rsidRPr="00E4545E">
              <w:rPr>
                <w:rFonts w:ascii="Simplified Arabic" w:hAnsi="Simplified Arabic" w:cs="Simplified Arabic"/>
                <w:sz w:val="16"/>
                <w:szCs w:val="16"/>
                <w:rtl/>
                <w:lang w:bidi="ar-IQ"/>
              </w:rPr>
              <w:t>المحافظة على سلامة اللاعبين</w:t>
            </w:r>
          </w:p>
          <w:p w:rsidR="00730743" w:rsidRPr="00E4545E" w:rsidRDefault="00730743" w:rsidP="00730743">
            <w:pPr>
              <w:pStyle w:val="12"/>
              <w:jc w:val="both"/>
              <w:rPr>
                <w:rFonts w:ascii="Simplified Arabic" w:hAnsi="Simplified Arabic" w:cs="Simplified Arabic"/>
                <w:sz w:val="16"/>
                <w:szCs w:val="16"/>
                <w:rtl/>
                <w:lang w:bidi="ar-IQ"/>
              </w:rPr>
            </w:pPr>
          </w:p>
          <w:p w:rsidR="00AC4EAD" w:rsidRPr="00E4545E" w:rsidRDefault="00AC4EAD" w:rsidP="00730743">
            <w:pPr>
              <w:pStyle w:val="12"/>
              <w:jc w:val="both"/>
              <w:rPr>
                <w:rFonts w:ascii="Simplified Arabic" w:hAnsi="Simplified Arabic" w:cs="Simplified Arabic"/>
                <w:sz w:val="16"/>
                <w:szCs w:val="16"/>
                <w:rtl/>
                <w:lang w:bidi="ar-IQ"/>
              </w:rPr>
            </w:pPr>
            <w:r w:rsidRPr="00E4545E">
              <w:rPr>
                <w:rFonts w:ascii="Simplified Arabic" w:hAnsi="Simplified Arabic" w:cs="Simplified Arabic"/>
                <w:sz w:val="16"/>
                <w:szCs w:val="16"/>
                <w:rtl/>
                <w:lang w:bidi="ar-IQ"/>
              </w:rPr>
              <w:t>ملاحظة المدرب بأن كل اللاعبين يؤدون التمارين البدنية بشكل صحيح ويقوم المدرب بتصحيح الأخطاء</w:t>
            </w:r>
          </w:p>
        </w:tc>
      </w:tr>
      <w:tr w:rsidR="00AC4EAD" w:rsidRPr="00E4545E" w:rsidTr="00E4545E">
        <w:trPr>
          <w:trHeight w:val="65"/>
          <w:jc w:val="center"/>
        </w:trPr>
        <w:tc>
          <w:tcPr>
            <w:tcW w:w="197" w:type="pct"/>
            <w:shd w:val="clear" w:color="auto" w:fill="FFFFFF" w:themeFill="background1"/>
          </w:tcPr>
          <w:p w:rsidR="00AC4EAD" w:rsidRPr="00E4545E" w:rsidRDefault="00AC4EAD" w:rsidP="00E4545E">
            <w:pPr>
              <w:pStyle w:val="12"/>
              <w:jc w:val="center"/>
              <w:rPr>
                <w:rFonts w:ascii="Simplified Arabic" w:hAnsi="Simplified Arabic" w:cs="Simplified Arabic"/>
                <w:sz w:val="16"/>
                <w:szCs w:val="16"/>
                <w:rtl/>
              </w:rPr>
            </w:pPr>
            <w:r w:rsidRPr="00E4545E">
              <w:rPr>
                <w:rFonts w:ascii="Simplified Arabic" w:hAnsi="Simplified Arabic" w:cs="Simplified Arabic"/>
                <w:sz w:val="16"/>
                <w:szCs w:val="16"/>
                <w:rtl/>
              </w:rPr>
              <w:t>2</w:t>
            </w:r>
          </w:p>
        </w:tc>
        <w:tc>
          <w:tcPr>
            <w:tcW w:w="855" w:type="pct"/>
            <w:shd w:val="clear" w:color="auto" w:fill="FFFFFF" w:themeFill="background1"/>
          </w:tcPr>
          <w:p w:rsidR="00AC4EAD" w:rsidRPr="00730743" w:rsidRDefault="00730743" w:rsidP="00730743">
            <w:pPr>
              <w:pStyle w:val="12"/>
              <w:jc w:val="both"/>
              <w:rPr>
                <w:rFonts w:ascii="Simplified Arabic" w:hAnsi="Simplified Arabic" w:cs="Simplified Arabic"/>
                <w:b/>
                <w:bCs/>
                <w:sz w:val="16"/>
                <w:szCs w:val="16"/>
                <w:rtl/>
              </w:rPr>
            </w:pPr>
            <w:r w:rsidRPr="00730743">
              <w:rPr>
                <w:rFonts w:ascii="Simplified Arabic" w:hAnsi="Simplified Arabic" w:cs="Simplified Arabic"/>
                <w:b/>
                <w:bCs/>
                <w:sz w:val="16"/>
                <w:szCs w:val="16"/>
                <w:rtl/>
              </w:rPr>
              <w:t>القسم الرئيس</w:t>
            </w:r>
          </w:p>
          <w:p w:rsidR="00AC4EAD" w:rsidRPr="00730743" w:rsidRDefault="00AC4EAD" w:rsidP="00730743">
            <w:pPr>
              <w:pStyle w:val="12"/>
              <w:jc w:val="both"/>
              <w:rPr>
                <w:rFonts w:ascii="Simplified Arabic" w:hAnsi="Simplified Arabic" w:cs="Simplified Arabic"/>
                <w:b/>
                <w:bCs/>
                <w:sz w:val="16"/>
                <w:szCs w:val="16"/>
                <w:rtl/>
              </w:rPr>
            </w:pPr>
            <w:r w:rsidRPr="00730743">
              <w:rPr>
                <w:rFonts w:ascii="Simplified Arabic" w:hAnsi="Simplified Arabic" w:cs="Simplified Arabic"/>
                <w:b/>
                <w:bCs/>
                <w:sz w:val="16"/>
                <w:szCs w:val="16"/>
                <w:rtl/>
              </w:rPr>
              <w:t>الجانب التعليمي</w:t>
            </w:r>
          </w:p>
          <w:p w:rsidR="00AC4EAD" w:rsidRPr="00730743" w:rsidRDefault="00AC4EAD" w:rsidP="00730743">
            <w:pPr>
              <w:pStyle w:val="12"/>
              <w:jc w:val="both"/>
              <w:rPr>
                <w:rFonts w:ascii="Simplified Arabic" w:hAnsi="Simplified Arabic" w:cs="Simplified Arabic"/>
                <w:b/>
                <w:bCs/>
                <w:sz w:val="16"/>
                <w:szCs w:val="16"/>
                <w:rtl/>
              </w:rPr>
            </w:pPr>
          </w:p>
          <w:p w:rsidR="00AC4EAD" w:rsidRPr="00730743" w:rsidRDefault="00AC4EAD" w:rsidP="00730743">
            <w:pPr>
              <w:pStyle w:val="12"/>
              <w:jc w:val="both"/>
              <w:rPr>
                <w:rFonts w:ascii="Simplified Arabic" w:hAnsi="Simplified Arabic" w:cs="Simplified Arabic"/>
                <w:b/>
                <w:bCs/>
                <w:sz w:val="16"/>
                <w:szCs w:val="16"/>
                <w:rtl/>
              </w:rPr>
            </w:pPr>
          </w:p>
          <w:p w:rsidR="00AC4EAD" w:rsidRPr="00730743" w:rsidRDefault="00AC4EAD" w:rsidP="00730743">
            <w:pPr>
              <w:pStyle w:val="12"/>
              <w:jc w:val="both"/>
              <w:rPr>
                <w:rFonts w:ascii="Simplified Arabic" w:hAnsi="Simplified Arabic" w:cs="Simplified Arabic"/>
                <w:b/>
                <w:bCs/>
                <w:sz w:val="16"/>
                <w:szCs w:val="16"/>
                <w:rtl/>
              </w:rPr>
            </w:pPr>
          </w:p>
          <w:p w:rsidR="00AC4EAD" w:rsidRPr="00730743" w:rsidRDefault="00AC4EAD" w:rsidP="00730743">
            <w:pPr>
              <w:pStyle w:val="12"/>
              <w:jc w:val="both"/>
              <w:rPr>
                <w:rFonts w:ascii="Simplified Arabic" w:hAnsi="Simplified Arabic" w:cs="Simplified Arabic"/>
                <w:b/>
                <w:bCs/>
                <w:sz w:val="16"/>
                <w:szCs w:val="16"/>
                <w:rtl/>
              </w:rPr>
            </w:pPr>
          </w:p>
          <w:p w:rsidR="00AC4EAD" w:rsidRPr="00730743" w:rsidRDefault="00AC4EAD" w:rsidP="00730743">
            <w:pPr>
              <w:pStyle w:val="12"/>
              <w:jc w:val="both"/>
              <w:rPr>
                <w:rFonts w:ascii="Simplified Arabic" w:hAnsi="Simplified Arabic" w:cs="Simplified Arabic"/>
                <w:b/>
                <w:bCs/>
                <w:sz w:val="16"/>
                <w:szCs w:val="16"/>
                <w:rtl/>
              </w:rPr>
            </w:pPr>
          </w:p>
          <w:p w:rsidR="00AC4EAD" w:rsidRPr="00730743" w:rsidRDefault="00AC4EAD" w:rsidP="00730743">
            <w:pPr>
              <w:pStyle w:val="12"/>
              <w:jc w:val="both"/>
              <w:rPr>
                <w:rFonts w:ascii="Simplified Arabic" w:hAnsi="Simplified Arabic" w:cs="Simplified Arabic"/>
                <w:b/>
                <w:bCs/>
                <w:sz w:val="16"/>
                <w:szCs w:val="16"/>
                <w:rtl/>
              </w:rPr>
            </w:pPr>
          </w:p>
          <w:p w:rsidR="00AC4EAD" w:rsidRPr="00730743" w:rsidRDefault="00AC4EAD" w:rsidP="00730743">
            <w:pPr>
              <w:pStyle w:val="12"/>
              <w:jc w:val="both"/>
              <w:rPr>
                <w:rFonts w:ascii="Simplified Arabic" w:hAnsi="Simplified Arabic" w:cs="Simplified Arabic"/>
                <w:b/>
                <w:bCs/>
                <w:sz w:val="16"/>
                <w:szCs w:val="16"/>
                <w:rtl/>
              </w:rPr>
            </w:pPr>
          </w:p>
          <w:p w:rsidR="00AC4EAD" w:rsidRPr="00730743" w:rsidRDefault="006F37E8" w:rsidP="00730743">
            <w:pPr>
              <w:pStyle w:val="12"/>
              <w:jc w:val="both"/>
              <w:rPr>
                <w:rFonts w:ascii="Simplified Arabic" w:hAnsi="Simplified Arabic" w:cs="Simplified Arabic"/>
                <w:b/>
                <w:bCs/>
                <w:sz w:val="16"/>
                <w:szCs w:val="16"/>
                <w:rtl/>
              </w:rPr>
            </w:pPr>
            <w:r>
              <w:rPr>
                <w:rFonts w:ascii="Simplified Arabic" w:hAnsi="Simplified Arabic" w:cs="Simplified Arabic"/>
                <w:b/>
                <w:bCs/>
                <w:noProof/>
                <w:sz w:val="16"/>
                <w:szCs w:val="16"/>
                <w:rtl/>
              </w:rPr>
              <w:pict>
                <v:shapetype id="_x0000_t32" coordsize="21600,21600" o:spt="32" o:oned="t" path="m,l21600,21600e" filled="f">
                  <v:path arrowok="t" fillok="f" o:connecttype="none"/>
                  <o:lock v:ext="edit" shapetype="t"/>
                </v:shapetype>
                <v:shape id=" 6" o:spid="_x0000_s1857" type="#_x0000_t32" style="position:absolute;left:0;text-align:left;margin-left:463.75pt;margin-top:82.45pt;width:535.2pt;height:33.05pt;flip:x;z-index:25222144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">
                  <o:lock v:ext="edit" shapetype="f"/>
                </v:shape>
              </w:pict>
            </w:r>
            <w:r w:rsidR="00AC4EAD" w:rsidRPr="00730743">
              <w:rPr>
                <w:rFonts w:ascii="Simplified Arabic" w:hAnsi="Simplified Arabic" w:cs="Simplified Arabic"/>
                <w:b/>
                <w:bCs/>
                <w:sz w:val="16"/>
                <w:szCs w:val="16"/>
                <w:rtl/>
              </w:rPr>
              <w:t>الجانب التطبيقي</w:t>
            </w:r>
          </w:p>
        </w:tc>
        <w:tc>
          <w:tcPr>
            <w:tcW w:w="394" w:type="pct"/>
            <w:shd w:val="clear" w:color="auto" w:fill="FFFFFF" w:themeFill="background1"/>
          </w:tcPr>
          <w:p w:rsidR="00AC4EAD" w:rsidRPr="00E4545E" w:rsidRDefault="00AC4EAD" w:rsidP="00E4545E">
            <w:pPr>
              <w:pStyle w:val="12"/>
              <w:jc w:val="center"/>
              <w:rPr>
                <w:rFonts w:ascii="Simplified Arabic" w:hAnsi="Simplified Arabic" w:cs="Simplified Arabic"/>
                <w:sz w:val="16"/>
                <w:szCs w:val="16"/>
                <w:rtl/>
              </w:rPr>
            </w:pPr>
            <w:r w:rsidRPr="00E4545E">
              <w:rPr>
                <w:rFonts w:ascii="Simplified Arabic" w:hAnsi="Simplified Arabic" w:cs="Simplified Arabic"/>
                <w:sz w:val="16"/>
                <w:szCs w:val="16"/>
                <w:rtl/>
              </w:rPr>
              <w:t>60د</w:t>
            </w:r>
          </w:p>
          <w:p w:rsidR="00AC4EAD" w:rsidRPr="00E4545E" w:rsidRDefault="00AC4EAD" w:rsidP="00E4545E">
            <w:pPr>
              <w:pStyle w:val="12"/>
              <w:jc w:val="center"/>
              <w:rPr>
                <w:rFonts w:ascii="Simplified Arabic" w:hAnsi="Simplified Arabic" w:cs="Simplified Arabic"/>
                <w:sz w:val="16"/>
                <w:szCs w:val="16"/>
                <w:rtl/>
              </w:rPr>
            </w:pPr>
            <w:r w:rsidRPr="00E4545E">
              <w:rPr>
                <w:rFonts w:ascii="Simplified Arabic" w:hAnsi="Simplified Arabic" w:cs="Simplified Arabic"/>
                <w:sz w:val="16"/>
                <w:szCs w:val="16"/>
                <w:rtl/>
              </w:rPr>
              <w:t>15د</w:t>
            </w:r>
          </w:p>
          <w:p w:rsidR="00AC4EAD" w:rsidRPr="00E4545E" w:rsidRDefault="00AC4EAD" w:rsidP="00E4545E">
            <w:pPr>
              <w:pStyle w:val="12"/>
              <w:jc w:val="center"/>
              <w:rPr>
                <w:rFonts w:ascii="Simplified Arabic" w:hAnsi="Simplified Arabic" w:cs="Simplified Arabic"/>
                <w:sz w:val="16"/>
                <w:szCs w:val="16"/>
                <w:rtl/>
              </w:rPr>
            </w:pPr>
          </w:p>
          <w:p w:rsidR="00AC4EAD" w:rsidRPr="00E4545E" w:rsidRDefault="00AC4EAD" w:rsidP="00E4545E">
            <w:pPr>
              <w:pStyle w:val="12"/>
              <w:jc w:val="center"/>
              <w:rPr>
                <w:rFonts w:ascii="Simplified Arabic" w:hAnsi="Simplified Arabic" w:cs="Simplified Arabic"/>
                <w:sz w:val="16"/>
                <w:szCs w:val="16"/>
                <w:rtl/>
              </w:rPr>
            </w:pPr>
          </w:p>
          <w:p w:rsidR="00AC4EAD" w:rsidRPr="00E4545E" w:rsidRDefault="00AC4EAD" w:rsidP="00E4545E">
            <w:pPr>
              <w:pStyle w:val="12"/>
              <w:jc w:val="center"/>
              <w:rPr>
                <w:rFonts w:ascii="Simplified Arabic" w:hAnsi="Simplified Arabic" w:cs="Simplified Arabic"/>
                <w:sz w:val="16"/>
                <w:szCs w:val="16"/>
                <w:rtl/>
              </w:rPr>
            </w:pPr>
          </w:p>
          <w:p w:rsidR="00AC4EAD" w:rsidRPr="00E4545E" w:rsidRDefault="00AC4EAD" w:rsidP="00E4545E">
            <w:pPr>
              <w:pStyle w:val="12"/>
              <w:jc w:val="center"/>
              <w:rPr>
                <w:rFonts w:ascii="Simplified Arabic" w:hAnsi="Simplified Arabic" w:cs="Simplified Arabic"/>
                <w:sz w:val="16"/>
                <w:szCs w:val="16"/>
                <w:rtl/>
              </w:rPr>
            </w:pPr>
          </w:p>
          <w:p w:rsidR="00AC4EAD" w:rsidRPr="00E4545E" w:rsidRDefault="00AC4EAD" w:rsidP="00E4545E">
            <w:pPr>
              <w:pStyle w:val="12"/>
              <w:jc w:val="center"/>
              <w:rPr>
                <w:rFonts w:ascii="Simplified Arabic" w:hAnsi="Simplified Arabic" w:cs="Simplified Arabic"/>
                <w:sz w:val="16"/>
                <w:szCs w:val="16"/>
                <w:rtl/>
              </w:rPr>
            </w:pPr>
          </w:p>
          <w:p w:rsidR="00AC4EAD" w:rsidRPr="00E4545E" w:rsidRDefault="00AC4EAD" w:rsidP="00E4545E">
            <w:pPr>
              <w:pStyle w:val="12"/>
              <w:jc w:val="center"/>
              <w:rPr>
                <w:rFonts w:ascii="Simplified Arabic" w:hAnsi="Simplified Arabic" w:cs="Simplified Arabic"/>
                <w:sz w:val="16"/>
                <w:szCs w:val="16"/>
                <w:rtl/>
              </w:rPr>
            </w:pPr>
          </w:p>
          <w:p w:rsidR="00AC4EAD" w:rsidRPr="00E4545E" w:rsidRDefault="00AC4EAD" w:rsidP="00E4545E">
            <w:pPr>
              <w:pStyle w:val="12"/>
              <w:jc w:val="center"/>
              <w:rPr>
                <w:rFonts w:ascii="Simplified Arabic" w:hAnsi="Simplified Arabic" w:cs="Simplified Arabic"/>
                <w:sz w:val="16"/>
                <w:szCs w:val="16"/>
                <w:rtl/>
              </w:rPr>
            </w:pPr>
          </w:p>
          <w:p w:rsidR="00AC4EAD" w:rsidRPr="00E4545E" w:rsidRDefault="00AC4EAD" w:rsidP="00E4545E">
            <w:pPr>
              <w:pStyle w:val="12"/>
              <w:jc w:val="center"/>
              <w:rPr>
                <w:rFonts w:ascii="Simplified Arabic" w:hAnsi="Simplified Arabic" w:cs="Simplified Arabic"/>
                <w:sz w:val="16"/>
                <w:szCs w:val="16"/>
                <w:rtl/>
              </w:rPr>
            </w:pPr>
            <w:r w:rsidRPr="00E4545E">
              <w:rPr>
                <w:rFonts w:ascii="Simplified Arabic" w:hAnsi="Simplified Arabic" w:cs="Simplified Arabic"/>
                <w:sz w:val="16"/>
                <w:szCs w:val="16"/>
                <w:rtl/>
              </w:rPr>
              <w:t>45د</w:t>
            </w:r>
          </w:p>
        </w:tc>
        <w:tc>
          <w:tcPr>
            <w:tcW w:w="1711" w:type="pct"/>
            <w:shd w:val="clear" w:color="auto" w:fill="FFFFFF" w:themeFill="background1"/>
          </w:tcPr>
          <w:p w:rsidR="00AC4EAD" w:rsidRPr="00E4545E" w:rsidRDefault="00AC4EAD" w:rsidP="00E4545E">
            <w:pPr>
              <w:pStyle w:val="12"/>
              <w:ind w:left="245" w:hanging="245"/>
              <w:jc w:val="both"/>
              <w:rPr>
                <w:rFonts w:ascii="Simplified Arabic" w:hAnsi="Simplified Arabic" w:cs="Simplified Arabic"/>
                <w:sz w:val="16"/>
                <w:szCs w:val="16"/>
                <w:rtl/>
              </w:rPr>
            </w:pPr>
            <w:r w:rsidRPr="00E4545E">
              <w:rPr>
                <w:rFonts w:ascii="Simplified Arabic" w:hAnsi="Simplified Arabic" w:cs="Simplified Arabic"/>
                <w:sz w:val="16"/>
                <w:szCs w:val="16"/>
                <w:rtl/>
              </w:rPr>
              <w:t>- التعرف على تاريخ اللعبة ومتى دخلت اللعبة إلى العراق.</w:t>
            </w:r>
          </w:p>
          <w:p w:rsidR="00AC4EAD" w:rsidRPr="00E4545E" w:rsidRDefault="00AC4EAD" w:rsidP="00E4545E">
            <w:pPr>
              <w:pStyle w:val="12"/>
              <w:ind w:left="245" w:hanging="245"/>
              <w:jc w:val="both"/>
              <w:rPr>
                <w:rFonts w:ascii="Simplified Arabic" w:hAnsi="Simplified Arabic" w:cs="Simplified Arabic"/>
                <w:sz w:val="16"/>
                <w:szCs w:val="16"/>
                <w:rtl/>
              </w:rPr>
            </w:pPr>
            <w:r w:rsidRPr="00E4545E">
              <w:rPr>
                <w:rFonts w:ascii="Simplified Arabic" w:hAnsi="Simplified Arabic" w:cs="Simplified Arabic"/>
                <w:sz w:val="16"/>
                <w:szCs w:val="16"/>
                <w:rtl/>
              </w:rPr>
              <w:t>يجلس اللاعبين على شكل قوس يعمد المدرب على تعريض اللاعبين لخبرات مباشرة تثير لديهم استفسارات وأسئلة ويقومون باكتشاف الحلول  .</w:t>
            </w:r>
          </w:p>
          <w:p w:rsidR="00AC4EAD" w:rsidRPr="00E4545E" w:rsidRDefault="00AC4EAD" w:rsidP="00E4545E">
            <w:pPr>
              <w:pStyle w:val="12"/>
              <w:ind w:left="245" w:hanging="245"/>
              <w:jc w:val="both"/>
              <w:rPr>
                <w:rFonts w:ascii="Simplified Arabic" w:hAnsi="Simplified Arabic" w:cs="Simplified Arabic"/>
                <w:sz w:val="16"/>
                <w:szCs w:val="16"/>
                <w:rtl/>
              </w:rPr>
            </w:pPr>
            <w:r w:rsidRPr="00E4545E">
              <w:rPr>
                <w:rFonts w:ascii="Simplified Arabic" w:hAnsi="Simplified Arabic" w:cs="Simplified Arabic"/>
                <w:sz w:val="16"/>
                <w:szCs w:val="16"/>
                <w:rtl/>
              </w:rPr>
              <w:t>-يطلب المدرب من اللاعبين استخدام الخبرات التي اكتسبوها في الوصول إلى التعميمات.</w:t>
            </w:r>
          </w:p>
          <w:p w:rsidR="00AC4EAD" w:rsidRPr="00E4545E" w:rsidRDefault="00AC4EAD" w:rsidP="00E4545E">
            <w:pPr>
              <w:pStyle w:val="12"/>
              <w:ind w:left="245" w:hanging="245"/>
              <w:jc w:val="both"/>
              <w:rPr>
                <w:rFonts w:ascii="Simplified Arabic" w:hAnsi="Simplified Arabic" w:cs="Simplified Arabic"/>
                <w:sz w:val="16"/>
                <w:szCs w:val="16"/>
                <w:rtl/>
              </w:rPr>
            </w:pPr>
            <w:r w:rsidRPr="00E4545E">
              <w:rPr>
                <w:rFonts w:ascii="Simplified Arabic" w:hAnsi="Simplified Arabic" w:cs="Simplified Arabic"/>
                <w:sz w:val="16"/>
                <w:szCs w:val="16"/>
                <w:rtl/>
              </w:rPr>
              <w:t>- يطبق اللاعبون ما تعلموه في المرحلة السابقة .</w:t>
            </w:r>
          </w:p>
          <w:p w:rsidR="00AC4EAD" w:rsidRPr="00E4545E" w:rsidRDefault="00AC4EAD" w:rsidP="00E4545E">
            <w:pPr>
              <w:pStyle w:val="12"/>
              <w:ind w:left="245" w:hanging="245"/>
              <w:jc w:val="both"/>
              <w:rPr>
                <w:rFonts w:ascii="Simplified Arabic" w:hAnsi="Simplified Arabic" w:cs="Simplified Arabic"/>
                <w:sz w:val="16"/>
                <w:szCs w:val="16"/>
                <w:rtl/>
              </w:rPr>
            </w:pPr>
            <w:r w:rsidRPr="00E4545E">
              <w:rPr>
                <w:rFonts w:ascii="Simplified Arabic" w:hAnsi="Simplified Arabic" w:cs="Simplified Arabic"/>
                <w:sz w:val="16"/>
                <w:szCs w:val="16"/>
                <w:rtl/>
              </w:rPr>
              <w:t>دحرجة</w:t>
            </w:r>
            <w:r w:rsidR="00E4545E">
              <w:rPr>
                <w:rFonts w:ascii="Simplified Arabic" w:hAnsi="Simplified Arabic" w:cs="Simplified Arabic" w:hint="cs"/>
                <w:sz w:val="16"/>
                <w:szCs w:val="16"/>
                <w:rtl/>
              </w:rPr>
              <w:t xml:space="preserve"> </w:t>
            </w:r>
            <w:r w:rsidRPr="00E4545E">
              <w:rPr>
                <w:rFonts w:ascii="Simplified Arabic" w:hAnsi="Simplified Arabic" w:cs="Simplified Arabic"/>
                <w:sz w:val="16"/>
                <w:szCs w:val="16"/>
                <w:rtl/>
              </w:rPr>
              <w:t>الكرة</w:t>
            </w:r>
            <w:r w:rsidR="00E4545E">
              <w:rPr>
                <w:rFonts w:ascii="Simplified Arabic" w:hAnsi="Simplified Arabic" w:cs="Simplified Arabic" w:hint="cs"/>
                <w:sz w:val="16"/>
                <w:szCs w:val="16"/>
                <w:rtl/>
              </w:rPr>
              <w:t xml:space="preserve"> </w:t>
            </w:r>
            <w:r w:rsidRPr="00E4545E">
              <w:rPr>
                <w:rFonts w:ascii="Simplified Arabic" w:hAnsi="Simplified Arabic" w:cs="Simplified Arabic"/>
                <w:sz w:val="16"/>
                <w:szCs w:val="16"/>
                <w:rtl/>
              </w:rPr>
              <w:t>بالجزء</w:t>
            </w:r>
            <w:r w:rsidR="00E4545E">
              <w:rPr>
                <w:rFonts w:ascii="Simplified Arabic" w:hAnsi="Simplified Arabic" w:cs="Simplified Arabic" w:hint="cs"/>
                <w:sz w:val="16"/>
                <w:szCs w:val="16"/>
                <w:rtl/>
              </w:rPr>
              <w:t xml:space="preserve"> </w:t>
            </w:r>
            <w:r w:rsidRPr="00E4545E">
              <w:rPr>
                <w:rFonts w:ascii="Simplified Arabic" w:hAnsi="Simplified Arabic" w:cs="Simplified Arabic"/>
                <w:sz w:val="16"/>
                <w:szCs w:val="16"/>
                <w:rtl/>
              </w:rPr>
              <w:t>الداخلي</w:t>
            </w:r>
            <w:r w:rsidR="00E4545E">
              <w:rPr>
                <w:rFonts w:ascii="Simplified Arabic" w:hAnsi="Simplified Arabic" w:cs="Simplified Arabic" w:hint="cs"/>
                <w:sz w:val="16"/>
                <w:szCs w:val="16"/>
                <w:rtl/>
              </w:rPr>
              <w:t xml:space="preserve"> </w:t>
            </w:r>
            <w:r w:rsidRPr="00E4545E">
              <w:rPr>
                <w:rFonts w:ascii="Simplified Arabic" w:hAnsi="Simplified Arabic" w:cs="Simplified Arabic"/>
                <w:sz w:val="16"/>
                <w:szCs w:val="16"/>
                <w:rtl/>
              </w:rPr>
              <w:t>من</w:t>
            </w:r>
            <w:r w:rsidR="00E4545E">
              <w:rPr>
                <w:rFonts w:ascii="Simplified Arabic" w:hAnsi="Simplified Arabic" w:cs="Simplified Arabic" w:hint="cs"/>
                <w:sz w:val="16"/>
                <w:szCs w:val="16"/>
                <w:rtl/>
              </w:rPr>
              <w:t xml:space="preserve"> </w:t>
            </w:r>
            <w:r w:rsidRPr="00E4545E">
              <w:rPr>
                <w:rFonts w:ascii="Simplified Arabic" w:hAnsi="Simplified Arabic" w:cs="Simplified Arabic"/>
                <w:sz w:val="16"/>
                <w:szCs w:val="16"/>
                <w:rtl/>
              </w:rPr>
              <w:t>القدم</w:t>
            </w:r>
            <w:r w:rsidR="00E4545E">
              <w:rPr>
                <w:rFonts w:ascii="Simplified Arabic" w:hAnsi="Simplified Arabic" w:cs="Simplified Arabic" w:hint="cs"/>
                <w:sz w:val="16"/>
                <w:szCs w:val="16"/>
                <w:rtl/>
              </w:rPr>
              <w:t xml:space="preserve"> </w:t>
            </w:r>
            <w:r w:rsidRPr="00E4545E">
              <w:rPr>
                <w:rFonts w:ascii="Simplified Arabic" w:hAnsi="Simplified Arabic" w:cs="Simplified Arabic"/>
                <w:sz w:val="16"/>
                <w:szCs w:val="16"/>
                <w:rtl/>
              </w:rPr>
              <w:t>عن</w:t>
            </w:r>
            <w:r w:rsidR="00E4545E">
              <w:rPr>
                <w:rFonts w:ascii="Simplified Arabic" w:hAnsi="Simplified Arabic" w:cs="Simplified Arabic" w:hint="cs"/>
                <w:sz w:val="16"/>
                <w:szCs w:val="16"/>
                <w:rtl/>
              </w:rPr>
              <w:t xml:space="preserve"> </w:t>
            </w:r>
            <w:r w:rsidRPr="00E4545E">
              <w:rPr>
                <w:rFonts w:ascii="Simplified Arabic" w:hAnsi="Simplified Arabic" w:cs="Simplified Arabic"/>
                <w:sz w:val="16"/>
                <w:szCs w:val="16"/>
                <w:rtl/>
              </w:rPr>
              <w:t>طريق</w:t>
            </w:r>
            <w:r w:rsidR="00E4545E">
              <w:rPr>
                <w:rFonts w:ascii="Simplified Arabic" w:hAnsi="Simplified Arabic" w:cs="Simplified Arabic" w:hint="cs"/>
                <w:sz w:val="16"/>
                <w:szCs w:val="16"/>
                <w:rtl/>
              </w:rPr>
              <w:t xml:space="preserve"> </w:t>
            </w:r>
            <w:r w:rsidRPr="00E4545E">
              <w:rPr>
                <w:rFonts w:ascii="Simplified Arabic" w:hAnsi="Simplified Arabic" w:cs="Simplified Arabic"/>
                <w:sz w:val="16"/>
                <w:szCs w:val="16"/>
                <w:rtl/>
              </w:rPr>
              <w:t>المناولة</w:t>
            </w:r>
            <w:r w:rsidR="00E4545E">
              <w:rPr>
                <w:rFonts w:ascii="Simplified Arabic" w:hAnsi="Simplified Arabic" w:cs="Simplified Arabic" w:hint="cs"/>
                <w:sz w:val="16"/>
                <w:szCs w:val="16"/>
                <w:rtl/>
              </w:rPr>
              <w:t xml:space="preserve"> </w:t>
            </w:r>
            <w:r w:rsidRPr="00E4545E">
              <w:rPr>
                <w:rFonts w:ascii="Simplified Arabic" w:hAnsi="Simplified Arabic" w:cs="Simplified Arabic"/>
                <w:sz w:val="16"/>
                <w:szCs w:val="16"/>
                <w:rtl/>
              </w:rPr>
              <w:t>بين</w:t>
            </w:r>
            <w:r w:rsidR="00E4545E">
              <w:rPr>
                <w:rFonts w:ascii="Simplified Arabic" w:hAnsi="Simplified Arabic" w:cs="Simplified Arabic" w:hint="cs"/>
                <w:sz w:val="16"/>
                <w:szCs w:val="16"/>
                <w:rtl/>
              </w:rPr>
              <w:t xml:space="preserve"> </w:t>
            </w:r>
            <w:r w:rsidRPr="00E4545E">
              <w:rPr>
                <w:rFonts w:ascii="Simplified Arabic" w:hAnsi="Simplified Arabic" w:cs="Simplified Arabic"/>
                <w:sz w:val="16"/>
                <w:szCs w:val="16"/>
                <w:rtl/>
              </w:rPr>
              <w:t>زميل</w:t>
            </w:r>
            <w:r w:rsidR="00E4545E">
              <w:rPr>
                <w:rFonts w:ascii="Simplified Arabic" w:hAnsi="Simplified Arabic" w:cs="Simplified Arabic" w:hint="cs"/>
                <w:sz w:val="16"/>
                <w:szCs w:val="16"/>
                <w:rtl/>
              </w:rPr>
              <w:t xml:space="preserve"> </w:t>
            </w:r>
            <w:r w:rsidRPr="00E4545E">
              <w:rPr>
                <w:rFonts w:ascii="Simplified Arabic" w:hAnsi="Simplified Arabic" w:cs="Simplified Arabic"/>
                <w:sz w:val="16"/>
                <w:szCs w:val="16"/>
                <w:rtl/>
              </w:rPr>
              <w:t>ينل</w:t>
            </w:r>
            <w:r w:rsidR="00E4545E">
              <w:rPr>
                <w:rFonts w:ascii="Simplified Arabic" w:hAnsi="Simplified Arabic" w:cs="Simplified Arabic" w:hint="cs"/>
                <w:sz w:val="16"/>
                <w:szCs w:val="16"/>
                <w:rtl/>
              </w:rPr>
              <w:t xml:space="preserve"> </w:t>
            </w:r>
            <w:r w:rsidRPr="00E4545E">
              <w:rPr>
                <w:rFonts w:ascii="Simplified Arabic" w:hAnsi="Simplified Arabic" w:cs="Simplified Arabic"/>
                <w:sz w:val="16"/>
                <w:szCs w:val="16"/>
                <w:rtl/>
              </w:rPr>
              <w:t>مسافة (</w:t>
            </w:r>
            <w:r w:rsidR="00E4545E">
              <w:rPr>
                <w:rFonts w:ascii="Simplified Arabic" w:hAnsi="Simplified Arabic" w:cs="Simplified Arabic"/>
                <w:sz w:val="16"/>
                <w:szCs w:val="16"/>
                <w:rtl/>
              </w:rPr>
              <w:t>5</w:t>
            </w:r>
            <w:r w:rsidR="00E4545E">
              <w:rPr>
                <w:rFonts w:ascii="Simplified Arabic" w:hAnsi="Simplified Arabic" w:cs="Simplified Arabic" w:hint="cs"/>
                <w:sz w:val="16"/>
                <w:szCs w:val="16"/>
                <w:rtl/>
              </w:rPr>
              <w:t xml:space="preserve"> متر</w:t>
            </w:r>
            <w:r w:rsidRPr="00E4545E">
              <w:rPr>
                <w:rFonts w:ascii="Simplified Arabic" w:hAnsi="Simplified Arabic" w:cs="Simplified Arabic"/>
                <w:sz w:val="16"/>
                <w:szCs w:val="16"/>
                <w:rtl/>
              </w:rPr>
              <w:t>)</w:t>
            </w:r>
          </w:p>
          <w:p w:rsidR="00AC4EAD" w:rsidRPr="00E4545E" w:rsidRDefault="00AC4EAD" w:rsidP="00E4545E">
            <w:pPr>
              <w:pStyle w:val="12"/>
              <w:ind w:left="245" w:hanging="245"/>
              <w:jc w:val="both"/>
              <w:rPr>
                <w:rFonts w:ascii="Simplified Arabic" w:hAnsi="Simplified Arabic" w:cs="Simplified Arabic"/>
                <w:sz w:val="16"/>
                <w:szCs w:val="16"/>
                <w:rtl/>
              </w:rPr>
            </w:pPr>
            <w:r w:rsidRPr="00E4545E">
              <w:rPr>
                <w:rFonts w:ascii="Simplified Arabic" w:hAnsi="Simplified Arabic" w:cs="Simplified Arabic"/>
                <w:sz w:val="16"/>
                <w:szCs w:val="16"/>
                <w:rtl/>
              </w:rPr>
              <w:t xml:space="preserve">ت2 </w:t>
            </w:r>
            <w:r w:rsidR="00E4545E" w:rsidRPr="00E4545E">
              <w:rPr>
                <w:rFonts w:ascii="Simplified Arabic" w:hAnsi="Simplified Arabic" w:cs="Simplified Arabic" w:hint="cs"/>
                <w:sz w:val="16"/>
                <w:szCs w:val="16"/>
                <w:rtl/>
              </w:rPr>
              <w:t>إخماد</w:t>
            </w:r>
            <w:r w:rsidR="00E4545E">
              <w:rPr>
                <w:rFonts w:ascii="Simplified Arabic" w:hAnsi="Simplified Arabic" w:cs="Simplified Arabic" w:hint="cs"/>
                <w:sz w:val="16"/>
                <w:szCs w:val="16"/>
                <w:rtl/>
              </w:rPr>
              <w:t xml:space="preserve"> </w:t>
            </w:r>
            <w:r w:rsidRPr="00E4545E">
              <w:rPr>
                <w:rFonts w:ascii="Simplified Arabic" w:hAnsi="Simplified Arabic" w:cs="Simplified Arabic"/>
                <w:sz w:val="16"/>
                <w:szCs w:val="16"/>
                <w:rtl/>
              </w:rPr>
              <w:t>الكرة</w:t>
            </w:r>
            <w:r w:rsidR="00E4545E">
              <w:rPr>
                <w:rFonts w:ascii="Simplified Arabic" w:hAnsi="Simplified Arabic" w:cs="Simplified Arabic" w:hint="cs"/>
                <w:sz w:val="16"/>
                <w:szCs w:val="16"/>
                <w:rtl/>
              </w:rPr>
              <w:t xml:space="preserve"> </w:t>
            </w:r>
            <w:r w:rsidRPr="00E4545E">
              <w:rPr>
                <w:rFonts w:ascii="Simplified Arabic" w:hAnsi="Simplified Arabic" w:cs="Simplified Arabic"/>
                <w:sz w:val="16"/>
                <w:szCs w:val="16"/>
                <w:rtl/>
              </w:rPr>
              <w:t>بالصدر</w:t>
            </w:r>
            <w:r w:rsidR="00E4545E">
              <w:rPr>
                <w:rFonts w:ascii="Simplified Arabic" w:hAnsi="Simplified Arabic" w:cs="Simplified Arabic" w:hint="cs"/>
                <w:sz w:val="16"/>
                <w:szCs w:val="16"/>
                <w:rtl/>
              </w:rPr>
              <w:t xml:space="preserve"> </w:t>
            </w:r>
            <w:r w:rsidRPr="00E4545E">
              <w:rPr>
                <w:rFonts w:ascii="Simplified Arabic" w:hAnsi="Simplified Arabic" w:cs="Simplified Arabic"/>
                <w:sz w:val="16"/>
                <w:szCs w:val="16"/>
                <w:rtl/>
              </w:rPr>
              <w:t>ثم</w:t>
            </w:r>
            <w:r w:rsidR="00E4545E">
              <w:rPr>
                <w:rFonts w:ascii="Simplified Arabic" w:hAnsi="Simplified Arabic" w:cs="Simplified Arabic" w:hint="cs"/>
                <w:sz w:val="16"/>
                <w:szCs w:val="16"/>
                <w:rtl/>
              </w:rPr>
              <w:t xml:space="preserve"> </w:t>
            </w:r>
            <w:r w:rsidRPr="00E4545E">
              <w:rPr>
                <w:rFonts w:ascii="Simplified Arabic" w:hAnsi="Simplified Arabic" w:cs="Simplified Arabic"/>
                <w:sz w:val="16"/>
                <w:szCs w:val="16"/>
                <w:rtl/>
              </w:rPr>
              <w:t>الفخذ</w:t>
            </w:r>
            <w:r w:rsidR="00E4545E">
              <w:rPr>
                <w:rFonts w:ascii="Simplified Arabic" w:hAnsi="Simplified Arabic" w:cs="Simplified Arabic" w:hint="cs"/>
                <w:sz w:val="16"/>
                <w:szCs w:val="16"/>
                <w:rtl/>
              </w:rPr>
              <w:t xml:space="preserve"> </w:t>
            </w:r>
            <w:r w:rsidRPr="00E4545E">
              <w:rPr>
                <w:rFonts w:ascii="Simplified Arabic" w:hAnsi="Simplified Arabic" w:cs="Simplified Arabic"/>
                <w:sz w:val="16"/>
                <w:szCs w:val="16"/>
                <w:rtl/>
              </w:rPr>
              <w:t>و</w:t>
            </w:r>
            <w:r w:rsidR="00E4545E">
              <w:rPr>
                <w:rFonts w:ascii="Simplified Arabic" w:hAnsi="Simplified Arabic" w:cs="Simplified Arabic" w:hint="cs"/>
                <w:sz w:val="16"/>
                <w:szCs w:val="16"/>
                <w:rtl/>
              </w:rPr>
              <w:t xml:space="preserve"> </w:t>
            </w:r>
            <w:r w:rsidRPr="00E4545E">
              <w:rPr>
                <w:rFonts w:ascii="Simplified Arabic" w:hAnsi="Simplified Arabic" w:cs="Simplified Arabic"/>
                <w:sz w:val="16"/>
                <w:szCs w:val="16"/>
                <w:rtl/>
              </w:rPr>
              <w:t>تمريرها</w:t>
            </w:r>
            <w:r w:rsidR="00E4545E">
              <w:rPr>
                <w:rFonts w:ascii="Simplified Arabic" w:hAnsi="Simplified Arabic" w:cs="Simplified Arabic" w:hint="cs"/>
                <w:sz w:val="16"/>
                <w:szCs w:val="16"/>
                <w:rtl/>
              </w:rPr>
              <w:t xml:space="preserve"> </w:t>
            </w:r>
            <w:r w:rsidRPr="00E4545E">
              <w:rPr>
                <w:rFonts w:ascii="Simplified Arabic" w:hAnsi="Simplified Arabic" w:cs="Simplified Arabic"/>
                <w:sz w:val="16"/>
                <w:szCs w:val="16"/>
                <w:rtl/>
              </w:rPr>
              <w:t>للزميل .</w:t>
            </w:r>
          </w:p>
        </w:tc>
        <w:tc>
          <w:tcPr>
            <w:tcW w:w="987" w:type="pct"/>
            <w:shd w:val="clear" w:color="auto" w:fill="FFFFFF" w:themeFill="background1"/>
          </w:tcPr>
          <w:p w:rsidR="00AC4EAD" w:rsidRPr="00E4545E" w:rsidRDefault="00AC4EAD" w:rsidP="00E4545E">
            <w:pPr>
              <w:pStyle w:val="12"/>
              <w:jc w:val="center"/>
              <w:rPr>
                <w:rFonts w:ascii="Simplified Arabic" w:hAnsi="Simplified Arabic" w:cs="Simplified Arabic"/>
                <w:sz w:val="16"/>
                <w:szCs w:val="16"/>
                <w:rtl/>
              </w:rPr>
            </w:pPr>
            <w:r w:rsidRPr="00E4545E">
              <w:rPr>
                <w:rFonts w:ascii="Simplified Arabic" w:hAnsi="Simplified Arabic" w:cs="Simplified Arabic"/>
                <w:sz w:val="16"/>
                <w:szCs w:val="16"/>
                <w:rtl/>
              </w:rPr>
              <w:t>×××××</w:t>
            </w:r>
          </w:p>
          <w:p w:rsidR="00AC4EAD" w:rsidRPr="00E4545E" w:rsidRDefault="00AC4EAD" w:rsidP="00E4545E">
            <w:pPr>
              <w:pStyle w:val="12"/>
              <w:jc w:val="center"/>
              <w:rPr>
                <w:rFonts w:ascii="Simplified Arabic" w:hAnsi="Simplified Arabic" w:cs="Simplified Arabic"/>
                <w:sz w:val="16"/>
                <w:szCs w:val="16"/>
                <w:rtl/>
              </w:rPr>
            </w:pPr>
            <w:r w:rsidRPr="00E4545E">
              <w:rPr>
                <w:rFonts w:ascii="Simplified Arabic" w:hAnsi="Simplified Arabic" w:cs="Simplified Arabic"/>
                <w:sz w:val="16"/>
                <w:szCs w:val="16"/>
                <w:rtl/>
              </w:rPr>
              <w:t>×            ×</w:t>
            </w:r>
          </w:p>
          <w:p w:rsidR="00AC4EAD" w:rsidRPr="00E4545E" w:rsidRDefault="00AC4EAD" w:rsidP="00E4545E">
            <w:pPr>
              <w:pStyle w:val="12"/>
              <w:jc w:val="center"/>
              <w:rPr>
                <w:rFonts w:ascii="Simplified Arabic" w:hAnsi="Simplified Arabic" w:cs="Simplified Arabic"/>
                <w:sz w:val="16"/>
                <w:szCs w:val="16"/>
                <w:rtl/>
              </w:rPr>
            </w:pPr>
            <w:r w:rsidRPr="00E4545E">
              <w:rPr>
                <w:rFonts w:ascii="Simplified Arabic" w:hAnsi="Simplified Arabic" w:cs="Simplified Arabic"/>
                <w:sz w:val="16"/>
                <w:szCs w:val="16"/>
                <w:rtl/>
              </w:rPr>
              <w:t xml:space="preserve">×       </w:t>
            </w:r>
            <w:r w:rsidRPr="00E4545E">
              <w:rPr>
                <w:rFonts w:ascii="Simplified Arabic" w:hAnsi="Simplified Arabic" w:cs="Simplified Arabic"/>
                <w:sz w:val="16"/>
                <w:szCs w:val="16"/>
              </w:rPr>
              <w:t>T</w:t>
            </w:r>
            <w:r w:rsidRPr="00E4545E">
              <w:rPr>
                <w:rFonts w:ascii="Simplified Arabic" w:hAnsi="Simplified Arabic" w:cs="Simplified Arabic"/>
                <w:sz w:val="16"/>
                <w:szCs w:val="16"/>
                <w:rtl/>
              </w:rPr>
              <w:t xml:space="preserve">        ×</w:t>
            </w:r>
          </w:p>
          <w:p w:rsidR="00AC4EAD" w:rsidRPr="00E4545E" w:rsidRDefault="00AC4EAD" w:rsidP="00E4545E">
            <w:pPr>
              <w:pStyle w:val="12"/>
              <w:jc w:val="center"/>
              <w:rPr>
                <w:rFonts w:ascii="Simplified Arabic" w:hAnsi="Simplified Arabic" w:cs="Simplified Arabic"/>
                <w:sz w:val="16"/>
                <w:szCs w:val="16"/>
                <w:rtl/>
              </w:rPr>
            </w:pPr>
          </w:p>
          <w:p w:rsidR="00AC4EAD" w:rsidRPr="00E4545E" w:rsidRDefault="00AC4EAD" w:rsidP="00E4545E">
            <w:pPr>
              <w:pStyle w:val="12"/>
              <w:jc w:val="center"/>
              <w:rPr>
                <w:rFonts w:ascii="Simplified Arabic" w:hAnsi="Simplified Arabic" w:cs="Simplified Arabic"/>
                <w:sz w:val="16"/>
                <w:szCs w:val="16"/>
                <w:rtl/>
              </w:rPr>
            </w:pPr>
          </w:p>
          <w:p w:rsidR="00AC4EAD" w:rsidRPr="00E4545E" w:rsidRDefault="00AC4EAD" w:rsidP="00E4545E">
            <w:pPr>
              <w:pStyle w:val="12"/>
              <w:jc w:val="center"/>
              <w:rPr>
                <w:rFonts w:ascii="Simplified Arabic" w:hAnsi="Simplified Arabic" w:cs="Simplified Arabic"/>
                <w:sz w:val="16"/>
                <w:szCs w:val="16"/>
                <w:rtl/>
              </w:rPr>
            </w:pPr>
            <w:r w:rsidRPr="00E4545E">
              <w:rPr>
                <w:rFonts w:ascii="Simplified Arabic" w:hAnsi="Simplified Arabic" w:cs="Simplified Arabic"/>
                <w:sz w:val="16"/>
                <w:szCs w:val="16"/>
                <w:rtl/>
              </w:rPr>
              <w:t>×                 ×</w:t>
            </w:r>
          </w:p>
          <w:p w:rsidR="00AC4EAD" w:rsidRPr="00E4545E" w:rsidRDefault="00AC4EAD" w:rsidP="00E4545E">
            <w:pPr>
              <w:pStyle w:val="12"/>
              <w:jc w:val="center"/>
              <w:rPr>
                <w:rFonts w:ascii="Simplified Arabic" w:hAnsi="Simplified Arabic" w:cs="Simplified Arabic"/>
                <w:sz w:val="16"/>
                <w:szCs w:val="16"/>
                <w:rtl/>
              </w:rPr>
            </w:pPr>
            <w:r w:rsidRPr="00E4545E">
              <w:rPr>
                <w:rFonts w:ascii="Simplified Arabic" w:hAnsi="Simplified Arabic" w:cs="Simplified Arabic"/>
                <w:sz w:val="16"/>
                <w:szCs w:val="16"/>
                <w:rtl/>
              </w:rPr>
              <w:t>×</w:t>
            </w:r>
            <w:r w:rsidRPr="00E4545E">
              <w:rPr>
                <w:rFonts w:ascii="Simplified Arabic" w:hAnsi="Simplified Arabic" w:cs="Simplified Arabic"/>
                <w:sz w:val="16"/>
                <w:szCs w:val="16"/>
                <w:rtl/>
              </w:rPr>
              <w:tab/>
              <w:t>×</w:t>
            </w:r>
          </w:p>
          <w:p w:rsidR="00AC4EAD" w:rsidRPr="00E4545E" w:rsidRDefault="00AC4EAD" w:rsidP="00E4545E">
            <w:pPr>
              <w:pStyle w:val="12"/>
              <w:jc w:val="center"/>
              <w:rPr>
                <w:rFonts w:ascii="Simplified Arabic" w:hAnsi="Simplified Arabic" w:cs="Simplified Arabic"/>
                <w:sz w:val="16"/>
                <w:szCs w:val="16"/>
                <w:rtl/>
              </w:rPr>
            </w:pPr>
            <w:r w:rsidRPr="00E4545E">
              <w:rPr>
                <w:rFonts w:ascii="Simplified Arabic" w:hAnsi="Simplified Arabic" w:cs="Simplified Arabic"/>
                <w:sz w:val="16"/>
                <w:szCs w:val="16"/>
                <w:rtl/>
              </w:rPr>
              <w:t>×                 ×</w:t>
            </w:r>
          </w:p>
          <w:p w:rsidR="00AC4EAD" w:rsidRPr="00E4545E" w:rsidRDefault="00AC4EAD" w:rsidP="00E4545E">
            <w:pPr>
              <w:pStyle w:val="12"/>
              <w:jc w:val="center"/>
              <w:rPr>
                <w:rFonts w:ascii="Simplified Arabic" w:hAnsi="Simplified Arabic" w:cs="Simplified Arabic"/>
                <w:sz w:val="16"/>
                <w:szCs w:val="16"/>
                <w:rtl/>
              </w:rPr>
            </w:pPr>
            <w:r w:rsidRPr="00E4545E">
              <w:rPr>
                <w:rFonts w:ascii="Simplified Arabic" w:hAnsi="Simplified Arabic" w:cs="Simplified Arabic"/>
                <w:sz w:val="16"/>
                <w:szCs w:val="16"/>
                <w:rtl/>
              </w:rPr>
              <w:t>×</w:t>
            </w:r>
            <w:r w:rsidRPr="00E4545E">
              <w:rPr>
                <w:rFonts w:ascii="Simplified Arabic" w:hAnsi="Simplified Arabic" w:cs="Simplified Arabic"/>
                <w:sz w:val="16"/>
                <w:szCs w:val="16"/>
                <w:rtl/>
              </w:rPr>
              <w:tab/>
              <w:t>×</w:t>
            </w:r>
          </w:p>
          <w:p w:rsidR="00AC4EAD" w:rsidRPr="00E4545E" w:rsidRDefault="00AC4EAD" w:rsidP="00E4545E">
            <w:pPr>
              <w:pStyle w:val="12"/>
              <w:jc w:val="center"/>
              <w:rPr>
                <w:rFonts w:ascii="Simplified Arabic" w:hAnsi="Simplified Arabic" w:cs="Simplified Arabic"/>
                <w:sz w:val="16"/>
                <w:szCs w:val="16"/>
              </w:rPr>
            </w:pPr>
            <w:r w:rsidRPr="00E4545E">
              <w:rPr>
                <w:rFonts w:ascii="Simplified Arabic" w:hAnsi="Simplified Arabic" w:cs="Simplified Arabic"/>
                <w:sz w:val="16"/>
                <w:szCs w:val="16"/>
              </w:rPr>
              <w:t>T</w:t>
            </w:r>
          </w:p>
        </w:tc>
        <w:tc>
          <w:tcPr>
            <w:tcW w:w="856" w:type="pct"/>
            <w:shd w:val="clear" w:color="auto" w:fill="FFFFFF" w:themeFill="background1"/>
          </w:tcPr>
          <w:p w:rsidR="00AC4EAD" w:rsidRPr="00E4545E" w:rsidRDefault="00AC4EAD" w:rsidP="00730743">
            <w:pPr>
              <w:pStyle w:val="12"/>
              <w:jc w:val="both"/>
              <w:rPr>
                <w:rFonts w:ascii="Simplified Arabic" w:hAnsi="Simplified Arabic" w:cs="Simplified Arabic"/>
                <w:sz w:val="16"/>
                <w:szCs w:val="16"/>
                <w:rtl/>
              </w:rPr>
            </w:pPr>
            <w:r w:rsidRPr="00E4545E">
              <w:rPr>
                <w:rFonts w:ascii="Simplified Arabic" w:hAnsi="Simplified Arabic" w:cs="Simplified Arabic"/>
                <w:sz w:val="16"/>
                <w:szCs w:val="16"/>
                <w:rtl/>
              </w:rPr>
              <w:t>التأكد من أن اللاعبين اكتشفوا الحلول للخبرات التي قدمها لهم المدرب</w:t>
            </w:r>
          </w:p>
          <w:p w:rsidR="00AC4EAD" w:rsidRPr="00E4545E" w:rsidRDefault="00730743" w:rsidP="00730743">
            <w:pPr>
              <w:pStyle w:val="12"/>
              <w:jc w:val="both"/>
              <w:rPr>
                <w:rFonts w:ascii="Simplified Arabic" w:hAnsi="Simplified Arabic" w:cs="Simplified Arabic"/>
                <w:sz w:val="16"/>
                <w:szCs w:val="16"/>
                <w:rtl/>
              </w:rPr>
            </w:pPr>
            <w:r>
              <w:rPr>
                <w:rFonts w:ascii="Simplified Arabic" w:hAnsi="Simplified Arabic" w:cs="Simplified Arabic"/>
                <w:sz w:val="16"/>
                <w:szCs w:val="16"/>
                <w:rtl/>
              </w:rPr>
              <w:t>-</w:t>
            </w:r>
            <w:r w:rsidR="00AC4EAD" w:rsidRPr="00E4545E">
              <w:rPr>
                <w:rFonts w:ascii="Simplified Arabic" w:hAnsi="Simplified Arabic" w:cs="Simplified Arabic"/>
                <w:sz w:val="16"/>
                <w:szCs w:val="16"/>
                <w:rtl/>
              </w:rPr>
              <w:t>تأكد أن اللاعبين اكتسبوا الخبرات ووصلوا إلى التعميمات</w:t>
            </w:r>
          </w:p>
          <w:p w:rsidR="00AC4EAD" w:rsidRPr="00E4545E" w:rsidRDefault="00AC4EAD" w:rsidP="00730743">
            <w:pPr>
              <w:pStyle w:val="12"/>
              <w:jc w:val="both"/>
              <w:rPr>
                <w:rFonts w:ascii="Simplified Arabic" w:hAnsi="Simplified Arabic" w:cs="Simplified Arabic"/>
                <w:sz w:val="16"/>
                <w:szCs w:val="16"/>
                <w:rtl/>
              </w:rPr>
            </w:pPr>
          </w:p>
          <w:p w:rsidR="00AC4EAD" w:rsidRPr="00E4545E" w:rsidRDefault="00AC4EAD" w:rsidP="00730743">
            <w:pPr>
              <w:pStyle w:val="12"/>
              <w:jc w:val="both"/>
              <w:rPr>
                <w:rFonts w:ascii="Simplified Arabic" w:hAnsi="Simplified Arabic" w:cs="Simplified Arabic"/>
                <w:sz w:val="16"/>
                <w:szCs w:val="16"/>
                <w:rtl/>
              </w:rPr>
            </w:pPr>
          </w:p>
          <w:p w:rsidR="00AC4EAD" w:rsidRPr="00E4545E" w:rsidRDefault="00AC4EAD" w:rsidP="00730743">
            <w:pPr>
              <w:pStyle w:val="12"/>
              <w:jc w:val="both"/>
              <w:rPr>
                <w:rFonts w:ascii="Simplified Arabic" w:hAnsi="Simplified Arabic" w:cs="Simplified Arabic"/>
                <w:sz w:val="16"/>
                <w:szCs w:val="16"/>
                <w:rtl/>
              </w:rPr>
            </w:pPr>
            <w:r w:rsidRPr="00E4545E">
              <w:rPr>
                <w:rFonts w:ascii="Simplified Arabic" w:hAnsi="Simplified Arabic" w:cs="Simplified Arabic"/>
                <w:sz w:val="16"/>
                <w:szCs w:val="16"/>
                <w:rtl/>
              </w:rPr>
              <w:t>المحافظة على سلامة اللاعبين</w:t>
            </w:r>
          </w:p>
        </w:tc>
      </w:tr>
      <w:tr w:rsidR="00AC4EAD" w:rsidRPr="00E4545E" w:rsidTr="00EA7EE1">
        <w:trPr>
          <w:trHeight w:val="65"/>
          <w:jc w:val="center"/>
        </w:trPr>
        <w:tc>
          <w:tcPr>
            <w:tcW w:w="197" w:type="pct"/>
            <w:shd w:val="clear" w:color="auto" w:fill="FFFFFF" w:themeFill="background1"/>
          </w:tcPr>
          <w:p w:rsidR="00AC4EAD" w:rsidRPr="00E4545E" w:rsidRDefault="00AC4EAD" w:rsidP="00E4545E">
            <w:pPr>
              <w:pStyle w:val="12"/>
              <w:jc w:val="center"/>
              <w:rPr>
                <w:rFonts w:ascii="Simplified Arabic" w:hAnsi="Simplified Arabic" w:cs="Simplified Arabic"/>
                <w:sz w:val="16"/>
                <w:szCs w:val="16"/>
                <w:rtl/>
              </w:rPr>
            </w:pPr>
            <w:r w:rsidRPr="00E4545E">
              <w:rPr>
                <w:rFonts w:ascii="Simplified Arabic" w:hAnsi="Simplified Arabic" w:cs="Simplified Arabic"/>
                <w:sz w:val="16"/>
                <w:szCs w:val="16"/>
                <w:rtl/>
              </w:rPr>
              <w:t>3</w:t>
            </w:r>
          </w:p>
        </w:tc>
        <w:tc>
          <w:tcPr>
            <w:tcW w:w="855" w:type="pct"/>
            <w:shd w:val="clear" w:color="auto" w:fill="FFFFFF" w:themeFill="background1"/>
          </w:tcPr>
          <w:p w:rsidR="00AC4EAD" w:rsidRPr="00730743" w:rsidRDefault="00AC4EAD" w:rsidP="00730743">
            <w:pPr>
              <w:pStyle w:val="12"/>
              <w:jc w:val="both"/>
              <w:rPr>
                <w:rFonts w:ascii="Simplified Arabic" w:hAnsi="Simplified Arabic" w:cs="Simplified Arabic"/>
                <w:b/>
                <w:bCs/>
                <w:sz w:val="16"/>
                <w:szCs w:val="16"/>
                <w:rtl/>
              </w:rPr>
            </w:pPr>
            <w:r w:rsidRPr="00730743">
              <w:rPr>
                <w:rFonts w:ascii="Simplified Arabic" w:hAnsi="Simplified Arabic" w:cs="Simplified Arabic"/>
                <w:b/>
                <w:bCs/>
                <w:sz w:val="16"/>
                <w:szCs w:val="16"/>
                <w:rtl/>
              </w:rPr>
              <w:t>القسم الختامي</w:t>
            </w:r>
          </w:p>
        </w:tc>
        <w:tc>
          <w:tcPr>
            <w:tcW w:w="394" w:type="pct"/>
            <w:shd w:val="clear" w:color="auto" w:fill="FFFFFF" w:themeFill="background1"/>
          </w:tcPr>
          <w:p w:rsidR="00AC4EAD" w:rsidRPr="00E4545E" w:rsidRDefault="00AC4EAD" w:rsidP="00E4545E">
            <w:pPr>
              <w:pStyle w:val="12"/>
              <w:jc w:val="center"/>
              <w:rPr>
                <w:rFonts w:ascii="Simplified Arabic" w:hAnsi="Simplified Arabic" w:cs="Simplified Arabic"/>
                <w:sz w:val="16"/>
                <w:szCs w:val="16"/>
                <w:rtl/>
              </w:rPr>
            </w:pPr>
            <w:r w:rsidRPr="00E4545E">
              <w:rPr>
                <w:rFonts w:ascii="Simplified Arabic" w:hAnsi="Simplified Arabic" w:cs="Simplified Arabic"/>
                <w:sz w:val="16"/>
                <w:szCs w:val="16"/>
                <w:rtl/>
              </w:rPr>
              <w:t>10د</w:t>
            </w:r>
          </w:p>
        </w:tc>
        <w:tc>
          <w:tcPr>
            <w:tcW w:w="1711" w:type="pct"/>
            <w:shd w:val="clear" w:color="auto" w:fill="FFFFFF" w:themeFill="background1"/>
          </w:tcPr>
          <w:p w:rsidR="00AC4EAD" w:rsidRPr="00E4545E" w:rsidRDefault="00AC4EAD" w:rsidP="00E4545E">
            <w:pPr>
              <w:pStyle w:val="12"/>
              <w:ind w:left="245" w:hanging="245"/>
              <w:jc w:val="both"/>
              <w:rPr>
                <w:rFonts w:ascii="Simplified Arabic" w:hAnsi="Simplified Arabic" w:cs="Simplified Arabic"/>
                <w:sz w:val="16"/>
                <w:szCs w:val="16"/>
                <w:rtl/>
              </w:rPr>
            </w:pPr>
            <w:r w:rsidRPr="00E4545E">
              <w:rPr>
                <w:rFonts w:ascii="Simplified Arabic" w:hAnsi="Simplified Arabic" w:cs="Simplified Arabic"/>
                <w:sz w:val="16"/>
                <w:szCs w:val="16"/>
                <w:rtl/>
              </w:rPr>
              <w:t>تمارين ترويحية</w:t>
            </w:r>
          </w:p>
          <w:p w:rsidR="00AC4EAD" w:rsidRPr="00E4545E" w:rsidRDefault="00AC4EAD" w:rsidP="00E4545E">
            <w:pPr>
              <w:pStyle w:val="12"/>
              <w:ind w:left="245" w:hanging="245"/>
              <w:jc w:val="both"/>
              <w:rPr>
                <w:rFonts w:ascii="Simplified Arabic" w:hAnsi="Simplified Arabic" w:cs="Simplified Arabic"/>
                <w:sz w:val="16"/>
                <w:szCs w:val="16"/>
                <w:rtl/>
              </w:rPr>
            </w:pPr>
            <w:r w:rsidRPr="00E4545E">
              <w:rPr>
                <w:rFonts w:ascii="Simplified Arabic" w:hAnsi="Simplified Arabic" w:cs="Simplified Arabic"/>
                <w:sz w:val="16"/>
                <w:szCs w:val="16"/>
                <w:rtl/>
              </w:rPr>
              <w:t>-لعبة صغيرة</w:t>
            </w:r>
          </w:p>
          <w:p w:rsidR="00AC4EAD" w:rsidRPr="00E4545E" w:rsidRDefault="00730743" w:rsidP="00E4545E">
            <w:pPr>
              <w:pStyle w:val="12"/>
              <w:ind w:left="245" w:hanging="245"/>
              <w:jc w:val="both"/>
              <w:rPr>
                <w:rFonts w:ascii="Simplified Arabic" w:hAnsi="Simplified Arabic" w:cs="Simplified Arabic"/>
                <w:sz w:val="16"/>
                <w:szCs w:val="16"/>
                <w:rtl/>
              </w:rPr>
            </w:pPr>
            <w:r>
              <w:rPr>
                <w:rFonts w:ascii="Simplified Arabic" w:hAnsi="Simplified Arabic" w:cs="Simplified Arabic"/>
                <w:sz w:val="16"/>
                <w:szCs w:val="16"/>
                <w:rtl/>
              </w:rPr>
              <w:t>-</w:t>
            </w:r>
            <w:r w:rsidR="00AC4EAD" w:rsidRPr="00E4545E">
              <w:rPr>
                <w:rFonts w:ascii="Simplified Arabic" w:hAnsi="Simplified Arabic" w:cs="Simplified Arabic"/>
                <w:sz w:val="16"/>
                <w:szCs w:val="16"/>
                <w:rtl/>
              </w:rPr>
              <w:t>تحية الانصراف</w:t>
            </w:r>
          </w:p>
        </w:tc>
        <w:tc>
          <w:tcPr>
            <w:tcW w:w="987" w:type="pct"/>
            <w:shd w:val="clear" w:color="auto" w:fill="FFFFFF" w:themeFill="background1"/>
          </w:tcPr>
          <w:p w:rsidR="00AC4EAD" w:rsidRPr="00E4545E" w:rsidRDefault="00AC4EAD" w:rsidP="00E4545E">
            <w:pPr>
              <w:pStyle w:val="12"/>
              <w:jc w:val="center"/>
              <w:rPr>
                <w:rFonts w:ascii="Simplified Arabic" w:hAnsi="Simplified Arabic" w:cs="Simplified Arabic"/>
                <w:sz w:val="16"/>
                <w:szCs w:val="16"/>
                <w:rtl/>
                <w:lang w:bidi="ar-IQ"/>
              </w:rPr>
            </w:pPr>
          </w:p>
        </w:tc>
        <w:tc>
          <w:tcPr>
            <w:tcW w:w="856" w:type="pct"/>
            <w:shd w:val="clear" w:color="auto" w:fill="FFFFFF" w:themeFill="background1"/>
          </w:tcPr>
          <w:p w:rsidR="00AC4EAD" w:rsidRPr="00E4545E" w:rsidRDefault="00AC4EAD" w:rsidP="00730743">
            <w:pPr>
              <w:pStyle w:val="12"/>
              <w:jc w:val="both"/>
              <w:rPr>
                <w:rFonts w:ascii="Simplified Arabic" w:hAnsi="Simplified Arabic" w:cs="Simplified Arabic"/>
                <w:sz w:val="16"/>
                <w:szCs w:val="16"/>
                <w:rtl/>
              </w:rPr>
            </w:pPr>
            <w:r w:rsidRPr="00E4545E">
              <w:rPr>
                <w:rFonts w:ascii="Simplified Arabic" w:hAnsi="Simplified Arabic" w:cs="Simplified Arabic"/>
                <w:sz w:val="16"/>
                <w:szCs w:val="16"/>
                <w:rtl/>
              </w:rPr>
              <w:t>الاهتمام بأن التمارين الترويحية تفيد المهارة</w:t>
            </w:r>
          </w:p>
        </w:tc>
      </w:tr>
    </w:tbl>
    <w:p w:rsidR="004E76B5" w:rsidRPr="00E97241" w:rsidRDefault="004E76B5" w:rsidP="004E76B5">
      <w:pPr>
        <w:pStyle w:val="28"/>
        <w:jc w:val="center"/>
        <w:rPr>
          <w:rFonts w:ascii="Simplified Arabic" w:hAnsi="Simplified Arabic" w:cs="Simplified Arabic"/>
          <w:b/>
          <w:bCs/>
          <w:sz w:val="32"/>
          <w:szCs w:val="32"/>
          <w:rtl/>
        </w:rPr>
      </w:pPr>
      <w:r w:rsidRPr="00E97241">
        <w:rPr>
          <w:rFonts w:ascii="Simplified Arabic" w:hAnsi="Simplified Arabic" w:cs="Simplified Arabic"/>
          <w:b/>
          <w:bCs/>
          <w:sz w:val="32"/>
          <w:szCs w:val="32"/>
          <w:rtl/>
        </w:rPr>
        <w:lastRenderedPageBreak/>
        <w:t xml:space="preserve">تأثير إستراتيجيّة التعلُّم التنافسي في بعض المهارات </w:t>
      </w:r>
      <w:r w:rsidRPr="00E97241">
        <w:rPr>
          <w:rFonts w:ascii="Simplified Arabic" w:hAnsi="Simplified Arabic" w:cs="Simplified Arabic" w:hint="cs"/>
          <w:b/>
          <w:bCs/>
          <w:sz w:val="32"/>
          <w:szCs w:val="32"/>
          <w:rtl/>
        </w:rPr>
        <w:t>الأساسية</w:t>
      </w:r>
      <w:r w:rsidRPr="00E97241">
        <w:rPr>
          <w:rFonts w:ascii="Simplified Arabic" w:hAnsi="Simplified Arabic" w:cs="Simplified Arabic"/>
          <w:b/>
          <w:bCs/>
          <w:sz w:val="32"/>
          <w:szCs w:val="32"/>
          <w:rtl/>
        </w:rPr>
        <w:t xml:space="preserve"> بكرة الّسلة لطالبات المرحلة الثانوية</w:t>
      </w:r>
    </w:p>
    <w:p w:rsidR="004E76B5" w:rsidRPr="00E97241" w:rsidRDefault="004E76B5" w:rsidP="004E76B5">
      <w:pPr>
        <w:pStyle w:val="28"/>
        <w:jc w:val="center"/>
        <w:rPr>
          <w:rFonts w:ascii="Simplified Arabic" w:hAnsi="Simplified Arabic" w:cs="Simplified Arabic"/>
          <w:sz w:val="28"/>
          <w:szCs w:val="28"/>
          <w:rtl/>
        </w:rPr>
      </w:pPr>
      <w:r w:rsidRPr="00E97241">
        <w:rPr>
          <w:rFonts w:ascii="Simplified Arabic" w:hAnsi="Simplified Arabic" w:cs="Simplified Arabic"/>
          <w:sz w:val="28"/>
          <w:szCs w:val="28"/>
          <w:rtl/>
        </w:rPr>
        <w:t xml:space="preserve">م.م ابتهال ضياء حسن </w:t>
      </w:r>
      <w:r w:rsidRPr="00E97241">
        <w:rPr>
          <w:rFonts w:ascii="Simplified Arabic" w:hAnsi="Simplified Arabic" w:cs="Simplified Arabic"/>
          <w:sz w:val="28"/>
          <w:szCs w:val="28"/>
          <w:vertAlign w:val="superscript"/>
          <w:rtl/>
        </w:rPr>
        <w:t>1</w:t>
      </w:r>
      <w:r w:rsidRPr="00E97241">
        <w:rPr>
          <w:rFonts w:ascii="Simplified Arabic" w:hAnsi="Simplified Arabic" w:cs="Simplified Arabic"/>
          <w:sz w:val="28"/>
          <w:szCs w:val="28"/>
          <w:rtl/>
        </w:rPr>
        <w:t xml:space="preserve"> م. معلاء عبد السادة محمد </w:t>
      </w:r>
      <w:r w:rsidRPr="00E97241">
        <w:rPr>
          <w:rFonts w:ascii="Simplified Arabic" w:hAnsi="Simplified Arabic" w:cs="Simplified Arabic"/>
          <w:sz w:val="28"/>
          <w:szCs w:val="28"/>
          <w:vertAlign w:val="superscript"/>
          <w:rtl/>
        </w:rPr>
        <w:t>2</w:t>
      </w:r>
    </w:p>
    <w:p w:rsidR="004E76B5" w:rsidRPr="00E97241" w:rsidRDefault="004E76B5" w:rsidP="004E76B5">
      <w:pPr>
        <w:pStyle w:val="28"/>
        <w:jc w:val="center"/>
        <w:rPr>
          <w:rFonts w:ascii="Simplified Arabic" w:hAnsi="Simplified Arabic" w:cs="Simplified Arabic"/>
          <w:sz w:val="24"/>
          <w:rtl/>
        </w:rPr>
      </w:pPr>
      <w:r w:rsidRPr="00E97241">
        <w:rPr>
          <w:rFonts w:ascii="Simplified Arabic" w:hAnsi="Simplified Arabic" w:cs="Simplified Arabic"/>
          <w:sz w:val="24"/>
          <w:rtl/>
        </w:rPr>
        <w:t xml:space="preserve">كلية التربية البدنية وعلوم الرياضة </w:t>
      </w:r>
      <w:r w:rsidRPr="00E97241">
        <w:rPr>
          <w:rFonts w:ascii="Simplified Arabic" w:hAnsi="Simplified Arabic" w:cs="Simplified Arabic"/>
          <w:sz w:val="24"/>
          <w:vertAlign w:val="superscript"/>
          <w:rtl/>
        </w:rPr>
        <w:t>1</w:t>
      </w:r>
    </w:p>
    <w:p w:rsidR="004E76B5" w:rsidRPr="00E97241" w:rsidRDefault="004E76B5" w:rsidP="004E76B5">
      <w:pPr>
        <w:pStyle w:val="28"/>
        <w:bidi w:val="0"/>
        <w:jc w:val="center"/>
        <w:rPr>
          <w:rFonts w:ascii="Simplified Arabic" w:hAnsi="Simplified Arabic" w:cs="Simplified Arabic"/>
          <w:sz w:val="24"/>
        </w:rPr>
      </w:pPr>
      <w:r w:rsidRPr="00E97241">
        <w:rPr>
          <w:rFonts w:ascii="Simplified Arabic" w:hAnsi="Simplified Arabic" w:cs="Simplified Arabic"/>
          <w:sz w:val="24"/>
          <w:rtl/>
        </w:rPr>
        <w:t xml:space="preserve">وزارة التربية </w:t>
      </w:r>
      <w:r w:rsidRPr="00E97241">
        <w:rPr>
          <w:rFonts w:ascii="Simplified Arabic" w:hAnsi="Simplified Arabic" w:cs="Simplified Arabic"/>
          <w:sz w:val="24"/>
          <w:vertAlign w:val="superscript"/>
          <w:rtl/>
        </w:rPr>
        <w:t>2</w:t>
      </w:r>
    </w:p>
    <w:p w:rsidR="004E76B5" w:rsidRPr="00EA7EE1" w:rsidRDefault="004E76B5" w:rsidP="004E76B5">
      <w:pPr>
        <w:pStyle w:val="28"/>
        <w:bidi w:val="0"/>
        <w:jc w:val="center"/>
        <w:rPr>
          <w:rFonts w:ascii="Simplified Arabic" w:hAnsi="Simplified Arabic" w:cs="Simplified Arabic"/>
          <w:color w:val="000000" w:themeColor="text1"/>
        </w:rPr>
      </w:pPr>
      <w:r w:rsidRPr="00EA7EE1">
        <w:rPr>
          <w:rFonts w:ascii="Simplified Arabic" w:hAnsi="Simplified Arabic" w:cs="Simplified Arabic"/>
          <w:color w:val="000000" w:themeColor="text1"/>
        </w:rPr>
        <w:t xml:space="preserve">( </w:t>
      </w:r>
      <w:r w:rsidRPr="00EA7EE1">
        <w:rPr>
          <w:rFonts w:ascii="Simplified Arabic" w:hAnsi="Simplified Arabic" w:cs="Simplified Arabic"/>
          <w:color w:val="000000" w:themeColor="text1"/>
          <w:vertAlign w:val="superscript"/>
        </w:rPr>
        <w:t>1</w:t>
      </w:r>
      <w:r w:rsidRPr="00EA7EE1">
        <w:rPr>
          <w:rFonts w:ascii="Simplified Arabic" w:hAnsi="Simplified Arabic" w:cs="Simplified Arabic"/>
          <w:color w:val="000000" w:themeColor="text1"/>
        </w:rPr>
        <w:t xml:space="preserve"> ebtihal.dya@altoosi.EDU.iq, </w:t>
      </w:r>
      <w:r w:rsidRPr="00EA7EE1">
        <w:rPr>
          <w:rFonts w:ascii="Simplified Arabic" w:hAnsi="Simplified Arabic" w:cs="Simplified Arabic"/>
          <w:color w:val="000000" w:themeColor="text1"/>
          <w:vertAlign w:val="superscript"/>
        </w:rPr>
        <w:t>2</w:t>
      </w:r>
      <w:r w:rsidRPr="00EA7EE1">
        <w:rPr>
          <w:rFonts w:ascii="Simplified Arabic" w:hAnsi="Simplified Arabic" w:cs="Simplified Arabic"/>
          <w:color w:val="000000" w:themeColor="text1"/>
        </w:rPr>
        <w:t xml:space="preserve"> </w:t>
      </w:r>
      <w:hyperlink r:id="rId23" w:history="1">
        <w:r w:rsidRPr="00EA7EE1">
          <w:rPr>
            <w:rStyle w:val="Hyperlink"/>
            <w:rFonts w:ascii="Simplified Arabic" w:hAnsi="Simplified Arabic" w:cs="Simplified Arabic"/>
            <w:color w:val="000000" w:themeColor="text1"/>
            <w:u w:val="none"/>
          </w:rPr>
          <w:t>abuzarga335@gmail.com</w:t>
        </w:r>
      </w:hyperlink>
      <w:r w:rsidRPr="00EA7EE1">
        <w:rPr>
          <w:rFonts w:ascii="Simplified Arabic" w:hAnsi="Simplified Arabic" w:cs="Simplified Arabic"/>
          <w:color w:val="000000" w:themeColor="text1"/>
        </w:rPr>
        <w:t>)</w:t>
      </w:r>
    </w:p>
    <w:p w:rsidR="004E76B5" w:rsidRDefault="006F37E8" w:rsidP="004E76B5">
      <w:pPr>
        <w:pStyle w:val="aa"/>
        <w:jc w:val="both"/>
        <w:rPr>
          <w:rFonts w:ascii="Simplified Arabic" w:hAnsi="Simplified Arabic" w:cs="Simplified Arabic"/>
          <w:b/>
          <w:bCs/>
          <w:sz w:val="24"/>
          <w:szCs w:val="24"/>
          <w:rtl/>
          <w:lang w:bidi="ar-IQ"/>
        </w:rPr>
      </w:pPr>
      <w:r w:rsidRPr="006F37E8">
        <w:rPr>
          <w:rFonts w:ascii="Times New Roman" w:hAnsi="Times New Roman" w:cs="Times New Roman"/>
          <w:sz w:val="24"/>
          <w:szCs w:val="24"/>
          <w:rtl/>
        </w:rPr>
        <w:pict>
          <v:roundrect id="_x0000_s1858" style="position:absolute;left:0;text-align:left;margin-left:35.15pt;margin-top:13.4pt;width:429.5pt;height:319.2pt;z-index:2522245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" fillcolor="#eaf1dd [662]" strokecolor="white [3212]" strokeweight="1pt">
            <v:stroke joinstyle="miter"/>
            <v:textbox style="mso-next-textbox:#_x0000_s1858">
              <w:txbxContent>
                <w:p w:rsidR="009571FF" w:rsidRPr="00541B8D" w:rsidRDefault="009571FF" w:rsidP="004E76B5">
                  <w:pPr>
                    <w:pStyle w:val="aa"/>
                    <w:jc w:val="both"/>
                    <w:rPr>
                      <w:rFonts w:ascii="Simplified Arabic" w:hAnsi="Simplified Arabic" w:cs="Simplified Arabic"/>
                      <w:color w:val="0D0D0D"/>
                      <w:rtl/>
                    </w:rPr>
                  </w:pPr>
                  <w:r w:rsidRPr="00541B8D">
                    <w:rPr>
                      <w:rFonts w:ascii="Simplified Arabic" w:hAnsi="Simplified Arabic" w:cs="Simplified Arabic"/>
                      <w:b/>
                      <w:bCs/>
                      <w:color w:val="000000" w:themeColor="text1"/>
                      <w:rtl/>
                    </w:rPr>
                    <w:t>المستخلص:</w:t>
                  </w:r>
                  <w:r w:rsidRPr="00541B8D">
                    <w:rPr>
                      <w:rFonts w:ascii="Simplified Arabic" w:hAnsi="Simplified Arabic" w:cs="Simplified Arabic"/>
                      <w:rtl/>
                      <w:lang w:bidi="ar-IQ"/>
                    </w:rPr>
                    <w:t xml:space="preserve"> </w:t>
                  </w:r>
                  <w:r w:rsidRPr="00541B8D">
                    <w:rPr>
                      <w:rFonts w:ascii="Simplified Arabic" w:hAnsi="Simplified Arabic" w:cs="Simplified Arabic"/>
                      <w:color w:val="0D0D0D"/>
                      <w:rtl/>
                    </w:rPr>
                    <w:t>تكمن أهمية البحث من خلال استخدام استراتيجيات التعلم التنافسي ليكون يقظاً وواعياً قدر الإمكان، والقدرة على الانتباه إلى ما يحدث الآن في هذه اللحظة، دقيقةً تلو الأخرى، والابتعاد عن القلق والخوف والتوتر وينمي المهارات الأساسية بكرة السلة للطالبات.</w:t>
                  </w:r>
                </w:p>
                <w:p w:rsidR="009571FF" w:rsidRPr="00541B8D" w:rsidRDefault="009571FF" w:rsidP="004E76B5">
                  <w:pPr>
                    <w:pStyle w:val="12"/>
                    <w:jc w:val="both"/>
                    <w:rPr>
                      <w:rFonts w:ascii="Simplified Arabic" w:hAnsi="Simplified Arabic" w:cs="Simplified Arabic"/>
                      <w:b/>
                      <w:bCs/>
                      <w:rtl/>
                      <w:lang w:bidi="ar-IQ"/>
                    </w:rPr>
                  </w:pPr>
                  <w:r w:rsidRPr="00541B8D">
                    <w:rPr>
                      <w:rFonts w:ascii="Simplified Arabic" w:hAnsi="Simplified Arabic" w:cs="Simplified Arabic"/>
                      <w:b/>
                      <w:bCs/>
                      <w:rtl/>
                      <w:lang w:bidi="ar-IQ"/>
                    </w:rPr>
                    <w:t xml:space="preserve">يهدف البحث إلى : </w:t>
                  </w:r>
                </w:p>
                <w:p w:rsidR="009571FF" w:rsidRPr="00541B8D" w:rsidRDefault="009571FF" w:rsidP="004E76B5">
                  <w:pPr>
                    <w:pStyle w:val="12"/>
                    <w:jc w:val="both"/>
                    <w:rPr>
                      <w:rFonts w:ascii="Simplified Arabic" w:hAnsi="Simplified Arabic" w:cs="Simplified Arabic"/>
                      <w:color w:val="0D0D0D"/>
                      <w:rtl/>
                      <w:lang w:bidi="ar-IQ"/>
                    </w:rPr>
                  </w:pPr>
                  <w:r w:rsidRPr="00541B8D">
                    <w:rPr>
                      <w:rFonts w:ascii="Simplified Arabic" w:hAnsi="Simplified Arabic" w:cs="Simplified Arabic" w:hint="cs"/>
                      <w:b/>
                      <w:bCs/>
                      <w:rtl/>
                      <w:lang w:bidi="ar-IQ"/>
                    </w:rPr>
                    <w:t>1-</w:t>
                  </w:r>
                  <w:r w:rsidRPr="00541B8D">
                    <w:rPr>
                      <w:rFonts w:ascii="Simplified Arabic" w:hAnsi="Simplified Arabic" w:cs="Simplified Arabic"/>
                      <w:color w:val="0D0D0D"/>
                      <w:rtl/>
                      <w:lang w:bidi="ar-IQ"/>
                    </w:rPr>
                    <w:t>إعداد وحدات تعليمية إستراتيجية التعلم التنافسي.</w:t>
                  </w:r>
                </w:p>
                <w:p w:rsidR="009571FF" w:rsidRPr="00541B8D" w:rsidRDefault="009571FF" w:rsidP="004E76B5">
                  <w:pPr>
                    <w:pStyle w:val="12"/>
                    <w:jc w:val="both"/>
                    <w:rPr>
                      <w:rFonts w:ascii="Simplified Arabic" w:hAnsi="Simplified Arabic" w:cs="Simplified Arabic"/>
                      <w:b/>
                      <w:bCs/>
                      <w:lang w:bidi="ar-IQ"/>
                    </w:rPr>
                  </w:pPr>
                  <w:r w:rsidRPr="00541B8D">
                    <w:rPr>
                      <w:rFonts w:ascii="Simplified Arabic" w:hAnsi="Simplified Arabic" w:cs="Simplified Arabic" w:hint="cs"/>
                      <w:color w:val="0D0D0D"/>
                      <w:rtl/>
                      <w:lang w:bidi="ar-IQ"/>
                    </w:rPr>
                    <w:t>2-</w:t>
                  </w:r>
                  <w:r w:rsidRPr="00541B8D">
                    <w:rPr>
                      <w:rFonts w:ascii="Simplified Arabic" w:hAnsi="Simplified Arabic" w:cs="Simplified Arabic"/>
                      <w:color w:val="0D0D0D"/>
                      <w:rtl/>
                      <w:lang w:bidi="ar-IQ"/>
                    </w:rPr>
                    <w:t>التعرف على تأثير إستراتيجية التعلم التنافسي في بعض المهارات</w:t>
                  </w:r>
                  <w:r w:rsidRPr="00541B8D">
                    <w:rPr>
                      <w:rFonts w:ascii="Simplified Arabic" w:hAnsi="Simplified Arabic" w:cs="Simplified Arabic" w:hint="cs"/>
                      <w:color w:val="0D0D0D"/>
                      <w:rtl/>
                      <w:lang w:bidi="ar-IQ"/>
                    </w:rPr>
                    <w:t xml:space="preserve"> الأساسية</w:t>
                  </w:r>
                  <w:r w:rsidRPr="00541B8D">
                    <w:rPr>
                      <w:rFonts w:ascii="Simplified Arabic" w:hAnsi="Simplified Arabic" w:cs="Simplified Arabic"/>
                      <w:color w:val="0D0D0D"/>
                      <w:rtl/>
                      <w:lang w:bidi="ar-IQ"/>
                    </w:rPr>
                    <w:t xml:space="preserve"> بكرة السلة للطالبات. </w:t>
                  </w:r>
                </w:p>
                <w:p w:rsidR="009571FF" w:rsidRPr="00541B8D" w:rsidRDefault="009571FF" w:rsidP="004E76B5">
                  <w:pPr>
                    <w:pStyle w:val="12"/>
                    <w:ind w:firstLine="95"/>
                    <w:jc w:val="both"/>
                    <w:rPr>
                      <w:rFonts w:ascii="Simplified Arabic" w:hAnsi="Simplified Arabic" w:cs="Simplified Arabic"/>
                      <w:rtl/>
                    </w:rPr>
                  </w:pPr>
                  <w:r w:rsidRPr="00541B8D">
                    <w:rPr>
                      <w:rFonts w:ascii="Simplified Arabic" w:hAnsi="Simplified Arabic" w:cs="Simplified Arabic"/>
                      <w:rtl/>
                    </w:rPr>
                    <w:t xml:space="preserve">استعمل الباحثان المنهج التجريبي انسجاما مع طبيعة المشكلة، وتحدد مجتمع البحث بطالبات </w:t>
                  </w:r>
                  <w:r w:rsidRPr="00541B8D">
                    <w:rPr>
                      <w:rFonts w:ascii="Simplified Arabic" w:hAnsi="Simplified Arabic" w:cs="Simplified Arabic"/>
                      <w:rtl/>
                      <w:lang w:bidi="ar-IQ"/>
                    </w:rPr>
                    <w:t>الصف الثاني في متوسطة بنغازي للبنات في مركز محافظة الديوانية للعام الدراسي 2022</w:t>
                  </w:r>
                  <w:r w:rsidRPr="00541B8D">
                    <w:rPr>
                      <w:rFonts w:ascii="Simplified Arabic" w:hAnsi="Simplified Arabic" w:cs="Simplified Arabic" w:hint="cs"/>
                      <w:rtl/>
                      <w:lang w:bidi="ar-IQ"/>
                    </w:rPr>
                    <w:t>/</w:t>
                  </w:r>
                  <w:r w:rsidRPr="00541B8D">
                    <w:rPr>
                      <w:rFonts w:ascii="Simplified Arabic" w:hAnsi="Simplified Arabic" w:cs="Simplified Arabic"/>
                      <w:rtl/>
                      <w:lang w:bidi="ar-IQ"/>
                    </w:rPr>
                    <w:t xml:space="preserve">2023 </w:t>
                  </w:r>
                  <w:r w:rsidRPr="00541B8D">
                    <w:rPr>
                      <w:rFonts w:ascii="Simplified Arabic" w:hAnsi="Simplified Arabic" w:cs="Simplified Arabic"/>
                      <w:rtl/>
                    </w:rPr>
                    <w:t>البالغ عددهم (127) طالبة, وتم اختيار عينّة بلغ عددها (60) طالبة وبعدد (</w:t>
                  </w:r>
                  <w:r w:rsidRPr="00541B8D">
                    <w:rPr>
                      <w:rFonts w:ascii="Simplified Arabic" w:hAnsi="Simplified Arabic" w:cs="Simplified Arabic"/>
                      <w:rtl/>
                      <w:lang w:bidi="ar-IQ"/>
                    </w:rPr>
                    <w:t>30) طالبة</w:t>
                  </w:r>
                  <w:r w:rsidRPr="00541B8D">
                    <w:rPr>
                      <w:rFonts w:ascii="Simplified Arabic" w:hAnsi="Simplified Arabic" w:cs="Simplified Arabic"/>
                      <w:rtl/>
                    </w:rPr>
                    <w:t xml:space="preserve"> للمجموعة التجريبية ومثلها للمجموعة الضابطة, بنسبة مئوية بلغت (47.24%) وبعدها تم تقديم المنهج التعليمي بواقع (10) وحدات تعليمية، وبعدها تم إجراء الاختبار البعدي والحصول على النتائج التي تم معالجتها إحصائيا باستخدام الحقيبة الإحصائية (</w:t>
                  </w:r>
                  <w:r w:rsidRPr="00541B8D">
                    <w:rPr>
                      <w:rFonts w:ascii="Simplified Arabic" w:hAnsi="Simplified Arabic" w:cs="Simplified Arabic"/>
                    </w:rPr>
                    <w:t>SPSS</w:t>
                  </w:r>
                  <w:r w:rsidRPr="00541B8D">
                    <w:rPr>
                      <w:rFonts w:ascii="Simplified Arabic" w:hAnsi="Simplified Arabic" w:cs="Simplified Arabic"/>
                      <w:rtl/>
                    </w:rPr>
                    <w:t>), وبعد تحليل وعرض النتائج  توصل الباحثان الى مجموعة من الاستنتاجات أهمها:</w:t>
                  </w:r>
                </w:p>
                <w:p w:rsidR="009571FF" w:rsidRPr="00541B8D" w:rsidRDefault="009571FF" w:rsidP="004E76B5">
                  <w:pPr>
                    <w:pStyle w:val="12"/>
                    <w:ind w:firstLine="95"/>
                    <w:jc w:val="both"/>
                    <w:rPr>
                      <w:rFonts w:ascii="Simplified Arabic" w:hAnsi="Simplified Arabic" w:cs="Simplified Arabic"/>
                      <w:rtl/>
                      <w:lang w:bidi="ar-IQ"/>
                    </w:rPr>
                  </w:pPr>
                  <w:r w:rsidRPr="00541B8D">
                    <w:rPr>
                      <w:rFonts w:ascii="Simplified Arabic" w:hAnsi="Simplified Arabic" w:cs="Simplified Arabic" w:hint="cs"/>
                      <w:rtl/>
                    </w:rPr>
                    <w:t>1-</w:t>
                  </w:r>
                  <w:r w:rsidRPr="00541B8D">
                    <w:rPr>
                      <w:rFonts w:ascii="Simplified Arabic" w:hAnsi="Simplified Arabic" w:cs="Simplified Arabic" w:hint="cs"/>
                      <w:rtl/>
                      <w:lang w:bidi="ar-IQ"/>
                    </w:rPr>
                    <w:t>لإستراتيجية</w:t>
                  </w:r>
                  <w:r w:rsidRPr="00541B8D">
                    <w:rPr>
                      <w:rFonts w:ascii="Simplified Arabic" w:hAnsi="Simplified Arabic" w:cs="Simplified Arabic"/>
                      <w:rtl/>
                      <w:lang w:bidi="ar-IQ"/>
                    </w:rPr>
                    <w:t xml:space="preserve"> التعلم التنافسي تأثير إيجابّي في تعلم </w:t>
                  </w:r>
                  <w:r w:rsidRPr="00541B8D">
                    <w:rPr>
                      <w:rFonts w:ascii="Simplified Arabic" w:hAnsi="Simplified Arabic" w:cs="Simplified Arabic"/>
                      <w:rtl/>
                    </w:rPr>
                    <w:t xml:space="preserve">المهارات </w:t>
                  </w:r>
                  <w:r w:rsidRPr="00541B8D">
                    <w:rPr>
                      <w:rFonts w:ascii="Simplified Arabic" w:hAnsi="Simplified Arabic" w:cs="Simplified Arabic" w:hint="cs"/>
                      <w:rtl/>
                    </w:rPr>
                    <w:t>الأساسية</w:t>
                  </w:r>
                  <w:r w:rsidRPr="00541B8D">
                    <w:rPr>
                      <w:rFonts w:ascii="Simplified Arabic" w:hAnsi="Simplified Arabic" w:cs="Simplified Arabic"/>
                      <w:rtl/>
                    </w:rPr>
                    <w:t xml:space="preserve"> بكرة السلة</w:t>
                  </w:r>
                  <w:r w:rsidRPr="00541B8D">
                    <w:rPr>
                      <w:rFonts w:ascii="Simplified Arabic" w:hAnsi="Simplified Arabic" w:cs="Simplified Arabic"/>
                      <w:rtl/>
                      <w:lang w:bidi="ar-IQ"/>
                    </w:rPr>
                    <w:t xml:space="preserve"> للطالبات. </w:t>
                  </w:r>
                </w:p>
                <w:p w:rsidR="009571FF" w:rsidRPr="00541B8D" w:rsidRDefault="009571FF" w:rsidP="004E76B5">
                  <w:pPr>
                    <w:pStyle w:val="12"/>
                    <w:ind w:firstLine="95"/>
                    <w:jc w:val="both"/>
                    <w:rPr>
                      <w:rFonts w:ascii="Simplified Arabic" w:hAnsi="Simplified Arabic" w:cs="Simplified Arabic"/>
                    </w:rPr>
                  </w:pPr>
                  <w:r w:rsidRPr="00541B8D">
                    <w:rPr>
                      <w:rFonts w:ascii="Simplified Arabic" w:hAnsi="Simplified Arabic" w:cs="Simplified Arabic" w:hint="cs"/>
                      <w:rtl/>
                      <w:lang w:bidi="ar-IQ"/>
                    </w:rPr>
                    <w:t>2-</w:t>
                  </w:r>
                  <w:r w:rsidRPr="00541B8D">
                    <w:rPr>
                      <w:rFonts w:ascii="Simplified Arabic" w:hAnsi="Simplified Arabic" w:cs="Simplified Arabic"/>
                      <w:rtl/>
                      <w:lang w:bidi="ar-IQ"/>
                    </w:rPr>
                    <w:t xml:space="preserve">تفوق المجموعة التجريبية في الاختبارات البعدية في </w:t>
                  </w:r>
                  <w:r w:rsidRPr="00541B8D">
                    <w:rPr>
                      <w:rFonts w:ascii="Simplified Arabic" w:hAnsi="Simplified Arabic" w:cs="Simplified Arabic"/>
                      <w:rtl/>
                    </w:rPr>
                    <w:t xml:space="preserve">المهارات </w:t>
                  </w:r>
                  <w:r w:rsidRPr="00541B8D">
                    <w:rPr>
                      <w:rFonts w:ascii="Simplified Arabic" w:hAnsi="Simplified Arabic" w:cs="Simplified Arabic" w:hint="cs"/>
                      <w:rtl/>
                    </w:rPr>
                    <w:t>الأساسية</w:t>
                  </w:r>
                  <w:r w:rsidRPr="00541B8D">
                    <w:rPr>
                      <w:rFonts w:ascii="Simplified Arabic" w:hAnsi="Simplified Arabic" w:cs="Simplified Arabic"/>
                      <w:rtl/>
                    </w:rPr>
                    <w:t xml:space="preserve"> بكرة السلة</w:t>
                  </w:r>
                  <w:r w:rsidRPr="00541B8D">
                    <w:rPr>
                      <w:rFonts w:ascii="Simplified Arabic" w:hAnsi="Simplified Arabic" w:cs="Simplified Arabic"/>
                      <w:rtl/>
                      <w:lang w:bidi="ar-IQ"/>
                    </w:rPr>
                    <w:t xml:space="preserve"> على المجموعة الضابطة.</w:t>
                  </w:r>
                </w:p>
                <w:p w:rsidR="009571FF" w:rsidRPr="00541B8D" w:rsidRDefault="009571FF" w:rsidP="00635F03">
                  <w:pPr>
                    <w:ind w:right="-57"/>
                    <w:jc w:val="both"/>
                    <w:rPr>
                      <w:rFonts w:ascii="Simplified Arabic" w:hAnsi="Simplified Arabic" w:cs="Simplified Arabic"/>
                      <w:rtl/>
                      <w:lang w:bidi="ar-IQ"/>
                    </w:rPr>
                  </w:pPr>
                  <w:r w:rsidRPr="00541B8D">
                    <w:rPr>
                      <w:rFonts w:ascii="Simplified Arabic" w:hAnsi="Simplified Arabic" w:cs="Simplified Arabic"/>
                      <w:b/>
                      <w:bCs/>
                      <w:rtl/>
                      <w:lang w:bidi="ar-IQ"/>
                    </w:rPr>
                    <w:t>الكلمات المفتاحية:</w:t>
                  </w:r>
                  <w:r w:rsidRPr="00541B8D">
                    <w:rPr>
                      <w:rFonts w:ascii="Simplified Arabic" w:hAnsi="Simplified Arabic" w:cs="Simplified Arabic" w:hint="cs"/>
                      <w:b/>
                      <w:bCs/>
                      <w:rtl/>
                      <w:lang w:bidi="ar-IQ"/>
                    </w:rPr>
                    <w:t xml:space="preserve"> </w:t>
                  </w:r>
                  <w:r w:rsidRPr="00541B8D">
                    <w:rPr>
                      <w:rFonts w:ascii="Simplified Arabic" w:hAnsi="Simplified Arabic" w:cs="Simplified Arabic" w:hint="cs"/>
                      <w:rtl/>
                      <w:lang w:bidi="ar-IQ"/>
                    </w:rPr>
                    <w:t>إستراتجية</w:t>
                  </w:r>
                  <w:r w:rsidRPr="00541B8D">
                    <w:rPr>
                      <w:rFonts w:ascii="Simplified Arabic" w:hAnsi="Simplified Arabic" w:cs="Simplified Arabic"/>
                      <w:rtl/>
                      <w:lang w:bidi="ar-IQ"/>
                    </w:rPr>
                    <w:t xml:space="preserve"> </w:t>
                  </w:r>
                  <w:r>
                    <w:rPr>
                      <w:rFonts w:ascii="Simplified Arabic" w:hAnsi="Simplified Arabic" w:cs="Simplified Arabic" w:hint="cs"/>
                      <w:rtl/>
                      <w:lang w:bidi="ar-IQ"/>
                    </w:rPr>
                    <w:t xml:space="preserve">- </w:t>
                  </w:r>
                  <w:r w:rsidRPr="00541B8D">
                    <w:rPr>
                      <w:rFonts w:ascii="Simplified Arabic" w:hAnsi="Simplified Arabic" w:cs="Simplified Arabic"/>
                      <w:rtl/>
                      <w:lang w:bidi="ar-IQ"/>
                    </w:rPr>
                    <w:t xml:space="preserve">التعلم التنافسي – المهارات </w:t>
                  </w:r>
                  <w:r w:rsidRPr="00541B8D">
                    <w:rPr>
                      <w:rFonts w:ascii="Simplified Arabic" w:hAnsi="Simplified Arabic" w:cs="Simplified Arabic" w:hint="cs"/>
                      <w:rtl/>
                      <w:lang w:bidi="ar-IQ"/>
                    </w:rPr>
                    <w:t>الأساسية</w:t>
                  </w:r>
                  <w:r w:rsidRPr="00541B8D">
                    <w:rPr>
                      <w:rFonts w:ascii="Simplified Arabic" w:hAnsi="Simplified Arabic" w:cs="Simplified Arabic"/>
                      <w:rtl/>
                      <w:lang w:bidi="ar-IQ"/>
                    </w:rPr>
                    <w:t xml:space="preserve"> </w:t>
                  </w:r>
                </w:p>
              </w:txbxContent>
            </v:textbox>
          </v:roundrect>
        </w:pict>
      </w:r>
    </w:p>
    <w:p w:rsidR="004E76B5" w:rsidRDefault="004E76B5" w:rsidP="004E76B5">
      <w:pPr>
        <w:pStyle w:val="aa"/>
        <w:jc w:val="both"/>
        <w:rPr>
          <w:rFonts w:ascii="Simplified Arabic" w:hAnsi="Simplified Arabic" w:cs="Simplified Arabic"/>
          <w:b/>
          <w:bCs/>
          <w:sz w:val="24"/>
          <w:szCs w:val="24"/>
          <w:rtl/>
          <w:lang w:bidi="ar-IQ"/>
        </w:rPr>
      </w:pPr>
    </w:p>
    <w:p w:rsidR="004E76B5" w:rsidRDefault="004E76B5" w:rsidP="004E76B5">
      <w:pPr>
        <w:pStyle w:val="aa"/>
        <w:jc w:val="both"/>
        <w:rPr>
          <w:rFonts w:ascii="Simplified Arabic" w:hAnsi="Simplified Arabic" w:cs="Simplified Arabic"/>
          <w:b/>
          <w:bCs/>
          <w:sz w:val="24"/>
          <w:szCs w:val="24"/>
          <w:rtl/>
          <w:lang w:bidi="ar-IQ"/>
        </w:rPr>
      </w:pPr>
    </w:p>
    <w:p w:rsidR="004E76B5" w:rsidRDefault="004E76B5" w:rsidP="004E76B5">
      <w:pPr>
        <w:pStyle w:val="aa"/>
        <w:jc w:val="both"/>
        <w:rPr>
          <w:rFonts w:ascii="Simplified Arabic" w:hAnsi="Simplified Arabic" w:cs="Simplified Arabic"/>
          <w:b/>
          <w:bCs/>
          <w:sz w:val="24"/>
          <w:szCs w:val="24"/>
          <w:rtl/>
          <w:lang w:bidi="ar-IQ"/>
        </w:rPr>
      </w:pPr>
    </w:p>
    <w:p w:rsidR="004E76B5" w:rsidRDefault="004E76B5" w:rsidP="004E76B5">
      <w:pPr>
        <w:pStyle w:val="aa"/>
        <w:jc w:val="both"/>
        <w:rPr>
          <w:rFonts w:ascii="Simplified Arabic" w:hAnsi="Simplified Arabic" w:cs="Simplified Arabic"/>
          <w:b/>
          <w:bCs/>
          <w:sz w:val="24"/>
          <w:szCs w:val="24"/>
          <w:rtl/>
          <w:lang w:bidi="ar-IQ"/>
        </w:rPr>
      </w:pPr>
    </w:p>
    <w:p w:rsidR="004E76B5" w:rsidRDefault="004E76B5" w:rsidP="004E76B5">
      <w:pPr>
        <w:pStyle w:val="aa"/>
        <w:jc w:val="both"/>
        <w:rPr>
          <w:rFonts w:ascii="Simplified Arabic" w:hAnsi="Simplified Arabic" w:cs="Simplified Arabic"/>
          <w:b/>
          <w:bCs/>
          <w:sz w:val="24"/>
          <w:szCs w:val="24"/>
          <w:rtl/>
          <w:lang w:bidi="ar-IQ"/>
        </w:rPr>
      </w:pPr>
    </w:p>
    <w:p w:rsidR="004E76B5" w:rsidRDefault="004E76B5" w:rsidP="004E76B5">
      <w:pPr>
        <w:pStyle w:val="aa"/>
        <w:jc w:val="both"/>
        <w:rPr>
          <w:rFonts w:ascii="Simplified Arabic" w:hAnsi="Simplified Arabic" w:cs="Simplified Arabic"/>
          <w:b/>
          <w:bCs/>
          <w:sz w:val="24"/>
          <w:szCs w:val="24"/>
          <w:rtl/>
          <w:lang w:bidi="ar-IQ"/>
        </w:rPr>
      </w:pPr>
    </w:p>
    <w:p w:rsidR="004E76B5" w:rsidRDefault="004E76B5" w:rsidP="004E76B5">
      <w:pPr>
        <w:pStyle w:val="aa"/>
        <w:jc w:val="both"/>
        <w:rPr>
          <w:rFonts w:ascii="Simplified Arabic" w:hAnsi="Simplified Arabic" w:cs="Simplified Arabic"/>
          <w:b/>
          <w:bCs/>
          <w:sz w:val="24"/>
          <w:szCs w:val="24"/>
          <w:rtl/>
          <w:lang w:bidi="ar-IQ"/>
        </w:rPr>
      </w:pPr>
    </w:p>
    <w:p w:rsidR="004E76B5" w:rsidRDefault="004E76B5" w:rsidP="004E76B5">
      <w:pPr>
        <w:pStyle w:val="aa"/>
        <w:jc w:val="both"/>
        <w:rPr>
          <w:rFonts w:ascii="Simplified Arabic" w:hAnsi="Simplified Arabic" w:cs="Simplified Arabic"/>
          <w:b/>
          <w:bCs/>
          <w:sz w:val="24"/>
          <w:szCs w:val="24"/>
          <w:rtl/>
          <w:lang w:bidi="ar-IQ"/>
        </w:rPr>
      </w:pPr>
    </w:p>
    <w:p w:rsidR="004E76B5" w:rsidRDefault="004E76B5" w:rsidP="004E76B5">
      <w:pPr>
        <w:pStyle w:val="aa"/>
        <w:jc w:val="both"/>
        <w:rPr>
          <w:rFonts w:ascii="Simplified Arabic" w:hAnsi="Simplified Arabic" w:cs="Simplified Arabic"/>
          <w:b/>
          <w:bCs/>
          <w:sz w:val="24"/>
          <w:szCs w:val="24"/>
          <w:rtl/>
          <w:lang w:bidi="ar-IQ"/>
        </w:rPr>
      </w:pPr>
    </w:p>
    <w:p w:rsidR="004E76B5" w:rsidRDefault="004E76B5" w:rsidP="004E76B5">
      <w:pPr>
        <w:pStyle w:val="aa"/>
        <w:jc w:val="both"/>
        <w:rPr>
          <w:rFonts w:ascii="Simplified Arabic" w:hAnsi="Simplified Arabic" w:cs="Simplified Arabic"/>
          <w:b/>
          <w:bCs/>
          <w:sz w:val="24"/>
          <w:szCs w:val="24"/>
          <w:rtl/>
          <w:lang w:bidi="ar-IQ"/>
        </w:rPr>
      </w:pPr>
    </w:p>
    <w:p w:rsidR="004E76B5" w:rsidRDefault="004E76B5" w:rsidP="004E76B5">
      <w:pPr>
        <w:pStyle w:val="aa"/>
        <w:jc w:val="both"/>
        <w:rPr>
          <w:rFonts w:ascii="Simplified Arabic" w:hAnsi="Simplified Arabic" w:cs="Simplified Arabic"/>
          <w:b/>
          <w:bCs/>
          <w:sz w:val="24"/>
          <w:szCs w:val="24"/>
          <w:rtl/>
          <w:lang w:bidi="ar-IQ"/>
        </w:rPr>
      </w:pPr>
    </w:p>
    <w:p w:rsidR="004E76B5" w:rsidRDefault="004E76B5" w:rsidP="004E76B5">
      <w:pPr>
        <w:pStyle w:val="aa"/>
        <w:jc w:val="both"/>
        <w:rPr>
          <w:rFonts w:ascii="Simplified Arabic" w:hAnsi="Simplified Arabic" w:cs="Simplified Arabic"/>
          <w:b/>
          <w:bCs/>
          <w:sz w:val="24"/>
          <w:szCs w:val="24"/>
          <w:rtl/>
          <w:lang w:bidi="ar-IQ"/>
        </w:rPr>
      </w:pPr>
    </w:p>
    <w:p w:rsidR="004E76B5" w:rsidRDefault="004E76B5" w:rsidP="004E76B5">
      <w:pPr>
        <w:pStyle w:val="aa"/>
        <w:jc w:val="both"/>
        <w:rPr>
          <w:rFonts w:ascii="Simplified Arabic" w:hAnsi="Simplified Arabic" w:cs="Simplified Arabic"/>
          <w:b/>
          <w:bCs/>
          <w:sz w:val="24"/>
          <w:szCs w:val="24"/>
          <w:rtl/>
          <w:lang w:bidi="ar-IQ"/>
        </w:rPr>
      </w:pPr>
    </w:p>
    <w:p w:rsidR="004E76B5" w:rsidRDefault="004E76B5" w:rsidP="004E76B5">
      <w:pPr>
        <w:pStyle w:val="aa"/>
        <w:jc w:val="both"/>
        <w:rPr>
          <w:rFonts w:ascii="Simplified Arabic" w:hAnsi="Simplified Arabic" w:cs="Simplified Arabic"/>
          <w:b/>
          <w:bCs/>
          <w:sz w:val="24"/>
          <w:szCs w:val="24"/>
          <w:rtl/>
          <w:lang w:bidi="ar-IQ"/>
        </w:rPr>
      </w:pPr>
    </w:p>
    <w:p w:rsidR="004E76B5" w:rsidRDefault="004E76B5" w:rsidP="004E76B5">
      <w:pPr>
        <w:pStyle w:val="aa"/>
        <w:jc w:val="both"/>
        <w:rPr>
          <w:rFonts w:ascii="Simplified Arabic" w:hAnsi="Simplified Arabic" w:cs="Simplified Arabic"/>
          <w:b/>
          <w:bCs/>
          <w:sz w:val="24"/>
          <w:szCs w:val="24"/>
          <w:rtl/>
          <w:lang w:bidi="ar-IQ"/>
        </w:rPr>
      </w:pPr>
    </w:p>
    <w:p w:rsidR="004E76B5" w:rsidRDefault="004E76B5" w:rsidP="004E76B5">
      <w:pPr>
        <w:pStyle w:val="aa"/>
        <w:jc w:val="both"/>
        <w:rPr>
          <w:rFonts w:ascii="Simplified Arabic" w:hAnsi="Simplified Arabic" w:cs="Simplified Arabic"/>
          <w:b/>
          <w:bCs/>
          <w:sz w:val="24"/>
          <w:szCs w:val="24"/>
          <w:rtl/>
          <w:lang w:bidi="ar-IQ"/>
        </w:rPr>
      </w:pPr>
    </w:p>
    <w:p w:rsidR="004E76B5" w:rsidRDefault="004E76B5" w:rsidP="004E76B5">
      <w:pPr>
        <w:pStyle w:val="aa"/>
        <w:jc w:val="both"/>
        <w:rPr>
          <w:rFonts w:ascii="Simplified Arabic" w:hAnsi="Simplified Arabic" w:cs="Simplified Arabic"/>
          <w:b/>
          <w:bCs/>
          <w:sz w:val="24"/>
          <w:szCs w:val="24"/>
          <w:rtl/>
          <w:lang w:bidi="ar-IQ"/>
        </w:rPr>
      </w:pPr>
    </w:p>
    <w:p w:rsidR="004E76B5" w:rsidRDefault="004E76B5" w:rsidP="004E76B5">
      <w:pPr>
        <w:pStyle w:val="aa"/>
        <w:jc w:val="both"/>
        <w:rPr>
          <w:rFonts w:ascii="Simplified Arabic" w:hAnsi="Simplified Arabic" w:cs="Simplified Arabic"/>
          <w:b/>
          <w:bCs/>
          <w:sz w:val="24"/>
          <w:szCs w:val="24"/>
          <w:rtl/>
          <w:lang w:bidi="ar-IQ"/>
        </w:rPr>
      </w:pPr>
    </w:p>
    <w:p w:rsidR="004E76B5" w:rsidRDefault="004E76B5" w:rsidP="004E76B5">
      <w:pPr>
        <w:pStyle w:val="aa"/>
        <w:jc w:val="both"/>
        <w:rPr>
          <w:rFonts w:ascii="Simplified Arabic" w:hAnsi="Simplified Arabic" w:cs="Simplified Arabic"/>
          <w:b/>
          <w:bCs/>
          <w:sz w:val="24"/>
          <w:szCs w:val="24"/>
          <w:rtl/>
          <w:lang w:bidi="ar-IQ"/>
        </w:rPr>
      </w:pPr>
    </w:p>
    <w:p w:rsidR="004E76B5" w:rsidRDefault="004E76B5" w:rsidP="004E76B5">
      <w:pPr>
        <w:pStyle w:val="aa"/>
        <w:jc w:val="both"/>
        <w:rPr>
          <w:rFonts w:ascii="Simplified Arabic" w:hAnsi="Simplified Arabic" w:cs="Simplified Arabic"/>
          <w:b/>
          <w:bCs/>
          <w:sz w:val="24"/>
          <w:szCs w:val="24"/>
          <w:rtl/>
          <w:lang w:bidi="ar-IQ"/>
        </w:rPr>
      </w:pPr>
    </w:p>
    <w:p w:rsidR="004E76B5" w:rsidRDefault="004E76B5" w:rsidP="004E76B5">
      <w:pPr>
        <w:pStyle w:val="aa"/>
        <w:jc w:val="both"/>
        <w:rPr>
          <w:rFonts w:ascii="Simplified Arabic" w:hAnsi="Simplified Arabic" w:cs="Simplified Arabic"/>
          <w:b/>
          <w:bCs/>
          <w:sz w:val="24"/>
          <w:szCs w:val="24"/>
          <w:rtl/>
          <w:lang w:bidi="ar-IQ"/>
        </w:rPr>
      </w:pPr>
    </w:p>
    <w:p w:rsidR="004E76B5" w:rsidRDefault="004E76B5" w:rsidP="004E76B5">
      <w:pPr>
        <w:pStyle w:val="aa"/>
        <w:jc w:val="both"/>
        <w:rPr>
          <w:rFonts w:ascii="Simplified Arabic" w:hAnsi="Simplified Arabic" w:cs="Simplified Arabic"/>
          <w:b/>
          <w:bCs/>
          <w:sz w:val="24"/>
          <w:szCs w:val="24"/>
          <w:rtl/>
          <w:lang w:bidi="ar-IQ"/>
        </w:rPr>
      </w:pPr>
    </w:p>
    <w:p w:rsidR="004E76B5" w:rsidRDefault="004E76B5" w:rsidP="004E76B5">
      <w:pPr>
        <w:pStyle w:val="aa"/>
        <w:jc w:val="both"/>
        <w:rPr>
          <w:rFonts w:ascii="Simplified Arabic" w:hAnsi="Simplified Arabic" w:cs="Simplified Arabic"/>
          <w:b/>
          <w:bCs/>
          <w:sz w:val="28"/>
          <w:szCs w:val="28"/>
          <w:rtl/>
          <w:lang w:bidi="ar-IQ"/>
        </w:rPr>
      </w:pPr>
    </w:p>
    <w:p w:rsidR="004E76B5" w:rsidRDefault="004E76B5" w:rsidP="004E76B5">
      <w:pPr>
        <w:pStyle w:val="aa"/>
        <w:jc w:val="both"/>
        <w:rPr>
          <w:rFonts w:ascii="Simplified Arabic" w:hAnsi="Simplified Arabic" w:cs="Simplified Arabic"/>
          <w:b/>
          <w:bCs/>
          <w:sz w:val="28"/>
          <w:szCs w:val="28"/>
          <w:rtl/>
          <w:lang w:bidi="ar-IQ"/>
        </w:rPr>
      </w:pPr>
    </w:p>
    <w:p w:rsidR="004E76B5" w:rsidRDefault="004E76B5" w:rsidP="004E76B5">
      <w:pPr>
        <w:pStyle w:val="aa"/>
        <w:jc w:val="both"/>
        <w:rPr>
          <w:rFonts w:ascii="Simplified Arabic" w:hAnsi="Simplified Arabic" w:cs="Simplified Arabic"/>
          <w:b/>
          <w:bCs/>
          <w:sz w:val="28"/>
          <w:szCs w:val="28"/>
          <w:rtl/>
          <w:lang w:bidi="ar-IQ"/>
        </w:rPr>
      </w:pPr>
    </w:p>
    <w:p w:rsidR="004E76B5" w:rsidRDefault="004E76B5" w:rsidP="004E76B5">
      <w:pPr>
        <w:pStyle w:val="aa"/>
        <w:jc w:val="both"/>
        <w:rPr>
          <w:rFonts w:ascii="Simplified Arabic" w:hAnsi="Simplified Arabic" w:cs="Simplified Arabic"/>
          <w:b/>
          <w:bCs/>
          <w:sz w:val="28"/>
          <w:szCs w:val="28"/>
          <w:rtl/>
          <w:lang w:bidi="ar-IQ"/>
        </w:rPr>
      </w:pPr>
    </w:p>
    <w:p w:rsidR="004E76B5" w:rsidRDefault="004E76B5" w:rsidP="004E76B5">
      <w:pPr>
        <w:pStyle w:val="aa"/>
        <w:jc w:val="both"/>
        <w:rPr>
          <w:rFonts w:ascii="Simplified Arabic" w:hAnsi="Simplified Arabic" w:cs="Simplified Arabic"/>
          <w:b/>
          <w:bCs/>
          <w:sz w:val="28"/>
          <w:szCs w:val="28"/>
          <w:rtl/>
          <w:lang w:bidi="ar-IQ"/>
        </w:rPr>
      </w:pPr>
    </w:p>
    <w:p w:rsidR="004E76B5" w:rsidRDefault="004E76B5" w:rsidP="004E76B5">
      <w:pPr>
        <w:pStyle w:val="aa"/>
        <w:jc w:val="both"/>
        <w:rPr>
          <w:rFonts w:ascii="Simplified Arabic" w:hAnsi="Simplified Arabic" w:cs="Simplified Arabic"/>
          <w:b/>
          <w:bCs/>
          <w:sz w:val="28"/>
          <w:szCs w:val="28"/>
          <w:rtl/>
          <w:lang w:bidi="ar-IQ"/>
        </w:rPr>
        <w:sectPr w:rsidR="004E76B5" w:rsidSect="004E76B5">
          <w:type w:val="continuous"/>
          <w:pgSz w:w="11906" w:h="16838"/>
          <w:pgMar w:top="1701" w:right="851" w:bottom="1134" w:left="851" w:header="720" w:footer="720" w:gutter="0"/>
          <w:cols w:space="720"/>
          <w:bidi/>
          <w:rtlGutter/>
          <w:docGrid w:linePitch="360"/>
        </w:sectPr>
      </w:pPr>
    </w:p>
    <w:p w:rsidR="004E76B5" w:rsidRPr="00635F03" w:rsidRDefault="004E76B5" w:rsidP="00635F03">
      <w:pPr>
        <w:pStyle w:val="28"/>
        <w:jc w:val="both"/>
        <w:rPr>
          <w:rFonts w:ascii="Simplified Arabic" w:hAnsi="Simplified Arabic" w:cs="Simplified Arabic"/>
          <w:b/>
          <w:bCs/>
          <w:sz w:val="28"/>
          <w:szCs w:val="28"/>
          <w:rtl/>
        </w:rPr>
      </w:pPr>
      <w:r w:rsidRPr="00635F03">
        <w:rPr>
          <w:rFonts w:ascii="Simplified Arabic" w:hAnsi="Simplified Arabic" w:cs="Simplified Arabic"/>
          <w:b/>
          <w:bCs/>
          <w:sz w:val="28"/>
          <w:szCs w:val="28"/>
          <w:rtl/>
        </w:rPr>
        <w:lastRenderedPageBreak/>
        <w:t>1-المقدمة:</w:t>
      </w:r>
    </w:p>
    <w:p w:rsidR="004E76B5" w:rsidRPr="00635F03" w:rsidRDefault="004E76B5" w:rsidP="00635F03">
      <w:pPr>
        <w:pStyle w:val="28"/>
        <w:jc w:val="both"/>
        <w:rPr>
          <w:rFonts w:ascii="Simplified Arabic" w:hAnsi="Simplified Arabic" w:cs="Simplified Arabic"/>
          <w:sz w:val="24"/>
          <w:rtl/>
        </w:rPr>
      </w:pPr>
      <w:r w:rsidRPr="00635F03">
        <w:rPr>
          <w:rFonts w:ascii="Simplified Arabic" w:hAnsi="Simplified Arabic" w:cs="Simplified Arabic"/>
          <w:sz w:val="24"/>
          <w:rtl/>
        </w:rPr>
        <w:t xml:space="preserve">ان عملية التعليم ليست إحدى مكونات المنهج بل ان المنهج هو احد مكونات العملية التعليمية فضلا عن المعلم والطالب وتتجلى أهميتها في التأثير المتبادل بينها وبين كل من مكونات المنهج الأخرى فلكل موضوع طريقته المناسبة لأهدافه، ومحتواه، ومواده التعليمية، وأنشطته ولعبة كرة السلة من أكثر الألعاب التي لقيت هذا الاهتمام لما لها من مهارات مشوقة تجلب الإثارة في نفوس المتابعين والمعنيين وأهمها هي المهارات الهجومية لأنها الحصيلة النهائية لجميع المهارات الأخرى وتتويج المجهود النهائي للفرد لتحقيق الهدف المنشود وهو الفوز ومن المعروف أن عملية تدريس المهارات المختلفة للعبة كرة السلة تتم بأساليب وطرق مختلفة في سبيل الوصول الى الهدف المطلوب بأقصر الطرق الممكنة ومن الطرق الحديثة والمشوقة في عملية التدريس وتكمن أهمية البحث من خلال استخدام استراتيجيات التعلم التنافسي حديثة  </w:t>
      </w:r>
      <w:r w:rsidRPr="00635F03">
        <w:rPr>
          <w:rFonts w:ascii="Simplified Arabic" w:hAnsi="Simplified Arabic" w:cs="Simplified Arabic"/>
          <w:sz w:val="24"/>
          <w:shd w:val="clear" w:color="auto" w:fill="FFFFFF"/>
          <w:rtl/>
        </w:rPr>
        <w:t>ليكون ذو مهارة عالية قدر الإمكان، والقدرة على الانتباه إلى ما يحدث الآن في هذه اللحظة دقيقةً تلو الأخرى،</w:t>
      </w:r>
      <w:r w:rsidRPr="00635F03">
        <w:rPr>
          <w:rFonts w:ascii="Simplified Arabic" w:hAnsi="Simplified Arabic" w:cs="Simplified Arabic"/>
          <w:sz w:val="24"/>
          <w:rtl/>
        </w:rPr>
        <w:t xml:space="preserve"> والابتعاد عن القلق والخوف والتوتر وينمّي القدرات الحركية والمهارات الأساسية بكرة السلة للطالبات. </w:t>
      </w:r>
    </w:p>
    <w:p w:rsidR="004E76B5" w:rsidRPr="00635F03" w:rsidRDefault="004E76B5" w:rsidP="00635F03">
      <w:pPr>
        <w:pStyle w:val="28"/>
        <w:jc w:val="both"/>
        <w:rPr>
          <w:rFonts w:ascii="Simplified Arabic" w:hAnsi="Simplified Arabic" w:cs="Simplified Arabic"/>
          <w:b/>
          <w:bCs/>
          <w:sz w:val="24"/>
          <w:rtl/>
        </w:rPr>
      </w:pPr>
      <w:r w:rsidRPr="00635F03">
        <w:rPr>
          <w:rFonts w:ascii="Simplified Arabic" w:hAnsi="Simplified Arabic" w:cs="Simplified Arabic"/>
          <w:b/>
          <w:bCs/>
          <w:sz w:val="24"/>
          <w:rtl/>
        </w:rPr>
        <w:t>أهداف الدراسة:</w:t>
      </w:r>
    </w:p>
    <w:p w:rsidR="004E76B5" w:rsidRPr="00635F03" w:rsidRDefault="004E76B5" w:rsidP="00635F03">
      <w:pPr>
        <w:pStyle w:val="28"/>
        <w:ind w:left="206" w:hanging="206"/>
        <w:jc w:val="both"/>
        <w:rPr>
          <w:rFonts w:ascii="Simplified Arabic" w:hAnsi="Simplified Arabic" w:cs="Simplified Arabic"/>
          <w:sz w:val="24"/>
          <w:rtl/>
        </w:rPr>
      </w:pPr>
      <w:r w:rsidRPr="00635F03">
        <w:rPr>
          <w:rFonts w:ascii="Simplified Arabic" w:hAnsi="Simplified Arabic" w:cs="Simplified Arabic"/>
          <w:sz w:val="24"/>
          <w:rtl/>
        </w:rPr>
        <w:t>1-إعداد تمرينات تعليمية لإستراتيجية التعلم التنافسي لدى طالبات الصف الثاني متوسط .</w:t>
      </w:r>
    </w:p>
    <w:p w:rsidR="004E76B5" w:rsidRPr="00635F03" w:rsidRDefault="004E76B5" w:rsidP="00635F03">
      <w:pPr>
        <w:pStyle w:val="28"/>
        <w:ind w:left="206" w:hanging="206"/>
        <w:jc w:val="both"/>
        <w:rPr>
          <w:rFonts w:ascii="Simplified Arabic" w:hAnsi="Simplified Arabic" w:cs="Simplified Arabic"/>
          <w:sz w:val="24"/>
        </w:rPr>
      </w:pPr>
      <w:r w:rsidRPr="00635F03">
        <w:rPr>
          <w:rFonts w:ascii="Simplified Arabic" w:hAnsi="Simplified Arabic" w:cs="Simplified Arabic"/>
          <w:sz w:val="24"/>
          <w:rtl/>
        </w:rPr>
        <w:t xml:space="preserve">2-التعرف على تأثير استراتيجية التعلم التنافسي في بعض المهارات الأساسية بكرة السلة للطالبات. </w:t>
      </w:r>
    </w:p>
    <w:p w:rsidR="004E76B5" w:rsidRPr="00635F03" w:rsidRDefault="004E76B5" w:rsidP="00635F03">
      <w:pPr>
        <w:pStyle w:val="28"/>
        <w:jc w:val="both"/>
        <w:rPr>
          <w:rFonts w:ascii="Simplified Arabic" w:hAnsi="Simplified Arabic" w:cs="Simplified Arabic"/>
          <w:b/>
          <w:bCs/>
          <w:sz w:val="24"/>
          <w:rtl/>
        </w:rPr>
      </w:pPr>
      <w:r w:rsidRPr="00635F03">
        <w:rPr>
          <w:rFonts w:ascii="Simplified Arabic" w:hAnsi="Simplified Arabic" w:cs="Simplified Arabic"/>
          <w:b/>
          <w:bCs/>
          <w:sz w:val="24"/>
          <w:rtl/>
        </w:rPr>
        <w:t>فرض البحث:</w:t>
      </w:r>
    </w:p>
    <w:p w:rsidR="004E76B5" w:rsidRPr="00635F03" w:rsidRDefault="004E76B5" w:rsidP="00635F03">
      <w:pPr>
        <w:pStyle w:val="28"/>
        <w:ind w:left="206" w:hanging="206"/>
        <w:jc w:val="both"/>
        <w:rPr>
          <w:rFonts w:ascii="Simplified Arabic" w:hAnsi="Simplified Arabic" w:cs="Simplified Arabic"/>
          <w:sz w:val="24"/>
          <w:rtl/>
        </w:rPr>
      </w:pPr>
      <w:r w:rsidRPr="00635F03">
        <w:rPr>
          <w:rFonts w:ascii="Simplified Arabic" w:hAnsi="Simplified Arabic" w:cs="Simplified Arabic"/>
          <w:sz w:val="24"/>
          <w:rtl/>
        </w:rPr>
        <w:t>1-هناك تأثير لاستراتيجيات التعلم التنافسي في والمهارات الأساسية بكرة السلة للطالبات .</w:t>
      </w:r>
    </w:p>
    <w:p w:rsidR="004E76B5" w:rsidRPr="00635F03" w:rsidRDefault="004E76B5" w:rsidP="00635F03">
      <w:pPr>
        <w:pStyle w:val="28"/>
        <w:ind w:left="206" w:hanging="206"/>
        <w:jc w:val="both"/>
        <w:rPr>
          <w:rFonts w:ascii="Simplified Arabic" w:hAnsi="Simplified Arabic" w:cs="Simplified Arabic"/>
          <w:sz w:val="24"/>
          <w:rtl/>
        </w:rPr>
      </w:pPr>
      <w:r w:rsidRPr="00635F03">
        <w:rPr>
          <w:rFonts w:ascii="Simplified Arabic" w:hAnsi="Simplified Arabic" w:cs="Simplified Arabic"/>
          <w:sz w:val="24"/>
          <w:rtl/>
        </w:rPr>
        <w:t>2-هناك فروق ذات دلالة إحصائية بين الاختبارات القبلية والبعدية لمجموعتين البحث التجريبي والضابطة في المهارات الأساسية بكرة السلة للطالبات.</w:t>
      </w:r>
    </w:p>
    <w:p w:rsidR="004E76B5" w:rsidRDefault="004E76B5" w:rsidP="00635F03">
      <w:pPr>
        <w:pStyle w:val="28"/>
        <w:ind w:left="206" w:hanging="206"/>
        <w:jc w:val="both"/>
        <w:rPr>
          <w:rFonts w:ascii="Simplified Arabic" w:hAnsi="Simplified Arabic" w:cs="Simplified Arabic"/>
          <w:sz w:val="24"/>
          <w:rtl/>
        </w:rPr>
      </w:pPr>
      <w:r w:rsidRPr="00635F03">
        <w:rPr>
          <w:rFonts w:ascii="Simplified Arabic" w:hAnsi="Simplified Arabic" w:cs="Simplified Arabic"/>
          <w:sz w:val="24"/>
          <w:rtl/>
        </w:rPr>
        <w:t>3-هناك فروق ذات دلالة إحصائية بين الاختبارات البعدية لمجموعتين البحث التجريبي والضابطة في المهارات الهجومية بكرة السلة للطالبات .</w:t>
      </w:r>
    </w:p>
    <w:p w:rsidR="00635F03" w:rsidRDefault="00635F03" w:rsidP="00635F03">
      <w:pPr>
        <w:pStyle w:val="28"/>
        <w:ind w:left="206" w:hanging="206"/>
        <w:jc w:val="both"/>
        <w:rPr>
          <w:rFonts w:ascii="Simplified Arabic" w:hAnsi="Simplified Arabic" w:cs="Simplified Arabic"/>
          <w:sz w:val="24"/>
          <w:rtl/>
        </w:rPr>
      </w:pPr>
    </w:p>
    <w:p w:rsidR="00635F03" w:rsidRPr="00635F03" w:rsidRDefault="00635F03" w:rsidP="00635F03">
      <w:pPr>
        <w:pStyle w:val="28"/>
        <w:ind w:left="206" w:hanging="206"/>
        <w:jc w:val="both"/>
        <w:rPr>
          <w:rFonts w:ascii="Simplified Arabic" w:hAnsi="Simplified Arabic" w:cs="Simplified Arabic"/>
          <w:sz w:val="24"/>
          <w:rtl/>
        </w:rPr>
      </w:pPr>
    </w:p>
    <w:p w:rsidR="004E76B5" w:rsidRPr="00635F03" w:rsidRDefault="004E76B5" w:rsidP="00635F03">
      <w:pPr>
        <w:pStyle w:val="28"/>
        <w:jc w:val="both"/>
        <w:rPr>
          <w:rFonts w:ascii="Simplified Arabic" w:hAnsi="Simplified Arabic" w:cs="Simplified Arabic"/>
          <w:b/>
          <w:bCs/>
          <w:sz w:val="24"/>
        </w:rPr>
      </w:pPr>
      <w:r w:rsidRPr="00635F03">
        <w:rPr>
          <w:rFonts w:ascii="Simplified Arabic" w:hAnsi="Simplified Arabic" w:cs="Simplified Arabic"/>
          <w:b/>
          <w:bCs/>
          <w:sz w:val="24"/>
          <w:rtl/>
        </w:rPr>
        <w:lastRenderedPageBreak/>
        <w:t>مجالات الـبحث:</w:t>
      </w:r>
    </w:p>
    <w:p w:rsidR="004E76B5" w:rsidRPr="00635F03" w:rsidRDefault="004E76B5" w:rsidP="00635F03">
      <w:pPr>
        <w:pStyle w:val="28"/>
        <w:jc w:val="both"/>
        <w:rPr>
          <w:rFonts w:ascii="Simplified Arabic" w:hAnsi="Simplified Arabic" w:cs="Simplified Arabic"/>
          <w:sz w:val="24"/>
          <w:rtl/>
        </w:rPr>
      </w:pPr>
      <w:r w:rsidRPr="00635F03">
        <w:rPr>
          <w:rFonts w:ascii="Simplified Arabic" w:hAnsi="Simplified Arabic" w:cs="Simplified Arabic"/>
          <w:b/>
          <w:bCs/>
          <w:sz w:val="24"/>
          <w:rtl/>
        </w:rPr>
        <w:t>المجال البشري:</w:t>
      </w:r>
      <w:r w:rsidRPr="00635F03">
        <w:rPr>
          <w:rFonts w:ascii="Simplified Arabic" w:hAnsi="Simplified Arabic" w:cs="Simplified Arabic"/>
          <w:sz w:val="24"/>
          <w:rtl/>
        </w:rPr>
        <w:t xml:space="preserve"> طالبات الصف الثاني المتوسطة في متوسطة بنغازي للبنات في مركز محافظ الديوانية للعام الدراسي 2022/2023.</w:t>
      </w:r>
    </w:p>
    <w:p w:rsidR="004E76B5" w:rsidRPr="00635F03" w:rsidRDefault="004E76B5" w:rsidP="00635F03">
      <w:pPr>
        <w:pStyle w:val="28"/>
        <w:jc w:val="both"/>
        <w:rPr>
          <w:rFonts w:ascii="Simplified Arabic" w:hAnsi="Simplified Arabic" w:cs="Simplified Arabic"/>
          <w:sz w:val="24"/>
        </w:rPr>
      </w:pPr>
      <w:r w:rsidRPr="00635F03">
        <w:rPr>
          <w:rFonts w:ascii="Simplified Arabic" w:hAnsi="Simplified Arabic" w:cs="Simplified Arabic"/>
          <w:b/>
          <w:bCs/>
          <w:sz w:val="24"/>
          <w:rtl/>
        </w:rPr>
        <w:t>المجال الزماني:</w:t>
      </w:r>
      <w:r w:rsidRPr="00635F03">
        <w:rPr>
          <w:rFonts w:ascii="Simplified Arabic" w:hAnsi="Simplified Arabic" w:cs="Simplified Arabic"/>
          <w:sz w:val="24"/>
          <w:rtl/>
        </w:rPr>
        <w:t xml:space="preserve"> من 22/5/2022 ولغاية 13/5/2023</w:t>
      </w:r>
    </w:p>
    <w:p w:rsidR="004E76B5" w:rsidRPr="00635F03" w:rsidRDefault="004E76B5" w:rsidP="00635F03">
      <w:pPr>
        <w:pStyle w:val="28"/>
        <w:jc w:val="both"/>
        <w:rPr>
          <w:rFonts w:ascii="Simplified Arabic" w:hAnsi="Simplified Arabic" w:cs="Simplified Arabic"/>
          <w:sz w:val="24"/>
          <w:rtl/>
        </w:rPr>
      </w:pPr>
      <w:r w:rsidRPr="00635F03">
        <w:rPr>
          <w:rFonts w:ascii="Simplified Arabic" w:hAnsi="Simplified Arabic" w:cs="Simplified Arabic"/>
          <w:b/>
          <w:bCs/>
          <w:sz w:val="24"/>
          <w:rtl/>
        </w:rPr>
        <w:t>المجال المكاني:</w:t>
      </w:r>
      <w:r w:rsidRPr="00635F03">
        <w:rPr>
          <w:rFonts w:ascii="Simplified Arabic" w:hAnsi="Simplified Arabic" w:cs="Simplified Arabic"/>
          <w:sz w:val="24"/>
          <w:rtl/>
        </w:rPr>
        <w:t xml:space="preserve"> ساحة مدرسة متوسطة بنغازي للبنات.</w:t>
      </w:r>
    </w:p>
    <w:p w:rsidR="004E76B5" w:rsidRPr="00635F03" w:rsidRDefault="004E76B5" w:rsidP="00635F03">
      <w:pPr>
        <w:pStyle w:val="28"/>
        <w:jc w:val="both"/>
        <w:rPr>
          <w:rFonts w:ascii="Simplified Arabic" w:hAnsi="Simplified Arabic" w:cs="Simplified Arabic"/>
          <w:b/>
          <w:bCs/>
          <w:sz w:val="24"/>
          <w:rtl/>
        </w:rPr>
      </w:pPr>
      <w:r w:rsidRPr="00635F03">
        <w:rPr>
          <w:rFonts w:ascii="Simplified Arabic" w:hAnsi="Simplified Arabic" w:cs="Simplified Arabic"/>
          <w:b/>
          <w:bCs/>
          <w:sz w:val="24"/>
          <w:rtl/>
        </w:rPr>
        <w:t xml:space="preserve">تحديد المصطلحات: </w:t>
      </w:r>
    </w:p>
    <w:p w:rsidR="004E76B5" w:rsidRPr="00635F03" w:rsidRDefault="004E76B5" w:rsidP="00635F03">
      <w:pPr>
        <w:pStyle w:val="28"/>
        <w:jc w:val="both"/>
        <w:rPr>
          <w:rFonts w:ascii="Simplified Arabic" w:hAnsi="Simplified Arabic" w:cs="Simplified Arabic"/>
          <w:sz w:val="24"/>
          <w:rtl/>
        </w:rPr>
      </w:pPr>
      <w:r w:rsidRPr="00635F03">
        <w:rPr>
          <w:rFonts w:ascii="Simplified Arabic" w:hAnsi="Simplified Arabic" w:cs="Simplified Arabic"/>
          <w:b/>
          <w:bCs/>
          <w:sz w:val="24"/>
          <w:rtl/>
        </w:rPr>
        <w:t>التعلم:</w:t>
      </w:r>
      <w:r w:rsidRPr="00635F03">
        <w:rPr>
          <w:rFonts w:ascii="Simplified Arabic" w:hAnsi="Simplified Arabic" w:cs="Simplified Arabic"/>
          <w:sz w:val="24"/>
          <w:rtl/>
        </w:rPr>
        <w:t xml:space="preserve"> يعرفه (محمد محمود الحيلة, 2000) " بعملية تغير شبه دائم في سلوك الفرد، لا يلاحظ ملاحظة مباشرة ولكن يستدل علية من الأداء أو السلوك الذي يصدر عن الفرد وينشأ نتيجة الممارسة كما يظهر تغير أداء الفرد "(محمد محمود الحيلة, 2000).</w:t>
      </w:r>
    </w:p>
    <w:p w:rsidR="004E76B5" w:rsidRPr="00635F03" w:rsidRDefault="004E76B5" w:rsidP="00635F03">
      <w:pPr>
        <w:pStyle w:val="28"/>
        <w:jc w:val="both"/>
        <w:rPr>
          <w:rFonts w:ascii="Simplified Arabic" w:hAnsi="Simplified Arabic" w:cs="Simplified Arabic"/>
          <w:sz w:val="24"/>
          <w:rtl/>
        </w:rPr>
      </w:pPr>
      <w:r w:rsidRPr="00635F03">
        <w:rPr>
          <w:rFonts w:ascii="Simplified Arabic" w:hAnsi="Simplified Arabic" w:cs="Simplified Arabic"/>
          <w:b/>
          <w:bCs/>
          <w:sz w:val="24"/>
          <w:rtl/>
        </w:rPr>
        <w:t>الإستراتيجية:</w:t>
      </w:r>
      <w:r w:rsidRPr="00635F03">
        <w:rPr>
          <w:rFonts w:ascii="Simplified Arabic" w:hAnsi="Simplified Arabic" w:cs="Simplified Arabic"/>
          <w:sz w:val="24"/>
          <w:rtl/>
        </w:rPr>
        <w:t xml:space="preserve"> وهي مجموعة من الإجراءات التي يقوم بها المعلم داخل الفصل للوصول الأهداف محددة بحيث يمكن تتبعها في التحركات التي تؤدي الى المخرجات والنواتج (عفاف, 2008).</w:t>
      </w:r>
    </w:p>
    <w:p w:rsidR="004E76B5" w:rsidRPr="00635F03" w:rsidRDefault="004E76B5" w:rsidP="00635F03">
      <w:pPr>
        <w:pStyle w:val="28"/>
        <w:jc w:val="both"/>
        <w:rPr>
          <w:rFonts w:ascii="Simplified Arabic" w:hAnsi="Simplified Arabic" w:cs="Simplified Arabic"/>
          <w:sz w:val="24"/>
          <w:rtl/>
        </w:rPr>
      </w:pPr>
      <w:r w:rsidRPr="00635F03">
        <w:rPr>
          <w:rFonts w:ascii="Simplified Arabic" w:hAnsi="Simplified Arabic" w:cs="Simplified Arabic"/>
          <w:b/>
          <w:bCs/>
          <w:sz w:val="24"/>
          <w:rtl/>
        </w:rPr>
        <w:t>المهارات الأساسية:</w:t>
      </w:r>
      <w:r w:rsidRPr="00635F03">
        <w:rPr>
          <w:rFonts w:ascii="Simplified Arabic" w:hAnsi="Simplified Arabic" w:cs="Simplified Arabic"/>
          <w:sz w:val="24"/>
          <w:rtl/>
        </w:rPr>
        <w:t xml:space="preserve"> فالمهارات الأساسية هي كل الحركات الضرورية الهادفة التي تؤدي لغرض معين في إطار قانون اللعبة وهذا ما أشار إليه (</w:t>
      </w:r>
      <w:r w:rsidRPr="00635F03">
        <w:rPr>
          <w:rFonts w:ascii="Simplified Arabic" w:hAnsi="Simplified Arabic" w:cs="Simplified Arabic"/>
          <w:sz w:val="24"/>
        </w:rPr>
        <w:t>Ropps</w:t>
      </w:r>
      <w:r w:rsidRPr="00635F03">
        <w:rPr>
          <w:rFonts w:ascii="Simplified Arabic" w:hAnsi="Simplified Arabic" w:cs="Simplified Arabic"/>
          <w:sz w:val="24"/>
          <w:rtl/>
        </w:rPr>
        <w:t xml:space="preserve">, </w:t>
      </w:r>
      <w:r w:rsidRPr="00635F03">
        <w:rPr>
          <w:rFonts w:ascii="Simplified Arabic" w:hAnsi="Simplified Arabic" w:cs="Simplified Arabic"/>
          <w:sz w:val="24"/>
        </w:rPr>
        <w:t>1984</w:t>
      </w:r>
      <w:r w:rsidRPr="00635F03">
        <w:rPr>
          <w:rFonts w:ascii="Simplified Arabic" w:hAnsi="Simplified Arabic" w:cs="Simplified Arabic"/>
          <w:sz w:val="24"/>
          <w:rtl/>
        </w:rPr>
        <w:t>) بان " اللاعب لا يمكن ان يلعب كرة السلة ما لم يكن قد تعلم أداء مهارات اللعبة الأساسية، إذ يقول نحن نقضي ثلاثة أرباع الوقت تقريباً في التدريب على المهارات الأساسية</w:t>
      </w:r>
      <w:r w:rsidR="00635F03">
        <w:rPr>
          <w:rFonts w:ascii="Simplified Arabic" w:hAnsi="Simplified Arabic" w:cs="Simplified Arabic" w:hint="cs"/>
          <w:sz w:val="24"/>
          <w:rtl/>
        </w:rPr>
        <w:t xml:space="preserve"> "</w:t>
      </w:r>
      <w:r w:rsidR="00635F03" w:rsidRPr="00635F03">
        <w:rPr>
          <w:rFonts w:ascii="Simplified Arabic" w:hAnsi="Simplified Arabic" w:cs="Simplified Arabic"/>
          <w:sz w:val="24"/>
          <w:rtl/>
        </w:rPr>
        <w:t>(</w:t>
      </w:r>
      <w:r w:rsidR="00635F03" w:rsidRPr="00635F03">
        <w:rPr>
          <w:rFonts w:ascii="Simplified Arabic" w:hAnsi="Simplified Arabic" w:cs="Simplified Arabic"/>
          <w:sz w:val="24"/>
        </w:rPr>
        <w:t>Ropps</w:t>
      </w:r>
      <w:r w:rsidR="00635F03" w:rsidRPr="00635F03">
        <w:rPr>
          <w:rFonts w:ascii="Simplified Arabic" w:hAnsi="Simplified Arabic" w:cs="Simplified Arabic"/>
          <w:sz w:val="24"/>
          <w:rtl/>
        </w:rPr>
        <w:t xml:space="preserve">, </w:t>
      </w:r>
      <w:r w:rsidR="00635F03" w:rsidRPr="00635F03">
        <w:rPr>
          <w:rFonts w:ascii="Simplified Arabic" w:hAnsi="Simplified Arabic" w:cs="Simplified Arabic"/>
          <w:sz w:val="24"/>
        </w:rPr>
        <w:t>1984</w:t>
      </w:r>
      <w:r w:rsidR="00635F03" w:rsidRPr="00635F03">
        <w:rPr>
          <w:rFonts w:ascii="Simplified Arabic" w:hAnsi="Simplified Arabic" w:cs="Simplified Arabic"/>
          <w:sz w:val="24"/>
          <w:rtl/>
        </w:rPr>
        <w:t>)</w:t>
      </w:r>
      <w:r w:rsidRPr="00635F03">
        <w:rPr>
          <w:rFonts w:ascii="Simplified Arabic" w:hAnsi="Simplified Arabic" w:cs="Simplified Arabic"/>
          <w:sz w:val="24"/>
          <w:rtl/>
        </w:rPr>
        <w:t>.</w:t>
      </w:r>
    </w:p>
    <w:p w:rsidR="004E76B5" w:rsidRPr="00635F03" w:rsidRDefault="004E76B5" w:rsidP="00635F03">
      <w:pPr>
        <w:pStyle w:val="28"/>
        <w:jc w:val="both"/>
        <w:rPr>
          <w:rFonts w:ascii="Simplified Arabic" w:hAnsi="Simplified Arabic" w:cs="Simplified Arabic"/>
          <w:b/>
          <w:bCs/>
          <w:sz w:val="28"/>
          <w:szCs w:val="28"/>
          <w:rtl/>
        </w:rPr>
      </w:pPr>
      <w:r w:rsidRPr="00635F03">
        <w:rPr>
          <w:rFonts w:ascii="Simplified Arabic" w:hAnsi="Simplified Arabic" w:cs="Simplified Arabic"/>
          <w:b/>
          <w:bCs/>
          <w:sz w:val="28"/>
          <w:szCs w:val="28"/>
          <w:rtl/>
        </w:rPr>
        <w:t>2-منهجية البحث والإجراءات الميدانية:</w:t>
      </w:r>
    </w:p>
    <w:p w:rsidR="004E76B5" w:rsidRPr="00635F03" w:rsidRDefault="004E76B5" w:rsidP="00635F03">
      <w:pPr>
        <w:pStyle w:val="28"/>
        <w:jc w:val="both"/>
        <w:rPr>
          <w:rFonts w:ascii="Simplified Arabic" w:hAnsi="Simplified Arabic" w:cs="Simplified Arabic"/>
          <w:sz w:val="24"/>
          <w:rtl/>
        </w:rPr>
      </w:pPr>
      <w:r w:rsidRPr="00635F03">
        <w:rPr>
          <w:rFonts w:ascii="Simplified Arabic" w:hAnsi="Simplified Arabic" w:cs="Simplified Arabic"/>
          <w:b/>
          <w:bCs/>
          <w:sz w:val="28"/>
          <w:szCs w:val="28"/>
          <w:rtl/>
        </w:rPr>
        <w:t>2-1 منهج البحث:</w:t>
      </w:r>
      <w:r w:rsidRPr="00635F03">
        <w:rPr>
          <w:rFonts w:ascii="Simplified Arabic" w:hAnsi="Simplified Arabic" w:cs="Simplified Arabic"/>
          <w:sz w:val="24"/>
          <w:rtl/>
        </w:rPr>
        <w:t xml:space="preserve"> لتحقيق أهداف الدراسة استخدم الباحثان المنهج التجريبي بتصميم المجموعتين المتكافئتين (التجريبية والضابطة) لملائمتها وطبيعة البحث.</w:t>
      </w:r>
    </w:p>
    <w:p w:rsidR="004E76B5" w:rsidRPr="00635F03" w:rsidRDefault="004E76B5" w:rsidP="00635F03">
      <w:pPr>
        <w:pStyle w:val="28"/>
        <w:jc w:val="both"/>
        <w:rPr>
          <w:rFonts w:ascii="Simplified Arabic" w:hAnsi="Simplified Arabic" w:cs="Simplified Arabic"/>
          <w:sz w:val="24"/>
          <w:rtl/>
        </w:rPr>
      </w:pPr>
      <w:r w:rsidRPr="00635F03">
        <w:rPr>
          <w:rFonts w:ascii="Simplified Arabic" w:hAnsi="Simplified Arabic" w:cs="Simplified Arabic"/>
          <w:b/>
          <w:bCs/>
          <w:sz w:val="28"/>
          <w:szCs w:val="28"/>
          <w:rtl/>
        </w:rPr>
        <w:t xml:space="preserve">2-2 مجتمع البحث وعينته: </w:t>
      </w:r>
      <w:r w:rsidRPr="00635F03">
        <w:rPr>
          <w:rFonts w:ascii="Simplified Arabic" w:hAnsi="Simplified Arabic" w:cs="Simplified Arabic"/>
          <w:sz w:val="24"/>
          <w:rtl/>
        </w:rPr>
        <w:t xml:space="preserve">حدد مجتمع البحث </w:t>
      </w:r>
      <w:r w:rsidR="00635F03">
        <w:rPr>
          <w:rFonts w:ascii="Simplified Arabic" w:hAnsi="Simplified Arabic" w:cs="Simplified Arabic"/>
          <w:sz w:val="24"/>
          <w:rtl/>
        </w:rPr>
        <w:t>بطالبات الصف الثاني متوسط (شعبة</w:t>
      </w:r>
      <w:r w:rsidRPr="00635F03">
        <w:rPr>
          <w:rFonts w:ascii="Simplified Arabic" w:hAnsi="Simplified Arabic" w:cs="Simplified Arabic"/>
          <w:sz w:val="24"/>
          <w:rtl/>
        </w:rPr>
        <w:t xml:space="preserve"> أ، </w:t>
      </w:r>
      <w:r w:rsidR="00635F03">
        <w:rPr>
          <w:rFonts w:ascii="Simplified Arabic" w:hAnsi="Simplified Arabic" w:cs="Simplified Arabic"/>
          <w:sz w:val="24"/>
          <w:rtl/>
        </w:rPr>
        <w:t>شعبة</w:t>
      </w:r>
      <w:r w:rsidR="00635F03" w:rsidRPr="00635F03">
        <w:rPr>
          <w:rFonts w:ascii="Simplified Arabic" w:hAnsi="Simplified Arabic" w:cs="Simplified Arabic"/>
          <w:sz w:val="24"/>
          <w:rtl/>
        </w:rPr>
        <w:t xml:space="preserve"> </w:t>
      </w:r>
      <w:r w:rsidRPr="00635F03">
        <w:rPr>
          <w:rFonts w:ascii="Simplified Arabic" w:hAnsi="Simplified Arabic" w:cs="Simplified Arabic"/>
          <w:sz w:val="24"/>
          <w:rtl/>
        </w:rPr>
        <w:t>ب) في متوسطة بنغازي للبنات للعام الدراسي 2022/2023, البالغ عددهم (127) طالبة, واختار الباحثان عينة البحث الرئيسة بلغ عددها (60) طالبة وبعدد (30) طالبة للمجموعة التجريبية ومثلها للمجموعة الضابطة, بنسبة مئوية بلغت (47.24%).</w:t>
      </w:r>
    </w:p>
    <w:p w:rsidR="004E76B5" w:rsidRPr="00635F03" w:rsidRDefault="004E76B5" w:rsidP="00635F03">
      <w:pPr>
        <w:pStyle w:val="28"/>
        <w:jc w:val="both"/>
        <w:rPr>
          <w:rFonts w:ascii="Simplified Arabic" w:hAnsi="Simplified Arabic" w:cs="Simplified Arabic"/>
          <w:sz w:val="24"/>
          <w:rtl/>
        </w:rPr>
      </w:pPr>
      <w:r w:rsidRPr="00635F03">
        <w:rPr>
          <w:rFonts w:ascii="Simplified Arabic" w:hAnsi="Simplified Arabic" w:cs="Simplified Arabic"/>
          <w:b/>
          <w:bCs/>
          <w:sz w:val="28"/>
          <w:szCs w:val="28"/>
          <w:rtl/>
        </w:rPr>
        <w:lastRenderedPageBreak/>
        <w:t xml:space="preserve">2-3 تجانس العينة: </w:t>
      </w:r>
      <w:r w:rsidR="00563024" w:rsidRPr="00635F03">
        <w:rPr>
          <w:rFonts w:ascii="Simplified Arabic" w:hAnsi="Simplified Arabic" w:cs="Simplified Arabic"/>
          <w:sz w:val="24"/>
          <w:rtl/>
        </w:rPr>
        <w:t>قام</w:t>
      </w:r>
      <w:r w:rsidRPr="00635F03">
        <w:rPr>
          <w:rFonts w:ascii="Simplified Arabic" w:hAnsi="Simplified Arabic" w:cs="Simplified Arabic"/>
          <w:sz w:val="24"/>
          <w:rtl/>
        </w:rPr>
        <w:t xml:space="preserve"> البا</w:t>
      </w:r>
      <w:r w:rsidR="00563024" w:rsidRPr="00635F03">
        <w:rPr>
          <w:rFonts w:ascii="Simplified Arabic" w:hAnsi="Simplified Arabic" w:cs="Simplified Arabic"/>
          <w:sz w:val="24"/>
          <w:rtl/>
        </w:rPr>
        <w:t>حثان</w:t>
      </w:r>
      <w:r w:rsidRPr="00635F03">
        <w:rPr>
          <w:rFonts w:ascii="Simplified Arabic" w:hAnsi="Simplified Arabic" w:cs="Simplified Arabic"/>
          <w:sz w:val="24"/>
          <w:rtl/>
        </w:rPr>
        <w:t xml:space="preserve"> بالتحقق من تجانس عينة البحث البالغ عددهم (60) طالبة في المتغيرات التي تتعلق بالقياسات الجسمية وهي (الطول وكتلة الجسم والعمر الزمني).</w:t>
      </w:r>
    </w:p>
    <w:p w:rsidR="004E76B5" w:rsidRPr="00635F03" w:rsidRDefault="004E76B5" w:rsidP="00635F03">
      <w:pPr>
        <w:pStyle w:val="28"/>
        <w:jc w:val="both"/>
        <w:rPr>
          <w:rFonts w:ascii="Simplified Arabic" w:hAnsi="Simplified Arabic" w:cs="Simplified Arabic"/>
          <w:szCs w:val="20"/>
          <w:rtl/>
        </w:rPr>
      </w:pPr>
      <w:r w:rsidRPr="00635F03">
        <w:rPr>
          <w:rFonts w:ascii="Simplified Arabic" w:hAnsi="Simplified Arabic" w:cs="Simplified Arabic"/>
          <w:szCs w:val="20"/>
          <w:rtl/>
        </w:rPr>
        <w:t>الجدول (1) يبين الأوساط الحسابية والانحرافات المعيارية والمنوال ومعامل الالتواء لغرض تجانس عينة البحث في متغيرات (الطول، الكتلة، العمر الزمني)</w:t>
      </w:r>
    </w:p>
    <w:tbl>
      <w:tblPr>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1E0"/>
      </w:tblPr>
      <w:tblGrid>
        <w:gridCol w:w="320"/>
        <w:gridCol w:w="1430"/>
        <w:gridCol w:w="565"/>
        <w:gridCol w:w="719"/>
        <w:gridCol w:w="736"/>
        <w:gridCol w:w="554"/>
        <w:gridCol w:w="634"/>
      </w:tblGrid>
      <w:tr w:rsidR="004E76B5" w:rsidRPr="00635F03" w:rsidTr="00563024">
        <w:trPr>
          <w:trHeight w:val="20"/>
          <w:jc w:val="center"/>
        </w:trPr>
        <w:tc>
          <w:tcPr>
            <w:tcW w:w="236" w:type="pct"/>
            <w:tcBorders>
              <w:top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635F03">
            <w:pPr>
              <w:pStyle w:val="28"/>
              <w:jc w:val="both"/>
              <w:rPr>
                <w:rFonts w:ascii="Simplified Arabic" w:hAnsi="Simplified Arabic" w:cs="Simplified Arabic"/>
                <w:b/>
                <w:bCs/>
                <w:sz w:val="16"/>
                <w:szCs w:val="16"/>
                <w:rtl/>
              </w:rPr>
            </w:pPr>
            <w:r w:rsidRPr="00635F03">
              <w:rPr>
                <w:rFonts w:ascii="Simplified Arabic" w:hAnsi="Simplified Arabic" w:cs="Simplified Arabic"/>
                <w:b/>
                <w:bCs/>
                <w:sz w:val="16"/>
                <w:szCs w:val="16"/>
                <w:rtl/>
              </w:rPr>
              <w:t>ت</w:t>
            </w:r>
          </w:p>
        </w:tc>
        <w:tc>
          <w:tcPr>
            <w:tcW w:w="1473" w:type="pct"/>
            <w:tcBorders>
              <w:top w:val="double" w:sz="4" w:space="0" w:color="auto"/>
              <w:left w:val="double" w:sz="4" w:space="0" w:color="auto"/>
              <w:bottom w:val="double" w:sz="4" w:space="0" w:color="auto"/>
              <w:right w:val="double" w:sz="4" w:space="0" w:color="auto"/>
              <w:tr2bl w:val="double" w:sz="4" w:space="0" w:color="auto"/>
            </w:tcBorders>
            <w:shd w:val="clear" w:color="auto" w:fill="FFFFFF" w:themeFill="background1"/>
            <w:vAlign w:val="center"/>
          </w:tcPr>
          <w:p w:rsidR="004E76B5" w:rsidRPr="00635F03" w:rsidRDefault="004E76B5" w:rsidP="00635F03">
            <w:pPr>
              <w:pStyle w:val="28"/>
              <w:jc w:val="both"/>
              <w:rPr>
                <w:rFonts w:ascii="Simplified Arabic" w:hAnsi="Simplified Arabic" w:cs="Simplified Arabic"/>
                <w:b/>
                <w:bCs/>
                <w:sz w:val="16"/>
                <w:szCs w:val="16"/>
                <w:rtl/>
              </w:rPr>
            </w:pPr>
            <w:r w:rsidRPr="00635F03">
              <w:rPr>
                <w:rFonts w:ascii="Simplified Arabic" w:hAnsi="Simplified Arabic" w:cs="Simplified Arabic"/>
                <w:b/>
                <w:bCs/>
                <w:sz w:val="16"/>
                <w:szCs w:val="16"/>
                <w:rtl/>
              </w:rPr>
              <w:t>المعالم الإحصائية</w:t>
            </w:r>
          </w:p>
          <w:p w:rsidR="004E76B5" w:rsidRPr="00635F03" w:rsidRDefault="004E76B5" w:rsidP="00635F03">
            <w:pPr>
              <w:pStyle w:val="28"/>
              <w:jc w:val="both"/>
              <w:rPr>
                <w:rFonts w:ascii="Simplified Arabic" w:hAnsi="Simplified Arabic" w:cs="Simplified Arabic"/>
                <w:b/>
                <w:bCs/>
                <w:sz w:val="16"/>
                <w:szCs w:val="16"/>
                <w:rtl/>
              </w:rPr>
            </w:pPr>
            <w:r w:rsidRPr="00635F03">
              <w:rPr>
                <w:rFonts w:ascii="Simplified Arabic" w:hAnsi="Simplified Arabic" w:cs="Simplified Arabic"/>
                <w:b/>
                <w:bCs/>
                <w:sz w:val="16"/>
                <w:szCs w:val="16"/>
                <w:rtl/>
              </w:rPr>
              <w:t>المتغيرات</w:t>
            </w:r>
          </w:p>
        </w:tc>
        <w:tc>
          <w:tcPr>
            <w:tcW w:w="50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6"/>
                <w:szCs w:val="16"/>
                <w:rtl/>
              </w:rPr>
            </w:pPr>
            <w:r w:rsidRPr="00635F03">
              <w:rPr>
                <w:rFonts w:ascii="Simplified Arabic" w:hAnsi="Simplified Arabic" w:cs="Simplified Arabic"/>
                <w:b/>
                <w:bCs/>
                <w:sz w:val="16"/>
                <w:szCs w:val="16"/>
                <w:rtl/>
              </w:rPr>
              <w:t>وحدة القياس</w:t>
            </w:r>
          </w:p>
        </w:tc>
        <w:tc>
          <w:tcPr>
            <w:tcW w:w="75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6"/>
                <w:szCs w:val="16"/>
                <w:rtl/>
              </w:rPr>
            </w:pPr>
            <w:r w:rsidRPr="00635F03">
              <w:rPr>
                <w:rFonts w:ascii="Simplified Arabic" w:hAnsi="Simplified Arabic" w:cs="Simplified Arabic"/>
                <w:b/>
                <w:bCs/>
                <w:sz w:val="16"/>
                <w:szCs w:val="16"/>
                <w:rtl/>
              </w:rPr>
              <w:t>الوسط الحسابي</w:t>
            </w:r>
          </w:p>
        </w:tc>
        <w:tc>
          <w:tcPr>
            <w:tcW w:w="772"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6"/>
                <w:szCs w:val="16"/>
                <w:rtl/>
              </w:rPr>
            </w:pPr>
            <w:r w:rsidRPr="00635F03">
              <w:rPr>
                <w:rFonts w:ascii="Simplified Arabic" w:hAnsi="Simplified Arabic" w:cs="Simplified Arabic"/>
                <w:b/>
                <w:bCs/>
                <w:sz w:val="16"/>
                <w:szCs w:val="16"/>
                <w:rtl/>
              </w:rPr>
              <w:t>الانحراف المعياري</w:t>
            </w:r>
          </w:p>
        </w:tc>
        <w:tc>
          <w:tcPr>
            <w:tcW w:w="588"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6"/>
                <w:szCs w:val="16"/>
                <w:rtl/>
              </w:rPr>
            </w:pPr>
            <w:r w:rsidRPr="00635F03">
              <w:rPr>
                <w:rFonts w:ascii="Simplified Arabic" w:hAnsi="Simplified Arabic" w:cs="Simplified Arabic"/>
                <w:b/>
                <w:bCs/>
                <w:sz w:val="16"/>
                <w:szCs w:val="16"/>
                <w:rtl/>
              </w:rPr>
              <w:t>المنوال</w:t>
            </w:r>
          </w:p>
        </w:tc>
        <w:tc>
          <w:tcPr>
            <w:tcW w:w="671" w:type="pct"/>
            <w:tcBorders>
              <w:top w:val="double" w:sz="4" w:space="0" w:color="auto"/>
              <w:left w:val="double" w:sz="4" w:space="0" w:color="auto"/>
              <w:bottom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6"/>
                <w:szCs w:val="16"/>
                <w:rtl/>
              </w:rPr>
            </w:pPr>
            <w:r w:rsidRPr="00635F03">
              <w:rPr>
                <w:rFonts w:ascii="Simplified Arabic" w:hAnsi="Simplified Arabic" w:cs="Simplified Arabic"/>
                <w:b/>
                <w:bCs/>
                <w:sz w:val="16"/>
                <w:szCs w:val="16"/>
                <w:rtl/>
              </w:rPr>
              <w:t>الالتواء</w:t>
            </w:r>
          </w:p>
        </w:tc>
      </w:tr>
      <w:tr w:rsidR="004E76B5" w:rsidRPr="00635F03" w:rsidTr="004E76B5">
        <w:trPr>
          <w:trHeight w:val="20"/>
          <w:jc w:val="center"/>
        </w:trPr>
        <w:tc>
          <w:tcPr>
            <w:tcW w:w="236" w:type="pct"/>
            <w:tcBorders>
              <w:top w:val="double" w:sz="4" w:space="0" w:color="auto"/>
            </w:tcBorders>
            <w:shd w:val="clear" w:color="auto" w:fill="FFFFFF" w:themeFill="background1"/>
            <w:vAlign w:val="center"/>
          </w:tcPr>
          <w:p w:rsidR="004E76B5" w:rsidRPr="00635F03" w:rsidRDefault="004E76B5" w:rsidP="00635F03">
            <w:pPr>
              <w:pStyle w:val="28"/>
              <w:jc w:val="both"/>
              <w:rPr>
                <w:rFonts w:ascii="Simplified Arabic" w:hAnsi="Simplified Arabic" w:cs="Simplified Arabic"/>
                <w:sz w:val="16"/>
                <w:szCs w:val="16"/>
                <w:rtl/>
              </w:rPr>
            </w:pPr>
            <w:r w:rsidRPr="00635F03">
              <w:rPr>
                <w:rFonts w:ascii="Simplified Arabic" w:hAnsi="Simplified Arabic" w:cs="Simplified Arabic"/>
                <w:sz w:val="16"/>
                <w:szCs w:val="16"/>
                <w:rtl/>
              </w:rPr>
              <w:t>1</w:t>
            </w:r>
          </w:p>
        </w:tc>
        <w:tc>
          <w:tcPr>
            <w:tcW w:w="1473" w:type="pct"/>
            <w:tcBorders>
              <w:top w:val="double" w:sz="4" w:space="0" w:color="auto"/>
            </w:tcBorders>
            <w:shd w:val="clear" w:color="auto" w:fill="FFFFFF" w:themeFill="background1"/>
            <w:vAlign w:val="center"/>
          </w:tcPr>
          <w:p w:rsidR="004E76B5" w:rsidRPr="00635F03" w:rsidRDefault="004E76B5" w:rsidP="00635F03">
            <w:pPr>
              <w:pStyle w:val="28"/>
              <w:jc w:val="both"/>
              <w:rPr>
                <w:rFonts w:ascii="Simplified Arabic" w:hAnsi="Simplified Arabic" w:cs="Simplified Arabic"/>
                <w:sz w:val="16"/>
                <w:szCs w:val="16"/>
                <w:rtl/>
              </w:rPr>
            </w:pPr>
            <w:r w:rsidRPr="00635F03">
              <w:rPr>
                <w:rFonts w:ascii="Simplified Arabic" w:hAnsi="Simplified Arabic" w:cs="Simplified Arabic"/>
                <w:sz w:val="16"/>
                <w:szCs w:val="16"/>
                <w:rtl/>
              </w:rPr>
              <w:t>الطول</w:t>
            </w:r>
          </w:p>
        </w:tc>
        <w:tc>
          <w:tcPr>
            <w:tcW w:w="504" w:type="pct"/>
            <w:tcBorders>
              <w:top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سم</w:t>
            </w:r>
          </w:p>
        </w:tc>
        <w:tc>
          <w:tcPr>
            <w:tcW w:w="756" w:type="pct"/>
            <w:tcBorders>
              <w:top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154</w:t>
            </w:r>
          </w:p>
        </w:tc>
        <w:tc>
          <w:tcPr>
            <w:tcW w:w="772" w:type="pct"/>
            <w:tcBorders>
              <w:top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1.23</w:t>
            </w:r>
          </w:p>
        </w:tc>
        <w:tc>
          <w:tcPr>
            <w:tcW w:w="588" w:type="pct"/>
            <w:tcBorders>
              <w:top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Pr>
            </w:pPr>
            <w:r w:rsidRPr="00635F03">
              <w:rPr>
                <w:rFonts w:ascii="Simplified Arabic" w:hAnsi="Simplified Arabic" w:cs="Simplified Arabic"/>
                <w:sz w:val="16"/>
                <w:szCs w:val="16"/>
                <w:rtl/>
              </w:rPr>
              <w:t>154</w:t>
            </w:r>
          </w:p>
        </w:tc>
        <w:tc>
          <w:tcPr>
            <w:tcW w:w="671" w:type="pct"/>
            <w:tcBorders>
              <w:top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0.71</w:t>
            </w:r>
          </w:p>
        </w:tc>
      </w:tr>
      <w:tr w:rsidR="004E76B5" w:rsidRPr="00635F03" w:rsidTr="004E76B5">
        <w:trPr>
          <w:trHeight w:val="20"/>
          <w:jc w:val="center"/>
        </w:trPr>
        <w:tc>
          <w:tcPr>
            <w:tcW w:w="236" w:type="pct"/>
            <w:shd w:val="clear" w:color="auto" w:fill="FFFFFF" w:themeFill="background1"/>
            <w:vAlign w:val="center"/>
          </w:tcPr>
          <w:p w:rsidR="004E76B5" w:rsidRPr="00635F03" w:rsidRDefault="004E76B5" w:rsidP="00635F03">
            <w:pPr>
              <w:pStyle w:val="28"/>
              <w:jc w:val="both"/>
              <w:rPr>
                <w:rFonts w:ascii="Simplified Arabic" w:hAnsi="Simplified Arabic" w:cs="Simplified Arabic"/>
                <w:sz w:val="16"/>
                <w:szCs w:val="16"/>
                <w:rtl/>
              </w:rPr>
            </w:pPr>
            <w:r w:rsidRPr="00635F03">
              <w:rPr>
                <w:rFonts w:ascii="Simplified Arabic" w:hAnsi="Simplified Arabic" w:cs="Simplified Arabic"/>
                <w:sz w:val="16"/>
                <w:szCs w:val="16"/>
                <w:rtl/>
              </w:rPr>
              <w:t>2</w:t>
            </w:r>
          </w:p>
        </w:tc>
        <w:tc>
          <w:tcPr>
            <w:tcW w:w="1473" w:type="pct"/>
            <w:shd w:val="clear" w:color="auto" w:fill="FFFFFF" w:themeFill="background1"/>
            <w:vAlign w:val="center"/>
          </w:tcPr>
          <w:p w:rsidR="004E76B5" w:rsidRPr="00635F03" w:rsidRDefault="004E76B5" w:rsidP="00635F03">
            <w:pPr>
              <w:pStyle w:val="28"/>
              <w:jc w:val="both"/>
              <w:rPr>
                <w:rFonts w:ascii="Simplified Arabic" w:hAnsi="Simplified Arabic" w:cs="Simplified Arabic"/>
                <w:sz w:val="16"/>
                <w:szCs w:val="16"/>
                <w:rtl/>
              </w:rPr>
            </w:pPr>
            <w:r w:rsidRPr="00635F03">
              <w:rPr>
                <w:rFonts w:ascii="Simplified Arabic" w:hAnsi="Simplified Arabic" w:cs="Simplified Arabic"/>
                <w:sz w:val="16"/>
                <w:szCs w:val="16"/>
                <w:rtl/>
              </w:rPr>
              <w:t>الكتلة</w:t>
            </w:r>
          </w:p>
        </w:tc>
        <w:tc>
          <w:tcPr>
            <w:tcW w:w="504"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كغم</w:t>
            </w:r>
          </w:p>
        </w:tc>
        <w:tc>
          <w:tcPr>
            <w:tcW w:w="756"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54.51</w:t>
            </w:r>
          </w:p>
        </w:tc>
        <w:tc>
          <w:tcPr>
            <w:tcW w:w="772"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0.62</w:t>
            </w:r>
          </w:p>
        </w:tc>
        <w:tc>
          <w:tcPr>
            <w:tcW w:w="588"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55</w:t>
            </w:r>
          </w:p>
        </w:tc>
        <w:tc>
          <w:tcPr>
            <w:tcW w:w="671"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0.06</w:t>
            </w:r>
          </w:p>
        </w:tc>
      </w:tr>
      <w:tr w:rsidR="004E76B5" w:rsidRPr="00635F03" w:rsidTr="004E76B5">
        <w:trPr>
          <w:trHeight w:val="20"/>
          <w:jc w:val="center"/>
        </w:trPr>
        <w:tc>
          <w:tcPr>
            <w:tcW w:w="236" w:type="pct"/>
            <w:shd w:val="clear" w:color="auto" w:fill="FFFFFF" w:themeFill="background1"/>
            <w:vAlign w:val="center"/>
          </w:tcPr>
          <w:p w:rsidR="004E76B5" w:rsidRPr="00635F03" w:rsidRDefault="004E76B5" w:rsidP="00635F03">
            <w:pPr>
              <w:pStyle w:val="28"/>
              <w:jc w:val="both"/>
              <w:rPr>
                <w:rFonts w:ascii="Simplified Arabic" w:hAnsi="Simplified Arabic" w:cs="Simplified Arabic"/>
                <w:sz w:val="16"/>
                <w:szCs w:val="16"/>
                <w:rtl/>
              </w:rPr>
            </w:pPr>
            <w:r w:rsidRPr="00635F03">
              <w:rPr>
                <w:rFonts w:ascii="Simplified Arabic" w:hAnsi="Simplified Arabic" w:cs="Simplified Arabic"/>
                <w:sz w:val="16"/>
                <w:szCs w:val="16"/>
                <w:rtl/>
              </w:rPr>
              <w:t>3</w:t>
            </w:r>
          </w:p>
        </w:tc>
        <w:tc>
          <w:tcPr>
            <w:tcW w:w="1473" w:type="pct"/>
            <w:shd w:val="clear" w:color="auto" w:fill="FFFFFF" w:themeFill="background1"/>
            <w:vAlign w:val="center"/>
          </w:tcPr>
          <w:p w:rsidR="004E76B5" w:rsidRPr="00635F03" w:rsidRDefault="004E76B5" w:rsidP="00635F03">
            <w:pPr>
              <w:pStyle w:val="28"/>
              <w:jc w:val="both"/>
              <w:rPr>
                <w:rFonts w:ascii="Simplified Arabic" w:hAnsi="Simplified Arabic" w:cs="Simplified Arabic"/>
                <w:sz w:val="16"/>
                <w:szCs w:val="16"/>
                <w:rtl/>
              </w:rPr>
            </w:pPr>
            <w:r w:rsidRPr="00635F03">
              <w:rPr>
                <w:rFonts w:ascii="Simplified Arabic" w:hAnsi="Simplified Arabic" w:cs="Simplified Arabic"/>
                <w:sz w:val="16"/>
                <w:szCs w:val="16"/>
                <w:rtl/>
              </w:rPr>
              <w:t>العمر الزمني</w:t>
            </w:r>
          </w:p>
        </w:tc>
        <w:tc>
          <w:tcPr>
            <w:tcW w:w="504"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سنه</w:t>
            </w:r>
          </w:p>
        </w:tc>
        <w:tc>
          <w:tcPr>
            <w:tcW w:w="756"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14</w:t>
            </w:r>
          </w:p>
        </w:tc>
        <w:tc>
          <w:tcPr>
            <w:tcW w:w="772"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0.46</w:t>
            </w:r>
          </w:p>
        </w:tc>
        <w:tc>
          <w:tcPr>
            <w:tcW w:w="588"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12</w:t>
            </w:r>
          </w:p>
        </w:tc>
        <w:tc>
          <w:tcPr>
            <w:tcW w:w="671"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0.89</w:t>
            </w:r>
          </w:p>
        </w:tc>
      </w:tr>
    </w:tbl>
    <w:p w:rsidR="004E76B5" w:rsidRPr="00635F03" w:rsidRDefault="004E76B5" w:rsidP="00635F03">
      <w:pPr>
        <w:pStyle w:val="28"/>
        <w:jc w:val="both"/>
        <w:rPr>
          <w:rFonts w:ascii="Simplified Arabic" w:hAnsi="Simplified Arabic" w:cs="Simplified Arabic"/>
          <w:sz w:val="24"/>
          <w:rtl/>
        </w:rPr>
      </w:pPr>
      <w:r w:rsidRPr="00635F03">
        <w:rPr>
          <w:rFonts w:ascii="Simplified Arabic" w:hAnsi="Simplified Arabic" w:cs="Simplified Arabic"/>
          <w:sz w:val="24"/>
          <w:rtl/>
        </w:rPr>
        <w:t>من خلال نتائج الجدول (1) يبين أَنَّ قيم معامل الالتواء أصغر من (+1) مما يدل على تجانس عينة البحث ضمن المنحنى الطبيعي في متغيرات (الطول, الكتلة, العمر الزمني).</w:t>
      </w:r>
    </w:p>
    <w:p w:rsidR="004E76B5" w:rsidRPr="00635F03" w:rsidRDefault="004E76B5" w:rsidP="00635F03">
      <w:pPr>
        <w:pStyle w:val="28"/>
        <w:jc w:val="both"/>
        <w:rPr>
          <w:rFonts w:ascii="Simplified Arabic" w:hAnsi="Simplified Arabic" w:cs="Simplified Arabic"/>
          <w:sz w:val="24"/>
          <w:rtl/>
        </w:rPr>
      </w:pPr>
      <w:r w:rsidRPr="00635F03">
        <w:rPr>
          <w:rFonts w:ascii="Simplified Arabic" w:hAnsi="Simplified Arabic" w:cs="Simplified Arabic"/>
          <w:b/>
          <w:bCs/>
          <w:sz w:val="28"/>
          <w:szCs w:val="28"/>
          <w:rtl/>
        </w:rPr>
        <w:t xml:space="preserve">2-4 تحديد بعض مهارات الكرة السلة وترشيح اختباراتها: </w:t>
      </w:r>
      <w:r w:rsidRPr="00635F03">
        <w:rPr>
          <w:rFonts w:ascii="Simplified Arabic" w:hAnsi="Simplified Arabic" w:cs="Simplified Arabic"/>
          <w:sz w:val="24"/>
          <w:rtl/>
        </w:rPr>
        <w:t>تم تحديد مهارات كرة السلة الهجومية بعد المشاورة مع السادة المشرفين وإجراء المقابلات وهي (الطبطبة العالية، المناولة الصدرية، التصويب من الثبات)، ومن أجل تقييم لتلك المهارات لجأت الباحثان الى تقييم المهارات وفقا للبناء الظاهري (القسم التحضيري، القسم الرئيس، القسم الختامي) إذ تم إعداد استمارة استبيان تحتوي على مجموعة من التقسيمات التي تخص تقييم المهارات الأساسية بكرة السلة وعرضها على مجموعة من السادة الخبراء كما في جدول (2).</w:t>
      </w:r>
    </w:p>
    <w:p w:rsidR="004E76B5" w:rsidRPr="00635F03" w:rsidRDefault="004E76B5" w:rsidP="00635F03">
      <w:pPr>
        <w:pStyle w:val="28"/>
        <w:jc w:val="both"/>
        <w:rPr>
          <w:rFonts w:ascii="Simplified Arabic" w:hAnsi="Simplified Arabic" w:cs="Simplified Arabic"/>
          <w:szCs w:val="20"/>
          <w:rtl/>
        </w:rPr>
      </w:pPr>
      <w:r w:rsidRPr="00635F03">
        <w:rPr>
          <w:rFonts w:ascii="Simplified Arabic" w:hAnsi="Simplified Arabic" w:cs="Simplified Arabic"/>
          <w:szCs w:val="20"/>
          <w:rtl/>
        </w:rPr>
        <w:t>الجدول (2) يبين أقسام المهارات الهجومية بكرة السلة والنسب المئوية لقبولها لدى الخبراء</w:t>
      </w:r>
    </w:p>
    <w:tbl>
      <w:tblPr>
        <w:bidiVisual/>
        <w:tblW w:w="4883" w:type="pct"/>
        <w:jc w:val="center"/>
        <w:tblInd w:w="439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000"/>
      </w:tblPr>
      <w:tblGrid>
        <w:gridCol w:w="671"/>
        <w:gridCol w:w="719"/>
        <w:gridCol w:w="567"/>
        <w:gridCol w:w="612"/>
        <w:gridCol w:w="629"/>
        <w:gridCol w:w="1028"/>
        <w:gridCol w:w="616"/>
      </w:tblGrid>
      <w:tr w:rsidR="004E76B5" w:rsidRPr="00635F03" w:rsidTr="004E76B5">
        <w:trPr>
          <w:trHeight w:val="20"/>
          <w:jc w:val="center"/>
        </w:trPr>
        <w:tc>
          <w:tcPr>
            <w:tcW w:w="692" w:type="pct"/>
            <w:tcBorders>
              <w:top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6"/>
                <w:szCs w:val="16"/>
                <w:rtl/>
              </w:rPr>
            </w:pPr>
            <w:r w:rsidRPr="00635F03">
              <w:rPr>
                <w:rFonts w:ascii="Simplified Arabic" w:hAnsi="Simplified Arabic" w:cs="Simplified Arabic"/>
                <w:b/>
                <w:bCs/>
                <w:sz w:val="16"/>
                <w:szCs w:val="16"/>
                <w:rtl/>
              </w:rPr>
              <w:t>المهارة</w:t>
            </w:r>
          </w:p>
        </w:tc>
        <w:tc>
          <w:tcPr>
            <w:tcW w:w="742"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6"/>
                <w:szCs w:val="16"/>
                <w:rtl/>
              </w:rPr>
            </w:pPr>
            <w:r w:rsidRPr="00635F03">
              <w:rPr>
                <w:rFonts w:ascii="Simplified Arabic" w:hAnsi="Simplified Arabic" w:cs="Simplified Arabic"/>
                <w:b/>
                <w:bCs/>
                <w:sz w:val="16"/>
                <w:szCs w:val="16"/>
                <w:rtl/>
              </w:rPr>
              <w:t>القسم التحضيري</w:t>
            </w:r>
          </w:p>
        </w:tc>
        <w:tc>
          <w:tcPr>
            <w:tcW w:w="58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6"/>
                <w:szCs w:val="16"/>
                <w:rtl/>
              </w:rPr>
            </w:pPr>
            <w:r w:rsidRPr="00635F03">
              <w:rPr>
                <w:rFonts w:ascii="Simplified Arabic" w:hAnsi="Simplified Arabic" w:cs="Simplified Arabic"/>
                <w:b/>
                <w:bCs/>
                <w:sz w:val="16"/>
                <w:szCs w:val="16"/>
                <w:rtl/>
              </w:rPr>
              <w:t>القسم الرئيس</w:t>
            </w:r>
          </w:p>
        </w:tc>
        <w:tc>
          <w:tcPr>
            <w:tcW w:w="632"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6"/>
                <w:szCs w:val="16"/>
                <w:rtl/>
              </w:rPr>
            </w:pPr>
            <w:r w:rsidRPr="00635F03">
              <w:rPr>
                <w:rFonts w:ascii="Simplified Arabic" w:hAnsi="Simplified Arabic" w:cs="Simplified Arabic"/>
                <w:b/>
                <w:bCs/>
                <w:sz w:val="16"/>
                <w:szCs w:val="16"/>
                <w:rtl/>
              </w:rPr>
              <w:t>القسم الختامي</w:t>
            </w:r>
          </w:p>
        </w:tc>
        <w:tc>
          <w:tcPr>
            <w:tcW w:w="650"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6"/>
                <w:szCs w:val="16"/>
                <w:rtl/>
              </w:rPr>
            </w:pPr>
            <w:r w:rsidRPr="00635F03">
              <w:rPr>
                <w:rFonts w:ascii="Simplified Arabic" w:hAnsi="Simplified Arabic" w:cs="Simplified Arabic"/>
                <w:b/>
                <w:bCs/>
                <w:sz w:val="16"/>
                <w:szCs w:val="16"/>
                <w:rtl/>
              </w:rPr>
              <w:t>المجموع</w:t>
            </w:r>
          </w:p>
        </w:tc>
        <w:tc>
          <w:tcPr>
            <w:tcW w:w="1062"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6"/>
                <w:szCs w:val="16"/>
                <w:rtl/>
              </w:rPr>
            </w:pPr>
            <w:r w:rsidRPr="00635F03">
              <w:rPr>
                <w:rFonts w:ascii="Simplified Arabic" w:hAnsi="Simplified Arabic" w:cs="Simplified Arabic"/>
                <w:b/>
                <w:bCs/>
                <w:sz w:val="16"/>
                <w:szCs w:val="16"/>
                <w:rtl/>
              </w:rPr>
              <w:t>النسبة المئوية للقبول %</w:t>
            </w:r>
          </w:p>
        </w:tc>
        <w:tc>
          <w:tcPr>
            <w:tcW w:w="637" w:type="pct"/>
            <w:tcBorders>
              <w:top w:val="double" w:sz="4" w:space="0" w:color="auto"/>
              <w:left w:val="double" w:sz="4" w:space="0" w:color="auto"/>
              <w:bottom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6"/>
                <w:szCs w:val="16"/>
                <w:rtl/>
              </w:rPr>
            </w:pPr>
            <w:r w:rsidRPr="00635F03">
              <w:rPr>
                <w:rFonts w:ascii="Simplified Arabic" w:hAnsi="Simplified Arabic" w:cs="Simplified Arabic"/>
                <w:b/>
                <w:bCs/>
                <w:sz w:val="16"/>
                <w:szCs w:val="16"/>
                <w:rtl/>
              </w:rPr>
              <w:t>الترشيح</w:t>
            </w:r>
          </w:p>
        </w:tc>
      </w:tr>
      <w:tr w:rsidR="004E76B5" w:rsidRPr="00635F03" w:rsidTr="004E76B5">
        <w:trPr>
          <w:trHeight w:val="20"/>
          <w:jc w:val="center"/>
        </w:trPr>
        <w:tc>
          <w:tcPr>
            <w:tcW w:w="692" w:type="pct"/>
            <w:vMerge w:val="restart"/>
            <w:tcBorders>
              <w:top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الطبطبة العالية</w:t>
            </w:r>
          </w:p>
        </w:tc>
        <w:tc>
          <w:tcPr>
            <w:tcW w:w="742" w:type="pct"/>
            <w:tcBorders>
              <w:top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3</w:t>
            </w:r>
          </w:p>
        </w:tc>
        <w:tc>
          <w:tcPr>
            <w:tcW w:w="586" w:type="pct"/>
            <w:tcBorders>
              <w:top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4</w:t>
            </w:r>
          </w:p>
        </w:tc>
        <w:tc>
          <w:tcPr>
            <w:tcW w:w="632" w:type="pct"/>
            <w:tcBorders>
              <w:top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3</w:t>
            </w:r>
          </w:p>
        </w:tc>
        <w:tc>
          <w:tcPr>
            <w:tcW w:w="650" w:type="pct"/>
            <w:tcBorders>
              <w:top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10</w:t>
            </w:r>
          </w:p>
        </w:tc>
        <w:tc>
          <w:tcPr>
            <w:tcW w:w="1062" w:type="pct"/>
            <w:tcBorders>
              <w:top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0 %</w:t>
            </w:r>
          </w:p>
        </w:tc>
        <w:tc>
          <w:tcPr>
            <w:tcW w:w="637" w:type="pct"/>
            <w:tcBorders>
              <w:top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w:t>
            </w:r>
          </w:p>
        </w:tc>
      </w:tr>
      <w:tr w:rsidR="004E76B5" w:rsidRPr="00635F03" w:rsidTr="004E76B5">
        <w:trPr>
          <w:trHeight w:val="20"/>
          <w:jc w:val="center"/>
        </w:trPr>
        <w:tc>
          <w:tcPr>
            <w:tcW w:w="692" w:type="pct"/>
            <w:vMerge/>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p>
        </w:tc>
        <w:tc>
          <w:tcPr>
            <w:tcW w:w="742"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2</w:t>
            </w:r>
          </w:p>
        </w:tc>
        <w:tc>
          <w:tcPr>
            <w:tcW w:w="586"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5</w:t>
            </w:r>
          </w:p>
        </w:tc>
        <w:tc>
          <w:tcPr>
            <w:tcW w:w="632"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3</w:t>
            </w:r>
          </w:p>
        </w:tc>
        <w:tc>
          <w:tcPr>
            <w:tcW w:w="650"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Pr>
            </w:pPr>
            <w:r w:rsidRPr="00635F03">
              <w:rPr>
                <w:rFonts w:ascii="Simplified Arabic" w:hAnsi="Simplified Arabic" w:cs="Simplified Arabic"/>
                <w:sz w:val="16"/>
                <w:szCs w:val="16"/>
                <w:rtl/>
              </w:rPr>
              <w:t>10</w:t>
            </w:r>
          </w:p>
        </w:tc>
        <w:tc>
          <w:tcPr>
            <w:tcW w:w="1062"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80 %</w:t>
            </w:r>
          </w:p>
        </w:tc>
        <w:tc>
          <w:tcPr>
            <w:tcW w:w="637"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w:t>
            </w:r>
          </w:p>
        </w:tc>
      </w:tr>
      <w:tr w:rsidR="004E76B5" w:rsidRPr="00635F03" w:rsidTr="00563024">
        <w:trPr>
          <w:trHeight w:val="65"/>
          <w:jc w:val="center"/>
        </w:trPr>
        <w:tc>
          <w:tcPr>
            <w:tcW w:w="692" w:type="pct"/>
            <w:vMerge/>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p>
        </w:tc>
        <w:tc>
          <w:tcPr>
            <w:tcW w:w="742"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2</w:t>
            </w:r>
          </w:p>
        </w:tc>
        <w:tc>
          <w:tcPr>
            <w:tcW w:w="586"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6</w:t>
            </w:r>
          </w:p>
        </w:tc>
        <w:tc>
          <w:tcPr>
            <w:tcW w:w="632"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2</w:t>
            </w:r>
          </w:p>
        </w:tc>
        <w:tc>
          <w:tcPr>
            <w:tcW w:w="650"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Pr>
            </w:pPr>
            <w:r w:rsidRPr="00635F03">
              <w:rPr>
                <w:rFonts w:ascii="Simplified Arabic" w:hAnsi="Simplified Arabic" w:cs="Simplified Arabic"/>
                <w:sz w:val="16"/>
                <w:szCs w:val="16"/>
                <w:rtl/>
              </w:rPr>
              <w:t>10</w:t>
            </w:r>
          </w:p>
        </w:tc>
        <w:tc>
          <w:tcPr>
            <w:tcW w:w="1062"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20 %</w:t>
            </w:r>
          </w:p>
        </w:tc>
        <w:tc>
          <w:tcPr>
            <w:tcW w:w="637"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w:t>
            </w:r>
          </w:p>
        </w:tc>
      </w:tr>
      <w:tr w:rsidR="004E76B5" w:rsidRPr="00635F03" w:rsidTr="004E76B5">
        <w:trPr>
          <w:trHeight w:val="20"/>
          <w:jc w:val="center"/>
        </w:trPr>
        <w:tc>
          <w:tcPr>
            <w:tcW w:w="692" w:type="pct"/>
            <w:vMerge w:val="restar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المناولة الصدرية</w:t>
            </w:r>
          </w:p>
        </w:tc>
        <w:tc>
          <w:tcPr>
            <w:tcW w:w="742"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4</w:t>
            </w:r>
          </w:p>
        </w:tc>
        <w:tc>
          <w:tcPr>
            <w:tcW w:w="586"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4</w:t>
            </w:r>
          </w:p>
        </w:tc>
        <w:tc>
          <w:tcPr>
            <w:tcW w:w="632"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2</w:t>
            </w:r>
          </w:p>
        </w:tc>
        <w:tc>
          <w:tcPr>
            <w:tcW w:w="650"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10</w:t>
            </w:r>
          </w:p>
        </w:tc>
        <w:tc>
          <w:tcPr>
            <w:tcW w:w="1062"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80 %</w:t>
            </w:r>
          </w:p>
        </w:tc>
        <w:tc>
          <w:tcPr>
            <w:tcW w:w="637"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w:t>
            </w:r>
          </w:p>
        </w:tc>
      </w:tr>
      <w:tr w:rsidR="004E76B5" w:rsidRPr="00635F03" w:rsidTr="004E76B5">
        <w:trPr>
          <w:trHeight w:val="20"/>
          <w:jc w:val="center"/>
        </w:trPr>
        <w:tc>
          <w:tcPr>
            <w:tcW w:w="692" w:type="pct"/>
            <w:vMerge/>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p>
        </w:tc>
        <w:tc>
          <w:tcPr>
            <w:tcW w:w="742"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5</w:t>
            </w:r>
          </w:p>
        </w:tc>
        <w:tc>
          <w:tcPr>
            <w:tcW w:w="586"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4</w:t>
            </w:r>
          </w:p>
        </w:tc>
        <w:tc>
          <w:tcPr>
            <w:tcW w:w="632"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1</w:t>
            </w:r>
          </w:p>
        </w:tc>
        <w:tc>
          <w:tcPr>
            <w:tcW w:w="650"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Pr>
            </w:pPr>
            <w:r w:rsidRPr="00635F03">
              <w:rPr>
                <w:rFonts w:ascii="Simplified Arabic" w:hAnsi="Simplified Arabic" w:cs="Simplified Arabic"/>
                <w:sz w:val="16"/>
                <w:szCs w:val="16"/>
                <w:rtl/>
              </w:rPr>
              <w:t>10</w:t>
            </w:r>
          </w:p>
        </w:tc>
        <w:tc>
          <w:tcPr>
            <w:tcW w:w="1062"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0 %</w:t>
            </w:r>
          </w:p>
        </w:tc>
        <w:tc>
          <w:tcPr>
            <w:tcW w:w="637"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w:t>
            </w:r>
          </w:p>
        </w:tc>
      </w:tr>
      <w:tr w:rsidR="004E76B5" w:rsidRPr="00635F03" w:rsidTr="004E76B5">
        <w:trPr>
          <w:trHeight w:val="20"/>
          <w:jc w:val="center"/>
        </w:trPr>
        <w:tc>
          <w:tcPr>
            <w:tcW w:w="692" w:type="pct"/>
            <w:vMerge/>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p>
        </w:tc>
        <w:tc>
          <w:tcPr>
            <w:tcW w:w="742"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3</w:t>
            </w:r>
          </w:p>
        </w:tc>
        <w:tc>
          <w:tcPr>
            <w:tcW w:w="586"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4</w:t>
            </w:r>
          </w:p>
        </w:tc>
        <w:tc>
          <w:tcPr>
            <w:tcW w:w="632"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3</w:t>
            </w:r>
          </w:p>
        </w:tc>
        <w:tc>
          <w:tcPr>
            <w:tcW w:w="650"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Pr>
            </w:pPr>
            <w:r w:rsidRPr="00635F03">
              <w:rPr>
                <w:rFonts w:ascii="Simplified Arabic" w:hAnsi="Simplified Arabic" w:cs="Simplified Arabic"/>
                <w:sz w:val="16"/>
                <w:szCs w:val="16"/>
                <w:rtl/>
              </w:rPr>
              <w:t>10</w:t>
            </w:r>
          </w:p>
        </w:tc>
        <w:tc>
          <w:tcPr>
            <w:tcW w:w="1062"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20 %</w:t>
            </w:r>
          </w:p>
        </w:tc>
        <w:tc>
          <w:tcPr>
            <w:tcW w:w="637"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w:t>
            </w:r>
          </w:p>
        </w:tc>
      </w:tr>
      <w:tr w:rsidR="004E76B5" w:rsidRPr="00635F03" w:rsidTr="004E76B5">
        <w:trPr>
          <w:trHeight w:val="20"/>
          <w:jc w:val="center"/>
        </w:trPr>
        <w:tc>
          <w:tcPr>
            <w:tcW w:w="692" w:type="pct"/>
            <w:vMerge w:val="restar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التصويب من الثبات</w:t>
            </w:r>
          </w:p>
        </w:tc>
        <w:tc>
          <w:tcPr>
            <w:tcW w:w="742"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3</w:t>
            </w:r>
          </w:p>
        </w:tc>
        <w:tc>
          <w:tcPr>
            <w:tcW w:w="586"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4</w:t>
            </w:r>
          </w:p>
        </w:tc>
        <w:tc>
          <w:tcPr>
            <w:tcW w:w="632"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3</w:t>
            </w:r>
          </w:p>
        </w:tc>
        <w:tc>
          <w:tcPr>
            <w:tcW w:w="650"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Pr>
            </w:pPr>
            <w:r w:rsidRPr="00635F03">
              <w:rPr>
                <w:rFonts w:ascii="Simplified Arabic" w:hAnsi="Simplified Arabic" w:cs="Simplified Arabic"/>
                <w:sz w:val="16"/>
                <w:szCs w:val="16"/>
                <w:rtl/>
              </w:rPr>
              <w:t>10</w:t>
            </w:r>
          </w:p>
        </w:tc>
        <w:tc>
          <w:tcPr>
            <w:tcW w:w="1062"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0 %</w:t>
            </w:r>
          </w:p>
        </w:tc>
        <w:tc>
          <w:tcPr>
            <w:tcW w:w="637"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w:t>
            </w:r>
          </w:p>
        </w:tc>
      </w:tr>
      <w:tr w:rsidR="004E76B5" w:rsidRPr="00635F03" w:rsidTr="004E76B5">
        <w:trPr>
          <w:trHeight w:val="20"/>
          <w:jc w:val="center"/>
        </w:trPr>
        <w:tc>
          <w:tcPr>
            <w:tcW w:w="692" w:type="pct"/>
            <w:vMerge/>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p>
        </w:tc>
        <w:tc>
          <w:tcPr>
            <w:tcW w:w="742"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4</w:t>
            </w:r>
          </w:p>
        </w:tc>
        <w:tc>
          <w:tcPr>
            <w:tcW w:w="586"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4</w:t>
            </w:r>
          </w:p>
        </w:tc>
        <w:tc>
          <w:tcPr>
            <w:tcW w:w="632"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2</w:t>
            </w:r>
          </w:p>
        </w:tc>
        <w:tc>
          <w:tcPr>
            <w:tcW w:w="650"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10</w:t>
            </w:r>
          </w:p>
        </w:tc>
        <w:tc>
          <w:tcPr>
            <w:tcW w:w="1062"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100 %</w:t>
            </w:r>
          </w:p>
        </w:tc>
        <w:tc>
          <w:tcPr>
            <w:tcW w:w="637"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w:t>
            </w:r>
          </w:p>
        </w:tc>
      </w:tr>
      <w:tr w:rsidR="004E76B5" w:rsidRPr="00635F03" w:rsidTr="004E76B5">
        <w:trPr>
          <w:trHeight w:val="20"/>
          <w:jc w:val="center"/>
        </w:trPr>
        <w:tc>
          <w:tcPr>
            <w:tcW w:w="692" w:type="pct"/>
            <w:vMerge/>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p>
        </w:tc>
        <w:tc>
          <w:tcPr>
            <w:tcW w:w="742"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4</w:t>
            </w:r>
          </w:p>
        </w:tc>
        <w:tc>
          <w:tcPr>
            <w:tcW w:w="586"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5</w:t>
            </w:r>
          </w:p>
        </w:tc>
        <w:tc>
          <w:tcPr>
            <w:tcW w:w="632"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1</w:t>
            </w:r>
          </w:p>
        </w:tc>
        <w:tc>
          <w:tcPr>
            <w:tcW w:w="650"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10</w:t>
            </w:r>
          </w:p>
        </w:tc>
        <w:tc>
          <w:tcPr>
            <w:tcW w:w="1062"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0 %</w:t>
            </w:r>
          </w:p>
        </w:tc>
        <w:tc>
          <w:tcPr>
            <w:tcW w:w="637"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6"/>
                <w:szCs w:val="16"/>
                <w:rtl/>
              </w:rPr>
            </w:pPr>
            <w:r w:rsidRPr="00635F03">
              <w:rPr>
                <w:rFonts w:ascii="Simplified Arabic" w:hAnsi="Simplified Arabic" w:cs="Simplified Arabic"/>
                <w:sz w:val="16"/>
                <w:szCs w:val="16"/>
                <w:rtl/>
              </w:rPr>
              <w:t>×</w:t>
            </w:r>
          </w:p>
        </w:tc>
      </w:tr>
    </w:tbl>
    <w:p w:rsidR="004E76B5" w:rsidRPr="00635F03" w:rsidRDefault="004E76B5" w:rsidP="00635F03">
      <w:pPr>
        <w:pStyle w:val="28"/>
        <w:jc w:val="both"/>
        <w:rPr>
          <w:rFonts w:ascii="Simplified Arabic" w:hAnsi="Simplified Arabic" w:cs="Simplified Arabic"/>
          <w:sz w:val="24"/>
          <w:rtl/>
        </w:rPr>
      </w:pPr>
      <w:r w:rsidRPr="00635F03">
        <w:rPr>
          <w:rFonts w:ascii="Simplified Arabic" w:hAnsi="Simplified Arabic" w:cs="Simplified Arabic"/>
          <w:sz w:val="24"/>
          <w:rtl/>
        </w:rPr>
        <w:t xml:space="preserve">واعتمدت الباحثان التقسيم الذي حصل على نسبة قبول لا تقل عن (70%) من موافقة الخبراء, " إذ يكون للباحث الحق باختيار النسبة التي يراها مناسبة عند اختيار المؤشرات التي </w:t>
      </w:r>
      <w:r w:rsidRPr="00635F03">
        <w:rPr>
          <w:rFonts w:ascii="Simplified Arabic" w:hAnsi="Simplified Arabic" w:cs="Simplified Arabic"/>
          <w:sz w:val="24"/>
          <w:rtl/>
        </w:rPr>
        <w:lastRenderedPageBreak/>
        <w:t xml:space="preserve">تحدد المكونات الرئيسة المرتبطة بالظاهرة المطلوب قياسها </w:t>
      </w:r>
      <w:r w:rsidR="00563024" w:rsidRPr="00635F03">
        <w:rPr>
          <w:rFonts w:ascii="Simplified Arabic" w:hAnsi="Simplified Arabic" w:cs="Simplified Arabic"/>
          <w:sz w:val="24"/>
          <w:rtl/>
        </w:rPr>
        <w:t>"</w:t>
      </w:r>
      <w:r w:rsidRPr="00635F03">
        <w:rPr>
          <w:rFonts w:ascii="Simplified Arabic" w:hAnsi="Simplified Arabic" w:cs="Simplified Arabic"/>
          <w:sz w:val="24"/>
          <w:rtl/>
        </w:rPr>
        <w:t>(علاوي و رضوان, 2000).</w:t>
      </w:r>
    </w:p>
    <w:p w:rsidR="004E76B5" w:rsidRPr="00635F03" w:rsidRDefault="004E76B5" w:rsidP="00635F03">
      <w:pPr>
        <w:pStyle w:val="28"/>
        <w:jc w:val="both"/>
        <w:rPr>
          <w:rFonts w:ascii="Simplified Arabic" w:hAnsi="Simplified Arabic" w:cs="Simplified Arabic"/>
          <w:sz w:val="24"/>
          <w:rtl/>
        </w:rPr>
      </w:pPr>
      <w:r w:rsidRPr="00635F03">
        <w:rPr>
          <w:rFonts w:ascii="Simplified Arabic" w:hAnsi="Simplified Arabic" w:cs="Simplified Arabic"/>
          <w:b/>
          <w:bCs/>
          <w:sz w:val="28"/>
          <w:szCs w:val="28"/>
          <w:rtl/>
        </w:rPr>
        <w:t>2-</w:t>
      </w:r>
      <w:r w:rsidR="00563024" w:rsidRPr="00635F03">
        <w:rPr>
          <w:rFonts w:ascii="Simplified Arabic" w:hAnsi="Simplified Arabic" w:cs="Simplified Arabic"/>
          <w:b/>
          <w:bCs/>
          <w:sz w:val="28"/>
          <w:szCs w:val="28"/>
          <w:rtl/>
        </w:rPr>
        <w:t>5</w:t>
      </w:r>
      <w:r w:rsidRPr="00635F03">
        <w:rPr>
          <w:rFonts w:ascii="Simplified Arabic" w:hAnsi="Simplified Arabic" w:cs="Simplified Arabic"/>
          <w:b/>
          <w:bCs/>
          <w:sz w:val="28"/>
          <w:szCs w:val="28"/>
          <w:rtl/>
        </w:rPr>
        <w:t xml:space="preserve"> التجربة الاستطلاعية المهارات الأساسية بكرة السلة: </w:t>
      </w:r>
      <w:r w:rsidRPr="00635F03">
        <w:rPr>
          <w:rFonts w:ascii="Simplified Arabic" w:hAnsi="Simplified Arabic" w:cs="Simplified Arabic"/>
          <w:sz w:val="24"/>
          <w:rtl/>
        </w:rPr>
        <w:t>قام الباحثان بإجراء تجربة استطلاعية للمهارات الأساسية بكرة السلة وكما يأتي:</w:t>
      </w:r>
    </w:p>
    <w:p w:rsidR="004E76B5" w:rsidRPr="00635F03" w:rsidRDefault="004E76B5" w:rsidP="00635F03">
      <w:pPr>
        <w:pStyle w:val="28"/>
        <w:jc w:val="both"/>
        <w:rPr>
          <w:rFonts w:ascii="Simplified Arabic" w:hAnsi="Simplified Arabic" w:cs="Simplified Arabic"/>
          <w:sz w:val="24"/>
        </w:rPr>
      </w:pPr>
      <w:r w:rsidRPr="00635F03">
        <w:rPr>
          <w:rFonts w:ascii="Simplified Arabic" w:hAnsi="Simplified Arabic" w:cs="Simplified Arabic"/>
          <w:b/>
          <w:bCs/>
          <w:sz w:val="24"/>
          <w:rtl/>
        </w:rPr>
        <w:t xml:space="preserve">أولاً: تاريخ التجربة: </w:t>
      </w:r>
      <w:r w:rsidRPr="00635F03">
        <w:rPr>
          <w:rFonts w:ascii="Simplified Arabic" w:hAnsi="Simplified Arabic" w:cs="Simplified Arabic"/>
          <w:sz w:val="24"/>
          <w:rtl/>
        </w:rPr>
        <w:t>أجريت التجربة يوم الأربعاء المصادف 11/1/2023، الساعة التاسعة صباحاً.</w:t>
      </w:r>
    </w:p>
    <w:p w:rsidR="004E76B5" w:rsidRPr="00635F03" w:rsidRDefault="004E76B5" w:rsidP="00635F03">
      <w:pPr>
        <w:pStyle w:val="28"/>
        <w:jc w:val="both"/>
        <w:rPr>
          <w:rFonts w:ascii="Simplified Arabic" w:hAnsi="Simplified Arabic" w:cs="Simplified Arabic"/>
          <w:sz w:val="24"/>
        </w:rPr>
      </w:pPr>
      <w:r w:rsidRPr="00635F03">
        <w:rPr>
          <w:rFonts w:ascii="Simplified Arabic" w:hAnsi="Simplified Arabic" w:cs="Simplified Arabic"/>
          <w:b/>
          <w:bCs/>
          <w:sz w:val="24"/>
          <w:rtl/>
        </w:rPr>
        <w:t>ثانياً: عدد العينّة:</w:t>
      </w:r>
      <w:r w:rsidRPr="00635F03">
        <w:rPr>
          <w:rFonts w:ascii="Simplified Arabic" w:hAnsi="Simplified Arabic" w:cs="Simplified Arabic"/>
          <w:sz w:val="24"/>
          <w:rtl/>
        </w:rPr>
        <w:t xml:space="preserve"> (10) طالبات الصف الثاني من متوسطة رقية للبنات في مركز محافظة النجف الاشرف. </w:t>
      </w:r>
    </w:p>
    <w:p w:rsidR="004E76B5" w:rsidRPr="00635F03" w:rsidRDefault="004E76B5" w:rsidP="00635F03">
      <w:pPr>
        <w:pStyle w:val="28"/>
        <w:jc w:val="both"/>
        <w:rPr>
          <w:rFonts w:ascii="Simplified Arabic" w:hAnsi="Simplified Arabic" w:cs="Simplified Arabic"/>
          <w:sz w:val="24"/>
          <w:rtl/>
        </w:rPr>
      </w:pPr>
      <w:r w:rsidRPr="00635F03">
        <w:rPr>
          <w:rFonts w:ascii="Simplified Arabic" w:hAnsi="Simplified Arabic" w:cs="Simplified Arabic"/>
          <w:b/>
          <w:bCs/>
          <w:sz w:val="24"/>
          <w:rtl/>
        </w:rPr>
        <w:t>ثالثاً: الأدوات المستعملة:</w:t>
      </w:r>
      <w:r w:rsidRPr="00635F03">
        <w:rPr>
          <w:rFonts w:ascii="Simplified Arabic" w:hAnsi="Simplified Arabic" w:cs="Simplified Arabic"/>
          <w:sz w:val="24"/>
          <w:rtl/>
        </w:rPr>
        <w:t xml:space="preserve"> استخدم الباحثان (أدوات مكتبية (أوراق، أقلام)، كرات سلة, ساعة إيقاف, شريط لاصق.</w:t>
      </w:r>
    </w:p>
    <w:p w:rsidR="004E76B5" w:rsidRPr="00635F03" w:rsidRDefault="004E76B5" w:rsidP="00635F03">
      <w:pPr>
        <w:pStyle w:val="28"/>
        <w:jc w:val="both"/>
        <w:rPr>
          <w:rFonts w:ascii="Simplified Arabic" w:hAnsi="Simplified Arabic" w:cs="Simplified Arabic"/>
          <w:b/>
          <w:bCs/>
          <w:sz w:val="24"/>
          <w:rtl/>
        </w:rPr>
      </w:pPr>
      <w:r w:rsidRPr="00635F03">
        <w:rPr>
          <w:rFonts w:ascii="Simplified Arabic" w:hAnsi="Simplified Arabic" w:cs="Simplified Arabic"/>
          <w:b/>
          <w:bCs/>
          <w:sz w:val="24"/>
          <w:rtl/>
        </w:rPr>
        <w:t>رابعاً: أهداف التجربة:</w:t>
      </w:r>
    </w:p>
    <w:p w:rsidR="004E76B5" w:rsidRPr="00635F03" w:rsidRDefault="004E76B5" w:rsidP="00635F03">
      <w:pPr>
        <w:pStyle w:val="28"/>
        <w:ind w:left="206" w:hanging="206"/>
        <w:jc w:val="both"/>
        <w:rPr>
          <w:rFonts w:ascii="Simplified Arabic" w:hAnsi="Simplified Arabic" w:cs="Simplified Arabic"/>
          <w:sz w:val="24"/>
        </w:rPr>
      </w:pPr>
      <w:r w:rsidRPr="00635F03">
        <w:rPr>
          <w:rFonts w:ascii="Simplified Arabic" w:hAnsi="Simplified Arabic" w:cs="Simplified Arabic"/>
          <w:sz w:val="24"/>
          <w:rtl/>
        </w:rPr>
        <w:t>1-التأكد من وضوح الاختبارات للعينّة.</w:t>
      </w:r>
    </w:p>
    <w:p w:rsidR="004E76B5" w:rsidRPr="00635F03" w:rsidRDefault="004E76B5" w:rsidP="00635F03">
      <w:pPr>
        <w:pStyle w:val="28"/>
        <w:ind w:left="206" w:hanging="206"/>
        <w:jc w:val="both"/>
        <w:rPr>
          <w:rFonts w:ascii="Simplified Arabic" w:hAnsi="Simplified Arabic" w:cs="Simplified Arabic"/>
          <w:sz w:val="24"/>
        </w:rPr>
      </w:pPr>
      <w:r w:rsidRPr="00635F03">
        <w:rPr>
          <w:rFonts w:ascii="Simplified Arabic" w:hAnsi="Simplified Arabic" w:cs="Simplified Arabic"/>
          <w:sz w:val="24"/>
          <w:rtl/>
        </w:rPr>
        <w:t>2-التعرف على الوقت المستغرق للاختبارات.</w:t>
      </w:r>
    </w:p>
    <w:p w:rsidR="004E76B5" w:rsidRPr="00635F03" w:rsidRDefault="004E76B5" w:rsidP="00635F03">
      <w:pPr>
        <w:pStyle w:val="28"/>
        <w:ind w:left="206" w:hanging="206"/>
        <w:jc w:val="both"/>
        <w:rPr>
          <w:rFonts w:ascii="Simplified Arabic" w:hAnsi="Simplified Arabic" w:cs="Simplified Arabic"/>
          <w:sz w:val="24"/>
          <w:rtl/>
        </w:rPr>
      </w:pPr>
      <w:r w:rsidRPr="00635F03">
        <w:rPr>
          <w:rFonts w:ascii="Simplified Arabic" w:hAnsi="Simplified Arabic" w:cs="Simplified Arabic"/>
          <w:sz w:val="24"/>
          <w:rtl/>
        </w:rPr>
        <w:t>3-التعرف على ظروف تطبيق الاختبارات وما يرافقها من صعوبات.</w:t>
      </w:r>
    </w:p>
    <w:p w:rsidR="004E76B5" w:rsidRPr="00635F03" w:rsidRDefault="004E76B5" w:rsidP="00635F03">
      <w:pPr>
        <w:pStyle w:val="28"/>
        <w:ind w:left="206" w:hanging="206"/>
        <w:jc w:val="both"/>
        <w:rPr>
          <w:rFonts w:ascii="Simplified Arabic" w:hAnsi="Simplified Arabic" w:cs="Simplified Arabic"/>
          <w:sz w:val="24"/>
        </w:rPr>
      </w:pPr>
      <w:r w:rsidRPr="00635F03">
        <w:rPr>
          <w:rFonts w:ascii="Simplified Arabic" w:hAnsi="Simplified Arabic" w:cs="Simplified Arabic"/>
          <w:sz w:val="24"/>
          <w:rtl/>
        </w:rPr>
        <w:t>4-التعرف على ت</w:t>
      </w:r>
      <w:r w:rsidR="00635F03">
        <w:rPr>
          <w:rFonts w:ascii="Simplified Arabic" w:hAnsi="Simplified Arabic" w:cs="Simplified Arabic"/>
          <w:sz w:val="24"/>
          <w:rtl/>
        </w:rPr>
        <w:t>فهم فريق العمل المساعد لإجراءات</w:t>
      </w:r>
      <w:r w:rsidR="00635F03">
        <w:rPr>
          <w:rFonts w:ascii="Simplified Arabic" w:hAnsi="Simplified Arabic" w:cs="Simplified Arabic" w:hint="cs"/>
          <w:sz w:val="24"/>
          <w:rtl/>
        </w:rPr>
        <w:t xml:space="preserve"> </w:t>
      </w:r>
      <w:r w:rsidRPr="00635F03">
        <w:rPr>
          <w:rFonts w:ascii="Simplified Arabic" w:hAnsi="Simplified Arabic" w:cs="Simplified Arabic"/>
          <w:sz w:val="24"/>
          <w:rtl/>
        </w:rPr>
        <w:t>الاختبارات.</w:t>
      </w:r>
    </w:p>
    <w:p w:rsidR="004E76B5" w:rsidRPr="00635F03" w:rsidRDefault="004E76B5" w:rsidP="00635F03">
      <w:pPr>
        <w:pStyle w:val="28"/>
        <w:ind w:left="206" w:hanging="206"/>
        <w:jc w:val="both"/>
        <w:rPr>
          <w:rFonts w:ascii="Simplified Arabic" w:hAnsi="Simplified Arabic" w:cs="Simplified Arabic"/>
          <w:sz w:val="24"/>
          <w:rtl/>
        </w:rPr>
      </w:pPr>
      <w:r w:rsidRPr="00635F03">
        <w:rPr>
          <w:rFonts w:ascii="Simplified Arabic" w:hAnsi="Simplified Arabic" w:cs="Simplified Arabic"/>
          <w:sz w:val="24"/>
          <w:rtl/>
        </w:rPr>
        <w:t>5-للوقوف على السلبيات والايجابيات التي قد تحدث في أثناء إجراء الاختبارات الرئيسة.</w:t>
      </w:r>
    </w:p>
    <w:p w:rsidR="004E76B5" w:rsidRPr="00635F03" w:rsidRDefault="004E76B5" w:rsidP="00635F03">
      <w:pPr>
        <w:pStyle w:val="28"/>
        <w:ind w:left="206" w:hanging="206"/>
        <w:jc w:val="both"/>
        <w:rPr>
          <w:rFonts w:ascii="Simplified Arabic" w:hAnsi="Simplified Arabic" w:cs="Simplified Arabic"/>
          <w:sz w:val="24"/>
        </w:rPr>
      </w:pPr>
      <w:r w:rsidRPr="00635F03">
        <w:rPr>
          <w:rFonts w:ascii="Simplified Arabic" w:hAnsi="Simplified Arabic" w:cs="Simplified Arabic"/>
          <w:sz w:val="24"/>
          <w:rtl/>
        </w:rPr>
        <w:t>6-التأكد من ثبات وموضوعية الاختبارات.</w:t>
      </w:r>
    </w:p>
    <w:p w:rsidR="004E76B5" w:rsidRPr="00635F03" w:rsidRDefault="004E76B5" w:rsidP="00635F03">
      <w:pPr>
        <w:pStyle w:val="28"/>
        <w:jc w:val="both"/>
        <w:rPr>
          <w:rFonts w:ascii="Simplified Arabic" w:hAnsi="Simplified Arabic" w:cs="Simplified Arabic"/>
          <w:sz w:val="24"/>
          <w:rtl/>
        </w:rPr>
      </w:pPr>
      <w:r w:rsidRPr="00635F03">
        <w:rPr>
          <w:rFonts w:ascii="Simplified Arabic" w:hAnsi="Simplified Arabic" w:cs="Simplified Arabic"/>
          <w:sz w:val="24"/>
          <w:rtl/>
        </w:rPr>
        <w:t xml:space="preserve"> وبعد تنفيذ التجربة الاستطلاعية خرج الباحثان بنتائج عدة أهمها:</w:t>
      </w:r>
    </w:p>
    <w:p w:rsidR="004E76B5" w:rsidRPr="00635F03" w:rsidRDefault="004E76B5" w:rsidP="00635F03">
      <w:pPr>
        <w:pStyle w:val="28"/>
        <w:ind w:left="206" w:hanging="206"/>
        <w:jc w:val="both"/>
        <w:rPr>
          <w:rFonts w:ascii="Simplified Arabic" w:hAnsi="Simplified Arabic" w:cs="Simplified Arabic"/>
          <w:sz w:val="24"/>
        </w:rPr>
      </w:pPr>
      <w:r w:rsidRPr="00635F03">
        <w:rPr>
          <w:rFonts w:ascii="Simplified Arabic" w:hAnsi="Simplified Arabic" w:cs="Simplified Arabic"/>
          <w:sz w:val="24"/>
          <w:rtl/>
        </w:rPr>
        <w:t>1-التعليمات كانت واضحة للطالبات.</w:t>
      </w:r>
    </w:p>
    <w:p w:rsidR="004E76B5" w:rsidRPr="00635F03" w:rsidRDefault="004E76B5" w:rsidP="00635F03">
      <w:pPr>
        <w:pStyle w:val="28"/>
        <w:ind w:left="206" w:hanging="206"/>
        <w:jc w:val="both"/>
        <w:rPr>
          <w:rFonts w:ascii="Simplified Arabic" w:hAnsi="Simplified Arabic" w:cs="Simplified Arabic"/>
          <w:sz w:val="24"/>
        </w:rPr>
      </w:pPr>
      <w:r w:rsidRPr="00635F03">
        <w:rPr>
          <w:rFonts w:ascii="Simplified Arabic" w:hAnsi="Simplified Arabic" w:cs="Simplified Arabic"/>
          <w:sz w:val="24"/>
          <w:rtl/>
        </w:rPr>
        <w:t>2-ظروف الاختبارات كانت جيدة.</w:t>
      </w:r>
    </w:p>
    <w:p w:rsidR="004E76B5" w:rsidRPr="00635F03" w:rsidRDefault="004E76B5" w:rsidP="00635F03">
      <w:pPr>
        <w:pStyle w:val="28"/>
        <w:ind w:left="206" w:hanging="206"/>
        <w:jc w:val="both"/>
        <w:rPr>
          <w:rFonts w:ascii="Simplified Arabic" w:hAnsi="Simplified Arabic" w:cs="Simplified Arabic"/>
          <w:sz w:val="24"/>
        </w:rPr>
      </w:pPr>
      <w:r w:rsidRPr="00635F03">
        <w:rPr>
          <w:rFonts w:ascii="Simplified Arabic" w:hAnsi="Simplified Arabic" w:cs="Simplified Arabic"/>
          <w:sz w:val="24"/>
          <w:rtl/>
        </w:rPr>
        <w:t>3-الوقت كان مناسب لأجراء الاختبارات.</w:t>
      </w:r>
    </w:p>
    <w:p w:rsidR="004E76B5" w:rsidRPr="00635F03" w:rsidRDefault="004E76B5" w:rsidP="00635F03">
      <w:pPr>
        <w:pStyle w:val="28"/>
        <w:ind w:left="206" w:hanging="206"/>
        <w:jc w:val="both"/>
        <w:rPr>
          <w:rFonts w:ascii="Simplified Arabic" w:hAnsi="Simplified Arabic" w:cs="Simplified Arabic"/>
          <w:sz w:val="24"/>
        </w:rPr>
      </w:pPr>
      <w:r w:rsidRPr="00635F03">
        <w:rPr>
          <w:rFonts w:ascii="Simplified Arabic" w:hAnsi="Simplified Arabic" w:cs="Simplified Arabic"/>
          <w:sz w:val="24"/>
          <w:rtl/>
        </w:rPr>
        <w:t>4-تفهم فريق العمل المساعد لطبيعة الاختبارات .</w:t>
      </w:r>
    </w:p>
    <w:p w:rsidR="004E76B5" w:rsidRDefault="004E76B5" w:rsidP="00635F03">
      <w:pPr>
        <w:pStyle w:val="28"/>
        <w:ind w:left="206" w:hanging="206"/>
        <w:jc w:val="both"/>
        <w:rPr>
          <w:rFonts w:ascii="Simplified Arabic" w:hAnsi="Simplified Arabic" w:cs="Simplified Arabic"/>
          <w:sz w:val="24"/>
          <w:rtl/>
        </w:rPr>
      </w:pPr>
      <w:r w:rsidRPr="00635F03">
        <w:rPr>
          <w:rFonts w:ascii="Simplified Arabic" w:hAnsi="Simplified Arabic" w:cs="Simplified Arabic"/>
          <w:sz w:val="24"/>
          <w:rtl/>
        </w:rPr>
        <w:t>5-استخراج معاملات الثبات والموضوعية, (وبهذا أصبحت الاختبارات جاهزة للتطبيق بصورتها النهائية).</w:t>
      </w:r>
    </w:p>
    <w:p w:rsidR="00635F03" w:rsidRDefault="00635F03" w:rsidP="00635F03">
      <w:pPr>
        <w:pStyle w:val="28"/>
        <w:ind w:left="206" w:hanging="206"/>
        <w:jc w:val="both"/>
        <w:rPr>
          <w:rFonts w:ascii="Simplified Arabic" w:hAnsi="Simplified Arabic" w:cs="Simplified Arabic"/>
          <w:sz w:val="24"/>
          <w:rtl/>
        </w:rPr>
      </w:pPr>
    </w:p>
    <w:p w:rsidR="00635F03" w:rsidRDefault="00635F03" w:rsidP="00635F03">
      <w:pPr>
        <w:pStyle w:val="28"/>
        <w:ind w:left="206" w:hanging="206"/>
        <w:jc w:val="both"/>
        <w:rPr>
          <w:rFonts w:ascii="Simplified Arabic" w:hAnsi="Simplified Arabic" w:cs="Simplified Arabic"/>
          <w:sz w:val="24"/>
          <w:rtl/>
        </w:rPr>
      </w:pPr>
    </w:p>
    <w:p w:rsidR="00635F03" w:rsidRDefault="00635F03" w:rsidP="00635F03">
      <w:pPr>
        <w:pStyle w:val="28"/>
        <w:ind w:left="206" w:hanging="206"/>
        <w:jc w:val="both"/>
        <w:rPr>
          <w:rFonts w:ascii="Simplified Arabic" w:hAnsi="Simplified Arabic" w:cs="Simplified Arabic"/>
          <w:sz w:val="24"/>
          <w:rtl/>
        </w:rPr>
      </w:pPr>
    </w:p>
    <w:p w:rsidR="00635F03" w:rsidRPr="00635F03" w:rsidRDefault="00635F03" w:rsidP="00635F03">
      <w:pPr>
        <w:pStyle w:val="28"/>
        <w:ind w:left="206" w:hanging="206"/>
        <w:jc w:val="both"/>
        <w:rPr>
          <w:rFonts w:ascii="Simplified Arabic" w:hAnsi="Simplified Arabic" w:cs="Simplified Arabic"/>
          <w:sz w:val="24"/>
        </w:rPr>
      </w:pPr>
    </w:p>
    <w:p w:rsidR="004E76B5" w:rsidRPr="00635F03" w:rsidRDefault="004E76B5" w:rsidP="00635F03">
      <w:pPr>
        <w:pStyle w:val="28"/>
        <w:jc w:val="both"/>
        <w:rPr>
          <w:rFonts w:ascii="Simplified Arabic" w:hAnsi="Simplified Arabic" w:cs="Simplified Arabic"/>
          <w:b/>
          <w:bCs/>
          <w:sz w:val="28"/>
          <w:szCs w:val="28"/>
          <w:rtl/>
        </w:rPr>
      </w:pPr>
      <w:r w:rsidRPr="00635F03">
        <w:rPr>
          <w:rFonts w:ascii="Simplified Arabic" w:hAnsi="Simplified Arabic" w:cs="Simplified Arabic"/>
          <w:b/>
          <w:bCs/>
          <w:sz w:val="28"/>
          <w:szCs w:val="28"/>
          <w:rtl/>
        </w:rPr>
        <w:lastRenderedPageBreak/>
        <w:t>2-</w:t>
      </w:r>
      <w:r w:rsidR="00563024" w:rsidRPr="00635F03">
        <w:rPr>
          <w:rFonts w:ascii="Simplified Arabic" w:hAnsi="Simplified Arabic" w:cs="Simplified Arabic"/>
          <w:b/>
          <w:bCs/>
          <w:sz w:val="28"/>
          <w:szCs w:val="28"/>
          <w:rtl/>
        </w:rPr>
        <w:t>6</w:t>
      </w:r>
      <w:r w:rsidRPr="00635F03">
        <w:rPr>
          <w:rFonts w:ascii="Simplified Arabic" w:hAnsi="Simplified Arabic" w:cs="Simplified Arabic"/>
          <w:b/>
          <w:bCs/>
          <w:sz w:val="28"/>
          <w:szCs w:val="28"/>
          <w:rtl/>
        </w:rPr>
        <w:t xml:space="preserve"> توصيف اختبارات المهارات الأساسية قيد البحث:</w:t>
      </w:r>
    </w:p>
    <w:p w:rsidR="004E76B5" w:rsidRPr="00635F03" w:rsidRDefault="004E76B5" w:rsidP="00635F03">
      <w:pPr>
        <w:pStyle w:val="28"/>
        <w:jc w:val="both"/>
        <w:rPr>
          <w:rFonts w:ascii="Simplified Arabic" w:hAnsi="Simplified Arabic" w:cs="Simplified Arabic"/>
          <w:b/>
          <w:bCs/>
          <w:sz w:val="28"/>
          <w:szCs w:val="28"/>
          <w:rtl/>
        </w:rPr>
      </w:pPr>
      <w:r w:rsidRPr="00635F03">
        <w:rPr>
          <w:rFonts w:ascii="Simplified Arabic" w:hAnsi="Simplified Arabic" w:cs="Simplified Arabic"/>
          <w:b/>
          <w:bCs/>
          <w:sz w:val="28"/>
          <w:szCs w:val="28"/>
          <w:rtl/>
        </w:rPr>
        <w:t>2-</w:t>
      </w:r>
      <w:r w:rsidR="00563024" w:rsidRPr="00635F03">
        <w:rPr>
          <w:rFonts w:ascii="Simplified Arabic" w:hAnsi="Simplified Arabic" w:cs="Simplified Arabic"/>
          <w:b/>
          <w:bCs/>
          <w:sz w:val="28"/>
          <w:szCs w:val="28"/>
          <w:rtl/>
        </w:rPr>
        <w:t>6</w:t>
      </w:r>
      <w:r w:rsidRPr="00635F03">
        <w:rPr>
          <w:rFonts w:ascii="Simplified Arabic" w:hAnsi="Simplified Arabic" w:cs="Simplified Arabic"/>
          <w:b/>
          <w:bCs/>
          <w:sz w:val="28"/>
          <w:szCs w:val="28"/>
          <w:rtl/>
        </w:rPr>
        <w:t xml:space="preserve">-1 الجري المتعرج بين الشواخص: </w:t>
      </w:r>
    </w:p>
    <w:p w:rsidR="004E76B5" w:rsidRPr="00635F03" w:rsidRDefault="004E76B5" w:rsidP="00635F03">
      <w:pPr>
        <w:pStyle w:val="28"/>
        <w:jc w:val="both"/>
        <w:rPr>
          <w:rFonts w:ascii="Simplified Arabic" w:hAnsi="Simplified Arabic" w:cs="Simplified Arabic"/>
          <w:sz w:val="24"/>
          <w:rtl/>
        </w:rPr>
      </w:pPr>
      <w:r w:rsidRPr="00635F03">
        <w:rPr>
          <w:rFonts w:ascii="Simplified Arabic" w:hAnsi="Simplified Arabic" w:cs="Simplified Arabic"/>
          <w:b/>
          <w:bCs/>
          <w:sz w:val="24"/>
          <w:rtl/>
        </w:rPr>
        <w:t>الغرض من الاختبار:</w:t>
      </w:r>
      <w:r w:rsidRPr="00635F03">
        <w:rPr>
          <w:rFonts w:ascii="Simplified Arabic" w:hAnsi="Simplified Arabic" w:cs="Simplified Arabic"/>
          <w:sz w:val="24"/>
          <w:rtl/>
        </w:rPr>
        <w:t xml:space="preserve"> قياس الطبطبة والمناولة الصدرية.</w:t>
      </w:r>
    </w:p>
    <w:p w:rsidR="004E76B5" w:rsidRPr="00635F03" w:rsidRDefault="004E76B5" w:rsidP="00635F03">
      <w:pPr>
        <w:pStyle w:val="28"/>
        <w:jc w:val="both"/>
        <w:rPr>
          <w:rFonts w:ascii="Simplified Arabic" w:hAnsi="Simplified Arabic" w:cs="Simplified Arabic"/>
          <w:sz w:val="24"/>
          <w:rtl/>
        </w:rPr>
      </w:pPr>
      <w:r w:rsidRPr="00635F03">
        <w:rPr>
          <w:rFonts w:ascii="Simplified Arabic" w:hAnsi="Simplified Arabic" w:cs="Simplified Arabic"/>
          <w:b/>
          <w:bCs/>
          <w:sz w:val="24"/>
          <w:rtl/>
        </w:rPr>
        <w:t>الأدوات والإمكانيات:</w:t>
      </w:r>
      <w:r w:rsidRPr="00635F03">
        <w:rPr>
          <w:rFonts w:ascii="Simplified Arabic" w:hAnsi="Simplified Arabic" w:cs="Simplified Arabic"/>
          <w:sz w:val="24"/>
          <w:rtl/>
        </w:rPr>
        <w:t xml:space="preserve"> شواخص عدد (5)، ساعة إيقاف، كرة سلة, كاميرا كانون، شريط لاصق.</w:t>
      </w:r>
    </w:p>
    <w:p w:rsidR="004E76B5" w:rsidRPr="00635F03" w:rsidRDefault="004E76B5" w:rsidP="00635F03">
      <w:pPr>
        <w:pStyle w:val="28"/>
        <w:jc w:val="both"/>
        <w:rPr>
          <w:rFonts w:ascii="Simplified Arabic" w:hAnsi="Simplified Arabic" w:cs="Simplified Arabic"/>
          <w:sz w:val="24"/>
        </w:rPr>
      </w:pPr>
      <w:r w:rsidRPr="00635F03">
        <w:rPr>
          <w:rFonts w:ascii="Simplified Arabic" w:hAnsi="Simplified Arabic" w:cs="Simplified Arabic"/>
          <w:b/>
          <w:bCs/>
          <w:sz w:val="24"/>
          <w:rtl/>
        </w:rPr>
        <w:t>وصف الأداء:</w:t>
      </w:r>
      <w:r w:rsidRPr="00635F03">
        <w:rPr>
          <w:rFonts w:ascii="Simplified Arabic" w:hAnsi="Simplified Arabic" w:cs="Simplified Arabic"/>
          <w:sz w:val="24"/>
          <w:rtl/>
        </w:rPr>
        <w:t xml:space="preserve"> من الوقوف عند خط البداية (بعرض متر واحد) والذي يبعد عن أول مانع (3) أمتار الجري بين الشواخص الخمسة التي مسافتها مترا واحدا بين كل مانع وآخر يحسب للاعب الزمن في الدورتين وإعطاء المناولة للزميل. </w:t>
      </w:r>
    </w:p>
    <w:p w:rsidR="004E76B5" w:rsidRPr="00635F03" w:rsidRDefault="004E76B5" w:rsidP="00635F03">
      <w:pPr>
        <w:pStyle w:val="28"/>
        <w:jc w:val="both"/>
        <w:rPr>
          <w:rFonts w:ascii="Simplified Arabic" w:hAnsi="Simplified Arabic" w:cs="Simplified Arabic"/>
          <w:b/>
          <w:bCs/>
          <w:sz w:val="28"/>
          <w:szCs w:val="28"/>
          <w:rtl/>
        </w:rPr>
      </w:pPr>
      <w:r w:rsidRPr="00635F03">
        <w:rPr>
          <w:rFonts w:ascii="Simplified Arabic" w:hAnsi="Simplified Arabic" w:cs="Simplified Arabic"/>
          <w:b/>
          <w:bCs/>
          <w:sz w:val="28"/>
          <w:szCs w:val="28"/>
          <w:rtl/>
        </w:rPr>
        <w:t>2-</w:t>
      </w:r>
      <w:r w:rsidR="00563024" w:rsidRPr="00635F03">
        <w:rPr>
          <w:rFonts w:ascii="Simplified Arabic" w:hAnsi="Simplified Arabic" w:cs="Simplified Arabic"/>
          <w:b/>
          <w:bCs/>
          <w:sz w:val="28"/>
          <w:szCs w:val="28"/>
          <w:rtl/>
        </w:rPr>
        <w:t>6</w:t>
      </w:r>
      <w:r w:rsidRPr="00635F03">
        <w:rPr>
          <w:rFonts w:ascii="Simplified Arabic" w:hAnsi="Simplified Arabic" w:cs="Simplified Arabic"/>
          <w:b/>
          <w:bCs/>
          <w:sz w:val="28"/>
          <w:szCs w:val="28"/>
          <w:rtl/>
        </w:rPr>
        <w:t xml:space="preserve">-2 اختبار التهديف من الثبات : </w:t>
      </w:r>
    </w:p>
    <w:p w:rsidR="004E76B5" w:rsidRPr="00635F03" w:rsidRDefault="004E76B5" w:rsidP="00635F03">
      <w:pPr>
        <w:pStyle w:val="28"/>
        <w:jc w:val="both"/>
        <w:rPr>
          <w:rFonts w:ascii="Simplified Arabic" w:hAnsi="Simplified Arabic" w:cs="Simplified Arabic"/>
          <w:sz w:val="24"/>
          <w:rtl/>
        </w:rPr>
      </w:pPr>
      <w:r w:rsidRPr="00635F03">
        <w:rPr>
          <w:rFonts w:ascii="Simplified Arabic" w:hAnsi="Simplified Arabic" w:cs="Simplified Arabic"/>
          <w:b/>
          <w:bCs/>
          <w:sz w:val="24"/>
          <w:rtl/>
        </w:rPr>
        <w:t>الغرض من الاختبار:</w:t>
      </w:r>
      <w:r w:rsidRPr="00635F03">
        <w:rPr>
          <w:rFonts w:ascii="Simplified Arabic" w:hAnsi="Simplified Arabic" w:cs="Simplified Arabic"/>
          <w:sz w:val="24"/>
          <w:rtl/>
        </w:rPr>
        <w:t xml:space="preserve"> قياس التوافق للرجلين والعينين </w:t>
      </w:r>
    </w:p>
    <w:p w:rsidR="004E76B5" w:rsidRPr="00635F03" w:rsidRDefault="004E76B5" w:rsidP="00635F03">
      <w:pPr>
        <w:pStyle w:val="28"/>
        <w:jc w:val="both"/>
        <w:rPr>
          <w:rFonts w:ascii="Simplified Arabic" w:hAnsi="Simplified Arabic" w:cs="Simplified Arabic"/>
          <w:sz w:val="24"/>
          <w:rtl/>
        </w:rPr>
      </w:pPr>
      <w:r w:rsidRPr="00635F03">
        <w:rPr>
          <w:rFonts w:ascii="Simplified Arabic" w:hAnsi="Simplified Arabic" w:cs="Simplified Arabic"/>
          <w:b/>
          <w:bCs/>
          <w:sz w:val="24"/>
          <w:rtl/>
        </w:rPr>
        <w:t>الأدوات والإمكانيات:</w:t>
      </w:r>
      <w:r w:rsidRPr="00635F03">
        <w:rPr>
          <w:rFonts w:ascii="Simplified Arabic" w:hAnsi="Simplified Arabic" w:cs="Simplified Arabic"/>
          <w:sz w:val="24"/>
          <w:rtl/>
        </w:rPr>
        <w:t xml:space="preserve"> يرسم على الحائط ثماني دوائر على ان يكون قطر كل منها (40) سم ترقم الدوائر.</w:t>
      </w:r>
    </w:p>
    <w:p w:rsidR="004E76B5" w:rsidRPr="00635F03" w:rsidRDefault="004E76B5" w:rsidP="00635F03">
      <w:pPr>
        <w:pStyle w:val="28"/>
        <w:jc w:val="both"/>
        <w:rPr>
          <w:rFonts w:ascii="Simplified Arabic" w:hAnsi="Simplified Arabic" w:cs="Simplified Arabic"/>
          <w:sz w:val="24"/>
          <w:rtl/>
        </w:rPr>
      </w:pPr>
      <w:r w:rsidRPr="00635F03">
        <w:rPr>
          <w:rFonts w:ascii="Simplified Arabic" w:hAnsi="Simplified Arabic" w:cs="Simplified Arabic"/>
          <w:b/>
          <w:bCs/>
          <w:sz w:val="24"/>
          <w:rtl/>
        </w:rPr>
        <w:t>وصف الأداء:</w:t>
      </w:r>
      <w:r w:rsidRPr="00635F03">
        <w:rPr>
          <w:rFonts w:ascii="Simplified Arabic" w:hAnsi="Simplified Arabic" w:cs="Simplified Arabic"/>
          <w:sz w:val="24"/>
          <w:rtl/>
        </w:rPr>
        <w:t xml:space="preserve"> يقف المختبر داخل العلامة الخاصة للوقوف عند سماع أشارة البدء يقوم برمي الكرة الى الدوائر (1) ثم (2) ثم إلى دائرة (3) ثم دائرة (4) حتى الدائرة (8).</w:t>
      </w:r>
    </w:p>
    <w:p w:rsidR="004E76B5" w:rsidRPr="00635F03" w:rsidRDefault="004E76B5" w:rsidP="00635F03">
      <w:pPr>
        <w:pStyle w:val="28"/>
        <w:jc w:val="both"/>
        <w:rPr>
          <w:rFonts w:ascii="Simplified Arabic" w:hAnsi="Simplified Arabic" w:cs="Simplified Arabic"/>
          <w:sz w:val="24"/>
          <w:rtl/>
        </w:rPr>
      </w:pPr>
      <w:r w:rsidRPr="00635F03">
        <w:rPr>
          <w:rFonts w:ascii="Simplified Arabic" w:hAnsi="Simplified Arabic" w:cs="Simplified Arabic"/>
          <w:b/>
          <w:bCs/>
          <w:sz w:val="24"/>
          <w:rtl/>
        </w:rPr>
        <w:t>التسجيل:</w:t>
      </w:r>
      <w:r w:rsidRPr="00635F03">
        <w:rPr>
          <w:rFonts w:ascii="Simplified Arabic" w:hAnsi="Simplified Arabic" w:cs="Simplified Arabic"/>
          <w:sz w:val="24"/>
          <w:rtl/>
        </w:rPr>
        <w:t xml:space="preserve"> يسجل للمختبر نقطة لكل تصويب صحيح.</w:t>
      </w:r>
    </w:p>
    <w:p w:rsidR="004E76B5" w:rsidRPr="00635F03" w:rsidRDefault="004E76B5" w:rsidP="00635F03">
      <w:pPr>
        <w:pStyle w:val="28"/>
        <w:jc w:val="both"/>
        <w:rPr>
          <w:rFonts w:ascii="Simplified Arabic" w:hAnsi="Simplified Arabic" w:cs="Simplified Arabic"/>
          <w:b/>
          <w:bCs/>
          <w:sz w:val="28"/>
          <w:szCs w:val="28"/>
          <w:rtl/>
        </w:rPr>
      </w:pPr>
      <w:r w:rsidRPr="00635F03">
        <w:rPr>
          <w:rFonts w:ascii="Simplified Arabic" w:hAnsi="Simplified Arabic" w:cs="Simplified Arabic"/>
          <w:b/>
          <w:bCs/>
          <w:sz w:val="28"/>
          <w:szCs w:val="28"/>
          <w:rtl/>
        </w:rPr>
        <w:t>2-</w:t>
      </w:r>
      <w:r w:rsidR="00563024" w:rsidRPr="00635F03">
        <w:rPr>
          <w:rFonts w:ascii="Simplified Arabic" w:hAnsi="Simplified Arabic" w:cs="Simplified Arabic"/>
          <w:b/>
          <w:bCs/>
          <w:sz w:val="28"/>
          <w:szCs w:val="28"/>
          <w:rtl/>
        </w:rPr>
        <w:t>7</w:t>
      </w:r>
      <w:r w:rsidRPr="00635F03">
        <w:rPr>
          <w:rFonts w:ascii="Simplified Arabic" w:hAnsi="Simplified Arabic" w:cs="Simplified Arabic"/>
          <w:b/>
          <w:bCs/>
          <w:sz w:val="28"/>
          <w:szCs w:val="28"/>
          <w:rtl/>
        </w:rPr>
        <w:t xml:space="preserve"> إجراءات البحث الرئيسة: </w:t>
      </w:r>
    </w:p>
    <w:p w:rsidR="004E76B5" w:rsidRPr="00635F03" w:rsidRDefault="00563024" w:rsidP="00635F03">
      <w:pPr>
        <w:pStyle w:val="28"/>
        <w:jc w:val="both"/>
        <w:rPr>
          <w:rFonts w:ascii="Simplified Arabic" w:hAnsi="Simplified Arabic" w:cs="Simplified Arabic"/>
          <w:sz w:val="24"/>
          <w:rtl/>
        </w:rPr>
      </w:pPr>
      <w:r w:rsidRPr="00635F03">
        <w:rPr>
          <w:rFonts w:ascii="Simplified Arabic" w:hAnsi="Simplified Arabic" w:cs="Simplified Arabic"/>
          <w:b/>
          <w:bCs/>
          <w:sz w:val="28"/>
          <w:szCs w:val="28"/>
          <w:rtl/>
        </w:rPr>
        <w:t>2</w:t>
      </w:r>
      <w:r w:rsidR="004E76B5" w:rsidRPr="00635F03">
        <w:rPr>
          <w:rFonts w:ascii="Simplified Arabic" w:hAnsi="Simplified Arabic" w:cs="Simplified Arabic"/>
          <w:b/>
          <w:bCs/>
          <w:sz w:val="28"/>
          <w:szCs w:val="28"/>
          <w:rtl/>
        </w:rPr>
        <w:t>-</w:t>
      </w:r>
      <w:r w:rsidRPr="00635F03">
        <w:rPr>
          <w:rFonts w:ascii="Simplified Arabic" w:hAnsi="Simplified Arabic" w:cs="Simplified Arabic"/>
          <w:b/>
          <w:bCs/>
          <w:sz w:val="28"/>
          <w:szCs w:val="28"/>
          <w:rtl/>
        </w:rPr>
        <w:t>7</w:t>
      </w:r>
      <w:r w:rsidR="004E76B5" w:rsidRPr="00635F03">
        <w:rPr>
          <w:rFonts w:ascii="Simplified Arabic" w:hAnsi="Simplified Arabic" w:cs="Simplified Arabic"/>
          <w:b/>
          <w:bCs/>
          <w:sz w:val="28"/>
          <w:szCs w:val="28"/>
          <w:rtl/>
        </w:rPr>
        <w:t>-1 الاختبارات القبلية:</w:t>
      </w:r>
      <w:r w:rsidR="004E76B5" w:rsidRPr="00635F03">
        <w:rPr>
          <w:rFonts w:ascii="Simplified Arabic" w:hAnsi="Simplified Arabic" w:cs="Simplified Arabic"/>
          <w:sz w:val="24"/>
          <w:rtl/>
        </w:rPr>
        <w:t xml:space="preserve"> بعد أن تم توفير أدوات القياس وطرق قياسها تم إجراء الاختبارات على عينة البحث، وكما يأتي:</w:t>
      </w:r>
    </w:p>
    <w:p w:rsidR="004E76B5" w:rsidRPr="00635F03" w:rsidRDefault="004E76B5" w:rsidP="00635F03">
      <w:pPr>
        <w:pStyle w:val="28"/>
        <w:jc w:val="both"/>
        <w:rPr>
          <w:rFonts w:ascii="Simplified Arabic" w:hAnsi="Simplified Arabic" w:cs="Simplified Arabic"/>
          <w:sz w:val="24"/>
        </w:rPr>
      </w:pPr>
      <w:r w:rsidRPr="00635F03">
        <w:rPr>
          <w:rFonts w:ascii="Simplified Arabic" w:hAnsi="Simplified Arabic" w:cs="Simplified Arabic"/>
          <w:sz w:val="24"/>
          <w:rtl/>
        </w:rPr>
        <w:t>-تم أجراء الاختبارات القبلية لعينة البحث (الضابطة والتجريبية) البالغ عددهم (60) طالبة بواقع (30) لكل مجموعة في (يوم الاثنين بتأريخ 20/2/2023 الساعة التاسعة صباحاً) في الساحة الخارجية لمتوسطة بنغازي للبنات في مركز محافظة الديوانية بعد تثبيت وتوضيح الاختبارات من قبل الباحثان وطبقت الاختبارات بشكل علمي دقيق.</w:t>
      </w:r>
    </w:p>
    <w:p w:rsidR="004E76B5" w:rsidRDefault="00563024" w:rsidP="00635F03">
      <w:pPr>
        <w:pStyle w:val="28"/>
        <w:jc w:val="both"/>
        <w:rPr>
          <w:rFonts w:ascii="Simplified Arabic" w:hAnsi="Simplified Arabic" w:cs="Simplified Arabic"/>
          <w:sz w:val="24"/>
          <w:rtl/>
        </w:rPr>
      </w:pPr>
      <w:r w:rsidRPr="00635F03">
        <w:rPr>
          <w:rFonts w:ascii="Simplified Arabic" w:hAnsi="Simplified Arabic" w:cs="Simplified Arabic"/>
          <w:b/>
          <w:bCs/>
          <w:sz w:val="28"/>
          <w:szCs w:val="28"/>
          <w:rtl/>
        </w:rPr>
        <w:t>2</w:t>
      </w:r>
      <w:r w:rsidR="004E76B5" w:rsidRPr="00635F03">
        <w:rPr>
          <w:rFonts w:ascii="Simplified Arabic" w:hAnsi="Simplified Arabic" w:cs="Simplified Arabic"/>
          <w:b/>
          <w:bCs/>
          <w:sz w:val="28"/>
          <w:szCs w:val="28"/>
          <w:rtl/>
        </w:rPr>
        <w:t>-</w:t>
      </w:r>
      <w:r w:rsidRPr="00635F03">
        <w:rPr>
          <w:rFonts w:ascii="Simplified Arabic" w:hAnsi="Simplified Arabic" w:cs="Simplified Arabic"/>
          <w:b/>
          <w:bCs/>
          <w:sz w:val="28"/>
          <w:szCs w:val="28"/>
          <w:rtl/>
        </w:rPr>
        <w:t>7</w:t>
      </w:r>
      <w:r w:rsidR="004E76B5" w:rsidRPr="00635F03">
        <w:rPr>
          <w:rFonts w:ascii="Simplified Arabic" w:hAnsi="Simplified Arabic" w:cs="Simplified Arabic"/>
          <w:b/>
          <w:bCs/>
          <w:sz w:val="28"/>
          <w:szCs w:val="28"/>
          <w:rtl/>
        </w:rPr>
        <w:t>-2 تكافؤ مجموعتي البحث</w:t>
      </w:r>
      <w:r w:rsidR="004E76B5" w:rsidRPr="00635F03">
        <w:rPr>
          <w:rFonts w:ascii="Simplified Arabic" w:hAnsi="Simplified Arabic" w:cs="Simplified Arabic"/>
          <w:sz w:val="24"/>
          <w:rtl/>
        </w:rPr>
        <w:t>: قبل البدء بتنفيذ المنهج (الوحدات التعليمية) لجأ الباحثان الى التحقق من تكافؤ مجموعتي البحث (التجريبية والضابطة) في اختبارات المهارات الأساسية بكرة السلة. وكما هو مبين في الجدول (3).</w:t>
      </w:r>
    </w:p>
    <w:p w:rsidR="00635F03" w:rsidRPr="00635F03" w:rsidRDefault="00635F03" w:rsidP="00635F03">
      <w:pPr>
        <w:pStyle w:val="28"/>
        <w:jc w:val="both"/>
        <w:rPr>
          <w:rFonts w:ascii="Simplified Arabic" w:hAnsi="Simplified Arabic" w:cs="Simplified Arabic"/>
          <w:sz w:val="24"/>
          <w:rtl/>
        </w:rPr>
      </w:pPr>
    </w:p>
    <w:p w:rsidR="004E76B5" w:rsidRPr="00635F03" w:rsidRDefault="004E76B5" w:rsidP="00635F03">
      <w:pPr>
        <w:pStyle w:val="28"/>
        <w:jc w:val="both"/>
        <w:rPr>
          <w:rFonts w:ascii="Simplified Arabic" w:hAnsi="Simplified Arabic" w:cs="Simplified Arabic"/>
          <w:szCs w:val="20"/>
          <w:rtl/>
        </w:rPr>
      </w:pPr>
      <w:r w:rsidRPr="00635F03">
        <w:rPr>
          <w:rFonts w:ascii="Simplified Arabic" w:hAnsi="Simplified Arabic" w:cs="Simplified Arabic"/>
          <w:szCs w:val="20"/>
          <w:rtl/>
        </w:rPr>
        <w:lastRenderedPageBreak/>
        <w:t xml:space="preserve">الجدول (3) يبين تكافؤ مجموعتي البحث </w:t>
      </w:r>
    </w:p>
    <w:tbl>
      <w:tblPr>
        <w:bidiVisual/>
        <w:tblW w:w="5321"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1E0"/>
      </w:tblPr>
      <w:tblGrid>
        <w:gridCol w:w="307"/>
        <w:gridCol w:w="724"/>
        <w:gridCol w:w="522"/>
        <w:gridCol w:w="482"/>
        <w:gridCol w:w="482"/>
        <w:gridCol w:w="482"/>
        <w:gridCol w:w="482"/>
        <w:gridCol w:w="646"/>
        <w:gridCol w:w="556"/>
        <w:gridCol w:w="593"/>
      </w:tblGrid>
      <w:tr w:rsidR="004E76B5" w:rsidRPr="00635F03" w:rsidTr="004E76B5">
        <w:trPr>
          <w:trHeight w:val="228"/>
          <w:jc w:val="center"/>
        </w:trPr>
        <w:tc>
          <w:tcPr>
            <w:tcW w:w="283" w:type="pct"/>
            <w:vMerge w:val="restart"/>
            <w:tcBorders>
              <w:top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635F03">
            <w:pPr>
              <w:pStyle w:val="28"/>
              <w:jc w:val="both"/>
              <w:rPr>
                <w:rFonts w:ascii="Simplified Arabic" w:hAnsi="Simplified Arabic" w:cs="Simplified Arabic"/>
                <w:b/>
                <w:bCs/>
                <w:sz w:val="14"/>
                <w:szCs w:val="14"/>
                <w:rtl/>
              </w:rPr>
            </w:pPr>
            <w:r w:rsidRPr="00635F03">
              <w:rPr>
                <w:rFonts w:ascii="Simplified Arabic" w:hAnsi="Simplified Arabic" w:cs="Simplified Arabic"/>
                <w:b/>
                <w:bCs/>
                <w:sz w:val="14"/>
                <w:szCs w:val="14"/>
                <w:rtl/>
              </w:rPr>
              <w:t>ت</w:t>
            </w:r>
          </w:p>
        </w:tc>
        <w:tc>
          <w:tcPr>
            <w:tcW w:w="650"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635F03">
            <w:pPr>
              <w:pStyle w:val="28"/>
              <w:jc w:val="both"/>
              <w:rPr>
                <w:rFonts w:ascii="Simplified Arabic" w:hAnsi="Simplified Arabic" w:cs="Simplified Arabic"/>
                <w:b/>
                <w:bCs/>
                <w:sz w:val="14"/>
                <w:szCs w:val="14"/>
                <w:rtl/>
              </w:rPr>
            </w:pPr>
            <w:r w:rsidRPr="00635F03">
              <w:rPr>
                <w:rFonts w:ascii="Simplified Arabic" w:hAnsi="Simplified Arabic" w:cs="Simplified Arabic"/>
                <w:b/>
                <w:bCs/>
                <w:sz w:val="14"/>
                <w:szCs w:val="14"/>
                <w:rtl/>
              </w:rPr>
              <w:t>الـــــمجموعة</w:t>
            </w:r>
          </w:p>
          <w:p w:rsidR="004E76B5" w:rsidRPr="00635F03" w:rsidRDefault="004E76B5" w:rsidP="00635F03">
            <w:pPr>
              <w:pStyle w:val="28"/>
              <w:jc w:val="both"/>
              <w:rPr>
                <w:rFonts w:ascii="Simplified Arabic" w:hAnsi="Simplified Arabic" w:cs="Simplified Arabic"/>
                <w:b/>
                <w:bCs/>
                <w:sz w:val="14"/>
                <w:szCs w:val="14"/>
                <w:rtl/>
              </w:rPr>
            </w:pPr>
            <w:r w:rsidRPr="00635F03">
              <w:rPr>
                <w:rFonts w:ascii="Simplified Arabic" w:hAnsi="Simplified Arabic" w:cs="Simplified Arabic"/>
                <w:b/>
                <w:bCs/>
                <w:sz w:val="14"/>
                <w:szCs w:val="14"/>
                <w:rtl/>
              </w:rPr>
              <w:t>الاختبارات</w:t>
            </w:r>
          </w:p>
        </w:tc>
        <w:tc>
          <w:tcPr>
            <w:tcW w:w="474"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r w:rsidRPr="00635F03">
              <w:rPr>
                <w:rFonts w:ascii="Simplified Arabic" w:hAnsi="Simplified Arabic" w:cs="Simplified Arabic"/>
                <w:b/>
                <w:bCs/>
                <w:sz w:val="14"/>
                <w:szCs w:val="14"/>
                <w:rtl/>
              </w:rPr>
              <w:t>وحدة القياس</w:t>
            </w:r>
          </w:p>
        </w:tc>
        <w:tc>
          <w:tcPr>
            <w:tcW w:w="878"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r w:rsidRPr="00635F03">
              <w:rPr>
                <w:rFonts w:ascii="Simplified Arabic" w:hAnsi="Simplified Arabic" w:cs="Simplified Arabic"/>
                <w:b/>
                <w:bCs/>
                <w:sz w:val="14"/>
                <w:szCs w:val="14"/>
                <w:rtl/>
              </w:rPr>
              <w:t>التجريبية</w:t>
            </w:r>
          </w:p>
        </w:tc>
        <w:tc>
          <w:tcPr>
            <w:tcW w:w="878"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r w:rsidRPr="00635F03">
              <w:rPr>
                <w:rFonts w:ascii="Simplified Arabic" w:hAnsi="Simplified Arabic" w:cs="Simplified Arabic"/>
                <w:b/>
                <w:bCs/>
                <w:sz w:val="14"/>
                <w:szCs w:val="14"/>
                <w:rtl/>
              </w:rPr>
              <w:t>الضابطة</w:t>
            </w:r>
          </w:p>
        </w:tc>
        <w:tc>
          <w:tcPr>
            <w:tcW w:w="583"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r w:rsidRPr="00635F03">
              <w:rPr>
                <w:rFonts w:ascii="Simplified Arabic" w:hAnsi="Simplified Arabic" w:cs="Simplified Arabic"/>
                <w:b/>
                <w:bCs/>
                <w:sz w:val="14"/>
                <w:szCs w:val="14"/>
                <w:rtl/>
              </w:rPr>
              <w:t>قيمة (</w:t>
            </w:r>
            <w:r w:rsidRPr="00635F03">
              <w:rPr>
                <w:rFonts w:ascii="Simplified Arabic" w:hAnsi="Simplified Arabic" w:cs="Simplified Arabic"/>
                <w:b/>
                <w:bCs/>
                <w:sz w:val="14"/>
                <w:szCs w:val="14"/>
              </w:rPr>
              <w:t>t</w:t>
            </w:r>
            <w:r w:rsidRPr="00635F03">
              <w:rPr>
                <w:rFonts w:ascii="Simplified Arabic" w:hAnsi="Simplified Arabic" w:cs="Simplified Arabic"/>
                <w:b/>
                <w:bCs/>
                <w:sz w:val="14"/>
                <w:szCs w:val="14"/>
                <w:rtl/>
              </w:rPr>
              <w:t>)</w:t>
            </w:r>
          </w:p>
          <w:p w:rsidR="004E76B5" w:rsidRPr="00635F03" w:rsidRDefault="004E76B5" w:rsidP="00E852C8">
            <w:pPr>
              <w:pStyle w:val="28"/>
              <w:jc w:val="center"/>
              <w:rPr>
                <w:rFonts w:ascii="Simplified Arabic" w:hAnsi="Simplified Arabic" w:cs="Simplified Arabic"/>
                <w:b/>
                <w:bCs/>
                <w:sz w:val="14"/>
                <w:szCs w:val="14"/>
                <w:rtl/>
              </w:rPr>
            </w:pPr>
            <w:r w:rsidRPr="00635F03">
              <w:rPr>
                <w:rFonts w:ascii="Simplified Arabic" w:hAnsi="Simplified Arabic" w:cs="Simplified Arabic"/>
                <w:b/>
                <w:bCs/>
                <w:sz w:val="14"/>
                <w:szCs w:val="14"/>
                <w:rtl/>
              </w:rPr>
              <w:t>المحسوبة</w:t>
            </w:r>
          </w:p>
        </w:tc>
        <w:tc>
          <w:tcPr>
            <w:tcW w:w="503"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Pr>
            </w:pPr>
            <w:r w:rsidRPr="00635F03">
              <w:rPr>
                <w:rFonts w:ascii="Simplified Arabic" w:hAnsi="Simplified Arabic" w:cs="Simplified Arabic"/>
                <w:b/>
                <w:bCs/>
                <w:sz w:val="14"/>
                <w:szCs w:val="14"/>
                <w:rtl/>
              </w:rPr>
              <w:t xml:space="preserve">قيمة </w:t>
            </w:r>
            <w:r w:rsidRPr="00635F03">
              <w:rPr>
                <w:rFonts w:ascii="Simplified Arabic" w:hAnsi="Simplified Arabic" w:cs="Simplified Arabic"/>
                <w:b/>
                <w:bCs/>
                <w:sz w:val="14"/>
                <w:szCs w:val="14"/>
              </w:rPr>
              <w:t>sig</w:t>
            </w:r>
          </w:p>
        </w:tc>
        <w:tc>
          <w:tcPr>
            <w:tcW w:w="752" w:type="pct"/>
            <w:vMerge w:val="restart"/>
            <w:tcBorders>
              <w:top w:val="double" w:sz="4" w:space="0" w:color="auto"/>
              <w:left w:val="double" w:sz="4" w:space="0" w:color="auto"/>
              <w:bottom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r w:rsidRPr="00635F03">
              <w:rPr>
                <w:rFonts w:ascii="Simplified Arabic" w:hAnsi="Simplified Arabic" w:cs="Simplified Arabic"/>
                <w:b/>
                <w:bCs/>
                <w:sz w:val="14"/>
                <w:szCs w:val="14"/>
                <w:rtl/>
              </w:rPr>
              <w:t>نوع الدلالة</w:t>
            </w:r>
          </w:p>
        </w:tc>
      </w:tr>
      <w:tr w:rsidR="004E76B5" w:rsidRPr="00635F03" w:rsidTr="004E76B5">
        <w:trPr>
          <w:trHeight w:val="20"/>
          <w:jc w:val="center"/>
        </w:trPr>
        <w:tc>
          <w:tcPr>
            <w:tcW w:w="283" w:type="pct"/>
            <w:vMerge/>
            <w:tcBorders>
              <w:top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635F03">
            <w:pPr>
              <w:pStyle w:val="28"/>
              <w:jc w:val="both"/>
              <w:rPr>
                <w:rFonts w:ascii="Simplified Arabic" w:hAnsi="Simplified Arabic" w:cs="Simplified Arabic"/>
                <w:b/>
                <w:bCs/>
                <w:sz w:val="14"/>
                <w:szCs w:val="14"/>
                <w:rtl/>
              </w:rPr>
            </w:pPr>
          </w:p>
        </w:tc>
        <w:tc>
          <w:tcPr>
            <w:tcW w:w="650"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635F03">
            <w:pPr>
              <w:pStyle w:val="28"/>
              <w:jc w:val="both"/>
              <w:rPr>
                <w:rFonts w:ascii="Simplified Arabic" w:hAnsi="Simplified Arabic" w:cs="Simplified Arabic"/>
                <w:b/>
                <w:bCs/>
                <w:sz w:val="14"/>
                <w:szCs w:val="14"/>
                <w:rtl/>
              </w:rPr>
            </w:pPr>
          </w:p>
        </w:tc>
        <w:tc>
          <w:tcPr>
            <w:tcW w:w="474"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p>
        </w:tc>
        <w:tc>
          <w:tcPr>
            <w:tcW w:w="439"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r w:rsidRPr="00635F03">
              <w:rPr>
                <w:rFonts w:ascii="Simplified Arabic" w:hAnsi="Simplified Arabic" w:cs="Simplified Arabic"/>
                <w:b/>
                <w:bCs/>
                <w:sz w:val="14"/>
                <w:szCs w:val="14"/>
                <w:rtl/>
              </w:rPr>
              <w:t>س_</w:t>
            </w:r>
          </w:p>
        </w:tc>
        <w:tc>
          <w:tcPr>
            <w:tcW w:w="439"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r w:rsidRPr="00635F03">
              <w:rPr>
                <w:rFonts w:ascii="Simplified Arabic" w:hAnsi="Simplified Arabic" w:cs="Simplified Arabic"/>
                <w:b/>
                <w:bCs/>
                <w:sz w:val="14"/>
                <w:szCs w:val="14"/>
                <w:rtl/>
              </w:rPr>
              <w:t>ع</w:t>
            </w:r>
          </w:p>
        </w:tc>
        <w:tc>
          <w:tcPr>
            <w:tcW w:w="439"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r w:rsidRPr="00635F03">
              <w:rPr>
                <w:rFonts w:ascii="Simplified Arabic" w:hAnsi="Simplified Arabic" w:cs="Simplified Arabic"/>
                <w:b/>
                <w:bCs/>
                <w:sz w:val="14"/>
                <w:szCs w:val="14"/>
                <w:rtl/>
              </w:rPr>
              <w:t>س_</w:t>
            </w:r>
          </w:p>
        </w:tc>
        <w:tc>
          <w:tcPr>
            <w:tcW w:w="439"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r w:rsidRPr="00635F03">
              <w:rPr>
                <w:rFonts w:ascii="Simplified Arabic" w:hAnsi="Simplified Arabic" w:cs="Simplified Arabic"/>
                <w:b/>
                <w:bCs/>
                <w:sz w:val="14"/>
                <w:szCs w:val="14"/>
                <w:rtl/>
              </w:rPr>
              <w:t>ع</w:t>
            </w:r>
          </w:p>
        </w:tc>
        <w:tc>
          <w:tcPr>
            <w:tcW w:w="583"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p>
        </w:tc>
        <w:tc>
          <w:tcPr>
            <w:tcW w:w="503"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p>
        </w:tc>
        <w:tc>
          <w:tcPr>
            <w:tcW w:w="752" w:type="pct"/>
            <w:vMerge/>
            <w:tcBorders>
              <w:top w:val="double" w:sz="4" w:space="0" w:color="auto"/>
              <w:left w:val="double" w:sz="4" w:space="0" w:color="auto"/>
              <w:bottom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p>
        </w:tc>
      </w:tr>
      <w:tr w:rsidR="004E76B5" w:rsidRPr="00635F03" w:rsidTr="004E76B5">
        <w:trPr>
          <w:trHeight w:val="20"/>
          <w:jc w:val="center"/>
        </w:trPr>
        <w:tc>
          <w:tcPr>
            <w:tcW w:w="283" w:type="pct"/>
            <w:tcBorders>
              <w:top w:val="double" w:sz="4" w:space="0" w:color="auto"/>
            </w:tcBorders>
            <w:shd w:val="clear" w:color="auto" w:fill="FFFFFF" w:themeFill="background1"/>
            <w:vAlign w:val="center"/>
          </w:tcPr>
          <w:p w:rsidR="004E76B5" w:rsidRPr="00635F03" w:rsidRDefault="004E76B5" w:rsidP="00635F03">
            <w:pPr>
              <w:pStyle w:val="28"/>
              <w:jc w:val="both"/>
              <w:rPr>
                <w:rFonts w:ascii="Simplified Arabic" w:hAnsi="Simplified Arabic" w:cs="Simplified Arabic"/>
                <w:sz w:val="14"/>
                <w:szCs w:val="14"/>
                <w:rtl/>
              </w:rPr>
            </w:pPr>
            <w:r w:rsidRPr="00635F03">
              <w:rPr>
                <w:rFonts w:ascii="Simplified Arabic" w:hAnsi="Simplified Arabic" w:cs="Simplified Arabic"/>
                <w:sz w:val="14"/>
                <w:szCs w:val="14"/>
                <w:rtl/>
              </w:rPr>
              <w:t>1</w:t>
            </w:r>
          </w:p>
        </w:tc>
        <w:tc>
          <w:tcPr>
            <w:tcW w:w="650" w:type="pct"/>
            <w:tcBorders>
              <w:top w:val="double" w:sz="4" w:space="0" w:color="auto"/>
            </w:tcBorders>
            <w:shd w:val="clear" w:color="auto" w:fill="FFFFFF" w:themeFill="background1"/>
            <w:vAlign w:val="center"/>
          </w:tcPr>
          <w:p w:rsidR="004E76B5" w:rsidRPr="00635F03" w:rsidRDefault="004E76B5" w:rsidP="00635F03">
            <w:pPr>
              <w:pStyle w:val="28"/>
              <w:jc w:val="both"/>
              <w:rPr>
                <w:rFonts w:ascii="Simplified Arabic" w:hAnsi="Simplified Arabic" w:cs="Simplified Arabic"/>
                <w:sz w:val="14"/>
                <w:szCs w:val="14"/>
                <w:rtl/>
              </w:rPr>
            </w:pPr>
            <w:r w:rsidRPr="00635F03">
              <w:rPr>
                <w:rFonts w:ascii="Simplified Arabic" w:hAnsi="Simplified Arabic" w:cs="Simplified Arabic"/>
                <w:sz w:val="14"/>
                <w:szCs w:val="14"/>
                <w:rtl/>
              </w:rPr>
              <w:t>الطبطبة العالية</w:t>
            </w:r>
          </w:p>
        </w:tc>
        <w:tc>
          <w:tcPr>
            <w:tcW w:w="474" w:type="pct"/>
            <w:tcBorders>
              <w:top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tl/>
              </w:rPr>
            </w:pPr>
            <w:r w:rsidRPr="00635F03">
              <w:rPr>
                <w:rFonts w:ascii="Simplified Arabic" w:hAnsi="Simplified Arabic" w:cs="Simplified Arabic"/>
                <w:sz w:val="14"/>
                <w:szCs w:val="14"/>
                <w:rtl/>
              </w:rPr>
              <w:t>زمن</w:t>
            </w:r>
          </w:p>
        </w:tc>
        <w:tc>
          <w:tcPr>
            <w:tcW w:w="439" w:type="pct"/>
            <w:tcBorders>
              <w:top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3.50</w:t>
            </w:r>
          </w:p>
        </w:tc>
        <w:tc>
          <w:tcPr>
            <w:tcW w:w="439" w:type="pct"/>
            <w:tcBorders>
              <w:top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0.50</w:t>
            </w:r>
          </w:p>
        </w:tc>
        <w:tc>
          <w:tcPr>
            <w:tcW w:w="439" w:type="pct"/>
            <w:tcBorders>
              <w:top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3.16</w:t>
            </w:r>
          </w:p>
        </w:tc>
        <w:tc>
          <w:tcPr>
            <w:tcW w:w="439" w:type="pct"/>
            <w:tcBorders>
              <w:top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0.64</w:t>
            </w:r>
          </w:p>
        </w:tc>
        <w:tc>
          <w:tcPr>
            <w:tcW w:w="583" w:type="pct"/>
            <w:tcBorders>
              <w:top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1.21</w:t>
            </w:r>
          </w:p>
        </w:tc>
        <w:tc>
          <w:tcPr>
            <w:tcW w:w="503" w:type="pct"/>
            <w:tcBorders>
              <w:top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tl/>
              </w:rPr>
            </w:pPr>
            <w:r w:rsidRPr="00635F03">
              <w:rPr>
                <w:rFonts w:ascii="Simplified Arabic" w:hAnsi="Simplified Arabic" w:cs="Simplified Arabic"/>
                <w:sz w:val="14"/>
                <w:szCs w:val="14"/>
                <w:rtl/>
              </w:rPr>
              <w:t>0.587</w:t>
            </w:r>
          </w:p>
        </w:tc>
        <w:tc>
          <w:tcPr>
            <w:tcW w:w="752" w:type="pct"/>
            <w:tcBorders>
              <w:top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غير معنوي</w:t>
            </w:r>
          </w:p>
        </w:tc>
      </w:tr>
      <w:tr w:rsidR="004E76B5" w:rsidRPr="00635F03" w:rsidTr="004E76B5">
        <w:trPr>
          <w:trHeight w:val="20"/>
          <w:jc w:val="center"/>
        </w:trPr>
        <w:tc>
          <w:tcPr>
            <w:tcW w:w="283" w:type="pct"/>
            <w:shd w:val="clear" w:color="auto" w:fill="FFFFFF" w:themeFill="background1"/>
            <w:vAlign w:val="center"/>
          </w:tcPr>
          <w:p w:rsidR="004E76B5" w:rsidRPr="00635F03" w:rsidRDefault="004E76B5" w:rsidP="00635F03">
            <w:pPr>
              <w:pStyle w:val="28"/>
              <w:jc w:val="both"/>
              <w:rPr>
                <w:rFonts w:ascii="Simplified Arabic" w:hAnsi="Simplified Arabic" w:cs="Simplified Arabic"/>
                <w:sz w:val="14"/>
                <w:szCs w:val="14"/>
                <w:rtl/>
              </w:rPr>
            </w:pPr>
            <w:r w:rsidRPr="00635F03">
              <w:rPr>
                <w:rFonts w:ascii="Simplified Arabic" w:hAnsi="Simplified Arabic" w:cs="Simplified Arabic"/>
                <w:sz w:val="14"/>
                <w:szCs w:val="14"/>
                <w:rtl/>
              </w:rPr>
              <w:t>2</w:t>
            </w:r>
          </w:p>
        </w:tc>
        <w:tc>
          <w:tcPr>
            <w:tcW w:w="650" w:type="pct"/>
            <w:shd w:val="clear" w:color="auto" w:fill="FFFFFF" w:themeFill="background1"/>
            <w:vAlign w:val="center"/>
          </w:tcPr>
          <w:p w:rsidR="004E76B5" w:rsidRPr="00635F03" w:rsidRDefault="004E76B5" w:rsidP="00635F03">
            <w:pPr>
              <w:pStyle w:val="28"/>
              <w:jc w:val="both"/>
              <w:rPr>
                <w:rFonts w:ascii="Simplified Arabic" w:hAnsi="Simplified Arabic" w:cs="Simplified Arabic"/>
                <w:sz w:val="14"/>
                <w:szCs w:val="14"/>
                <w:rtl/>
              </w:rPr>
            </w:pPr>
            <w:r w:rsidRPr="00635F03">
              <w:rPr>
                <w:rFonts w:ascii="Simplified Arabic" w:hAnsi="Simplified Arabic" w:cs="Simplified Arabic"/>
                <w:sz w:val="14"/>
                <w:szCs w:val="14"/>
                <w:rtl/>
              </w:rPr>
              <w:t>المناولة الصدرية</w:t>
            </w:r>
          </w:p>
        </w:tc>
        <w:tc>
          <w:tcPr>
            <w:tcW w:w="474"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tl/>
              </w:rPr>
            </w:pPr>
            <w:r w:rsidRPr="00635F03">
              <w:rPr>
                <w:rFonts w:ascii="Simplified Arabic" w:hAnsi="Simplified Arabic" w:cs="Simplified Arabic"/>
                <w:sz w:val="14"/>
                <w:szCs w:val="14"/>
                <w:rtl/>
              </w:rPr>
              <w:t>درجــــة</w:t>
            </w:r>
          </w:p>
        </w:tc>
        <w:tc>
          <w:tcPr>
            <w:tcW w:w="439"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2.96</w:t>
            </w:r>
          </w:p>
        </w:tc>
        <w:tc>
          <w:tcPr>
            <w:tcW w:w="439"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0.85</w:t>
            </w:r>
          </w:p>
        </w:tc>
        <w:tc>
          <w:tcPr>
            <w:tcW w:w="439"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2.73</w:t>
            </w:r>
          </w:p>
        </w:tc>
        <w:tc>
          <w:tcPr>
            <w:tcW w:w="439"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0.63</w:t>
            </w:r>
          </w:p>
        </w:tc>
        <w:tc>
          <w:tcPr>
            <w:tcW w:w="583"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1.20</w:t>
            </w:r>
          </w:p>
        </w:tc>
        <w:tc>
          <w:tcPr>
            <w:tcW w:w="503"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0.099</w:t>
            </w:r>
          </w:p>
        </w:tc>
        <w:tc>
          <w:tcPr>
            <w:tcW w:w="752"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غير معنوي</w:t>
            </w:r>
          </w:p>
        </w:tc>
      </w:tr>
      <w:tr w:rsidR="004E76B5" w:rsidRPr="00635F03" w:rsidTr="004E76B5">
        <w:trPr>
          <w:trHeight w:val="163"/>
          <w:jc w:val="center"/>
        </w:trPr>
        <w:tc>
          <w:tcPr>
            <w:tcW w:w="283" w:type="pct"/>
            <w:shd w:val="clear" w:color="auto" w:fill="FFFFFF" w:themeFill="background1"/>
            <w:vAlign w:val="center"/>
          </w:tcPr>
          <w:p w:rsidR="004E76B5" w:rsidRPr="00635F03" w:rsidRDefault="004E76B5" w:rsidP="00635F03">
            <w:pPr>
              <w:pStyle w:val="28"/>
              <w:jc w:val="both"/>
              <w:rPr>
                <w:rFonts w:ascii="Simplified Arabic" w:hAnsi="Simplified Arabic" w:cs="Simplified Arabic"/>
                <w:sz w:val="14"/>
                <w:szCs w:val="14"/>
                <w:rtl/>
              </w:rPr>
            </w:pPr>
            <w:r w:rsidRPr="00635F03">
              <w:rPr>
                <w:rFonts w:ascii="Simplified Arabic" w:hAnsi="Simplified Arabic" w:cs="Simplified Arabic"/>
                <w:sz w:val="14"/>
                <w:szCs w:val="14"/>
                <w:rtl/>
              </w:rPr>
              <w:t>3</w:t>
            </w:r>
          </w:p>
        </w:tc>
        <w:tc>
          <w:tcPr>
            <w:tcW w:w="650" w:type="pct"/>
            <w:shd w:val="clear" w:color="auto" w:fill="FFFFFF" w:themeFill="background1"/>
            <w:vAlign w:val="center"/>
          </w:tcPr>
          <w:p w:rsidR="004E76B5" w:rsidRPr="00635F03" w:rsidRDefault="004E76B5" w:rsidP="00635F03">
            <w:pPr>
              <w:pStyle w:val="28"/>
              <w:jc w:val="both"/>
              <w:rPr>
                <w:rFonts w:ascii="Simplified Arabic" w:hAnsi="Simplified Arabic" w:cs="Simplified Arabic"/>
                <w:sz w:val="14"/>
                <w:szCs w:val="14"/>
                <w:rtl/>
              </w:rPr>
            </w:pPr>
            <w:r w:rsidRPr="00635F03">
              <w:rPr>
                <w:rFonts w:ascii="Simplified Arabic" w:hAnsi="Simplified Arabic" w:cs="Simplified Arabic"/>
                <w:sz w:val="14"/>
                <w:szCs w:val="14"/>
                <w:rtl/>
              </w:rPr>
              <w:t>التصويب</w:t>
            </w:r>
          </w:p>
        </w:tc>
        <w:tc>
          <w:tcPr>
            <w:tcW w:w="474"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tl/>
              </w:rPr>
            </w:pPr>
            <w:r w:rsidRPr="00635F03">
              <w:rPr>
                <w:rFonts w:ascii="Simplified Arabic" w:hAnsi="Simplified Arabic" w:cs="Simplified Arabic"/>
                <w:sz w:val="14"/>
                <w:szCs w:val="14"/>
                <w:rtl/>
              </w:rPr>
              <w:t>درجــــة</w:t>
            </w:r>
          </w:p>
        </w:tc>
        <w:tc>
          <w:tcPr>
            <w:tcW w:w="439"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3.20</w:t>
            </w:r>
          </w:p>
        </w:tc>
        <w:tc>
          <w:tcPr>
            <w:tcW w:w="439"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0.71</w:t>
            </w:r>
          </w:p>
        </w:tc>
        <w:tc>
          <w:tcPr>
            <w:tcW w:w="439"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3</w:t>
            </w:r>
          </w:p>
        </w:tc>
        <w:tc>
          <w:tcPr>
            <w:tcW w:w="439"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tl/>
              </w:rPr>
            </w:pPr>
            <w:r w:rsidRPr="00635F03">
              <w:rPr>
                <w:rFonts w:ascii="Simplified Arabic" w:hAnsi="Simplified Arabic" w:cs="Simplified Arabic"/>
                <w:sz w:val="14"/>
                <w:szCs w:val="14"/>
                <w:rtl/>
              </w:rPr>
              <w:t>0.58</w:t>
            </w:r>
          </w:p>
        </w:tc>
        <w:tc>
          <w:tcPr>
            <w:tcW w:w="583"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1.18</w:t>
            </w:r>
          </w:p>
        </w:tc>
        <w:tc>
          <w:tcPr>
            <w:tcW w:w="503"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tl/>
              </w:rPr>
            </w:pPr>
            <w:r w:rsidRPr="00635F03">
              <w:rPr>
                <w:rFonts w:ascii="Simplified Arabic" w:hAnsi="Simplified Arabic" w:cs="Simplified Arabic"/>
                <w:sz w:val="14"/>
                <w:szCs w:val="14"/>
                <w:rtl/>
              </w:rPr>
              <w:t>0.092</w:t>
            </w:r>
          </w:p>
        </w:tc>
        <w:tc>
          <w:tcPr>
            <w:tcW w:w="752"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غير معنوي</w:t>
            </w:r>
          </w:p>
        </w:tc>
      </w:tr>
      <w:tr w:rsidR="004E76B5" w:rsidRPr="00635F03" w:rsidTr="004E76B5">
        <w:trPr>
          <w:trHeight w:val="20"/>
          <w:jc w:val="center"/>
        </w:trPr>
        <w:tc>
          <w:tcPr>
            <w:tcW w:w="5000" w:type="pct"/>
            <w:gridSpan w:val="10"/>
            <w:shd w:val="clear" w:color="auto" w:fill="FFFFFF" w:themeFill="background1"/>
            <w:vAlign w:val="center"/>
          </w:tcPr>
          <w:p w:rsidR="004E76B5" w:rsidRPr="00635F03" w:rsidRDefault="004E76B5" w:rsidP="00635F03">
            <w:pPr>
              <w:pStyle w:val="28"/>
              <w:jc w:val="both"/>
              <w:rPr>
                <w:rFonts w:ascii="Simplified Arabic" w:hAnsi="Simplified Arabic" w:cs="Simplified Arabic"/>
                <w:sz w:val="14"/>
                <w:szCs w:val="14"/>
                <w:rtl/>
              </w:rPr>
            </w:pPr>
            <w:r w:rsidRPr="00635F03">
              <w:rPr>
                <w:rFonts w:ascii="Simplified Arabic" w:hAnsi="Simplified Arabic" w:cs="Simplified Arabic"/>
                <w:sz w:val="14"/>
                <w:szCs w:val="14"/>
                <w:rtl/>
              </w:rPr>
              <w:t xml:space="preserve">مستوى دلالة </w:t>
            </w:r>
            <w:r w:rsidRPr="00635F03">
              <w:rPr>
                <w:rFonts w:ascii="Simplified Arabic" w:hAnsi="Simplified Arabic" w:cs="Simplified Arabic"/>
                <w:sz w:val="14"/>
                <w:szCs w:val="14"/>
              </w:rPr>
              <w:t xml:space="preserve">0.05) </w:t>
            </w:r>
            <w:r w:rsidRPr="00635F03">
              <w:rPr>
                <w:rFonts w:ascii="Simplified Arabic" w:hAnsi="Simplified Arabic" w:cs="Simplified Arabic"/>
                <w:sz w:val="14"/>
                <w:szCs w:val="14"/>
                <w:rtl/>
              </w:rPr>
              <w:t>) و درجة حرية (</w:t>
            </w:r>
            <w:r w:rsidRPr="00635F03">
              <w:rPr>
                <w:rFonts w:ascii="Simplified Arabic" w:hAnsi="Simplified Arabic" w:cs="Simplified Arabic"/>
                <w:sz w:val="14"/>
                <w:szCs w:val="14"/>
              </w:rPr>
              <w:t>58</w:t>
            </w:r>
            <w:r w:rsidRPr="00635F03">
              <w:rPr>
                <w:rFonts w:ascii="Simplified Arabic" w:hAnsi="Simplified Arabic" w:cs="Simplified Arabic"/>
                <w:sz w:val="14"/>
                <w:szCs w:val="14"/>
                <w:rtl/>
              </w:rPr>
              <w:t>).</w:t>
            </w:r>
          </w:p>
        </w:tc>
      </w:tr>
    </w:tbl>
    <w:p w:rsidR="004E76B5" w:rsidRPr="00635F03" w:rsidRDefault="004E76B5" w:rsidP="00635F03">
      <w:pPr>
        <w:pStyle w:val="12"/>
        <w:jc w:val="both"/>
        <w:rPr>
          <w:rFonts w:ascii="Simplified Arabic" w:hAnsi="Simplified Arabic" w:cs="Simplified Arabic"/>
          <w:sz w:val="24"/>
          <w:szCs w:val="24"/>
          <w:rtl/>
          <w:lang w:bidi="ar-IQ"/>
        </w:rPr>
      </w:pPr>
      <w:r w:rsidRPr="00635F03">
        <w:rPr>
          <w:rFonts w:ascii="Simplified Arabic" w:hAnsi="Simplified Arabic" w:cs="Simplified Arabic"/>
          <w:sz w:val="24"/>
          <w:szCs w:val="24"/>
          <w:rtl/>
          <w:lang w:bidi="ar-IQ"/>
        </w:rPr>
        <w:t xml:space="preserve">ويُبيّن الجدول (3) الفروق في مقياس </w:t>
      </w:r>
      <w:r w:rsidRPr="00635F03">
        <w:rPr>
          <w:rFonts w:ascii="Simplified Arabic" w:hAnsi="Simplified Arabic" w:cs="Simplified Arabic"/>
          <w:sz w:val="24"/>
          <w:szCs w:val="24"/>
          <w:rtl/>
        </w:rPr>
        <w:t>اليقظة الذهنية واختبارات القدرات الحركية والمهارات الهجومية بكرة السلة</w:t>
      </w:r>
      <w:r w:rsidRPr="00635F03">
        <w:rPr>
          <w:rFonts w:ascii="Simplified Arabic" w:hAnsi="Simplified Arabic" w:cs="Simplified Arabic"/>
          <w:sz w:val="24"/>
          <w:szCs w:val="24"/>
          <w:rtl/>
          <w:lang w:bidi="ar-IQ"/>
        </w:rPr>
        <w:t xml:space="preserve"> قد ظهرت غير معنوية، كون قيمة (</w:t>
      </w:r>
      <w:r w:rsidRPr="00635F03">
        <w:rPr>
          <w:rFonts w:ascii="Simplified Arabic" w:hAnsi="Simplified Arabic" w:cs="Simplified Arabic"/>
          <w:sz w:val="24"/>
          <w:szCs w:val="24"/>
          <w:lang w:bidi="ar-IQ"/>
        </w:rPr>
        <w:t>sig</w:t>
      </w:r>
      <w:r w:rsidRPr="00635F03">
        <w:rPr>
          <w:rFonts w:ascii="Simplified Arabic" w:hAnsi="Simplified Arabic" w:cs="Simplified Arabic"/>
          <w:sz w:val="24"/>
          <w:szCs w:val="24"/>
          <w:rtl/>
          <w:lang w:bidi="ar-IQ"/>
        </w:rPr>
        <w:t>) أكبر من مستوى الدلالة (0.05) وتحت درجة حرية (58) وهذا يدل على تكافؤ مجموعتي البحث في هذه المتغيرات.</w:t>
      </w:r>
    </w:p>
    <w:p w:rsidR="004E76B5" w:rsidRPr="00635F03" w:rsidRDefault="004E76B5" w:rsidP="00635F03">
      <w:pPr>
        <w:pStyle w:val="12"/>
        <w:jc w:val="both"/>
        <w:rPr>
          <w:rFonts w:ascii="Simplified Arabic" w:hAnsi="Simplified Arabic" w:cs="Simplified Arabic"/>
          <w:sz w:val="24"/>
          <w:szCs w:val="24"/>
          <w:rtl/>
          <w:lang w:bidi="ar-IQ"/>
        </w:rPr>
      </w:pPr>
      <w:r w:rsidRPr="00635F03">
        <w:rPr>
          <w:rFonts w:ascii="Simplified Arabic" w:hAnsi="Simplified Arabic" w:cs="Simplified Arabic"/>
          <w:b/>
          <w:bCs/>
          <w:sz w:val="28"/>
          <w:szCs w:val="28"/>
          <w:rtl/>
        </w:rPr>
        <w:t>3-</w:t>
      </w:r>
      <w:r w:rsidR="00563024" w:rsidRPr="00635F03">
        <w:rPr>
          <w:rFonts w:ascii="Simplified Arabic" w:hAnsi="Simplified Arabic" w:cs="Simplified Arabic"/>
          <w:b/>
          <w:bCs/>
          <w:sz w:val="28"/>
          <w:szCs w:val="28"/>
          <w:rtl/>
        </w:rPr>
        <w:t>7</w:t>
      </w:r>
      <w:r w:rsidRPr="00635F03">
        <w:rPr>
          <w:rFonts w:ascii="Simplified Arabic" w:hAnsi="Simplified Arabic" w:cs="Simplified Arabic"/>
          <w:b/>
          <w:bCs/>
          <w:sz w:val="28"/>
          <w:szCs w:val="28"/>
          <w:rtl/>
        </w:rPr>
        <w:t xml:space="preserve">-3 تنفيذ مفردات استراتيجية التعلم التنافسي: </w:t>
      </w:r>
      <w:r w:rsidRPr="00635F03">
        <w:rPr>
          <w:rFonts w:ascii="Simplified Arabic" w:hAnsi="Simplified Arabic" w:cs="Simplified Arabic"/>
          <w:sz w:val="24"/>
          <w:szCs w:val="24"/>
          <w:rtl/>
        </w:rPr>
        <w:t xml:space="preserve">بعد الاطلاع على العديد من المراجع المصادر قام الباحثان </w:t>
      </w:r>
      <w:r w:rsidRPr="00635F03">
        <w:rPr>
          <w:rFonts w:ascii="Simplified Arabic" w:hAnsi="Simplified Arabic" w:cs="Simplified Arabic"/>
          <w:sz w:val="24"/>
          <w:szCs w:val="24"/>
          <w:rtl/>
          <w:lang w:bidi="ar-IQ"/>
        </w:rPr>
        <w:t>بالتالي:</w:t>
      </w:r>
    </w:p>
    <w:p w:rsidR="004E76B5" w:rsidRPr="00635F03" w:rsidRDefault="004E76B5" w:rsidP="00635F03">
      <w:pPr>
        <w:pStyle w:val="aa"/>
        <w:tabs>
          <w:tab w:val="left" w:pos="64"/>
        </w:tabs>
        <w:ind w:left="64" w:hanging="66"/>
        <w:jc w:val="both"/>
        <w:rPr>
          <w:rFonts w:ascii="Simplified Arabic" w:hAnsi="Simplified Arabic" w:cs="Simplified Arabic"/>
          <w:sz w:val="24"/>
          <w:szCs w:val="24"/>
          <w:rtl/>
        </w:rPr>
      </w:pPr>
      <w:r w:rsidRPr="00635F03">
        <w:rPr>
          <w:rFonts w:ascii="Simplified Arabic" w:hAnsi="Simplified Arabic" w:cs="Simplified Arabic"/>
          <w:sz w:val="24"/>
          <w:szCs w:val="24"/>
          <w:rtl/>
        </w:rPr>
        <w:t xml:space="preserve">-بتنفيذ مفردات الوحدات التعليمية لإستراتيجية التعلم التنافسي بوسائل مساعدة للمدة من </w:t>
      </w:r>
      <w:r w:rsidR="00635F03">
        <w:rPr>
          <w:rFonts w:ascii="Simplified Arabic" w:hAnsi="Simplified Arabic" w:cs="Simplified Arabic"/>
          <w:sz w:val="24"/>
          <w:szCs w:val="24"/>
          <w:rtl/>
        </w:rPr>
        <w:t>27/2/2023 ولغاية 1/5/2023</w:t>
      </w:r>
      <w:r w:rsidRPr="00635F03">
        <w:rPr>
          <w:rFonts w:ascii="Simplified Arabic" w:hAnsi="Simplified Arabic" w:cs="Simplified Arabic"/>
          <w:sz w:val="24"/>
          <w:szCs w:val="24"/>
          <w:rtl/>
        </w:rPr>
        <w:t xml:space="preserve"> وليومي (الاثنين والأربعاء) من كل أسبوع </w:t>
      </w:r>
      <w:r w:rsidRPr="00635F03">
        <w:rPr>
          <w:rFonts w:ascii="Simplified Arabic" w:hAnsi="Simplified Arabic" w:cs="Simplified Arabic"/>
          <w:sz w:val="24"/>
          <w:szCs w:val="24"/>
          <w:rtl/>
          <w:lang w:bidi="ar-IQ"/>
        </w:rPr>
        <w:t>حسب الجدول المعد من إدارة المدرسة لدرس التربية الرياضية،</w:t>
      </w:r>
      <w:r w:rsidRPr="00635F03">
        <w:rPr>
          <w:rFonts w:ascii="Simplified Arabic" w:hAnsi="Simplified Arabic" w:cs="Simplified Arabic"/>
          <w:sz w:val="24"/>
          <w:szCs w:val="24"/>
          <w:rtl/>
        </w:rPr>
        <w:t xml:space="preserve"> فضلا عن وحدتين تعريفية قبل تنفيذ المنهج، وتضمنت مفردات استراتيجية التعلم التنافسي بوسائل مساعدة الآتي:</w:t>
      </w:r>
    </w:p>
    <w:p w:rsidR="004E76B5" w:rsidRPr="00635F03" w:rsidRDefault="004E76B5" w:rsidP="00635F03">
      <w:pPr>
        <w:pStyle w:val="aa"/>
        <w:tabs>
          <w:tab w:val="left" w:pos="281"/>
          <w:tab w:val="left" w:pos="423"/>
        </w:tabs>
        <w:ind w:left="281" w:hanging="283"/>
        <w:jc w:val="both"/>
        <w:rPr>
          <w:rFonts w:ascii="Simplified Arabic" w:hAnsi="Simplified Arabic" w:cs="Simplified Arabic"/>
          <w:sz w:val="24"/>
          <w:szCs w:val="24"/>
          <w:rtl/>
          <w:lang w:bidi="ar-IQ"/>
        </w:rPr>
      </w:pPr>
      <w:r w:rsidRPr="00635F03">
        <w:rPr>
          <w:rFonts w:ascii="Simplified Arabic" w:hAnsi="Simplified Arabic" w:cs="Simplified Arabic"/>
          <w:sz w:val="24"/>
          <w:szCs w:val="24"/>
          <w:rtl/>
        </w:rPr>
        <w:t>1-ثم تنفيذ استراتيجية التعلم التنافسي (الفردي، الزوجي، الجماعي) التمرينات الخاصة بمهارة الطبطبة العالية بكرة السلة للطالبات إذ تم تقسيم الوحدات الى (</w:t>
      </w:r>
      <w:r w:rsidRPr="00635F03">
        <w:rPr>
          <w:rFonts w:ascii="Simplified Arabic" w:hAnsi="Simplified Arabic" w:cs="Simplified Arabic"/>
          <w:sz w:val="24"/>
          <w:szCs w:val="24"/>
        </w:rPr>
        <w:t>8</w:t>
      </w:r>
      <w:r w:rsidRPr="00635F03">
        <w:rPr>
          <w:rFonts w:ascii="Simplified Arabic" w:hAnsi="Simplified Arabic" w:cs="Simplified Arabic"/>
          <w:sz w:val="24"/>
          <w:szCs w:val="24"/>
          <w:rtl/>
          <w:lang w:bidi="ar-IQ"/>
        </w:rPr>
        <w:t xml:space="preserve"> وحدات تعليمية).</w:t>
      </w:r>
    </w:p>
    <w:p w:rsidR="004E76B5" w:rsidRPr="00635F03" w:rsidRDefault="004E76B5" w:rsidP="00635F03">
      <w:pPr>
        <w:pStyle w:val="aa"/>
        <w:tabs>
          <w:tab w:val="left" w:pos="281"/>
          <w:tab w:val="left" w:pos="423"/>
        </w:tabs>
        <w:ind w:left="281" w:hanging="283"/>
        <w:jc w:val="both"/>
        <w:rPr>
          <w:rFonts w:ascii="Simplified Arabic" w:hAnsi="Simplified Arabic" w:cs="Simplified Arabic"/>
          <w:sz w:val="24"/>
          <w:szCs w:val="24"/>
          <w:rtl/>
          <w:lang w:bidi="ar-IQ"/>
        </w:rPr>
      </w:pPr>
      <w:r w:rsidRPr="00635F03">
        <w:rPr>
          <w:rFonts w:ascii="Simplified Arabic" w:hAnsi="Simplified Arabic" w:cs="Simplified Arabic"/>
          <w:sz w:val="24"/>
          <w:szCs w:val="24"/>
          <w:rtl/>
          <w:lang w:bidi="ar-IQ"/>
        </w:rPr>
        <w:t>2-تم تنفيذ استراتيجية التعلم التنافسي (الفردي، الزوجي، الجماعي) التمرينات الخاصة بالمناولة الصدرية بواقع (</w:t>
      </w:r>
      <w:r w:rsidRPr="00635F03">
        <w:rPr>
          <w:rFonts w:ascii="Simplified Arabic" w:hAnsi="Simplified Arabic" w:cs="Simplified Arabic"/>
          <w:sz w:val="24"/>
          <w:szCs w:val="24"/>
          <w:lang w:bidi="ar-IQ"/>
        </w:rPr>
        <w:t>8</w:t>
      </w:r>
      <w:r w:rsidRPr="00635F03">
        <w:rPr>
          <w:rFonts w:ascii="Simplified Arabic" w:hAnsi="Simplified Arabic" w:cs="Simplified Arabic"/>
          <w:sz w:val="24"/>
          <w:szCs w:val="24"/>
          <w:rtl/>
          <w:lang w:bidi="ar-IQ"/>
        </w:rPr>
        <w:t xml:space="preserve"> وحدات تعليمية).</w:t>
      </w:r>
    </w:p>
    <w:p w:rsidR="004E76B5" w:rsidRPr="00635F03" w:rsidRDefault="004E76B5" w:rsidP="00635F03">
      <w:pPr>
        <w:pStyle w:val="aa"/>
        <w:tabs>
          <w:tab w:val="left" w:pos="281"/>
          <w:tab w:val="left" w:pos="423"/>
        </w:tabs>
        <w:ind w:left="281" w:hanging="283"/>
        <w:jc w:val="both"/>
        <w:rPr>
          <w:rFonts w:ascii="Simplified Arabic" w:hAnsi="Simplified Arabic" w:cs="Simplified Arabic"/>
          <w:sz w:val="24"/>
          <w:szCs w:val="24"/>
          <w:lang w:bidi="ar-IQ"/>
        </w:rPr>
      </w:pPr>
      <w:r w:rsidRPr="00635F03">
        <w:rPr>
          <w:rFonts w:ascii="Simplified Arabic" w:hAnsi="Simplified Arabic" w:cs="Simplified Arabic"/>
          <w:sz w:val="24"/>
          <w:szCs w:val="24"/>
          <w:rtl/>
          <w:lang w:bidi="ar-IQ"/>
        </w:rPr>
        <w:t>3-تم تنفيذ استراتيجية التعلم التنافسي (الفردي، الزوجي، الجماعي) التمرينات الخاصة بمهارة التصويب بواقع (</w:t>
      </w:r>
      <w:r w:rsidRPr="00635F03">
        <w:rPr>
          <w:rFonts w:ascii="Simplified Arabic" w:hAnsi="Simplified Arabic" w:cs="Simplified Arabic"/>
          <w:sz w:val="24"/>
          <w:szCs w:val="24"/>
          <w:lang w:bidi="ar-IQ"/>
        </w:rPr>
        <w:t>6</w:t>
      </w:r>
      <w:r w:rsidRPr="00635F03">
        <w:rPr>
          <w:rFonts w:ascii="Simplified Arabic" w:hAnsi="Simplified Arabic" w:cs="Simplified Arabic"/>
          <w:sz w:val="24"/>
          <w:szCs w:val="24"/>
          <w:rtl/>
          <w:lang w:bidi="ar-IQ"/>
        </w:rPr>
        <w:t xml:space="preserve"> وحدات تعليمية). </w:t>
      </w:r>
    </w:p>
    <w:p w:rsidR="004E76B5" w:rsidRPr="00635F03" w:rsidRDefault="004E76B5" w:rsidP="00635F03">
      <w:pPr>
        <w:pStyle w:val="aa"/>
        <w:jc w:val="both"/>
        <w:rPr>
          <w:rFonts w:ascii="Simplified Arabic" w:hAnsi="Simplified Arabic" w:cs="Simplified Arabic"/>
          <w:sz w:val="28"/>
          <w:szCs w:val="28"/>
          <w:rtl/>
        </w:rPr>
      </w:pPr>
      <w:r w:rsidRPr="00635F03">
        <w:rPr>
          <w:rFonts w:ascii="Simplified Arabic" w:hAnsi="Simplified Arabic" w:cs="Simplified Arabic"/>
          <w:b/>
          <w:bCs/>
          <w:sz w:val="28"/>
          <w:szCs w:val="28"/>
          <w:rtl/>
        </w:rPr>
        <w:t>2-</w:t>
      </w:r>
      <w:r w:rsidR="00563024" w:rsidRPr="00635F03">
        <w:rPr>
          <w:rFonts w:ascii="Simplified Arabic" w:hAnsi="Simplified Arabic" w:cs="Simplified Arabic"/>
          <w:b/>
          <w:bCs/>
          <w:sz w:val="28"/>
          <w:szCs w:val="28"/>
          <w:rtl/>
        </w:rPr>
        <w:t>7</w:t>
      </w:r>
      <w:r w:rsidRPr="00635F03">
        <w:rPr>
          <w:rFonts w:ascii="Simplified Arabic" w:hAnsi="Simplified Arabic" w:cs="Simplified Arabic"/>
          <w:b/>
          <w:bCs/>
          <w:sz w:val="28"/>
          <w:szCs w:val="28"/>
          <w:rtl/>
        </w:rPr>
        <w:t xml:space="preserve">-4 الاختبارات البعدية: </w:t>
      </w:r>
      <w:r w:rsidRPr="00635F03">
        <w:rPr>
          <w:rFonts w:ascii="Simplified Arabic" w:hAnsi="Simplified Arabic" w:cs="Simplified Arabic"/>
          <w:sz w:val="24"/>
          <w:szCs w:val="24"/>
          <w:rtl/>
        </w:rPr>
        <w:t xml:space="preserve">بعد إكمال تطبيق الوحدات التعليمية الخاصة بإستراتيجية التعلم التنافسي للمجموعة التجريبية في مدة (10 أسابيع)، والمنهج التعليمي المتبع </w:t>
      </w:r>
      <w:r w:rsidRPr="00635F03">
        <w:rPr>
          <w:rFonts w:ascii="Simplified Arabic" w:hAnsi="Simplified Arabic" w:cs="Simplified Arabic"/>
          <w:sz w:val="24"/>
          <w:szCs w:val="24"/>
          <w:rtl/>
        </w:rPr>
        <w:lastRenderedPageBreak/>
        <w:t xml:space="preserve">للمجموعة الضابطة، تم تنفيذ  الاختبارات البعدية </w:t>
      </w:r>
      <w:r w:rsidRPr="00635F03">
        <w:rPr>
          <w:rFonts w:ascii="Simplified Arabic" w:hAnsi="Simplified Arabic" w:cs="Simplified Arabic"/>
          <w:sz w:val="24"/>
          <w:szCs w:val="24"/>
          <w:rtl/>
          <w:lang w:bidi="ar-IQ"/>
        </w:rPr>
        <w:t>على عينة البحث, وفر الباحثان الظروف نفسها من حيث الزمان والمكان والأجهزة والأدوات وطريقة العمل وفريق العمل المساعد و</w:t>
      </w:r>
      <w:r w:rsidRPr="00635F03">
        <w:rPr>
          <w:rFonts w:ascii="Simplified Arabic" w:hAnsi="Simplified Arabic" w:cs="Simplified Arabic"/>
          <w:sz w:val="24"/>
          <w:szCs w:val="24"/>
          <w:rtl/>
        </w:rPr>
        <w:t>حرص الباحثان على تهيئة الظروف نفسها التي تم فيها أجراء الاختبارات القبلية, وتم إجراء الاختبارات البعدية كما يأتي:</w:t>
      </w:r>
    </w:p>
    <w:p w:rsidR="004E76B5" w:rsidRPr="00635F03" w:rsidRDefault="004E76B5" w:rsidP="00635F03">
      <w:pPr>
        <w:pStyle w:val="aa"/>
        <w:jc w:val="both"/>
        <w:rPr>
          <w:rFonts w:ascii="Simplified Arabic" w:hAnsi="Simplified Arabic" w:cs="Simplified Arabic"/>
          <w:sz w:val="28"/>
          <w:szCs w:val="28"/>
          <w:rtl/>
          <w:lang w:bidi="ar-IQ"/>
        </w:rPr>
      </w:pPr>
      <w:r w:rsidRPr="00635F03">
        <w:rPr>
          <w:rFonts w:ascii="Simplified Arabic" w:hAnsi="Simplified Arabic" w:cs="Simplified Arabic"/>
          <w:sz w:val="28"/>
          <w:szCs w:val="28"/>
          <w:rtl/>
        </w:rPr>
        <w:t>-</w:t>
      </w:r>
      <w:r w:rsidRPr="00635F03">
        <w:rPr>
          <w:rFonts w:ascii="Simplified Arabic" w:hAnsi="Simplified Arabic" w:cs="Simplified Arabic"/>
          <w:sz w:val="24"/>
          <w:szCs w:val="24"/>
          <w:rtl/>
          <w:lang w:bidi="ar-IQ"/>
        </w:rPr>
        <w:t>تم إجراء الاختبارات البعدية لاختبار المهارات الأساسية لأفراد عينة البحث (الضابطة والتجريبية) البالغ عددهم (60) طالبة بواقع (30) لكل مجموعة في (يوم الاثنين بتأريخ 3/4/2023 الساعة التاسعة صباحاً) في الساحة الخارجية لمتوسطة بنغازي للبنات في مركز محافظة الديوانية بعد تثبيت وتوضيح الاختبارات من قبل الباحثان وطبقت الاختبارات بشكل علمي دقيق.</w:t>
      </w:r>
    </w:p>
    <w:p w:rsidR="004E76B5" w:rsidRPr="00635F03" w:rsidRDefault="004E76B5" w:rsidP="00635F03">
      <w:pPr>
        <w:pStyle w:val="aa"/>
        <w:jc w:val="both"/>
        <w:rPr>
          <w:rFonts w:ascii="Simplified Arabic" w:hAnsi="Simplified Arabic" w:cs="Simplified Arabic"/>
          <w:sz w:val="24"/>
          <w:szCs w:val="24"/>
          <w:lang w:bidi="ar-IQ"/>
        </w:rPr>
      </w:pPr>
      <w:r w:rsidRPr="00635F03">
        <w:rPr>
          <w:rFonts w:ascii="Simplified Arabic" w:hAnsi="Simplified Arabic" w:cs="Simplified Arabic"/>
          <w:b/>
          <w:bCs/>
          <w:sz w:val="28"/>
          <w:szCs w:val="28"/>
          <w:rtl/>
        </w:rPr>
        <w:t>2-</w:t>
      </w:r>
      <w:r w:rsidR="00563024" w:rsidRPr="00635F03">
        <w:rPr>
          <w:rFonts w:ascii="Simplified Arabic" w:hAnsi="Simplified Arabic" w:cs="Simplified Arabic"/>
          <w:b/>
          <w:bCs/>
          <w:sz w:val="28"/>
          <w:szCs w:val="28"/>
          <w:rtl/>
        </w:rPr>
        <w:t>8</w:t>
      </w:r>
      <w:r w:rsidRPr="00635F03">
        <w:rPr>
          <w:rFonts w:ascii="Simplified Arabic" w:hAnsi="Simplified Arabic" w:cs="Simplified Arabic"/>
          <w:b/>
          <w:bCs/>
          <w:sz w:val="28"/>
          <w:szCs w:val="28"/>
          <w:rtl/>
        </w:rPr>
        <w:t xml:space="preserve"> الوسائل الإحصائية: </w:t>
      </w:r>
      <w:r w:rsidRPr="00635F03">
        <w:rPr>
          <w:rFonts w:ascii="Simplified Arabic" w:hAnsi="Simplified Arabic" w:cs="Simplified Arabic"/>
          <w:sz w:val="24"/>
          <w:szCs w:val="24"/>
          <w:rtl/>
          <w:lang w:bidi="ar-IQ"/>
        </w:rPr>
        <w:t>استخدم الباحثان الوسائل الإحصائية المناسبة لمعالجة نتائج البحث باستعمال برنامج (</w:t>
      </w:r>
      <w:r w:rsidRPr="00635F03">
        <w:rPr>
          <w:rFonts w:ascii="Simplified Arabic" w:hAnsi="Simplified Arabic" w:cs="Simplified Arabic"/>
          <w:sz w:val="24"/>
          <w:szCs w:val="24"/>
          <w:lang w:bidi="ar-IQ"/>
        </w:rPr>
        <w:t>SPSS</w:t>
      </w:r>
      <w:r w:rsidRPr="00635F03">
        <w:rPr>
          <w:rFonts w:ascii="Simplified Arabic" w:hAnsi="Simplified Arabic" w:cs="Simplified Arabic"/>
          <w:sz w:val="24"/>
          <w:szCs w:val="24"/>
          <w:rtl/>
          <w:lang w:bidi="ar-IQ"/>
        </w:rPr>
        <w:t>) الإصدار السابع عشر ومنها: (النسبة المئوية، الوسط الحسابي، الانحراف المعياري، المنوال، الالتواء، معامل الارتباط (بيرسون)، معادلة التمييز، قانون (</w:t>
      </w:r>
      <w:r w:rsidRPr="00635F03">
        <w:rPr>
          <w:rFonts w:ascii="Simplified Arabic" w:hAnsi="Simplified Arabic" w:cs="Simplified Arabic"/>
          <w:sz w:val="24"/>
          <w:szCs w:val="24"/>
          <w:lang w:bidi="ar-IQ"/>
        </w:rPr>
        <w:t>t</w:t>
      </w:r>
      <w:r w:rsidRPr="00635F03">
        <w:rPr>
          <w:rFonts w:ascii="Simplified Arabic" w:hAnsi="Simplified Arabic" w:cs="Simplified Arabic"/>
          <w:sz w:val="24"/>
          <w:szCs w:val="24"/>
          <w:rtl/>
          <w:lang w:bidi="ar-IQ"/>
        </w:rPr>
        <w:t>) للعينات المتناظرة، قانون (</w:t>
      </w:r>
      <w:r w:rsidRPr="00635F03">
        <w:rPr>
          <w:rFonts w:ascii="Simplified Arabic" w:hAnsi="Simplified Arabic" w:cs="Simplified Arabic"/>
          <w:sz w:val="24"/>
          <w:szCs w:val="24"/>
          <w:lang w:bidi="ar-IQ"/>
        </w:rPr>
        <w:t>t</w:t>
      </w:r>
      <w:r w:rsidRPr="00635F03">
        <w:rPr>
          <w:rFonts w:ascii="Simplified Arabic" w:hAnsi="Simplified Arabic" w:cs="Simplified Arabic"/>
          <w:sz w:val="24"/>
          <w:szCs w:val="24"/>
          <w:rtl/>
          <w:lang w:bidi="ar-IQ"/>
        </w:rPr>
        <w:t xml:space="preserve">) للعينات المستقلة، </w:t>
      </w:r>
      <w:r w:rsidRPr="00635F03">
        <w:rPr>
          <w:rFonts w:ascii="Simplified Arabic" w:eastAsia="Times New Roman" w:hAnsi="Simplified Arabic" w:cs="Simplified Arabic"/>
          <w:color w:val="000000"/>
          <w:sz w:val="24"/>
          <w:szCs w:val="24"/>
          <w:rtl/>
          <w:lang w:bidi="ar-IQ"/>
        </w:rPr>
        <w:t>مربع كا</w:t>
      </w:r>
      <w:r w:rsidRPr="00635F03">
        <w:rPr>
          <w:rFonts w:ascii="Simplified Arabic" w:eastAsia="Times New Roman" w:hAnsi="Simplified Arabic" w:cs="Simplified Arabic"/>
          <w:color w:val="000000"/>
          <w:sz w:val="24"/>
          <w:szCs w:val="24"/>
          <w:vertAlign w:val="superscript"/>
          <w:rtl/>
          <w:lang w:bidi="ar-IQ"/>
        </w:rPr>
        <w:t>2</w:t>
      </w:r>
      <w:r w:rsidRPr="00635F03">
        <w:rPr>
          <w:rFonts w:ascii="Simplified Arabic" w:eastAsia="Times New Roman" w:hAnsi="Simplified Arabic" w:cs="Simplified Arabic"/>
          <w:color w:val="000000"/>
          <w:sz w:val="24"/>
          <w:szCs w:val="24"/>
          <w:rtl/>
          <w:lang w:bidi="ar-IQ"/>
        </w:rPr>
        <w:t>).</w:t>
      </w:r>
    </w:p>
    <w:p w:rsidR="004E76B5" w:rsidRPr="00635F03" w:rsidRDefault="004E76B5" w:rsidP="00635F03">
      <w:pPr>
        <w:pStyle w:val="aa"/>
        <w:jc w:val="both"/>
        <w:rPr>
          <w:rFonts w:ascii="Simplified Arabic" w:hAnsi="Simplified Arabic" w:cs="Simplified Arabic"/>
          <w:b/>
          <w:bCs/>
          <w:sz w:val="28"/>
          <w:szCs w:val="28"/>
          <w:rtl/>
          <w:lang w:bidi="ar-IQ"/>
        </w:rPr>
      </w:pPr>
      <w:r w:rsidRPr="00635F03">
        <w:rPr>
          <w:rFonts w:ascii="Simplified Arabic" w:hAnsi="Simplified Arabic" w:cs="Simplified Arabic"/>
          <w:b/>
          <w:bCs/>
          <w:sz w:val="28"/>
          <w:szCs w:val="28"/>
          <w:rtl/>
          <w:lang w:bidi="ar-IQ"/>
        </w:rPr>
        <w:t xml:space="preserve">3-عرض وتحليل النتائج ومناقشتها: </w:t>
      </w:r>
    </w:p>
    <w:p w:rsidR="004E76B5" w:rsidRPr="00635F03" w:rsidRDefault="004E76B5" w:rsidP="00635F03">
      <w:pPr>
        <w:pStyle w:val="aa"/>
        <w:jc w:val="both"/>
        <w:rPr>
          <w:rFonts w:ascii="Simplified Arabic" w:hAnsi="Simplified Arabic" w:cs="Simplified Arabic"/>
          <w:sz w:val="28"/>
          <w:szCs w:val="28"/>
          <w:rtl/>
          <w:lang w:bidi="ar-IQ"/>
        </w:rPr>
      </w:pPr>
      <w:r w:rsidRPr="00635F03">
        <w:rPr>
          <w:rFonts w:ascii="Simplified Arabic" w:hAnsi="Simplified Arabic" w:cs="Simplified Arabic"/>
          <w:b/>
          <w:bCs/>
          <w:sz w:val="28"/>
          <w:szCs w:val="28"/>
          <w:rtl/>
        </w:rPr>
        <w:t xml:space="preserve">3-1 </w:t>
      </w:r>
      <w:r w:rsidRPr="00635F03">
        <w:rPr>
          <w:rFonts w:ascii="Simplified Arabic" w:hAnsi="Simplified Arabic" w:cs="Simplified Arabic"/>
          <w:b/>
          <w:bCs/>
          <w:sz w:val="28"/>
          <w:szCs w:val="28"/>
          <w:rtl/>
          <w:lang w:bidi="ar-IQ"/>
        </w:rPr>
        <w:t xml:space="preserve">عرض نتائج </w:t>
      </w:r>
      <w:r w:rsidRPr="00635F03">
        <w:rPr>
          <w:rFonts w:ascii="Simplified Arabic" w:hAnsi="Simplified Arabic" w:cs="Simplified Arabic"/>
          <w:b/>
          <w:bCs/>
          <w:sz w:val="28"/>
          <w:szCs w:val="28"/>
          <w:rtl/>
        </w:rPr>
        <w:t>اختبارات المهارات الأساسية بكرة السلة</w:t>
      </w:r>
      <w:r w:rsidRPr="00635F03">
        <w:rPr>
          <w:rFonts w:ascii="Simplified Arabic" w:hAnsi="Simplified Arabic" w:cs="Simplified Arabic"/>
          <w:b/>
          <w:bCs/>
          <w:sz w:val="28"/>
          <w:szCs w:val="28"/>
          <w:rtl/>
          <w:lang w:bidi="ar-IQ"/>
        </w:rPr>
        <w:t xml:space="preserve"> لمجموعة البحث (التجريبية) وتحليلها ومناقشتها</w:t>
      </w:r>
      <w:r w:rsidRPr="00635F03">
        <w:rPr>
          <w:rFonts w:ascii="Simplified Arabic" w:hAnsi="Simplified Arabic" w:cs="Simplified Arabic"/>
          <w:b/>
          <w:bCs/>
          <w:sz w:val="28"/>
          <w:szCs w:val="28"/>
          <w:rtl/>
        </w:rPr>
        <w:t>:</w:t>
      </w:r>
    </w:p>
    <w:p w:rsidR="004E76B5" w:rsidRPr="00635F03" w:rsidRDefault="004E76B5" w:rsidP="00635F03">
      <w:pPr>
        <w:pStyle w:val="28"/>
        <w:jc w:val="both"/>
        <w:rPr>
          <w:rFonts w:ascii="Simplified Arabic" w:hAnsi="Simplified Arabic" w:cs="Simplified Arabic"/>
          <w:szCs w:val="20"/>
          <w:rtl/>
          <w:lang w:bidi="ar-IQ"/>
        </w:rPr>
      </w:pPr>
      <w:r w:rsidRPr="00635F03">
        <w:rPr>
          <w:rFonts w:ascii="Simplified Arabic" w:hAnsi="Simplified Arabic" w:cs="Simplified Arabic"/>
          <w:szCs w:val="20"/>
          <w:rtl/>
          <w:lang w:bidi="ar-IQ"/>
        </w:rPr>
        <w:t>الجدول (4) يبين الأوساط الحسابية والانحرافات المعيارية وقيمة (</w:t>
      </w:r>
      <w:r w:rsidRPr="00635F03">
        <w:rPr>
          <w:rFonts w:ascii="Simplified Arabic" w:hAnsi="Simplified Arabic" w:cs="Simplified Arabic"/>
          <w:szCs w:val="20"/>
          <w:lang w:bidi="ar-IQ"/>
        </w:rPr>
        <w:t>t</w:t>
      </w:r>
      <w:r w:rsidRPr="00635F03">
        <w:rPr>
          <w:rFonts w:ascii="Simplified Arabic" w:hAnsi="Simplified Arabic" w:cs="Simplified Arabic"/>
          <w:szCs w:val="20"/>
          <w:rtl/>
          <w:lang w:bidi="ar-IQ"/>
        </w:rPr>
        <w:t>) المحسوبة بين الاختبارات القبلية والبعدية في اختبارات المهارات الأساسية بكرة السلة للمجموعة التجريبية</w:t>
      </w:r>
    </w:p>
    <w:tbl>
      <w:tblPr>
        <w:bidiVisual/>
        <w:tblW w:w="5177"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1E0"/>
      </w:tblPr>
      <w:tblGrid>
        <w:gridCol w:w="307"/>
        <w:gridCol w:w="724"/>
        <w:gridCol w:w="522"/>
        <w:gridCol w:w="482"/>
        <w:gridCol w:w="482"/>
        <w:gridCol w:w="482"/>
        <w:gridCol w:w="482"/>
        <w:gridCol w:w="646"/>
        <w:gridCol w:w="556"/>
        <w:gridCol w:w="495"/>
      </w:tblGrid>
      <w:tr w:rsidR="004E76B5" w:rsidRPr="00635F03" w:rsidTr="004E76B5">
        <w:trPr>
          <w:trHeight w:val="20"/>
        </w:trPr>
        <w:tc>
          <w:tcPr>
            <w:tcW w:w="291" w:type="pct"/>
            <w:vMerge w:val="restart"/>
            <w:tcBorders>
              <w:top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635F03">
            <w:pPr>
              <w:pStyle w:val="28"/>
              <w:jc w:val="both"/>
              <w:rPr>
                <w:rFonts w:ascii="Simplified Arabic" w:hAnsi="Simplified Arabic" w:cs="Simplified Arabic"/>
                <w:b/>
                <w:bCs/>
                <w:sz w:val="14"/>
                <w:szCs w:val="14"/>
                <w:rtl/>
              </w:rPr>
            </w:pPr>
            <w:r w:rsidRPr="00635F03">
              <w:rPr>
                <w:rFonts w:ascii="Simplified Arabic" w:hAnsi="Simplified Arabic" w:cs="Simplified Arabic"/>
                <w:b/>
                <w:bCs/>
                <w:sz w:val="14"/>
                <w:szCs w:val="14"/>
                <w:rtl/>
              </w:rPr>
              <w:t>ت</w:t>
            </w:r>
          </w:p>
        </w:tc>
        <w:tc>
          <w:tcPr>
            <w:tcW w:w="668"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635F03">
            <w:pPr>
              <w:pStyle w:val="28"/>
              <w:jc w:val="both"/>
              <w:rPr>
                <w:rFonts w:ascii="Simplified Arabic" w:hAnsi="Simplified Arabic" w:cs="Simplified Arabic"/>
                <w:b/>
                <w:bCs/>
                <w:sz w:val="14"/>
                <w:szCs w:val="14"/>
                <w:rtl/>
              </w:rPr>
            </w:pPr>
            <w:r w:rsidRPr="00635F03">
              <w:rPr>
                <w:rFonts w:ascii="Simplified Arabic" w:hAnsi="Simplified Arabic" w:cs="Simplified Arabic"/>
                <w:b/>
                <w:bCs/>
                <w:sz w:val="14"/>
                <w:szCs w:val="14"/>
                <w:rtl/>
              </w:rPr>
              <w:t>الـــــمجموعة</w:t>
            </w:r>
          </w:p>
          <w:p w:rsidR="004E76B5" w:rsidRPr="00635F03" w:rsidRDefault="004E76B5" w:rsidP="00635F03">
            <w:pPr>
              <w:pStyle w:val="28"/>
              <w:jc w:val="both"/>
              <w:rPr>
                <w:rFonts w:ascii="Simplified Arabic" w:hAnsi="Simplified Arabic" w:cs="Simplified Arabic"/>
                <w:b/>
                <w:bCs/>
                <w:sz w:val="14"/>
                <w:szCs w:val="14"/>
                <w:rtl/>
              </w:rPr>
            </w:pPr>
            <w:r w:rsidRPr="00635F03">
              <w:rPr>
                <w:rFonts w:ascii="Simplified Arabic" w:hAnsi="Simplified Arabic" w:cs="Simplified Arabic"/>
                <w:b/>
                <w:bCs/>
                <w:sz w:val="14"/>
                <w:szCs w:val="14"/>
                <w:rtl/>
              </w:rPr>
              <w:t>الاختبارات</w:t>
            </w:r>
          </w:p>
        </w:tc>
        <w:tc>
          <w:tcPr>
            <w:tcW w:w="487"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r w:rsidRPr="00635F03">
              <w:rPr>
                <w:rFonts w:ascii="Simplified Arabic" w:hAnsi="Simplified Arabic" w:cs="Simplified Arabic"/>
                <w:b/>
                <w:bCs/>
                <w:sz w:val="14"/>
                <w:szCs w:val="14"/>
                <w:rtl/>
              </w:rPr>
              <w:t>وحدة القياس</w:t>
            </w:r>
          </w:p>
        </w:tc>
        <w:tc>
          <w:tcPr>
            <w:tcW w:w="902"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r w:rsidRPr="00635F03">
              <w:rPr>
                <w:rFonts w:ascii="Simplified Arabic" w:hAnsi="Simplified Arabic" w:cs="Simplified Arabic"/>
                <w:b/>
                <w:bCs/>
                <w:sz w:val="14"/>
                <w:szCs w:val="14"/>
                <w:rtl/>
              </w:rPr>
              <w:t>القبلي</w:t>
            </w:r>
          </w:p>
        </w:tc>
        <w:tc>
          <w:tcPr>
            <w:tcW w:w="902"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r w:rsidRPr="00635F03">
              <w:rPr>
                <w:rFonts w:ascii="Simplified Arabic" w:hAnsi="Simplified Arabic" w:cs="Simplified Arabic"/>
                <w:b/>
                <w:bCs/>
                <w:sz w:val="14"/>
                <w:szCs w:val="14"/>
                <w:rtl/>
              </w:rPr>
              <w:t>البعدي</w:t>
            </w:r>
          </w:p>
        </w:tc>
        <w:tc>
          <w:tcPr>
            <w:tcW w:w="599"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r w:rsidRPr="00635F03">
              <w:rPr>
                <w:rFonts w:ascii="Simplified Arabic" w:hAnsi="Simplified Arabic" w:cs="Simplified Arabic"/>
                <w:b/>
                <w:bCs/>
                <w:sz w:val="14"/>
                <w:szCs w:val="14"/>
                <w:rtl/>
              </w:rPr>
              <w:t>قيمة (</w:t>
            </w:r>
            <w:r w:rsidRPr="00635F03">
              <w:rPr>
                <w:rFonts w:ascii="Simplified Arabic" w:hAnsi="Simplified Arabic" w:cs="Simplified Arabic"/>
                <w:b/>
                <w:bCs/>
                <w:sz w:val="14"/>
                <w:szCs w:val="14"/>
              </w:rPr>
              <w:t>t</w:t>
            </w:r>
            <w:r w:rsidRPr="00635F03">
              <w:rPr>
                <w:rFonts w:ascii="Simplified Arabic" w:hAnsi="Simplified Arabic" w:cs="Simplified Arabic"/>
                <w:b/>
                <w:bCs/>
                <w:sz w:val="14"/>
                <w:szCs w:val="14"/>
                <w:rtl/>
              </w:rPr>
              <w:t>)</w:t>
            </w:r>
          </w:p>
          <w:p w:rsidR="004E76B5" w:rsidRPr="00635F03" w:rsidRDefault="004E76B5" w:rsidP="00E852C8">
            <w:pPr>
              <w:pStyle w:val="28"/>
              <w:jc w:val="center"/>
              <w:rPr>
                <w:rFonts w:ascii="Simplified Arabic" w:hAnsi="Simplified Arabic" w:cs="Simplified Arabic"/>
                <w:b/>
                <w:bCs/>
                <w:sz w:val="14"/>
                <w:szCs w:val="14"/>
                <w:rtl/>
              </w:rPr>
            </w:pPr>
            <w:r w:rsidRPr="00635F03">
              <w:rPr>
                <w:rFonts w:ascii="Simplified Arabic" w:hAnsi="Simplified Arabic" w:cs="Simplified Arabic"/>
                <w:b/>
                <w:bCs/>
                <w:sz w:val="14"/>
                <w:szCs w:val="14"/>
                <w:rtl/>
              </w:rPr>
              <w:t>المحسوبة</w:t>
            </w:r>
          </w:p>
        </w:tc>
        <w:tc>
          <w:tcPr>
            <w:tcW w:w="517"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Pr>
            </w:pPr>
            <w:r w:rsidRPr="00635F03">
              <w:rPr>
                <w:rFonts w:ascii="Simplified Arabic" w:hAnsi="Simplified Arabic" w:cs="Simplified Arabic"/>
                <w:b/>
                <w:bCs/>
                <w:sz w:val="14"/>
                <w:szCs w:val="14"/>
                <w:rtl/>
              </w:rPr>
              <w:t xml:space="preserve">قيمة </w:t>
            </w:r>
            <w:r w:rsidRPr="00635F03">
              <w:rPr>
                <w:rFonts w:ascii="Simplified Arabic" w:hAnsi="Simplified Arabic" w:cs="Simplified Arabic"/>
                <w:b/>
                <w:bCs/>
                <w:sz w:val="14"/>
                <w:szCs w:val="14"/>
              </w:rPr>
              <w:t>sig</w:t>
            </w:r>
          </w:p>
        </w:tc>
        <w:tc>
          <w:tcPr>
            <w:tcW w:w="634" w:type="pct"/>
            <w:vMerge w:val="restart"/>
            <w:tcBorders>
              <w:top w:val="double" w:sz="4" w:space="0" w:color="auto"/>
              <w:left w:val="double" w:sz="4" w:space="0" w:color="auto"/>
              <w:bottom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r w:rsidRPr="00635F03">
              <w:rPr>
                <w:rFonts w:ascii="Simplified Arabic" w:hAnsi="Simplified Arabic" w:cs="Simplified Arabic"/>
                <w:b/>
                <w:bCs/>
                <w:sz w:val="14"/>
                <w:szCs w:val="14"/>
                <w:rtl/>
              </w:rPr>
              <w:t>نوع الدلالة</w:t>
            </w:r>
          </w:p>
        </w:tc>
      </w:tr>
      <w:tr w:rsidR="004E76B5" w:rsidRPr="00635F03" w:rsidTr="004E76B5">
        <w:trPr>
          <w:trHeight w:val="65"/>
        </w:trPr>
        <w:tc>
          <w:tcPr>
            <w:tcW w:w="291" w:type="pct"/>
            <w:vMerge/>
            <w:tcBorders>
              <w:top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635F03">
            <w:pPr>
              <w:pStyle w:val="28"/>
              <w:jc w:val="both"/>
              <w:rPr>
                <w:rFonts w:ascii="Simplified Arabic" w:hAnsi="Simplified Arabic" w:cs="Simplified Arabic"/>
                <w:b/>
                <w:bCs/>
                <w:sz w:val="14"/>
                <w:szCs w:val="14"/>
                <w:rtl/>
              </w:rPr>
            </w:pPr>
          </w:p>
        </w:tc>
        <w:tc>
          <w:tcPr>
            <w:tcW w:w="668"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635F03">
            <w:pPr>
              <w:pStyle w:val="28"/>
              <w:jc w:val="both"/>
              <w:rPr>
                <w:rFonts w:ascii="Simplified Arabic" w:hAnsi="Simplified Arabic" w:cs="Simplified Arabic"/>
                <w:b/>
                <w:bCs/>
                <w:sz w:val="14"/>
                <w:szCs w:val="14"/>
                <w:rtl/>
              </w:rPr>
            </w:pPr>
          </w:p>
        </w:tc>
        <w:tc>
          <w:tcPr>
            <w:tcW w:w="487"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p>
        </w:tc>
        <w:tc>
          <w:tcPr>
            <w:tcW w:w="45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r w:rsidRPr="00635F03">
              <w:rPr>
                <w:rFonts w:ascii="Simplified Arabic" w:hAnsi="Simplified Arabic" w:cs="Simplified Arabic"/>
                <w:b/>
                <w:bCs/>
                <w:sz w:val="14"/>
                <w:szCs w:val="14"/>
                <w:rtl/>
              </w:rPr>
              <w:t>س_</w:t>
            </w:r>
          </w:p>
        </w:tc>
        <w:tc>
          <w:tcPr>
            <w:tcW w:w="45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r w:rsidRPr="00635F03">
              <w:rPr>
                <w:rFonts w:ascii="Simplified Arabic" w:hAnsi="Simplified Arabic" w:cs="Simplified Arabic"/>
                <w:b/>
                <w:bCs/>
                <w:sz w:val="14"/>
                <w:szCs w:val="14"/>
                <w:rtl/>
              </w:rPr>
              <w:t>ع</w:t>
            </w:r>
          </w:p>
        </w:tc>
        <w:tc>
          <w:tcPr>
            <w:tcW w:w="45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r w:rsidRPr="00635F03">
              <w:rPr>
                <w:rFonts w:ascii="Simplified Arabic" w:hAnsi="Simplified Arabic" w:cs="Simplified Arabic"/>
                <w:b/>
                <w:bCs/>
                <w:sz w:val="14"/>
                <w:szCs w:val="14"/>
                <w:rtl/>
              </w:rPr>
              <w:t>س_</w:t>
            </w:r>
          </w:p>
        </w:tc>
        <w:tc>
          <w:tcPr>
            <w:tcW w:w="45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r w:rsidRPr="00635F03">
              <w:rPr>
                <w:rFonts w:ascii="Simplified Arabic" w:hAnsi="Simplified Arabic" w:cs="Simplified Arabic"/>
                <w:b/>
                <w:bCs/>
                <w:sz w:val="14"/>
                <w:szCs w:val="14"/>
                <w:rtl/>
              </w:rPr>
              <w:t>ع</w:t>
            </w:r>
          </w:p>
        </w:tc>
        <w:tc>
          <w:tcPr>
            <w:tcW w:w="599"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p>
        </w:tc>
        <w:tc>
          <w:tcPr>
            <w:tcW w:w="517"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p>
        </w:tc>
        <w:tc>
          <w:tcPr>
            <w:tcW w:w="634" w:type="pct"/>
            <w:vMerge/>
            <w:tcBorders>
              <w:top w:val="double" w:sz="4" w:space="0" w:color="auto"/>
              <w:left w:val="double" w:sz="4" w:space="0" w:color="auto"/>
              <w:bottom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p>
        </w:tc>
      </w:tr>
      <w:tr w:rsidR="004E76B5" w:rsidRPr="00635F03" w:rsidTr="004E76B5">
        <w:trPr>
          <w:trHeight w:val="222"/>
        </w:trPr>
        <w:tc>
          <w:tcPr>
            <w:tcW w:w="291" w:type="pct"/>
            <w:tcBorders>
              <w:top w:val="double" w:sz="4" w:space="0" w:color="auto"/>
            </w:tcBorders>
            <w:shd w:val="clear" w:color="auto" w:fill="FFFFFF" w:themeFill="background1"/>
            <w:vAlign w:val="center"/>
          </w:tcPr>
          <w:p w:rsidR="004E76B5" w:rsidRPr="00635F03" w:rsidRDefault="004E76B5" w:rsidP="00635F03">
            <w:pPr>
              <w:pStyle w:val="28"/>
              <w:jc w:val="both"/>
              <w:rPr>
                <w:rFonts w:ascii="Simplified Arabic" w:hAnsi="Simplified Arabic" w:cs="Simplified Arabic"/>
                <w:sz w:val="14"/>
                <w:szCs w:val="14"/>
                <w:rtl/>
              </w:rPr>
            </w:pPr>
            <w:r w:rsidRPr="00635F03">
              <w:rPr>
                <w:rFonts w:ascii="Simplified Arabic" w:hAnsi="Simplified Arabic" w:cs="Simplified Arabic"/>
                <w:sz w:val="14"/>
                <w:szCs w:val="14"/>
                <w:rtl/>
              </w:rPr>
              <w:t>1</w:t>
            </w:r>
          </w:p>
        </w:tc>
        <w:tc>
          <w:tcPr>
            <w:tcW w:w="668" w:type="pct"/>
            <w:tcBorders>
              <w:top w:val="double" w:sz="4" w:space="0" w:color="auto"/>
            </w:tcBorders>
            <w:shd w:val="clear" w:color="auto" w:fill="FFFFFF" w:themeFill="background1"/>
            <w:vAlign w:val="center"/>
          </w:tcPr>
          <w:p w:rsidR="004E76B5" w:rsidRPr="00635F03" w:rsidRDefault="004E76B5" w:rsidP="00635F03">
            <w:pPr>
              <w:pStyle w:val="28"/>
              <w:jc w:val="both"/>
              <w:rPr>
                <w:rFonts w:ascii="Simplified Arabic" w:hAnsi="Simplified Arabic" w:cs="Simplified Arabic"/>
                <w:sz w:val="14"/>
                <w:szCs w:val="14"/>
                <w:rtl/>
              </w:rPr>
            </w:pPr>
            <w:r w:rsidRPr="00635F03">
              <w:rPr>
                <w:rFonts w:ascii="Simplified Arabic" w:hAnsi="Simplified Arabic" w:cs="Simplified Arabic"/>
                <w:sz w:val="14"/>
                <w:szCs w:val="14"/>
                <w:rtl/>
              </w:rPr>
              <w:t>الطبطبة العالية</w:t>
            </w:r>
          </w:p>
        </w:tc>
        <w:tc>
          <w:tcPr>
            <w:tcW w:w="487" w:type="pct"/>
            <w:tcBorders>
              <w:top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tl/>
              </w:rPr>
            </w:pPr>
            <w:r w:rsidRPr="00635F03">
              <w:rPr>
                <w:rFonts w:ascii="Simplified Arabic" w:hAnsi="Simplified Arabic" w:cs="Simplified Arabic"/>
                <w:sz w:val="14"/>
                <w:szCs w:val="14"/>
                <w:rtl/>
              </w:rPr>
              <w:t>درجــــة</w:t>
            </w:r>
          </w:p>
        </w:tc>
        <w:tc>
          <w:tcPr>
            <w:tcW w:w="451" w:type="pct"/>
            <w:tcBorders>
              <w:top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3.50</w:t>
            </w:r>
          </w:p>
        </w:tc>
        <w:tc>
          <w:tcPr>
            <w:tcW w:w="451" w:type="pct"/>
            <w:tcBorders>
              <w:top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0.50</w:t>
            </w:r>
          </w:p>
        </w:tc>
        <w:tc>
          <w:tcPr>
            <w:tcW w:w="451" w:type="pct"/>
            <w:tcBorders>
              <w:top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7.50</w:t>
            </w:r>
          </w:p>
        </w:tc>
        <w:tc>
          <w:tcPr>
            <w:tcW w:w="451" w:type="pct"/>
            <w:tcBorders>
              <w:top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0.34</w:t>
            </w:r>
          </w:p>
        </w:tc>
        <w:tc>
          <w:tcPr>
            <w:tcW w:w="599" w:type="pct"/>
            <w:tcBorders>
              <w:top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41.71</w:t>
            </w:r>
          </w:p>
        </w:tc>
        <w:tc>
          <w:tcPr>
            <w:tcW w:w="517" w:type="pct"/>
            <w:tcBorders>
              <w:top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tl/>
                <w:lang w:bidi="ar-IQ"/>
              </w:rPr>
            </w:pPr>
            <w:r w:rsidRPr="00635F03">
              <w:rPr>
                <w:rFonts w:ascii="Simplified Arabic" w:hAnsi="Simplified Arabic" w:cs="Simplified Arabic"/>
                <w:sz w:val="14"/>
                <w:szCs w:val="14"/>
                <w:rtl/>
              </w:rPr>
              <w:t>0.000</w:t>
            </w:r>
          </w:p>
        </w:tc>
        <w:tc>
          <w:tcPr>
            <w:tcW w:w="634" w:type="pct"/>
            <w:tcBorders>
              <w:top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معنوي</w:t>
            </w:r>
          </w:p>
        </w:tc>
      </w:tr>
      <w:tr w:rsidR="004E76B5" w:rsidRPr="00635F03" w:rsidTr="004E76B5">
        <w:trPr>
          <w:trHeight w:val="184"/>
        </w:trPr>
        <w:tc>
          <w:tcPr>
            <w:tcW w:w="291" w:type="pct"/>
            <w:shd w:val="clear" w:color="auto" w:fill="FFFFFF" w:themeFill="background1"/>
            <w:vAlign w:val="center"/>
          </w:tcPr>
          <w:p w:rsidR="004E76B5" w:rsidRPr="00635F03" w:rsidRDefault="004E76B5" w:rsidP="00635F03">
            <w:pPr>
              <w:pStyle w:val="28"/>
              <w:jc w:val="both"/>
              <w:rPr>
                <w:rFonts w:ascii="Simplified Arabic" w:hAnsi="Simplified Arabic" w:cs="Simplified Arabic"/>
                <w:sz w:val="14"/>
                <w:szCs w:val="14"/>
                <w:rtl/>
              </w:rPr>
            </w:pPr>
            <w:r w:rsidRPr="00635F03">
              <w:rPr>
                <w:rFonts w:ascii="Simplified Arabic" w:hAnsi="Simplified Arabic" w:cs="Simplified Arabic"/>
                <w:sz w:val="14"/>
                <w:szCs w:val="14"/>
                <w:rtl/>
              </w:rPr>
              <w:t>2</w:t>
            </w:r>
          </w:p>
        </w:tc>
        <w:tc>
          <w:tcPr>
            <w:tcW w:w="668" w:type="pct"/>
            <w:shd w:val="clear" w:color="auto" w:fill="FFFFFF" w:themeFill="background1"/>
            <w:vAlign w:val="center"/>
          </w:tcPr>
          <w:p w:rsidR="004E76B5" w:rsidRPr="00635F03" w:rsidRDefault="004E76B5" w:rsidP="00635F03">
            <w:pPr>
              <w:pStyle w:val="28"/>
              <w:jc w:val="both"/>
              <w:rPr>
                <w:rFonts w:ascii="Simplified Arabic" w:hAnsi="Simplified Arabic" w:cs="Simplified Arabic"/>
                <w:sz w:val="14"/>
                <w:szCs w:val="14"/>
                <w:rtl/>
              </w:rPr>
            </w:pPr>
            <w:r w:rsidRPr="00635F03">
              <w:rPr>
                <w:rFonts w:ascii="Simplified Arabic" w:hAnsi="Simplified Arabic" w:cs="Simplified Arabic"/>
                <w:sz w:val="14"/>
                <w:szCs w:val="14"/>
                <w:rtl/>
              </w:rPr>
              <w:t>المناولة الصدرية</w:t>
            </w:r>
          </w:p>
        </w:tc>
        <w:tc>
          <w:tcPr>
            <w:tcW w:w="487"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tl/>
              </w:rPr>
            </w:pPr>
            <w:r w:rsidRPr="00635F03">
              <w:rPr>
                <w:rFonts w:ascii="Simplified Arabic" w:hAnsi="Simplified Arabic" w:cs="Simplified Arabic"/>
                <w:sz w:val="14"/>
                <w:szCs w:val="14"/>
                <w:rtl/>
              </w:rPr>
              <w:t>درجــــة</w:t>
            </w:r>
          </w:p>
        </w:tc>
        <w:tc>
          <w:tcPr>
            <w:tcW w:w="451"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2.96</w:t>
            </w:r>
          </w:p>
        </w:tc>
        <w:tc>
          <w:tcPr>
            <w:tcW w:w="451"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0.85</w:t>
            </w:r>
          </w:p>
        </w:tc>
        <w:tc>
          <w:tcPr>
            <w:tcW w:w="451"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6.96</w:t>
            </w:r>
          </w:p>
        </w:tc>
        <w:tc>
          <w:tcPr>
            <w:tcW w:w="451"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0.31</w:t>
            </w:r>
          </w:p>
        </w:tc>
        <w:tc>
          <w:tcPr>
            <w:tcW w:w="599"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23.13</w:t>
            </w:r>
          </w:p>
        </w:tc>
        <w:tc>
          <w:tcPr>
            <w:tcW w:w="517"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tl/>
              </w:rPr>
            </w:pPr>
            <w:r w:rsidRPr="00635F03">
              <w:rPr>
                <w:rFonts w:ascii="Simplified Arabic" w:hAnsi="Simplified Arabic" w:cs="Simplified Arabic"/>
                <w:sz w:val="14"/>
                <w:szCs w:val="14"/>
                <w:rtl/>
              </w:rPr>
              <w:t>0.000</w:t>
            </w:r>
          </w:p>
        </w:tc>
        <w:tc>
          <w:tcPr>
            <w:tcW w:w="634"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معنوي</w:t>
            </w:r>
          </w:p>
        </w:tc>
      </w:tr>
      <w:tr w:rsidR="004E76B5" w:rsidRPr="00635F03" w:rsidTr="004E76B5">
        <w:trPr>
          <w:trHeight w:val="163"/>
        </w:trPr>
        <w:tc>
          <w:tcPr>
            <w:tcW w:w="291" w:type="pct"/>
            <w:shd w:val="clear" w:color="auto" w:fill="FFFFFF" w:themeFill="background1"/>
            <w:vAlign w:val="center"/>
          </w:tcPr>
          <w:p w:rsidR="004E76B5" w:rsidRPr="00635F03" w:rsidRDefault="004E76B5" w:rsidP="00635F03">
            <w:pPr>
              <w:pStyle w:val="28"/>
              <w:jc w:val="both"/>
              <w:rPr>
                <w:rFonts w:ascii="Simplified Arabic" w:hAnsi="Simplified Arabic" w:cs="Simplified Arabic"/>
                <w:sz w:val="14"/>
                <w:szCs w:val="14"/>
                <w:rtl/>
              </w:rPr>
            </w:pPr>
            <w:r w:rsidRPr="00635F03">
              <w:rPr>
                <w:rFonts w:ascii="Simplified Arabic" w:hAnsi="Simplified Arabic" w:cs="Simplified Arabic"/>
                <w:sz w:val="14"/>
                <w:szCs w:val="14"/>
                <w:rtl/>
              </w:rPr>
              <w:t>3</w:t>
            </w:r>
          </w:p>
        </w:tc>
        <w:tc>
          <w:tcPr>
            <w:tcW w:w="668" w:type="pct"/>
            <w:shd w:val="clear" w:color="auto" w:fill="FFFFFF" w:themeFill="background1"/>
            <w:vAlign w:val="center"/>
          </w:tcPr>
          <w:p w:rsidR="004E76B5" w:rsidRPr="00635F03" w:rsidRDefault="004E76B5" w:rsidP="00635F03">
            <w:pPr>
              <w:pStyle w:val="28"/>
              <w:jc w:val="both"/>
              <w:rPr>
                <w:rFonts w:ascii="Simplified Arabic" w:hAnsi="Simplified Arabic" w:cs="Simplified Arabic"/>
                <w:sz w:val="14"/>
                <w:szCs w:val="14"/>
                <w:rtl/>
              </w:rPr>
            </w:pPr>
            <w:r w:rsidRPr="00635F03">
              <w:rPr>
                <w:rFonts w:ascii="Simplified Arabic" w:hAnsi="Simplified Arabic" w:cs="Simplified Arabic"/>
                <w:sz w:val="14"/>
                <w:szCs w:val="14"/>
                <w:rtl/>
              </w:rPr>
              <w:t>التصويب</w:t>
            </w:r>
          </w:p>
        </w:tc>
        <w:tc>
          <w:tcPr>
            <w:tcW w:w="487"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tl/>
              </w:rPr>
            </w:pPr>
            <w:r w:rsidRPr="00635F03">
              <w:rPr>
                <w:rFonts w:ascii="Simplified Arabic" w:hAnsi="Simplified Arabic" w:cs="Simplified Arabic"/>
                <w:sz w:val="14"/>
                <w:szCs w:val="14"/>
                <w:rtl/>
              </w:rPr>
              <w:t>درجــــة</w:t>
            </w:r>
          </w:p>
        </w:tc>
        <w:tc>
          <w:tcPr>
            <w:tcW w:w="451"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3.20</w:t>
            </w:r>
          </w:p>
        </w:tc>
        <w:tc>
          <w:tcPr>
            <w:tcW w:w="451"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0.71</w:t>
            </w:r>
          </w:p>
        </w:tc>
        <w:tc>
          <w:tcPr>
            <w:tcW w:w="451"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6.76</w:t>
            </w:r>
          </w:p>
        </w:tc>
        <w:tc>
          <w:tcPr>
            <w:tcW w:w="451"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tl/>
                <w:lang w:bidi="ar-IQ"/>
              </w:rPr>
            </w:pPr>
            <w:r w:rsidRPr="00635F03">
              <w:rPr>
                <w:rFonts w:ascii="Simplified Arabic" w:hAnsi="Simplified Arabic" w:cs="Simplified Arabic"/>
                <w:sz w:val="14"/>
                <w:szCs w:val="14"/>
                <w:rtl/>
              </w:rPr>
              <w:t>0.47</w:t>
            </w:r>
          </w:p>
        </w:tc>
        <w:tc>
          <w:tcPr>
            <w:tcW w:w="599"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26.83</w:t>
            </w:r>
          </w:p>
        </w:tc>
        <w:tc>
          <w:tcPr>
            <w:tcW w:w="517"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tl/>
              </w:rPr>
            </w:pPr>
            <w:r w:rsidRPr="00635F03">
              <w:rPr>
                <w:rFonts w:ascii="Simplified Arabic" w:hAnsi="Simplified Arabic" w:cs="Simplified Arabic"/>
                <w:sz w:val="14"/>
                <w:szCs w:val="14"/>
                <w:rtl/>
              </w:rPr>
              <w:t>0.000</w:t>
            </w:r>
          </w:p>
        </w:tc>
        <w:tc>
          <w:tcPr>
            <w:tcW w:w="634"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معنوي</w:t>
            </w:r>
          </w:p>
        </w:tc>
      </w:tr>
      <w:tr w:rsidR="004E76B5" w:rsidRPr="00635F03" w:rsidTr="004E76B5">
        <w:trPr>
          <w:trHeight w:val="20"/>
        </w:trPr>
        <w:tc>
          <w:tcPr>
            <w:tcW w:w="5000" w:type="pct"/>
            <w:gridSpan w:val="10"/>
            <w:shd w:val="clear" w:color="auto" w:fill="FFFFFF" w:themeFill="background1"/>
            <w:vAlign w:val="center"/>
          </w:tcPr>
          <w:p w:rsidR="004E76B5" w:rsidRPr="00635F03" w:rsidRDefault="004E76B5" w:rsidP="00635F03">
            <w:pPr>
              <w:pStyle w:val="28"/>
              <w:jc w:val="both"/>
              <w:rPr>
                <w:rFonts w:ascii="Simplified Arabic" w:hAnsi="Simplified Arabic" w:cs="Simplified Arabic"/>
                <w:b/>
                <w:bCs/>
                <w:sz w:val="14"/>
                <w:szCs w:val="14"/>
                <w:rtl/>
                <w:lang w:bidi="ar-IQ"/>
              </w:rPr>
            </w:pPr>
            <w:r w:rsidRPr="00635F03">
              <w:rPr>
                <w:rFonts w:ascii="Simplified Arabic" w:hAnsi="Simplified Arabic" w:cs="Simplified Arabic"/>
                <w:sz w:val="14"/>
                <w:szCs w:val="14"/>
                <w:rtl/>
              </w:rPr>
              <w:t xml:space="preserve">مستوى دلالة </w:t>
            </w:r>
            <w:r w:rsidRPr="00635F03">
              <w:rPr>
                <w:rFonts w:ascii="Simplified Arabic" w:hAnsi="Simplified Arabic" w:cs="Simplified Arabic"/>
                <w:sz w:val="14"/>
                <w:szCs w:val="14"/>
              </w:rPr>
              <w:t xml:space="preserve">0.05) </w:t>
            </w:r>
            <w:r w:rsidRPr="00635F03">
              <w:rPr>
                <w:rFonts w:ascii="Simplified Arabic" w:hAnsi="Simplified Arabic" w:cs="Simplified Arabic"/>
                <w:sz w:val="14"/>
                <w:szCs w:val="14"/>
                <w:rtl/>
              </w:rPr>
              <w:t>) و درجة حرية (</w:t>
            </w:r>
            <w:r w:rsidRPr="00635F03">
              <w:rPr>
                <w:rFonts w:ascii="Simplified Arabic" w:hAnsi="Simplified Arabic" w:cs="Simplified Arabic"/>
                <w:sz w:val="14"/>
                <w:szCs w:val="14"/>
              </w:rPr>
              <w:t>29</w:t>
            </w:r>
            <w:r w:rsidRPr="00635F03">
              <w:rPr>
                <w:rFonts w:ascii="Simplified Arabic" w:hAnsi="Simplified Arabic" w:cs="Simplified Arabic"/>
                <w:sz w:val="14"/>
                <w:szCs w:val="14"/>
                <w:rtl/>
              </w:rPr>
              <w:t>).</w:t>
            </w:r>
          </w:p>
        </w:tc>
      </w:tr>
    </w:tbl>
    <w:p w:rsidR="004E76B5" w:rsidRPr="00635F03" w:rsidRDefault="004E76B5" w:rsidP="00635F03">
      <w:pPr>
        <w:pStyle w:val="28"/>
        <w:jc w:val="both"/>
        <w:rPr>
          <w:rFonts w:ascii="Simplified Arabic" w:hAnsi="Simplified Arabic" w:cs="Simplified Arabic"/>
          <w:sz w:val="24"/>
          <w:rtl/>
          <w:lang w:bidi="ar-IQ"/>
        </w:rPr>
      </w:pPr>
      <w:r w:rsidRPr="00635F03">
        <w:rPr>
          <w:rFonts w:ascii="Simplified Arabic" w:hAnsi="Simplified Arabic" w:cs="Simplified Arabic"/>
          <w:sz w:val="24"/>
          <w:rtl/>
          <w:lang w:bidi="ar-IQ"/>
        </w:rPr>
        <w:t>تبين نتائج الجدول (4) الأوساط الحسابية والانحرافات المعيارية وقيم (</w:t>
      </w:r>
      <w:r w:rsidRPr="00635F03">
        <w:rPr>
          <w:rFonts w:ascii="Simplified Arabic" w:hAnsi="Simplified Arabic" w:cs="Simplified Arabic"/>
          <w:sz w:val="24"/>
          <w:lang w:bidi="ar-IQ"/>
        </w:rPr>
        <w:t>t</w:t>
      </w:r>
      <w:r w:rsidRPr="00635F03">
        <w:rPr>
          <w:rFonts w:ascii="Simplified Arabic" w:hAnsi="Simplified Arabic" w:cs="Simplified Arabic"/>
          <w:sz w:val="24"/>
          <w:rtl/>
          <w:lang w:bidi="ar-IQ"/>
        </w:rPr>
        <w:t xml:space="preserve">) المحسوبة بين الاختبارات القبلية والبعدية </w:t>
      </w:r>
      <w:r w:rsidRPr="00635F03">
        <w:rPr>
          <w:rFonts w:ascii="Simplified Arabic" w:hAnsi="Simplified Arabic" w:cs="Simplified Arabic"/>
          <w:sz w:val="24"/>
          <w:rtl/>
        </w:rPr>
        <w:t xml:space="preserve">اختبارات المهارات الأساسية بكرة السلة </w:t>
      </w:r>
      <w:r w:rsidRPr="00635F03">
        <w:rPr>
          <w:rFonts w:ascii="Simplified Arabic" w:hAnsi="Simplified Arabic" w:cs="Simplified Arabic"/>
          <w:sz w:val="24"/>
          <w:rtl/>
          <w:lang w:bidi="ar-IQ"/>
        </w:rPr>
        <w:t xml:space="preserve">للمجموعة التجريبية، إذ أظهرت </w:t>
      </w:r>
      <w:r w:rsidRPr="00635F03">
        <w:rPr>
          <w:rFonts w:ascii="Simplified Arabic" w:hAnsi="Simplified Arabic" w:cs="Simplified Arabic"/>
          <w:sz w:val="24"/>
          <w:rtl/>
          <w:lang w:bidi="ar-IQ"/>
        </w:rPr>
        <w:lastRenderedPageBreak/>
        <w:t>أن جميع النتائج معنوية لكون قيمة (</w:t>
      </w:r>
      <w:r w:rsidRPr="00635F03">
        <w:rPr>
          <w:rFonts w:ascii="Simplified Arabic" w:hAnsi="Simplified Arabic" w:cs="Simplified Arabic"/>
          <w:sz w:val="24"/>
          <w:lang w:bidi="ar-IQ"/>
        </w:rPr>
        <w:t>sig</w:t>
      </w:r>
      <w:r w:rsidRPr="00635F03">
        <w:rPr>
          <w:rFonts w:ascii="Simplified Arabic" w:hAnsi="Simplified Arabic" w:cs="Simplified Arabic"/>
          <w:sz w:val="24"/>
          <w:rtl/>
          <w:lang w:bidi="ar-IQ"/>
        </w:rPr>
        <w:t>) جاءت أصغر من مستوى دلالة (0.05) عند درجة حرية (29) مما يدل على وجود فروق معنوية بين الاختبارات القبلية والبعدية ولصالح الاختبارات البعدية للمتغيرات كافة.</w:t>
      </w:r>
    </w:p>
    <w:p w:rsidR="004E76B5" w:rsidRPr="00635F03" w:rsidRDefault="004E76B5" w:rsidP="00635F03">
      <w:pPr>
        <w:pStyle w:val="28"/>
        <w:jc w:val="both"/>
        <w:rPr>
          <w:rFonts w:ascii="Simplified Arabic" w:hAnsi="Simplified Arabic" w:cs="Simplified Arabic"/>
          <w:b/>
          <w:bCs/>
          <w:sz w:val="28"/>
          <w:szCs w:val="28"/>
          <w:rtl/>
          <w:lang w:bidi="ar-IQ"/>
        </w:rPr>
      </w:pPr>
      <w:r w:rsidRPr="00635F03">
        <w:rPr>
          <w:rFonts w:ascii="Simplified Arabic" w:hAnsi="Simplified Arabic" w:cs="Simplified Arabic"/>
          <w:b/>
          <w:bCs/>
          <w:sz w:val="28"/>
          <w:szCs w:val="28"/>
          <w:rtl/>
          <w:lang w:bidi="ar-IQ"/>
        </w:rPr>
        <w:t xml:space="preserve">3-2 عرض نتائج </w:t>
      </w:r>
      <w:r w:rsidRPr="00635F03">
        <w:rPr>
          <w:rFonts w:ascii="Simplified Arabic" w:hAnsi="Simplified Arabic" w:cs="Simplified Arabic"/>
          <w:b/>
          <w:bCs/>
          <w:sz w:val="28"/>
          <w:szCs w:val="28"/>
          <w:rtl/>
        </w:rPr>
        <w:t>اختبارات المهارات الأساسية بكرة السلة</w:t>
      </w:r>
      <w:r w:rsidRPr="00635F03">
        <w:rPr>
          <w:rFonts w:ascii="Simplified Arabic" w:hAnsi="Simplified Arabic" w:cs="Simplified Arabic"/>
          <w:b/>
          <w:bCs/>
          <w:sz w:val="28"/>
          <w:szCs w:val="28"/>
          <w:rtl/>
          <w:lang w:bidi="ar-IQ"/>
        </w:rPr>
        <w:t xml:space="preserve"> لمجموعة البحث (الضابطة) وتحليلها ومناقشتها:</w:t>
      </w:r>
    </w:p>
    <w:p w:rsidR="004E76B5" w:rsidRPr="00635F03" w:rsidRDefault="004E76B5" w:rsidP="00635F03">
      <w:pPr>
        <w:pStyle w:val="28"/>
        <w:jc w:val="both"/>
        <w:rPr>
          <w:rFonts w:ascii="Simplified Arabic" w:hAnsi="Simplified Arabic" w:cs="Simplified Arabic"/>
          <w:szCs w:val="20"/>
          <w:rtl/>
        </w:rPr>
      </w:pPr>
      <w:r w:rsidRPr="00635F03">
        <w:rPr>
          <w:rFonts w:ascii="Simplified Arabic" w:hAnsi="Simplified Arabic" w:cs="Simplified Arabic"/>
          <w:szCs w:val="20"/>
          <w:rtl/>
        </w:rPr>
        <w:t>الجدول (5) يبين الأوساط الحسابية والانحرافات المعيارية وقيمة (</w:t>
      </w:r>
      <w:r w:rsidRPr="00635F03">
        <w:rPr>
          <w:rFonts w:ascii="Simplified Arabic" w:hAnsi="Simplified Arabic" w:cs="Simplified Arabic"/>
          <w:szCs w:val="20"/>
        </w:rPr>
        <w:t>t</w:t>
      </w:r>
      <w:r w:rsidRPr="00635F03">
        <w:rPr>
          <w:rFonts w:ascii="Simplified Arabic" w:hAnsi="Simplified Arabic" w:cs="Simplified Arabic"/>
          <w:szCs w:val="20"/>
          <w:rtl/>
        </w:rPr>
        <w:t>) المحسوبة بين الاختبارات القبلية والبعدية في اختبارات المهارات الهجومية بكرة السلة للمجموعة الضابطة</w:t>
      </w:r>
    </w:p>
    <w:tbl>
      <w:tblPr>
        <w:bidiVisual/>
        <w:tblW w:w="5177"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1E0"/>
      </w:tblPr>
      <w:tblGrid>
        <w:gridCol w:w="307"/>
        <w:gridCol w:w="724"/>
        <w:gridCol w:w="522"/>
        <w:gridCol w:w="482"/>
        <w:gridCol w:w="482"/>
        <w:gridCol w:w="482"/>
        <w:gridCol w:w="482"/>
        <w:gridCol w:w="646"/>
        <w:gridCol w:w="556"/>
        <w:gridCol w:w="495"/>
      </w:tblGrid>
      <w:tr w:rsidR="004E76B5" w:rsidRPr="00635F03" w:rsidTr="004E76B5">
        <w:trPr>
          <w:trHeight w:val="20"/>
          <w:jc w:val="center"/>
        </w:trPr>
        <w:tc>
          <w:tcPr>
            <w:tcW w:w="291" w:type="pct"/>
            <w:vMerge w:val="restart"/>
            <w:tcBorders>
              <w:top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635F03">
            <w:pPr>
              <w:pStyle w:val="28"/>
              <w:jc w:val="both"/>
              <w:rPr>
                <w:rFonts w:ascii="Simplified Arabic" w:hAnsi="Simplified Arabic" w:cs="Simplified Arabic"/>
                <w:b/>
                <w:bCs/>
                <w:sz w:val="14"/>
                <w:szCs w:val="14"/>
                <w:rtl/>
              </w:rPr>
            </w:pPr>
            <w:r w:rsidRPr="00635F03">
              <w:rPr>
                <w:rFonts w:ascii="Simplified Arabic" w:hAnsi="Simplified Arabic" w:cs="Simplified Arabic"/>
                <w:b/>
                <w:bCs/>
                <w:sz w:val="14"/>
                <w:szCs w:val="14"/>
                <w:rtl/>
              </w:rPr>
              <w:t>ت</w:t>
            </w:r>
          </w:p>
        </w:tc>
        <w:tc>
          <w:tcPr>
            <w:tcW w:w="669"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635F03">
            <w:pPr>
              <w:pStyle w:val="28"/>
              <w:jc w:val="both"/>
              <w:rPr>
                <w:rFonts w:ascii="Simplified Arabic" w:hAnsi="Simplified Arabic" w:cs="Simplified Arabic"/>
                <w:b/>
                <w:bCs/>
                <w:sz w:val="14"/>
                <w:szCs w:val="14"/>
                <w:rtl/>
              </w:rPr>
            </w:pPr>
            <w:r w:rsidRPr="00635F03">
              <w:rPr>
                <w:rFonts w:ascii="Simplified Arabic" w:hAnsi="Simplified Arabic" w:cs="Simplified Arabic"/>
                <w:b/>
                <w:bCs/>
                <w:sz w:val="14"/>
                <w:szCs w:val="14"/>
                <w:rtl/>
              </w:rPr>
              <w:t>الـــــمجموعة</w:t>
            </w:r>
          </w:p>
          <w:p w:rsidR="004E76B5" w:rsidRPr="00635F03" w:rsidRDefault="004E76B5" w:rsidP="00635F03">
            <w:pPr>
              <w:pStyle w:val="28"/>
              <w:jc w:val="both"/>
              <w:rPr>
                <w:rFonts w:ascii="Simplified Arabic" w:hAnsi="Simplified Arabic" w:cs="Simplified Arabic"/>
                <w:b/>
                <w:bCs/>
                <w:sz w:val="14"/>
                <w:szCs w:val="14"/>
                <w:rtl/>
              </w:rPr>
            </w:pPr>
            <w:r w:rsidRPr="00635F03">
              <w:rPr>
                <w:rFonts w:ascii="Simplified Arabic" w:hAnsi="Simplified Arabic" w:cs="Simplified Arabic"/>
                <w:b/>
                <w:bCs/>
                <w:sz w:val="14"/>
                <w:szCs w:val="14"/>
                <w:rtl/>
              </w:rPr>
              <w:t>الاختبارات</w:t>
            </w:r>
          </w:p>
        </w:tc>
        <w:tc>
          <w:tcPr>
            <w:tcW w:w="486"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r w:rsidRPr="00635F03">
              <w:rPr>
                <w:rFonts w:ascii="Simplified Arabic" w:hAnsi="Simplified Arabic" w:cs="Simplified Arabic"/>
                <w:b/>
                <w:bCs/>
                <w:sz w:val="14"/>
                <w:szCs w:val="14"/>
                <w:rtl/>
              </w:rPr>
              <w:t>وحدة القياس</w:t>
            </w:r>
          </w:p>
        </w:tc>
        <w:tc>
          <w:tcPr>
            <w:tcW w:w="902"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r w:rsidRPr="00635F03">
              <w:rPr>
                <w:rFonts w:ascii="Simplified Arabic" w:hAnsi="Simplified Arabic" w:cs="Simplified Arabic"/>
                <w:b/>
                <w:bCs/>
                <w:sz w:val="14"/>
                <w:szCs w:val="14"/>
                <w:rtl/>
              </w:rPr>
              <w:t>القبلي</w:t>
            </w:r>
          </w:p>
        </w:tc>
        <w:tc>
          <w:tcPr>
            <w:tcW w:w="902"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r w:rsidRPr="00635F03">
              <w:rPr>
                <w:rFonts w:ascii="Simplified Arabic" w:hAnsi="Simplified Arabic" w:cs="Simplified Arabic"/>
                <w:b/>
                <w:bCs/>
                <w:sz w:val="14"/>
                <w:szCs w:val="14"/>
                <w:rtl/>
              </w:rPr>
              <w:t>البعدي</w:t>
            </w:r>
          </w:p>
        </w:tc>
        <w:tc>
          <w:tcPr>
            <w:tcW w:w="599"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r w:rsidRPr="00635F03">
              <w:rPr>
                <w:rFonts w:ascii="Simplified Arabic" w:hAnsi="Simplified Arabic" w:cs="Simplified Arabic"/>
                <w:b/>
                <w:bCs/>
                <w:sz w:val="14"/>
                <w:szCs w:val="14"/>
                <w:rtl/>
              </w:rPr>
              <w:t>قيمة (</w:t>
            </w:r>
            <w:r w:rsidRPr="00635F03">
              <w:rPr>
                <w:rFonts w:ascii="Simplified Arabic" w:hAnsi="Simplified Arabic" w:cs="Simplified Arabic"/>
                <w:b/>
                <w:bCs/>
                <w:sz w:val="14"/>
                <w:szCs w:val="14"/>
              </w:rPr>
              <w:t>t</w:t>
            </w:r>
            <w:r w:rsidRPr="00635F03">
              <w:rPr>
                <w:rFonts w:ascii="Simplified Arabic" w:hAnsi="Simplified Arabic" w:cs="Simplified Arabic"/>
                <w:b/>
                <w:bCs/>
                <w:sz w:val="14"/>
                <w:szCs w:val="14"/>
                <w:rtl/>
              </w:rPr>
              <w:t>)</w:t>
            </w:r>
          </w:p>
          <w:p w:rsidR="004E76B5" w:rsidRPr="00635F03" w:rsidRDefault="004E76B5" w:rsidP="00E852C8">
            <w:pPr>
              <w:pStyle w:val="28"/>
              <w:jc w:val="center"/>
              <w:rPr>
                <w:rFonts w:ascii="Simplified Arabic" w:hAnsi="Simplified Arabic" w:cs="Simplified Arabic"/>
                <w:b/>
                <w:bCs/>
                <w:sz w:val="14"/>
                <w:szCs w:val="14"/>
                <w:rtl/>
              </w:rPr>
            </w:pPr>
            <w:r w:rsidRPr="00635F03">
              <w:rPr>
                <w:rFonts w:ascii="Simplified Arabic" w:hAnsi="Simplified Arabic" w:cs="Simplified Arabic"/>
                <w:b/>
                <w:bCs/>
                <w:sz w:val="14"/>
                <w:szCs w:val="14"/>
                <w:rtl/>
              </w:rPr>
              <w:t>المحسوبة</w:t>
            </w:r>
          </w:p>
        </w:tc>
        <w:tc>
          <w:tcPr>
            <w:tcW w:w="517"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Pr>
            </w:pPr>
            <w:r w:rsidRPr="00635F03">
              <w:rPr>
                <w:rFonts w:ascii="Simplified Arabic" w:hAnsi="Simplified Arabic" w:cs="Simplified Arabic"/>
                <w:b/>
                <w:bCs/>
                <w:sz w:val="14"/>
                <w:szCs w:val="14"/>
                <w:rtl/>
              </w:rPr>
              <w:t xml:space="preserve">قيمة </w:t>
            </w:r>
            <w:r w:rsidRPr="00635F03">
              <w:rPr>
                <w:rFonts w:ascii="Simplified Arabic" w:hAnsi="Simplified Arabic" w:cs="Simplified Arabic"/>
                <w:b/>
                <w:bCs/>
                <w:sz w:val="14"/>
                <w:szCs w:val="14"/>
              </w:rPr>
              <w:t>sig</w:t>
            </w:r>
          </w:p>
        </w:tc>
        <w:tc>
          <w:tcPr>
            <w:tcW w:w="634" w:type="pct"/>
            <w:vMerge w:val="restart"/>
            <w:tcBorders>
              <w:top w:val="double" w:sz="4" w:space="0" w:color="auto"/>
              <w:left w:val="double" w:sz="4" w:space="0" w:color="auto"/>
              <w:bottom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r w:rsidRPr="00635F03">
              <w:rPr>
                <w:rFonts w:ascii="Simplified Arabic" w:hAnsi="Simplified Arabic" w:cs="Simplified Arabic"/>
                <w:b/>
                <w:bCs/>
                <w:sz w:val="14"/>
                <w:szCs w:val="14"/>
                <w:rtl/>
              </w:rPr>
              <w:t>نوع الدلالة</w:t>
            </w:r>
          </w:p>
        </w:tc>
      </w:tr>
      <w:tr w:rsidR="004E76B5" w:rsidRPr="00635F03" w:rsidTr="004E76B5">
        <w:trPr>
          <w:trHeight w:val="20"/>
          <w:jc w:val="center"/>
        </w:trPr>
        <w:tc>
          <w:tcPr>
            <w:tcW w:w="291" w:type="pct"/>
            <w:vMerge/>
            <w:tcBorders>
              <w:top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635F03">
            <w:pPr>
              <w:pStyle w:val="28"/>
              <w:jc w:val="both"/>
              <w:rPr>
                <w:rFonts w:ascii="Simplified Arabic" w:hAnsi="Simplified Arabic" w:cs="Simplified Arabic"/>
                <w:b/>
                <w:bCs/>
                <w:sz w:val="14"/>
                <w:szCs w:val="14"/>
                <w:rtl/>
              </w:rPr>
            </w:pPr>
          </w:p>
        </w:tc>
        <w:tc>
          <w:tcPr>
            <w:tcW w:w="669"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635F03">
            <w:pPr>
              <w:pStyle w:val="28"/>
              <w:jc w:val="both"/>
              <w:rPr>
                <w:rFonts w:ascii="Simplified Arabic" w:hAnsi="Simplified Arabic" w:cs="Simplified Arabic"/>
                <w:b/>
                <w:bCs/>
                <w:sz w:val="14"/>
                <w:szCs w:val="14"/>
                <w:rtl/>
              </w:rPr>
            </w:pPr>
          </w:p>
        </w:tc>
        <w:tc>
          <w:tcPr>
            <w:tcW w:w="486"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p>
        </w:tc>
        <w:tc>
          <w:tcPr>
            <w:tcW w:w="45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r w:rsidRPr="00635F03">
              <w:rPr>
                <w:rFonts w:ascii="Simplified Arabic" w:hAnsi="Simplified Arabic" w:cs="Simplified Arabic"/>
                <w:b/>
                <w:bCs/>
                <w:sz w:val="14"/>
                <w:szCs w:val="14"/>
                <w:rtl/>
              </w:rPr>
              <w:t>س_</w:t>
            </w:r>
          </w:p>
        </w:tc>
        <w:tc>
          <w:tcPr>
            <w:tcW w:w="45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r w:rsidRPr="00635F03">
              <w:rPr>
                <w:rFonts w:ascii="Simplified Arabic" w:hAnsi="Simplified Arabic" w:cs="Simplified Arabic"/>
                <w:b/>
                <w:bCs/>
                <w:sz w:val="14"/>
                <w:szCs w:val="14"/>
                <w:rtl/>
              </w:rPr>
              <w:t>ع</w:t>
            </w:r>
          </w:p>
        </w:tc>
        <w:tc>
          <w:tcPr>
            <w:tcW w:w="45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r w:rsidRPr="00635F03">
              <w:rPr>
                <w:rFonts w:ascii="Simplified Arabic" w:hAnsi="Simplified Arabic" w:cs="Simplified Arabic"/>
                <w:b/>
                <w:bCs/>
                <w:sz w:val="14"/>
                <w:szCs w:val="14"/>
                <w:rtl/>
              </w:rPr>
              <w:t>س_</w:t>
            </w:r>
          </w:p>
        </w:tc>
        <w:tc>
          <w:tcPr>
            <w:tcW w:w="45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r w:rsidRPr="00635F03">
              <w:rPr>
                <w:rFonts w:ascii="Simplified Arabic" w:hAnsi="Simplified Arabic" w:cs="Simplified Arabic"/>
                <w:b/>
                <w:bCs/>
                <w:sz w:val="14"/>
                <w:szCs w:val="14"/>
                <w:rtl/>
              </w:rPr>
              <w:t>ع</w:t>
            </w:r>
          </w:p>
        </w:tc>
        <w:tc>
          <w:tcPr>
            <w:tcW w:w="599"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p>
        </w:tc>
        <w:tc>
          <w:tcPr>
            <w:tcW w:w="517"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p>
        </w:tc>
        <w:tc>
          <w:tcPr>
            <w:tcW w:w="634" w:type="pct"/>
            <w:vMerge/>
            <w:tcBorders>
              <w:top w:val="double" w:sz="4" w:space="0" w:color="auto"/>
              <w:left w:val="double" w:sz="4" w:space="0" w:color="auto"/>
              <w:bottom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p>
        </w:tc>
      </w:tr>
      <w:tr w:rsidR="004E76B5" w:rsidRPr="00635F03" w:rsidTr="004E76B5">
        <w:trPr>
          <w:trHeight w:val="20"/>
          <w:jc w:val="center"/>
        </w:trPr>
        <w:tc>
          <w:tcPr>
            <w:tcW w:w="291" w:type="pct"/>
            <w:tcBorders>
              <w:top w:val="double" w:sz="4" w:space="0" w:color="auto"/>
            </w:tcBorders>
            <w:shd w:val="clear" w:color="auto" w:fill="FFFFFF" w:themeFill="background1"/>
            <w:vAlign w:val="center"/>
          </w:tcPr>
          <w:p w:rsidR="004E76B5" w:rsidRPr="00635F03" w:rsidRDefault="004E76B5" w:rsidP="00635F03">
            <w:pPr>
              <w:pStyle w:val="28"/>
              <w:jc w:val="both"/>
              <w:rPr>
                <w:rFonts w:ascii="Simplified Arabic" w:hAnsi="Simplified Arabic" w:cs="Simplified Arabic"/>
                <w:sz w:val="14"/>
                <w:szCs w:val="14"/>
                <w:rtl/>
              </w:rPr>
            </w:pPr>
            <w:r w:rsidRPr="00635F03">
              <w:rPr>
                <w:rFonts w:ascii="Simplified Arabic" w:hAnsi="Simplified Arabic" w:cs="Simplified Arabic"/>
                <w:sz w:val="14"/>
                <w:szCs w:val="14"/>
                <w:rtl/>
              </w:rPr>
              <w:t>1</w:t>
            </w:r>
          </w:p>
        </w:tc>
        <w:tc>
          <w:tcPr>
            <w:tcW w:w="669" w:type="pct"/>
            <w:tcBorders>
              <w:top w:val="double" w:sz="4" w:space="0" w:color="auto"/>
            </w:tcBorders>
            <w:shd w:val="clear" w:color="auto" w:fill="FFFFFF" w:themeFill="background1"/>
            <w:vAlign w:val="center"/>
          </w:tcPr>
          <w:p w:rsidR="004E76B5" w:rsidRPr="00635F03" w:rsidRDefault="004E76B5" w:rsidP="00635F03">
            <w:pPr>
              <w:pStyle w:val="28"/>
              <w:jc w:val="both"/>
              <w:rPr>
                <w:rFonts w:ascii="Simplified Arabic" w:hAnsi="Simplified Arabic" w:cs="Simplified Arabic"/>
                <w:sz w:val="14"/>
                <w:szCs w:val="14"/>
                <w:rtl/>
              </w:rPr>
            </w:pPr>
            <w:r w:rsidRPr="00635F03">
              <w:rPr>
                <w:rFonts w:ascii="Simplified Arabic" w:hAnsi="Simplified Arabic" w:cs="Simplified Arabic"/>
                <w:sz w:val="14"/>
                <w:szCs w:val="14"/>
                <w:rtl/>
              </w:rPr>
              <w:t>الطبطبة العالية</w:t>
            </w:r>
          </w:p>
        </w:tc>
        <w:tc>
          <w:tcPr>
            <w:tcW w:w="486" w:type="pct"/>
            <w:tcBorders>
              <w:top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tl/>
              </w:rPr>
            </w:pPr>
            <w:r w:rsidRPr="00635F03">
              <w:rPr>
                <w:rFonts w:ascii="Simplified Arabic" w:hAnsi="Simplified Arabic" w:cs="Simplified Arabic"/>
                <w:sz w:val="14"/>
                <w:szCs w:val="14"/>
                <w:rtl/>
              </w:rPr>
              <w:t>درجــــة</w:t>
            </w:r>
          </w:p>
        </w:tc>
        <w:tc>
          <w:tcPr>
            <w:tcW w:w="451" w:type="pct"/>
            <w:tcBorders>
              <w:top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3.16</w:t>
            </w:r>
          </w:p>
        </w:tc>
        <w:tc>
          <w:tcPr>
            <w:tcW w:w="451" w:type="pct"/>
            <w:tcBorders>
              <w:top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0.64</w:t>
            </w:r>
          </w:p>
        </w:tc>
        <w:tc>
          <w:tcPr>
            <w:tcW w:w="451" w:type="pct"/>
            <w:tcBorders>
              <w:top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5.16</w:t>
            </w:r>
          </w:p>
        </w:tc>
        <w:tc>
          <w:tcPr>
            <w:tcW w:w="451" w:type="pct"/>
            <w:tcBorders>
              <w:top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0.58</w:t>
            </w:r>
          </w:p>
        </w:tc>
        <w:tc>
          <w:tcPr>
            <w:tcW w:w="599" w:type="pct"/>
            <w:tcBorders>
              <w:top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15.76</w:t>
            </w:r>
          </w:p>
        </w:tc>
        <w:tc>
          <w:tcPr>
            <w:tcW w:w="517" w:type="pct"/>
            <w:tcBorders>
              <w:top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tl/>
              </w:rPr>
            </w:pPr>
            <w:r w:rsidRPr="00635F03">
              <w:rPr>
                <w:rFonts w:ascii="Simplified Arabic" w:hAnsi="Simplified Arabic" w:cs="Simplified Arabic"/>
                <w:sz w:val="14"/>
                <w:szCs w:val="14"/>
                <w:rtl/>
              </w:rPr>
              <w:t>0.000</w:t>
            </w:r>
          </w:p>
        </w:tc>
        <w:tc>
          <w:tcPr>
            <w:tcW w:w="634" w:type="pct"/>
            <w:tcBorders>
              <w:top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معنوي</w:t>
            </w:r>
          </w:p>
        </w:tc>
      </w:tr>
      <w:tr w:rsidR="004E76B5" w:rsidRPr="00635F03" w:rsidTr="004E76B5">
        <w:trPr>
          <w:trHeight w:val="20"/>
          <w:jc w:val="center"/>
        </w:trPr>
        <w:tc>
          <w:tcPr>
            <w:tcW w:w="291" w:type="pct"/>
            <w:shd w:val="clear" w:color="auto" w:fill="FFFFFF" w:themeFill="background1"/>
            <w:vAlign w:val="center"/>
          </w:tcPr>
          <w:p w:rsidR="004E76B5" w:rsidRPr="00635F03" w:rsidRDefault="004E76B5" w:rsidP="00635F03">
            <w:pPr>
              <w:pStyle w:val="28"/>
              <w:jc w:val="both"/>
              <w:rPr>
                <w:rFonts w:ascii="Simplified Arabic" w:hAnsi="Simplified Arabic" w:cs="Simplified Arabic"/>
                <w:sz w:val="14"/>
                <w:szCs w:val="14"/>
                <w:rtl/>
              </w:rPr>
            </w:pPr>
            <w:r w:rsidRPr="00635F03">
              <w:rPr>
                <w:rFonts w:ascii="Simplified Arabic" w:hAnsi="Simplified Arabic" w:cs="Simplified Arabic"/>
                <w:sz w:val="14"/>
                <w:szCs w:val="14"/>
                <w:rtl/>
              </w:rPr>
              <w:t>2</w:t>
            </w:r>
          </w:p>
        </w:tc>
        <w:tc>
          <w:tcPr>
            <w:tcW w:w="669" w:type="pct"/>
            <w:shd w:val="clear" w:color="auto" w:fill="FFFFFF" w:themeFill="background1"/>
            <w:vAlign w:val="center"/>
          </w:tcPr>
          <w:p w:rsidR="004E76B5" w:rsidRPr="00635F03" w:rsidRDefault="004E76B5" w:rsidP="00635F03">
            <w:pPr>
              <w:pStyle w:val="28"/>
              <w:jc w:val="both"/>
              <w:rPr>
                <w:rFonts w:ascii="Simplified Arabic" w:hAnsi="Simplified Arabic" w:cs="Simplified Arabic"/>
                <w:sz w:val="14"/>
                <w:szCs w:val="14"/>
                <w:rtl/>
              </w:rPr>
            </w:pPr>
            <w:r w:rsidRPr="00635F03">
              <w:rPr>
                <w:rFonts w:ascii="Simplified Arabic" w:hAnsi="Simplified Arabic" w:cs="Simplified Arabic"/>
                <w:sz w:val="14"/>
                <w:szCs w:val="14"/>
                <w:rtl/>
              </w:rPr>
              <w:t>المناولة الصدرية</w:t>
            </w:r>
          </w:p>
        </w:tc>
        <w:tc>
          <w:tcPr>
            <w:tcW w:w="486"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tl/>
              </w:rPr>
            </w:pPr>
            <w:r w:rsidRPr="00635F03">
              <w:rPr>
                <w:rFonts w:ascii="Simplified Arabic" w:hAnsi="Simplified Arabic" w:cs="Simplified Arabic"/>
                <w:sz w:val="14"/>
                <w:szCs w:val="14"/>
                <w:rtl/>
              </w:rPr>
              <w:t>درجــــة</w:t>
            </w:r>
          </w:p>
        </w:tc>
        <w:tc>
          <w:tcPr>
            <w:tcW w:w="451"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2.73</w:t>
            </w:r>
          </w:p>
        </w:tc>
        <w:tc>
          <w:tcPr>
            <w:tcW w:w="451"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0.63</w:t>
            </w:r>
          </w:p>
        </w:tc>
        <w:tc>
          <w:tcPr>
            <w:tcW w:w="451"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5.26</w:t>
            </w:r>
          </w:p>
        </w:tc>
        <w:tc>
          <w:tcPr>
            <w:tcW w:w="451"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0.57</w:t>
            </w:r>
          </w:p>
        </w:tc>
        <w:tc>
          <w:tcPr>
            <w:tcW w:w="599"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17.87</w:t>
            </w:r>
          </w:p>
        </w:tc>
        <w:tc>
          <w:tcPr>
            <w:tcW w:w="517"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tl/>
              </w:rPr>
            </w:pPr>
            <w:r w:rsidRPr="00635F03">
              <w:rPr>
                <w:rFonts w:ascii="Simplified Arabic" w:hAnsi="Simplified Arabic" w:cs="Simplified Arabic"/>
                <w:sz w:val="14"/>
                <w:szCs w:val="14"/>
                <w:rtl/>
              </w:rPr>
              <w:t>0.000</w:t>
            </w:r>
          </w:p>
        </w:tc>
        <w:tc>
          <w:tcPr>
            <w:tcW w:w="634"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معنوي</w:t>
            </w:r>
          </w:p>
        </w:tc>
      </w:tr>
      <w:tr w:rsidR="004E76B5" w:rsidRPr="00635F03" w:rsidTr="004E76B5">
        <w:trPr>
          <w:trHeight w:val="163"/>
          <w:jc w:val="center"/>
        </w:trPr>
        <w:tc>
          <w:tcPr>
            <w:tcW w:w="291" w:type="pct"/>
            <w:shd w:val="clear" w:color="auto" w:fill="FFFFFF" w:themeFill="background1"/>
            <w:vAlign w:val="center"/>
          </w:tcPr>
          <w:p w:rsidR="004E76B5" w:rsidRPr="00635F03" w:rsidRDefault="004E76B5" w:rsidP="00635F03">
            <w:pPr>
              <w:pStyle w:val="28"/>
              <w:jc w:val="both"/>
              <w:rPr>
                <w:rFonts w:ascii="Simplified Arabic" w:hAnsi="Simplified Arabic" w:cs="Simplified Arabic"/>
                <w:sz w:val="14"/>
                <w:szCs w:val="14"/>
                <w:rtl/>
              </w:rPr>
            </w:pPr>
            <w:r w:rsidRPr="00635F03">
              <w:rPr>
                <w:rFonts w:ascii="Simplified Arabic" w:hAnsi="Simplified Arabic" w:cs="Simplified Arabic"/>
                <w:sz w:val="14"/>
                <w:szCs w:val="14"/>
                <w:rtl/>
              </w:rPr>
              <w:t>3</w:t>
            </w:r>
          </w:p>
        </w:tc>
        <w:tc>
          <w:tcPr>
            <w:tcW w:w="669" w:type="pct"/>
            <w:shd w:val="clear" w:color="auto" w:fill="FFFFFF" w:themeFill="background1"/>
            <w:vAlign w:val="center"/>
          </w:tcPr>
          <w:p w:rsidR="004E76B5" w:rsidRPr="00635F03" w:rsidRDefault="004E76B5" w:rsidP="00635F03">
            <w:pPr>
              <w:pStyle w:val="28"/>
              <w:jc w:val="both"/>
              <w:rPr>
                <w:rFonts w:ascii="Simplified Arabic" w:hAnsi="Simplified Arabic" w:cs="Simplified Arabic"/>
                <w:sz w:val="14"/>
                <w:szCs w:val="14"/>
                <w:rtl/>
              </w:rPr>
            </w:pPr>
            <w:r w:rsidRPr="00635F03">
              <w:rPr>
                <w:rFonts w:ascii="Simplified Arabic" w:hAnsi="Simplified Arabic" w:cs="Simplified Arabic"/>
                <w:sz w:val="14"/>
                <w:szCs w:val="14"/>
                <w:rtl/>
              </w:rPr>
              <w:t>التصويب</w:t>
            </w:r>
          </w:p>
        </w:tc>
        <w:tc>
          <w:tcPr>
            <w:tcW w:w="486"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tl/>
              </w:rPr>
            </w:pPr>
            <w:r w:rsidRPr="00635F03">
              <w:rPr>
                <w:rFonts w:ascii="Simplified Arabic" w:hAnsi="Simplified Arabic" w:cs="Simplified Arabic"/>
                <w:sz w:val="14"/>
                <w:szCs w:val="14"/>
                <w:rtl/>
              </w:rPr>
              <w:t>درجــــة</w:t>
            </w:r>
          </w:p>
        </w:tc>
        <w:tc>
          <w:tcPr>
            <w:tcW w:w="451"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3</w:t>
            </w:r>
          </w:p>
        </w:tc>
        <w:tc>
          <w:tcPr>
            <w:tcW w:w="451"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tl/>
              </w:rPr>
            </w:pPr>
            <w:r w:rsidRPr="00635F03">
              <w:rPr>
                <w:rFonts w:ascii="Simplified Arabic" w:hAnsi="Simplified Arabic" w:cs="Simplified Arabic"/>
                <w:sz w:val="14"/>
                <w:szCs w:val="14"/>
                <w:rtl/>
              </w:rPr>
              <w:t>0.58</w:t>
            </w:r>
          </w:p>
        </w:tc>
        <w:tc>
          <w:tcPr>
            <w:tcW w:w="451"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5.10</w:t>
            </w:r>
          </w:p>
        </w:tc>
        <w:tc>
          <w:tcPr>
            <w:tcW w:w="451"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tl/>
              </w:rPr>
            </w:pPr>
            <w:r w:rsidRPr="00635F03">
              <w:rPr>
                <w:rFonts w:ascii="Simplified Arabic" w:hAnsi="Simplified Arabic" w:cs="Simplified Arabic"/>
                <w:sz w:val="14"/>
                <w:szCs w:val="14"/>
                <w:rtl/>
              </w:rPr>
              <w:t>0.52</w:t>
            </w:r>
          </w:p>
        </w:tc>
        <w:tc>
          <w:tcPr>
            <w:tcW w:w="599"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18.93</w:t>
            </w:r>
          </w:p>
        </w:tc>
        <w:tc>
          <w:tcPr>
            <w:tcW w:w="517"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tl/>
              </w:rPr>
            </w:pPr>
            <w:r w:rsidRPr="00635F03">
              <w:rPr>
                <w:rFonts w:ascii="Simplified Arabic" w:hAnsi="Simplified Arabic" w:cs="Simplified Arabic"/>
                <w:sz w:val="14"/>
                <w:szCs w:val="14"/>
                <w:rtl/>
              </w:rPr>
              <w:t>0.000</w:t>
            </w:r>
          </w:p>
        </w:tc>
        <w:tc>
          <w:tcPr>
            <w:tcW w:w="634"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غير معنوي</w:t>
            </w:r>
          </w:p>
        </w:tc>
      </w:tr>
      <w:tr w:rsidR="004E76B5" w:rsidRPr="00635F03" w:rsidTr="004E76B5">
        <w:trPr>
          <w:trHeight w:val="20"/>
          <w:jc w:val="center"/>
        </w:trPr>
        <w:tc>
          <w:tcPr>
            <w:tcW w:w="5000" w:type="pct"/>
            <w:gridSpan w:val="10"/>
            <w:shd w:val="clear" w:color="auto" w:fill="FFFFFF" w:themeFill="background1"/>
            <w:vAlign w:val="center"/>
          </w:tcPr>
          <w:p w:rsidR="004E76B5" w:rsidRPr="00635F03" w:rsidRDefault="004E76B5" w:rsidP="00635F03">
            <w:pPr>
              <w:pStyle w:val="28"/>
              <w:jc w:val="both"/>
              <w:rPr>
                <w:rFonts w:ascii="Simplified Arabic" w:hAnsi="Simplified Arabic" w:cs="Simplified Arabic"/>
                <w:sz w:val="14"/>
                <w:szCs w:val="14"/>
                <w:rtl/>
              </w:rPr>
            </w:pPr>
            <w:r w:rsidRPr="00635F03">
              <w:rPr>
                <w:rFonts w:ascii="Simplified Arabic" w:hAnsi="Simplified Arabic" w:cs="Simplified Arabic"/>
                <w:sz w:val="14"/>
                <w:szCs w:val="14"/>
                <w:rtl/>
              </w:rPr>
              <w:t xml:space="preserve">مستوى دلالة </w:t>
            </w:r>
            <w:r w:rsidRPr="00635F03">
              <w:rPr>
                <w:rFonts w:ascii="Simplified Arabic" w:hAnsi="Simplified Arabic" w:cs="Simplified Arabic"/>
                <w:sz w:val="14"/>
                <w:szCs w:val="14"/>
              </w:rPr>
              <w:t xml:space="preserve">0.05) </w:t>
            </w:r>
            <w:r w:rsidRPr="00635F03">
              <w:rPr>
                <w:rFonts w:ascii="Simplified Arabic" w:hAnsi="Simplified Arabic" w:cs="Simplified Arabic"/>
                <w:sz w:val="14"/>
                <w:szCs w:val="14"/>
                <w:rtl/>
              </w:rPr>
              <w:t>) و درجة حرية (</w:t>
            </w:r>
            <w:r w:rsidRPr="00635F03">
              <w:rPr>
                <w:rFonts w:ascii="Simplified Arabic" w:hAnsi="Simplified Arabic" w:cs="Simplified Arabic"/>
                <w:sz w:val="14"/>
                <w:szCs w:val="14"/>
              </w:rPr>
              <w:t>29</w:t>
            </w:r>
            <w:r w:rsidRPr="00635F03">
              <w:rPr>
                <w:rFonts w:ascii="Simplified Arabic" w:hAnsi="Simplified Arabic" w:cs="Simplified Arabic"/>
                <w:sz w:val="14"/>
                <w:szCs w:val="14"/>
                <w:rtl/>
              </w:rPr>
              <w:t>).</w:t>
            </w:r>
          </w:p>
        </w:tc>
      </w:tr>
    </w:tbl>
    <w:p w:rsidR="004E76B5" w:rsidRPr="00635F03" w:rsidRDefault="004E76B5" w:rsidP="00635F03">
      <w:pPr>
        <w:pStyle w:val="aa"/>
        <w:jc w:val="both"/>
        <w:rPr>
          <w:rFonts w:ascii="Simplified Arabic" w:hAnsi="Simplified Arabic" w:cs="Simplified Arabic"/>
          <w:sz w:val="24"/>
          <w:szCs w:val="24"/>
          <w:rtl/>
          <w:lang w:bidi="ar-IQ"/>
        </w:rPr>
      </w:pPr>
      <w:r w:rsidRPr="00635F03">
        <w:rPr>
          <w:rFonts w:ascii="Simplified Arabic" w:hAnsi="Simplified Arabic" w:cs="Simplified Arabic"/>
          <w:sz w:val="24"/>
          <w:szCs w:val="24"/>
          <w:rtl/>
          <w:lang w:bidi="ar-IQ"/>
        </w:rPr>
        <w:t>تبين نتائج الجدول (5) الأوساط الحسابية والانحرافات المعيارية وقيمة (</w:t>
      </w:r>
      <w:r w:rsidRPr="00635F03">
        <w:rPr>
          <w:rFonts w:ascii="Simplified Arabic" w:hAnsi="Simplified Arabic" w:cs="Simplified Arabic"/>
          <w:sz w:val="24"/>
          <w:szCs w:val="24"/>
          <w:lang w:bidi="ar-IQ"/>
        </w:rPr>
        <w:t>t</w:t>
      </w:r>
      <w:r w:rsidRPr="00635F03">
        <w:rPr>
          <w:rFonts w:ascii="Simplified Arabic" w:hAnsi="Simplified Arabic" w:cs="Simplified Arabic"/>
          <w:sz w:val="24"/>
          <w:szCs w:val="24"/>
          <w:rtl/>
          <w:lang w:bidi="ar-IQ"/>
        </w:rPr>
        <w:t xml:space="preserve">) المحسوبة بين الاختبارات القبلية والبعدية </w:t>
      </w:r>
      <w:r w:rsidRPr="00635F03">
        <w:rPr>
          <w:rFonts w:ascii="Simplified Arabic" w:hAnsi="Simplified Arabic" w:cs="Simplified Arabic"/>
          <w:sz w:val="24"/>
          <w:szCs w:val="24"/>
          <w:rtl/>
        </w:rPr>
        <w:t>لمقياس المهارات الأساسية بكرة السلة</w:t>
      </w:r>
      <w:r w:rsidRPr="00635F03">
        <w:rPr>
          <w:rFonts w:ascii="Simplified Arabic" w:hAnsi="Simplified Arabic" w:cs="Simplified Arabic"/>
          <w:sz w:val="24"/>
          <w:szCs w:val="24"/>
          <w:rtl/>
          <w:lang w:bidi="ar-IQ"/>
        </w:rPr>
        <w:t>للمجموعة الضابطة، إذ أظهرت أن جميع النتائج معنوية لكون قيمة (</w:t>
      </w:r>
      <w:r w:rsidRPr="00635F03">
        <w:rPr>
          <w:rFonts w:ascii="Simplified Arabic" w:hAnsi="Simplified Arabic" w:cs="Simplified Arabic"/>
          <w:sz w:val="24"/>
          <w:szCs w:val="24"/>
          <w:lang w:bidi="ar-IQ"/>
        </w:rPr>
        <w:t>sig</w:t>
      </w:r>
      <w:r w:rsidRPr="00635F03">
        <w:rPr>
          <w:rFonts w:ascii="Simplified Arabic" w:hAnsi="Simplified Arabic" w:cs="Simplified Arabic"/>
          <w:sz w:val="24"/>
          <w:szCs w:val="24"/>
          <w:rtl/>
          <w:lang w:bidi="ar-IQ"/>
        </w:rPr>
        <w:t>) جاءت أصغر من مستوى دلالة (0.05) عند درجة حرية (29) مما يدل على وجود فروق معنوية بين الاختبارات القبلية والبعدية ولصالح الاختبارات البعدية للمتغيرات كافة.</w:t>
      </w:r>
    </w:p>
    <w:p w:rsidR="004E76B5" w:rsidRPr="00635F03" w:rsidRDefault="004E76B5" w:rsidP="00635F03">
      <w:pPr>
        <w:pStyle w:val="28"/>
        <w:jc w:val="both"/>
        <w:rPr>
          <w:rFonts w:ascii="Simplified Arabic" w:hAnsi="Simplified Arabic" w:cs="Simplified Arabic"/>
          <w:b/>
          <w:bCs/>
          <w:sz w:val="28"/>
          <w:szCs w:val="28"/>
          <w:rtl/>
          <w:lang w:bidi="ar-IQ"/>
        </w:rPr>
      </w:pPr>
      <w:r w:rsidRPr="00635F03">
        <w:rPr>
          <w:rFonts w:ascii="Simplified Arabic" w:hAnsi="Simplified Arabic" w:cs="Simplified Arabic"/>
          <w:b/>
          <w:bCs/>
          <w:sz w:val="28"/>
          <w:szCs w:val="28"/>
          <w:rtl/>
          <w:lang w:bidi="ar-IQ"/>
        </w:rPr>
        <w:t>3-3 عرض نتائج المهارات الأساسية بكرة السلة لمجموعتي البحث (التجريبية والضابطة) وتحليلها ومناقشتها:</w:t>
      </w:r>
    </w:p>
    <w:p w:rsidR="004E76B5" w:rsidRPr="00635F03" w:rsidRDefault="004E76B5" w:rsidP="00635F03">
      <w:pPr>
        <w:pStyle w:val="28"/>
        <w:jc w:val="both"/>
        <w:rPr>
          <w:rFonts w:ascii="Simplified Arabic" w:hAnsi="Simplified Arabic" w:cs="Simplified Arabic"/>
          <w:szCs w:val="20"/>
          <w:rtl/>
        </w:rPr>
      </w:pPr>
      <w:r w:rsidRPr="00635F03">
        <w:rPr>
          <w:rFonts w:ascii="Simplified Arabic" w:hAnsi="Simplified Arabic" w:cs="Simplified Arabic"/>
          <w:szCs w:val="20"/>
          <w:rtl/>
        </w:rPr>
        <w:t>الجدول (6) يبين الأوساط الحسابية والانحرافات المعيارية وقيمة (</w:t>
      </w:r>
      <w:r w:rsidRPr="00635F03">
        <w:rPr>
          <w:rFonts w:ascii="Simplified Arabic" w:hAnsi="Simplified Arabic" w:cs="Simplified Arabic"/>
          <w:szCs w:val="20"/>
        </w:rPr>
        <w:t>t</w:t>
      </w:r>
      <w:r w:rsidRPr="00635F03">
        <w:rPr>
          <w:rFonts w:ascii="Simplified Arabic" w:hAnsi="Simplified Arabic" w:cs="Simplified Arabic"/>
          <w:szCs w:val="20"/>
          <w:rtl/>
        </w:rPr>
        <w:t>) المحسوبة بين الاختبارات القبلية والبعدية في اختبارات المهارات الهجومية بكرة السلة لمجموعتي البحث التجريبية والضابطة</w:t>
      </w:r>
    </w:p>
    <w:tbl>
      <w:tblPr>
        <w:bidiVisual/>
        <w:tblW w:w="5177"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1E0"/>
      </w:tblPr>
      <w:tblGrid>
        <w:gridCol w:w="307"/>
        <w:gridCol w:w="724"/>
        <w:gridCol w:w="522"/>
        <w:gridCol w:w="482"/>
        <w:gridCol w:w="482"/>
        <w:gridCol w:w="482"/>
        <w:gridCol w:w="482"/>
        <w:gridCol w:w="646"/>
        <w:gridCol w:w="556"/>
        <w:gridCol w:w="495"/>
      </w:tblGrid>
      <w:tr w:rsidR="004E76B5" w:rsidRPr="00635F03" w:rsidTr="004E76B5">
        <w:trPr>
          <w:trHeight w:val="20"/>
          <w:jc w:val="center"/>
        </w:trPr>
        <w:tc>
          <w:tcPr>
            <w:tcW w:w="291" w:type="pct"/>
            <w:vMerge w:val="restart"/>
            <w:tcBorders>
              <w:top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635F03">
            <w:pPr>
              <w:pStyle w:val="28"/>
              <w:jc w:val="both"/>
              <w:rPr>
                <w:rFonts w:ascii="Simplified Arabic" w:hAnsi="Simplified Arabic" w:cs="Simplified Arabic"/>
                <w:b/>
                <w:bCs/>
                <w:sz w:val="14"/>
                <w:szCs w:val="14"/>
                <w:rtl/>
              </w:rPr>
            </w:pPr>
            <w:r w:rsidRPr="00635F03">
              <w:rPr>
                <w:rFonts w:ascii="Simplified Arabic" w:hAnsi="Simplified Arabic" w:cs="Simplified Arabic"/>
                <w:b/>
                <w:bCs/>
                <w:sz w:val="14"/>
                <w:szCs w:val="14"/>
                <w:rtl/>
              </w:rPr>
              <w:t>ت</w:t>
            </w:r>
          </w:p>
        </w:tc>
        <w:tc>
          <w:tcPr>
            <w:tcW w:w="668"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635F03">
            <w:pPr>
              <w:pStyle w:val="28"/>
              <w:jc w:val="both"/>
              <w:rPr>
                <w:rFonts w:ascii="Simplified Arabic" w:hAnsi="Simplified Arabic" w:cs="Simplified Arabic"/>
                <w:b/>
                <w:bCs/>
                <w:sz w:val="14"/>
                <w:szCs w:val="14"/>
                <w:rtl/>
              </w:rPr>
            </w:pPr>
            <w:r w:rsidRPr="00635F03">
              <w:rPr>
                <w:rFonts w:ascii="Simplified Arabic" w:hAnsi="Simplified Arabic" w:cs="Simplified Arabic"/>
                <w:b/>
                <w:bCs/>
                <w:sz w:val="14"/>
                <w:szCs w:val="14"/>
                <w:rtl/>
              </w:rPr>
              <w:t>الـــــمجموعة</w:t>
            </w:r>
          </w:p>
          <w:p w:rsidR="004E76B5" w:rsidRPr="00635F03" w:rsidRDefault="004E76B5" w:rsidP="00635F03">
            <w:pPr>
              <w:pStyle w:val="28"/>
              <w:jc w:val="both"/>
              <w:rPr>
                <w:rFonts w:ascii="Simplified Arabic" w:hAnsi="Simplified Arabic" w:cs="Simplified Arabic"/>
                <w:b/>
                <w:bCs/>
                <w:sz w:val="14"/>
                <w:szCs w:val="14"/>
                <w:rtl/>
              </w:rPr>
            </w:pPr>
            <w:r w:rsidRPr="00635F03">
              <w:rPr>
                <w:rFonts w:ascii="Simplified Arabic" w:hAnsi="Simplified Arabic" w:cs="Simplified Arabic"/>
                <w:b/>
                <w:bCs/>
                <w:sz w:val="14"/>
                <w:szCs w:val="14"/>
                <w:rtl/>
              </w:rPr>
              <w:t>الاختبارات</w:t>
            </w:r>
          </w:p>
        </w:tc>
        <w:tc>
          <w:tcPr>
            <w:tcW w:w="487"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r w:rsidRPr="00635F03">
              <w:rPr>
                <w:rFonts w:ascii="Simplified Arabic" w:hAnsi="Simplified Arabic" w:cs="Simplified Arabic"/>
                <w:b/>
                <w:bCs/>
                <w:sz w:val="14"/>
                <w:szCs w:val="14"/>
                <w:rtl/>
              </w:rPr>
              <w:t>وحدة القياس</w:t>
            </w:r>
          </w:p>
        </w:tc>
        <w:tc>
          <w:tcPr>
            <w:tcW w:w="902"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r w:rsidRPr="00635F03">
              <w:rPr>
                <w:rFonts w:ascii="Simplified Arabic" w:hAnsi="Simplified Arabic" w:cs="Simplified Arabic"/>
                <w:b/>
                <w:bCs/>
                <w:sz w:val="14"/>
                <w:szCs w:val="14"/>
                <w:rtl/>
              </w:rPr>
              <w:t>التجريبية</w:t>
            </w:r>
          </w:p>
        </w:tc>
        <w:tc>
          <w:tcPr>
            <w:tcW w:w="902"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r w:rsidRPr="00635F03">
              <w:rPr>
                <w:rFonts w:ascii="Simplified Arabic" w:hAnsi="Simplified Arabic" w:cs="Simplified Arabic"/>
                <w:b/>
                <w:bCs/>
                <w:sz w:val="14"/>
                <w:szCs w:val="14"/>
                <w:rtl/>
              </w:rPr>
              <w:t>الضابطة</w:t>
            </w:r>
          </w:p>
        </w:tc>
        <w:tc>
          <w:tcPr>
            <w:tcW w:w="599"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r w:rsidRPr="00635F03">
              <w:rPr>
                <w:rFonts w:ascii="Simplified Arabic" w:hAnsi="Simplified Arabic" w:cs="Simplified Arabic"/>
                <w:b/>
                <w:bCs/>
                <w:sz w:val="14"/>
                <w:szCs w:val="14"/>
                <w:rtl/>
              </w:rPr>
              <w:t>قيمة (</w:t>
            </w:r>
            <w:r w:rsidRPr="00635F03">
              <w:rPr>
                <w:rFonts w:ascii="Simplified Arabic" w:hAnsi="Simplified Arabic" w:cs="Simplified Arabic"/>
                <w:b/>
                <w:bCs/>
                <w:sz w:val="14"/>
                <w:szCs w:val="14"/>
              </w:rPr>
              <w:t>t</w:t>
            </w:r>
            <w:r w:rsidRPr="00635F03">
              <w:rPr>
                <w:rFonts w:ascii="Simplified Arabic" w:hAnsi="Simplified Arabic" w:cs="Simplified Arabic"/>
                <w:b/>
                <w:bCs/>
                <w:sz w:val="14"/>
                <w:szCs w:val="14"/>
                <w:rtl/>
              </w:rPr>
              <w:t>)</w:t>
            </w:r>
          </w:p>
          <w:p w:rsidR="004E76B5" w:rsidRPr="00635F03" w:rsidRDefault="004E76B5" w:rsidP="00E852C8">
            <w:pPr>
              <w:pStyle w:val="28"/>
              <w:jc w:val="center"/>
              <w:rPr>
                <w:rFonts w:ascii="Simplified Arabic" w:hAnsi="Simplified Arabic" w:cs="Simplified Arabic"/>
                <w:b/>
                <w:bCs/>
                <w:sz w:val="14"/>
                <w:szCs w:val="14"/>
                <w:rtl/>
              </w:rPr>
            </w:pPr>
            <w:r w:rsidRPr="00635F03">
              <w:rPr>
                <w:rFonts w:ascii="Simplified Arabic" w:hAnsi="Simplified Arabic" w:cs="Simplified Arabic"/>
                <w:b/>
                <w:bCs/>
                <w:sz w:val="14"/>
                <w:szCs w:val="14"/>
                <w:rtl/>
              </w:rPr>
              <w:t>المحسوبة</w:t>
            </w:r>
          </w:p>
        </w:tc>
        <w:tc>
          <w:tcPr>
            <w:tcW w:w="517"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Pr>
            </w:pPr>
            <w:r w:rsidRPr="00635F03">
              <w:rPr>
                <w:rFonts w:ascii="Simplified Arabic" w:hAnsi="Simplified Arabic" w:cs="Simplified Arabic"/>
                <w:b/>
                <w:bCs/>
                <w:sz w:val="14"/>
                <w:szCs w:val="14"/>
                <w:rtl/>
              </w:rPr>
              <w:t xml:space="preserve">قيمة </w:t>
            </w:r>
            <w:r w:rsidRPr="00635F03">
              <w:rPr>
                <w:rFonts w:ascii="Simplified Arabic" w:hAnsi="Simplified Arabic" w:cs="Simplified Arabic"/>
                <w:b/>
                <w:bCs/>
                <w:sz w:val="14"/>
                <w:szCs w:val="14"/>
              </w:rPr>
              <w:t>sig</w:t>
            </w:r>
          </w:p>
        </w:tc>
        <w:tc>
          <w:tcPr>
            <w:tcW w:w="634" w:type="pct"/>
            <w:vMerge w:val="restart"/>
            <w:tcBorders>
              <w:top w:val="double" w:sz="4" w:space="0" w:color="auto"/>
              <w:left w:val="double" w:sz="4" w:space="0" w:color="auto"/>
              <w:bottom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r w:rsidRPr="00635F03">
              <w:rPr>
                <w:rFonts w:ascii="Simplified Arabic" w:hAnsi="Simplified Arabic" w:cs="Simplified Arabic"/>
                <w:b/>
                <w:bCs/>
                <w:sz w:val="14"/>
                <w:szCs w:val="14"/>
                <w:rtl/>
              </w:rPr>
              <w:t>نوع الدلالة</w:t>
            </w:r>
          </w:p>
        </w:tc>
      </w:tr>
      <w:tr w:rsidR="004E76B5" w:rsidRPr="00635F03" w:rsidTr="004E76B5">
        <w:trPr>
          <w:trHeight w:val="20"/>
          <w:jc w:val="center"/>
        </w:trPr>
        <w:tc>
          <w:tcPr>
            <w:tcW w:w="291" w:type="pct"/>
            <w:vMerge/>
            <w:tcBorders>
              <w:top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635F03">
            <w:pPr>
              <w:pStyle w:val="28"/>
              <w:jc w:val="both"/>
              <w:rPr>
                <w:rFonts w:ascii="Simplified Arabic" w:hAnsi="Simplified Arabic" w:cs="Simplified Arabic"/>
                <w:b/>
                <w:bCs/>
                <w:sz w:val="14"/>
                <w:szCs w:val="14"/>
                <w:rtl/>
              </w:rPr>
            </w:pPr>
          </w:p>
        </w:tc>
        <w:tc>
          <w:tcPr>
            <w:tcW w:w="668"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635F03">
            <w:pPr>
              <w:pStyle w:val="28"/>
              <w:jc w:val="both"/>
              <w:rPr>
                <w:rFonts w:ascii="Simplified Arabic" w:hAnsi="Simplified Arabic" w:cs="Simplified Arabic"/>
                <w:b/>
                <w:bCs/>
                <w:sz w:val="14"/>
                <w:szCs w:val="14"/>
                <w:rtl/>
              </w:rPr>
            </w:pPr>
          </w:p>
        </w:tc>
        <w:tc>
          <w:tcPr>
            <w:tcW w:w="487"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p>
        </w:tc>
        <w:tc>
          <w:tcPr>
            <w:tcW w:w="45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r w:rsidRPr="00635F03">
              <w:rPr>
                <w:rFonts w:ascii="Simplified Arabic" w:hAnsi="Simplified Arabic" w:cs="Simplified Arabic"/>
                <w:b/>
                <w:bCs/>
                <w:sz w:val="14"/>
                <w:szCs w:val="14"/>
                <w:rtl/>
              </w:rPr>
              <w:t>س_</w:t>
            </w:r>
          </w:p>
        </w:tc>
        <w:tc>
          <w:tcPr>
            <w:tcW w:w="45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r w:rsidRPr="00635F03">
              <w:rPr>
                <w:rFonts w:ascii="Simplified Arabic" w:hAnsi="Simplified Arabic" w:cs="Simplified Arabic"/>
                <w:b/>
                <w:bCs/>
                <w:sz w:val="14"/>
                <w:szCs w:val="14"/>
                <w:rtl/>
              </w:rPr>
              <w:t>ع</w:t>
            </w:r>
          </w:p>
        </w:tc>
        <w:tc>
          <w:tcPr>
            <w:tcW w:w="45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r w:rsidRPr="00635F03">
              <w:rPr>
                <w:rFonts w:ascii="Simplified Arabic" w:hAnsi="Simplified Arabic" w:cs="Simplified Arabic"/>
                <w:b/>
                <w:bCs/>
                <w:sz w:val="14"/>
                <w:szCs w:val="14"/>
                <w:rtl/>
              </w:rPr>
              <w:t>س_</w:t>
            </w:r>
          </w:p>
        </w:tc>
        <w:tc>
          <w:tcPr>
            <w:tcW w:w="45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r w:rsidRPr="00635F03">
              <w:rPr>
                <w:rFonts w:ascii="Simplified Arabic" w:hAnsi="Simplified Arabic" w:cs="Simplified Arabic"/>
                <w:b/>
                <w:bCs/>
                <w:sz w:val="14"/>
                <w:szCs w:val="14"/>
                <w:rtl/>
              </w:rPr>
              <w:t>ع</w:t>
            </w:r>
          </w:p>
        </w:tc>
        <w:tc>
          <w:tcPr>
            <w:tcW w:w="599"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p>
        </w:tc>
        <w:tc>
          <w:tcPr>
            <w:tcW w:w="517"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p>
        </w:tc>
        <w:tc>
          <w:tcPr>
            <w:tcW w:w="634" w:type="pct"/>
            <w:vMerge/>
            <w:tcBorders>
              <w:top w:val="double" w:sz="4" w:space="0" w:color="auto"/>
              <w:left w:val="double" w:sz="4" w:space="0" w:color="auto"/>
              <w:bottom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b/>
                <w:bCs/>
                <w:sz w:val="14"/>
                <w:szCs w:val="14"/>
                <w:rtl/>
              </w:rPr>
            </w:pPr>
          </w:p>
        </w:tc>
      </w:tr>
      <w:tr w:rsidR="004E76B5" w:rsidRPr="00635F03" w:rsidTr="004E76B5">
        <w:trPr>
          <w:trHeight w:val="20"/>
          <w:jc w:val="center"/>
        </w:trPr>
        <w:tc>
          <w:tcPr>
            <w:tcW w:w="291" w:type="pct"/>
            <w:tcBorders>
              <w:top w:val="double" w:sz="4" w:space="0" w:color="auto"/>
            </w:tcBorders>
            <w:shd w:val="clear" w:color="auto" w:fill="FFFFFF" w:themeFill="background1"/>
            <w:vAlign w:val="center"/>
          </w:tcPr>
          <w:p w:rsidR="004E76B5" w:rsidRPr="00635F03" w:rsidRDefault="004E76B5" w:rsidP="00635F03">
            <w:pPr>
              <w:pStyle w:val="28"/>
              <w:jc w:val="both"/>
              <w:rPr>
                <w:rFonts w:ascii="Simplified Arabic" w:hAnsi="Simplified Arabic" w:cs="Simplified Arabic"/>
                <w:sz w:val="14"/>
                <w:szCs w:val="14"/>
                <w:rtl/>
              </w:rPr>
            </w:pPr>
            <w:r w:rsidRPr="00635F03">
              <w:rPr>
                <w:rFonts w:ascii="Simplified Arabic" w:hAnsi="Simplified Arabic" w:cs="Simplified Arabic"/>
                <w:sz w:val="14"/>
                <w:szCs w:val="14"/>
                <w:rtl/>
              </w:rPr>
              <w:t>1</w:t>
            </w:r>
          </w:p>
        </w:tc>
        <w:tc>
          <w:tcPr>
            <w:tcW w:w="668" w:type="pct"/>
            <w:tcBorders>
              <w:top w:val="double" w:sz="4" w:space="0" w:color="auto"/>
            </w:tcBorders>
            <w:shd w:val="clear" w:color="auto" w:fill="FFFFFF" w:themeFill="background1"/>
            <w:vAlign w:val="center"/>
          </w:tcPr>
          <w:p w:rsidR="004E76B5" w:rsidRPr="00635F03" w:rsidRDefault="004E76B5" w:rsidP="00635F03">
            <w:pPr>
              <w:pStyle w:val="28"/>
              <w:jc w:val="both"/>
              <w:rPr>
                <w:rFonts w:ascii="Simplified Arabic" w:hAnsi="Simplified Arabic" w:cs="Simplified Arabic"/>
                <w:sz w:val="14"/>
                <w:szCs w:val="14"/>
                <w:rtl/>
              </w:rPr>
            </w:pPr>
            <w:r w:rsidRPr="00635F03">
              <w:rPr>
                <w:rFonts w:ascii="Simplified Arabic" w:hAnsi="Simplified Arabic" w:cs="Simplified Arabic"/>
                <w:sz w:val="14"/>
                <w:szCs w:val="14"/>
                <w:rtl/>
              </w:rPr>
              <w:t>الطبطبة العالية</w:t>
            </w:r>
          </w:p>
        </w:tc>
        <w:tc>
          <w:tcPr>
            <w:tcW w:w="487" w:type="pct"/>
            <w:tcBorders>
              <w:top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tl/>
              </w:rPr>
            </w:pPr>
            <w:r w:rsidRPr="00635F03">
              <w:rPr>
                <w:rFonts w:ascii="Simplified Arabic" w:hAnsi="Simplified Arabic" w:cs="Simplified Arabic"/>
                <w:sz w:val="14"/>
                <w:szCs w:val="14"/>
                <w:rtl/>
              </w:rPr>
              <w:t>درجــــة</w:t>
            </w:r>
          </w:p>
        </w:tc>
        <w:tc>
          <w:tcPr>
            <w:tcW w:w="451" w:type="pct"/>
            <w:tcBorders>
              <w:top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7.50</w:t>
            </w:r>
          </w:p>
        </w:tc>
        <w:tc>
          <w:tcPr>
            <w:tcW w:w="451" w:type="pct"/>
            <w:tcBorders>
              <w:top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0.34</w:t>
            </w:r>
          </w:p>
        </w:tc>
        <w:tc>
          <w:tcPr>
            <w:tcW w:w="451" w:type="pct"/>
            <w:tcBorders>
              <w:top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5.16</w:t>
            </w:r>
          </w:p>
        </w:tc>
        <w:tc>
          <w:tcPr>
            <w:tcW w:w="451" w:type="pct"/>
            <w:tcBorders>
              <w:top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0.58</w:t>
            </w:r>
          </w:p>
        </w:tc>
        <w:tc>
          <w:tcPr>
            <w:tcW w:w="599" w:type="pct"/>
            <w:tcBorders>
              <w:top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5.14</w:t>
            </w:r>
          </w:p>
        </w:tc>
        <w:tc>
          <w:tcPr>
            <w:tcW w:w="517" w:type="pct"/>
            <w:tcBorders>
              <w:top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tl/>
              </w:rPr>
            </w:pPr>
            <w:r w:rsidRPr="00635F03">
              <w:rPr>
                <w:rFonts w:ascii="Simplified Arabic" w:hAnsi="Simplified Arabic" w:cs="Simplified Arabic"/>
                <w:sz w:val="14"/>
                <w:szCs w:val="14"/>
                <w:rtl/>
              </w:rPr>
              <w:t>0.000</w:t>
            </w:r>
          </w:p>
        </w:tc>
        <w:tc>
          <w:tcPr>
            <w:tcW w:w="634" w:type="pct"/>
            <w:tcBorders>
              <w:top w:val="double" w:sz="4" w:space="0" w:color="auto"/>
            </w:tcBorders>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معنوي</w:t>
            </w:r>
          </w:p>
        </w:tc>
      </w:tr>
      <w:tr w:rsidR="004E76B5" w:rsidRPr="00635F03" w:rsidTr="004E76B5">
        <w:trPr>
          <w:trHeight w:val="20"/>
          <w:jc w:val="center"/>
        </w:trPr>
        <w:tc>
          <w:tcPr>
            <w:tcW w:w="291" w:type="pct"/>
            <w:shd w:val="clear" w:color="auto" w:fill="FFFFFF" w:themeFill="background1"/>
            <w:vAlign w:val="center"/>
          </w:tcPr>
          <w:p w:rsidR="004E76B5" w:rsidRPr="00635F03" w:rsidRDefault="004E76B5" w:rsidP="00635F03">
            <w:pPr>
              <w:pStyle w:val="28"/>
              <w:jc w:val="both"/>
              <w:rPr>
                <w:rFonts w:ascii="Simplified Arabic" w:hAnsi="Simplified Arabic" w:cs="Simplified Arabic"/>
                <w:sz w:val="14"/>
                <w:szCs w:val="14"/>
                <w:rtl/>
              </w:rPr>
            </w:pPr>
            <w:r w:rsidRPr="00635F03">
              <w:rPr>
                <w:rFonts w:ascii="Simplified Arabic" w:hAnsi="Simplified Arabic" w:cs="Simplified Arabic"/>
                <w:sz w:val="14"/>
                <w:szCs w:val="14"/>
                <w:rtl/>
              </w:rPr>
              <w:t>2</w:t>
            </w:r>
          </w:p>
        </w:tc>
        <w:tc>
          <w:tcPr>
            <w:tcW w:w="668" w:type="pct"/>
            <w:shd w:val="clear" w:color="auto" w:fill="FFFFFF" w:themeFill="background1"/>
            <w:vAlign w:val="center"/>
          </w:tcPr>
          <w:p w:rsidR="004E76B5" w:rsidRPr="00635F03" w:rsidRDefault="004E76B5" w:rsidP="00635F03">
            <w:pPr>
              <w:pStyle w:val="28"/>
              <w:jc w:val="both"/>
              <w:rPr>
                <w:rFonts w:ascii="Simplified Arabic" w:hAnsi="Simplified Arabic" w:cs="Simplified Arabic"/>
                <w:sz w:val="14"/>
                <w:szCs w:val="14"/>
                <w:rtl/>
              </w:rPr>
            </w:pPr>
            <w:r w:rsidRPr="00635F03">
              <w:rPr>
                <w:rFonts w:ascii="Simplified Arabic" w:hAnsi="Simplified Arabic" w:cs="Simplified Arabic"/>
                <w:sz w:val="14"/>
                <w:szCs w:val="14"/>
                <w:rtl/>
              </w:rPr>
              <w:t>المناولة الصدرية</w:t>
            </w:r>
          </w:p>
        </w:tc>
        <w:tc>
          <w:tcPr>
            <w:tcW w:w="487"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tl/>
              </w:rPr>
            </w:pPr>
            <w:r w:rsidRPr="00635F03">
              <w:rPr>
                <w:rFonts w:ascii="Simplified Arabic" w:hAnsi="Simplified Arabic" w:cs="Simplified Arabic"/>
                <w:sz w:val="14"/>
                <w:szCs w:val="14"/>
                <w:rtl/>
              </w:rPr>
              <w:t>درجــــة</w:t>
            </w:r>
          </w:p>
        </w:tc>
        <w:tc>
          <w:tcPr>
            <w:tcW w:w="451"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6.96</w:t>
            </w:r>
          </w:p>
        </w:tc>
        <w:tc>
          <w:tcPr>
            <w:tcW w:w="451"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0.31</w:t>
            </w:r>
          </w:p>
        </w:tc>
        <w:tc>
          <w:tcPr>
            <w:tcW w:w="451"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5.26</w:t>
            </w:r>
          </w:p>
        </w:tc>
        <w:tc>
          <w:tcPr>
            <w:tcW w:w="451"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0.57</w:t>
            </w:r>
          </w:p>
        </w:tc>
        <w:tc>
          <w:tcPr>
            <w:tcW w:w="599"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4.87</w:t>
            </w:r>
          </w:p>
        </w:tc>
        <w:tc>
          <w:tcPr>
            <w:tcW w:w="517"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tl/>
              </w:rPr>
            </w:pPr>
            <w:r w:rsidRPr="00635F03">
              <w:rPr>
                <w:rFonts w:ascii="Simplified Arabic" w:hAnsi="Simplified Arabic" w:cs="Simplified Arabic"/>
                <w:sz w:val="14"/>
                <w:szCs w:val="14"/>
                <w:rtl/>
              </w:rPr>
              <w:t>0.000</w:t>
            </w:r>
          </w:p>
        </w:tc>
        <w:tc>
          <w:tcPr>
            <w:tcW w:w="634"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معنوي</w:t>
            </w:r>
          </w:p>
        </w:tc>
      </w:tr>
      <w:tr w:rsidR="004E76B5" w:rsidRPr="00635F03" w:rsidTr="004E76B5">
        <w:trPr>
          <w:trHeight w:val="163"/>
          <w:jc w:val="center"/>
        </w:trPr>
        <w:tc>
          <w:tcPr>
            <w:tcW w:w="291" w:type="pct"/>
            <w:shd w:val="clear" w:color="auto" w:fill="FFFFFF" w:themeFill="background1"/>
            <w:vAlign w:val="center"/>
          </w:tcPr>
          <w:p w:rsidR="004E76B5" w:rsidRPr="00635F03" w:rsidRDefault="004E76B5" w:rsidP="00635F03">
            <w:pPr>
              <w:pStyle w:val="28"/>
              <w:jc w:val="both"/>
              <w:rPr>
                <w:rFonts w:ascii="Simplified Arabic" w:hAnsi="Simplified Arabic" w:cs="Simplified Arabic"/>
                <w:sz w:val="14"/>
                <w:szCs w:val="14"/>
                <w:rtl/>
              </w:rPr>
            </w:pPr>
            <w:r w:rsidRPr="00635F03">
              <w:rPr>
                <w:rFonts w:ascii="Simplified Arabic" w:hAnsi="Simplified Arabic" w:cs="Simplified Arabic"/>
                <w:sz w:val="14"/>
                <w:szCs w:val="14"/>
                <w:rtl/>
              </w:rPr>
              <w:t>3</w:t>
            </w:r>
          </w:p>
        </w:tc>
        <w:tc>
          <w:tcPr>
            <w:tcW w:w="668" w:type="pct"/>
            <w:shd w:val="clear" w:color="auto" w:fill="FFFFFF" w:themeFill="background1"/>
            <w:vAlign w:val="center"/>
          </w:tcPr>
          <w:p w:rsidR="004E76B5" w:rsidRPr="00635F03" w:rsidRDefault="004E76B5" w:rsidP="00635F03">
            <w:pPr>
              <w:pStyle w:val="28"/>
              <w:jc w:val="both"/>
              <w:rPr>
                <w:rFonts w:ascii="Simplified Arabic" w:hAnsi="Simplified Arabic" w:cs="Simplified Arabic"/>
                <w:sz w:val="14"/>
                <w:szCs w:val="14"/>
                <w:rtl/>
              </w:rPr>
            </w:pPr>
            <w:r w:rsidRPr="00635F03">
              <w:rPr>
                <w:rFonts w:ascii="Simplified Arabic" w:hAnsi="Simplified Arabic" w:cs="Simplified Arabic"/>
                <w:sz w:val="14"/>
                <w:szCs w:val="14"/>
                <w:rtl/>
              </w:rPr>
              <w:t>التصويب</w:t>
            </w:r>
          </w:p>
        </w:tc>
        <w:tc>
          <w:tcPr>
            <w:tcW w:w="487"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tl/>
              </w:rPr>
            </w:pPr>
            <w:r w:rsidRPr="00635F03">
              <w:rPr>
                <w:rFonts w:ascii="Simplified Arabic" w:hAnsi="Simplified Arabic" w:cs="Simplified Arabic"/>
                <w:sz w:val="14"/>
                <w:szCs w:val="14"/>
                <w:rtl/>
              </w:rPr>
              <w:t>درجــــة</w:t>
            </w:r>
          </w:p>
        </w:tc>
        <w:tc>
          <w:tcPr>
            <w:tcW w:w="451"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6.76</w:t>
            </w:r>
          </w:p>
        </w:tc>
        <w:tc>
          <w:tcPr>
            <w:tcW w:w="451"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tl/>
              </w:rPr>
            </w:pPr>
            <w:r w:rsidRPr="00635F03">
              <w:rPr>
                <w:rFonts w:ascii="Simplified Arabic" w:hAnsi="Simplified Arabic" w:cs="Simplified Arabic"/>
                <w:sz w:val="14"/>
                <w:szCs w:val="14"/>
                <w:rtl/>
              </w:rPr>
              <w:t>0.47</w:t>
            </w:r>
          </w:p>
        </w:tc>
        <w:tc>
          <w:tcPr>
            <w:tcW w:w="451"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5.10</w:t>
            </w:r>
          </w:p>
        </w:tc>
        <w:tc>
          <w:tcPr>
            <w:tcW w:w="451"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tl/>
              </w:rPr>
            </w:pPr>
            <w:r w:rsidRPr="00635F03">
              <w:rPr>
                <w:rFonts w:ascii="Simplified Arabic" w:hAnsi="Simplified Arabic" w:cs="Simplified Arabic"/>
                <w:sz w:val="14"/>
                <w:szCs w:val="14"/>
                <w:rtl/>
              </w:rPr>
              <w:t>0.52</w:t>
            </w:r>
          </w:p>
        </w:tc>
        <w:tc>
          <w:tcPr>
            <w:tcW w:w="599"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4.26</w:t>
            </w:r>
          </w:p>
        </w:tc>
        <w:tc>
          <w:tcPr>
            <w:tcW w:w="517"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tl/>
              </w:rPr>
            </w:pPr>
            <w:r w:rsidRPr="00635F03">
              <w:rPr>
                <w:rFonts w:ascii="Simplified Arabic" w:hAnsi="Simplified Arabic" w:cs="Simplified Arabic"/>
                <w:sz w:val="14"/>
                <w:szCs w:val="14"/>
                <w:rtl/>
              </w:rPr>
              <w:t>0.000</w:t>
            </w:r>
          </w:p>
        </w:tc>
        <w:tc>
          <w:tcPr>
            <w:tcW w:w="634" w:type="pct"/>
            <w:shd w:val="clear" w:color="auto" w:fill="FFFFFF" w:themeFill="background1"/>
            <w:vAlign w:val="center"/>
          </w:tcPr>
          <w:p w:rsidR="004E76B5" w:rsidRPr="00635F03" w:rsidRDefault="004E76B5" w:rsidP="00E852C8">
            <w:pPr>
              <w:pStyle w:val="28"/>
              <w:jc w:val="center"/>
              <w:rPr>
                <w:rFonts w:ascii="Simplified Arabic" w:hAnsi="Simplified Arabic" w:cs="Simplified Arabic"/>
                <w:sz w:val="14"/>
                <w:szCs w:val="14"/>
              </w:rPr>
            </w:pPr>
            <w:r w:rsidRPr="00635F03">
              <w:rPr>
                <w:rFonts w:ascii="Simplified Arabic" w:hAnsi="Simplified Arabic" w:cs="Simplified Arabic"/>
                <w:sz w:val="14"/>
                <w:szCs w:val="14"/>
                <w:rtl/>
              </w:rPr>
              <w:t>معنوي</w:t>
            </w:r>
          </w:p>
        </w:tc>
      </w:tr>
      <w:tr w:rsidR="004E76B5" w:rsidRPr="00635F03" w:rsidTr="004E76B5">
        <w:trPr>
          <w:trHeight w:val="20"/>
          <w:jc w:val="center"/>
        </w:trPr>
        <w:tc>
          <w:tcPr>
            <w:tcW w:w="5000" w:type="pct"/>
            <w:gridSpan w:val="10"/>
            <w:shd w:val="clear" w:color="auto" w:fill="FFFFFF" w:themeFill="background1"/>
            <w:vAlign w:val="center"/>
          </w:tcPr>
          <w:p w:rsidR="004E76B5" w:rsidRPr="00635F03" w:rsidRDefault="004E76B5" w:rsidP="00635F03">
            <w:pPr>
              <w:pStyle w:val="28"/>
              <w:jc w:val="both"/>
              <w:rPr>
                <w:rFonts w:ascii="Simplified Arabic" w:hAnsi="Simplified Arabic" w:cs="Simplified Arabic"/>
                <w:sz w:val="14"/>
                <w:szCs w:val="14"/>
                <w:rtl/>
              </w:rPr>
            </w:pPr>
            <w:r w:rsidRPr="00635F03">
              <w:rPr>
                <w:rFonts w:ascii="Simplified Arabic" w:hAnsi="Simplified Arabic" w:cs="Simplified Arabic"/>
                <w:sz w:val="14"/>
                <w:szCs w:val="14"/>
                <w:rtl/>
              </w:rPr>
              <w:t xml:space="preserve">مستوى دلالة </w:t>
            </w:r>
            <w:r w:rsidRPr="00635F03">
              <w:rPr>
                <w:rFonts w:ascii="Simplified Arabic" w:hAnsi="Simplified Arabic" w:cs="Simplified Arabic"/>
                <w:sz w:val="14"/>
                <w:szCs w:val="14"/>
              </w:rPr>
              <w:t xml:space="preserve">0.05) </w:t>
            </w:r>
            <w:r w:rsidRPr="00635F03">
              <w:rPr>
                <w:rFonts w:ascii="Simplified Arabic" w:hAnsi="Simplified Arabic" w:cs="Simplified Arabic"/>
                <w:sz w:val="14"/>
                <w:szCs w:val="14"/>
                <w:rtl/>
              </w:rPr>
              <w:t>) و درجة حرية (</w:t>
            </w:r>
            <w:r w:rsidRPr="00635F03">
              <w:rPr>
                <w:rFonts w:ascii="Simplified Arabic" w:hAnsi="Simplified Arabic" w:cs="Simplified Arabic"/>
                <w:sz w:val="14"/>
                <w:szCs w:val="14"/>
              </w:rPr>
              <w:t>58</w:t>
            </w:r>
            <w:r w:rsidRPr="00635F03">
              <w:rPr>
                <w:rFonts w:ascii="Simplified Arabic" w:hAnsi="Simplified Arabic" w:cs="Simplified Arabic"/>
                <w:sz w:val="14"/>
                <w:szCs w:val="14"/>
                <w:rtl/>
              </w:rPr>
              <w:t>).</w:t>
            </w:r>
          </w:p>
        </w:tc>
      </w:tr>
    </w:tbl>
    <w:p w:rsidR="004E76B5" w:rsidRPr="00635F03" w:rsidRDefault="004E76B5" w:rsidP="00635F03">
      <w:pPr>
        <w:pStyle w:val="aa"/>
        <w:jc w:val="both"/>
        <w:rPr>
          <w:rFonts w:ascii="Simplified Arabic" w:hAnsi="Simplified Arabic" w:cs="Simplified Arabic"/>
          <w:sz w:val="24"/>
          <w:szCs w:val="24"/>
          <w:rtl/>
          <w:lang w:bidi="ar-IQ"/>
        </w:rPr>
      </w:pPr>
      <w:r w:rsidRPr="00635F03">
        <w:rPr>
          <w:rFonts w:ascii="Simplified Arabic" w:hAnsi="Simplified Arabic" w:cs="Simplified Arabic"/>
          <w:sz w:val="24"/>
          <w:szCs w:val="24"/>
          <w:rtl/>
          <w:lang w:bidi="ar-IQ"/>
        </w:rPr>
        <w:lastRenderedPageBreak/>
        <w:t>تبين نتائج الجدول (6) الأوساط الحسابية والانحرافات المعيارية وقيمة (</w:t>
      </w:r>
      <w:r w:rsidRPr="00635F03">
        <w:rPr>
          <w:rFonts w:ascii="Simplified Arabic" w:hAnsi="Simplified Arabic" w:cs="Simplified Arabic"/>
          <w:sz w:val="24"/>
          <w:szCs w:val="24"/>
          <w:lang w:bidi="ar-IQ"/>
        </w:rPr>
        <w:t>t</w:t>
      </w:r>
      <w:r w:rsidRPr="00635F03">
        <w:rPr>
          <w:rFonts w:ascii="Simplified Arabic" w:hAnsi="Simplified Arabic" w:cs="Simplified Arabic"/>
          <w:sz w:val="24"/>
          <w:szCs w:val="24"/>
          <w:rtl/>
          <w:lang w:bidi="ar-IQ"/>
        </w:rPr>
        <w:t>) المحسوبة بين الاختبارات البعدية اختبارات المهارات الأساسية</w:t>
      </w:r>
      <w:r w:rsidRPr="00635F03">
        <w:rPr>
          <w:rFonts w:ascii="Simplified Arabic" w:hAnsi="Simplified Arabic" w:cs="Simplified Arabic"/>
          <w:sz w:val="24"/>
          <w:szCs w:val="24"/>
          <w:rtl/>
        </w:rPr>
        <w:t xml:space="preserve"> بكرة السلة</w:t>
      </w:r>
      <w:r w:rsidRPr="00635F03">
        <w:rPr>
          <w:rFonts w:ascii="Simplified Arabic" w:hAnsi="Simplified Arabic" w:cs="Simplified Arabic"/>
          <w:sz w:val="24"/>
          <w:szCs w:val="24"/>
          <w:rtl/>
          <w:lang w:bidi="ar-IQ"/>
        </w:rPr>
        <w:t xml:space="preserve"> بين المجموعتين (التجريبية والضابطة)، إذ أظهرت أنّ جميع النتائج معنوية لكون قيمة (</w:t>
      </w:r>
      <w:r w:rsidRPr="00635F03">
        <w:rPr>
          <w:rFonts w:ascii="Simplified Arabic" w:hAnsi="Simplified Arabic" w:cs="Simplified Arabic"/>
          <w:sz w:val="24"/>
          <w:szCs w:val="24"/>
          <w:lang w:bidi="ar-IQ"/>
        </w:rPr>
        <w:t>sig</w:t>
      </w:r>
      <w:r w:rsidRPr="00635F03">
        <w:rPr>
          <w:rFonts w:ascii="Simplified Arabic" w:hAnsi="Simplified Arabic" w:cs="Simplified Arabic"/>
          <w:sz w:val="24"/>
          <w:szCs w:val="24"/>
          <w:rtl/>
          <w:lang w:bidi="ar-IQ"/>
        </w:rPr>
        <w:t>) جاءت أصغر من مستوى دلالة (0.05) عند درجة حرية (58) مما يدل على وجود فروق معنوية بين الاختبارات البعدية ولصالح المجموعة التجريبية.</w:t>
      </w:r>
    </w:p>
    <w:p w:rsidR="004E76B5" w:rsidRPr="00635F03" w:rsidRDefault="004E76B5" w:rsidP="00635F03">
      <w:pPr>
        <w:pStyle w:val="28"/>
        <w:jc w:val="both"/>
        <w:rPr>
          <w:rFonts w:ascii="Simplified Arabic" w:hAnsi="Simplified Arabic" w:cs="Simplified Arabic"/>
          <w:b/>
          <w:bCs/>
          <w:sz w:val="28"/>
          <w:szCs w:val="28"/>
          <w:rtl/>
          <w:lang w:bidi="ar-IQ"/>
        </w:rPr>
      </w:pPr>
      <w:r w:rsidRPr="00635F03">
        <w:rPr>
          <w:rFonts w:ascii="Simplified Arabic" w:hAnsi="Simplified Arabic" w:cs="Simplified Arabic"/>
          <w:b/>
          <w:bCs/>
          <w:sz w:val="28"/>
          <w:szCs w:val="28"/>
          <w:rtl/>
          <w:lang w:bidi="ar-IQ"/>
        </w:rPr>
        <w:t>3-4 مناقشة نتائج اختبارات المهارات الأساسية بكرة السلة لمجموعتي البحث (التجريبية والضابطة):</w:t>
      </w:r>
    </w:p>
    <w:p w:rsidR="004E76B5" w:rsidRPr="00635F03" w:rsidRDefault="004E76B5" w:rsidP="00635F03">
      <w:pPr>
        <w:pStyle w:val="aa"/>
        <w:jc w:val="both"/>
        <w:rPr>
          <w:rFonts w:ascii="Simplified Arabic" w:hAnsi="Simplified Arabic" w:cs="Simplified Arabic"/>
          <w:sz w:val="24"/>
          <w:szCs w:val="24"/>
          <w:rtl/>
          <w:lang w:bidi="ar-IQ"/>
        </w:rPr>
      </w:pPr>
      <w:r w:rsidRPr="00635F03">
        <w:rPr>
          <w:rFonts w:ascii="Simplified Arabic" w:hAnsi="Simplified Arabic" w:cs="Simplified Arabic"/>
          <w:sz w:val="24"/>
          <w:szCs w:val="24"/>
          <w:rtl/>
          <w:lang w:bidi="ar-IQ"/>
        </w:rPr>
        <w:t>من خلال ما تم عُرض في الجداول (4, 5, 6) تبين وجود فروق معنوية بين الاختبارات القبلية والبعدية لمجموعتي البحث التجريبية والضابطة، ولصالح المجموعة التجريبية، إذ إنّ مجموعة البحث التجريبية قد حققت هدفها في التعلم من حيث وجود فروق معنوية في نتائج متغيرات البحث أعلاه بين الاختبارات القبلية والبعدية ولصالح الاختبارات البعدية.</w:t>
      </w:r>
    </w:p>
    <w:p w:rsidR="004E76B5" w:rsidRPr="00635F03" w:rsidRDefault="004E76B5" w:rsidP="00635F03">
      <w:pPr>
        <w:pStyle w:val="aa"/>
        <w:jc w:val="both"/>
        <w:rPr>
          <w:rFonts w:ascii="Simplified Arabic" w:hAnsi="Simplified Arabic" w:cs="Simplified Arabic"/>
          <w:sz w:val="24"/>
          <w:szCs w:val="24"/>
          <w:rtl/>
          <w:lang w:bidi="ar-IQ"/>
        </w:rPr>
      </w:pPr>
      <w:r w:rsidRPr="00635F03">
        <w:rPr>
          <w:rFonts w:ascii="Simplified Arabic" w:hAnsi="Simplified Arabic" w:cs="Simplified Arabic"/>
          <w:sz w:val="24"/>
          <w:szCs w:val="24"/>
          <w:rtl/>
          <w:lang w:bidi="ar-IQ"/>
        </w:rPr>
        <w:t>ويعزو الباحثان سبب الفروق المتحققة للمجموعة التجريبية الى اعتماد إستراتيجية التعلم التنافسي والانتظام والاستمرار في الوحدات التعليمية, إذ إنّ لإستراتيجية التعلم التنافسي تعد من الطرائق الحديثة والفاعلة والتي تجعل المتعلم (الطالبة) في موقف تعليمي ترغب في أن ترى نفسها وهي تؤدي الأداء التعليمي المطلوب منها كما وان لهذه الإستراتيجية دور أساسي في زيادة الدافعية لها, فضلاً عن أن ملائمة إستراتيجية التعلم التنافسي ومدى تنوع تقنياتها التعليمية عند الطالبات والتي تساعدهن باندماجهن بشكل تفاعلي مع البيئة التعليمية وبالتي سوف تزداد من متعة الدرس والإثارة والتشويق فيه وبالتي سيتم القضاء على الملل خلال الدرس وبالتالي أيضاً سيساعد على سرعة التعلم للطالبات, وهذا ما أكده (</w:t>
      </w:r>
      <w:r w:rsidRPr="00635F03">
        <w:rPr>
          <w:rFonts w:ascii="Simplified Arabic" w:hAnsi="Simplified Arabic" w:cs="Simplified Arabic"/>
          <w:sz w:val="24"/>
          <w:szCs w:val="24"/>
          <w:lang w:bidi="ar-IQ"/>
        </w:rPr>
        <w:t>1984</w:t>
      </w:r>
      <w:r w:rsidRPr="00635F03">
        <w:rPr>
          <w:rFonts w:ascii="Simplified Arabic" w:hAnsi="Simplified Arabic" w:cs="Simplified Arabic"/>
          <w:sz w:val="24"/>
          <w:szCs w:val="24"/>
          <w:rtl/>
          <w:lang w:bidi="ar-IQ"/>
        </w:rPr>
        <w:t>,</w:t>
      </w:r>
      <w:r w:rsidRPr="00635F03">
        <w:rPr>
          <w:rFonts w:ascii="Simplified Arabic" w:hAnsi="Simplified Arabic" w:cs="Simplified Arabic"/>
          <w:sz w:val="24"/>
          <w:szCs w:val="24"/>
          <w:lang w:bidi="ar-IQ"/>
        </w:rPr>
        <w:t xml:space="preserve">Ianword </w:t>
      </w:r>
      <w:r w:rsidRPr="00635F03">
        <w:rPr>
          <w:rFonts w:ascii="Simplified Arabic" w:hAnsi="Simplified Arabic" w:cs="Simplified Arabic"/>
          <w:sz w:val="24"/>
          <w:szCs w:val="24"/>
          <w:rtl/>
          <w:lang w:bidi="ar-IQ"/>
        </w:rPr>
        <w:t>) إذ أشار الى أن" أساليب التدريس يجب أنَّ تكون ملائمة لنفسيات المتعلمين وقدراتهم العقلية والبدنية ولا بد من مراعاة الحالة العامة والظروف المحيطة بالدرس من أجل تحقيق الأهداف التربوية المخطط لها.</w:t>
      </w:r>
    </w:p>
    <w:p w:rsidR="004E76B5" w:rsidRPr="00635F03" w:rsidRDefault="004E76B5" w:rsidP="00635F03">
      <w:pPr>
        <w:pStyle w:val="aa"/>
        <w:jc w:val="both"/>
        <w:rPr>
          <w:rFonts w:ascii="Simplified Arabic" w:hAnsi="Simplified Arabic" w:cs="Simplified Arabic"/>
          <w:sz w:val="24"/>
          <w:szCs w:val="24"/>
          <w:rtl/>
          <w:lang w:bidi="ar-IQ"/>
        </w:rPr>
      </w:pPr>
      <w:r w:rsidRPr="00635F03">
        <w:rPr>
          <w:rFonts w:ascii="Simplified Arabic" w:hAnsi="Simplified Arabic" w:cs="Simplified Arabic"/>
          <w:sz w:val="24"/>
          <w:szCs w:val="24"/>
          <w:rtl/>
          <w:lang w:bidi="ar-IQ"/>
        </w:rPr>
        <w:t xml:space="preserve">كما يعزو الباحثان سبب الفروق المعنوية بين الاختبارات القبلية والبعدية للمجموعة الضابطة في متغيرات الدراسة كافة الى أن تأثير تمرينات الوحدات التعليمية المنظمة من حيث الزمن </w:t>
      </w:r>
      <w:r w:rsidRPr="00635F03">
        <w:rPr>
          <w:rFonts w:ascii="Simplified Arabic" w:hAnsi="Simplified Arabic" w:cs="Simplified Arabic"/>
          <w:sz w:val="24"/>
          <w:szCs w:val="24"/>
          <w:rtl/>
          <w:lang w:bidi="ar-IQ"/>
        </w:rPr>
        <w:lastRenderedPageBreak/>
        <w:t>والتنفيذ وهذا يتفق مع (رائد مهوس، 2013) إذ أشار الى " لابد أنَّ يحدث تأثير وتطوير ايجابي في عملية التعلم وخصوصا عند تنفيذ المنهج بمفرداته وخطواته فأنه سيلبيّ متطلبات المتعلم وحثه على زيادة الدافعية والتشجيع من خلال استعمال التغذية الراجعة بأنماط مختلفة وعلى نطاق فردي وجماعي وتنافسي وهذا ما تم توفيره في مجريات التعلم من خلال إعطاء التصحيحية والتشجيعية والتعزيزية للأداء, وظهر أيضا تحسن في العملية التعليمة في المهارات الأساسية بكرة السلة وخاصة في المجموعة التجريبية, ويعزو الباحثان هذه الفروق الى اعتمادهما إستراتيجية التعلم التنافسي التي ساعدت في تطوير الأداء الفني للمهارات الأساسية وأيضا مبدأ التنويع الذي كان موجوداً في الوحدات التعليمة أي بمعني التنويع بالانتقال من متعلمة معتمدة على نفسها تقع عليها مسؤولية تعليم نفسها الى متعلمات يعملن بروح الجماعة ثم الى متعلمات تجمع بينهم عنصر المنافسة والإثارة والتشويق, وهذا يتفق مع (وجيه محجوب, 2001) " جمع المعلومات التي يمكن أن يحصل عليها المتعلم من مصادر مختلفة سواءً أكانت داخلية أو خارجية أو أثناء أو بعد الأداء الحركي الهدف منها تعديل الاستجابات الحركية وصولا الى الاستجابات المثلى وهي إحدى الشروط الأساسية لعملية التعلم "(وجيه محجوب, 2001).</w:t>
      </w:r>
    </w:p>
    <w:p w:rsidR="004E76B5" w:rsidRPr="00635F03" w:rsidRDefault="004E76B5" w:rsidP="00635F03">
      <w:pPr>
        <w:pStyle w:val="28"/>
        <w:jc w:val="both"/>
        <w:rPr>
          <w:rFonts w:ascii="Simplified Arabic" w:hAnsi="Simplified Arabic" w:cs="Simplified Arabic"/>
          <w:b/>
          <w:bCs/>
          <w:sz w:val="28"/>
          <w:szCs w:val="28"/>
          <w:rtl/>
        </w:rPr>
      </w:pPr>
      <w:r w:rsidRPr="00635F03">
        <w:rPr>
          <w:rFonts w:ascii="Simplified Arabic" w:hAnsi="Simplified Arabic" w:cs="Simplified Arabic"/>
          <w:b/>
          <w:bCs/>
          <w:sz w:val="28"/>
          <w:szCs w:val="28"/>
          <w:rtl/>
        </w:rPr>
        <w:t>4-الخاتمة:</w:t>
      </w:r>
    </w:p>
    <w:p w:rsidR="004E76B5" w:rsidRPr="00635F03" w:rsidRDefault="004E76B5" w:rsidP="00635F03">
      <w:pPr>
        <w:pStyle w:val="28"/>
        <w:jc w:val="both"/>
        <w:rPr>
          <w:rFonts w:ascii="Simplified Arabic" w:hAnsi="Simplified Arabic" w:cs="Simplified Arabic"/>
          <w:sz w:val="24"/>
          <w:rtl/>
        </w:rPr>
      </w:pPr>
      <w:r w:rsidRPr="00635F03">
        <w:rPr>
          <w:rFonts w:ascii="Simplified Arabic" w:hAnsi="Simplified Arabic" w:cs="Simplified Arabic"/>
          <w:sz w:val="24"/>
          <w:rtl/>
        </w:rPr>
        <w:t>على ضوء النتائج التي توصلت إليها الدراسة استنتج الباحثان التالي:</w:t>
      </w:r>
    </w:p>
    <w:p w:rsidR="004E76B5" w:rsidRPr="00635F03" w:rsidRDefault="004E76B5" w:rsidP="00635F03">
      <w:pPr>
        <w:pStyle w:val="28"/>
        <w:ind w:left="206" w:hanging="206"/>
        <w:jc w:val="both"/>
        <w:rPr>
          <w:rFonts w:ascii="Simplified Arabic" w:hAnsi="Simplified Arabic" w:cs="Simplified Arabic"/>
          <w:sz w:val="24"/>
          <w:rtl/>
        </w:rPr>
      </w:pPr>
      <w:r w:rsidRPr="00635F03">
        <w:rPr>
          <w:rFonts w:ascii="Simplified Arabic" w:hAnsi="Simplified Arabic" w:cs="Simplified Arabic"/>
          <w:sz w:val="24"/>
          <w:rtl/>
        </w:rPr>
        <w:t xml:space="preserve">1-لإستراتيجية التعلم التنافسي تأثير ايجابي وكبير في تعلم </w:t>
      </w:r>
      <w:r w:rsidRPr="00635F03">
        <w:rPr>
          <w:rFonts w:ascii="Simplified Arabic" w:hAnsi="Simplified Arabic" w:cs="Simplified Arabic"/>
          <w:sz w:val="24"/>
          <w:rtl/>
          <w:lang w:bidi="ar-IQ"/>
        </w:rPr>
        <w:t>المهارات الأساسية بكرة السلة</w:t>
      </w:r>
      <w:r w:rsidRPr="00635F03">
        <w:rPr>
          <w:rFonts w:ascii="Simplified Arabic" w:hAnsi="Simplified Arabic" w:cs="Simplified Arabic"/>
          <w:sz w:val="24"/>
          <w:rtl/>
        </w:rPr>
        <w:t xml:space="preserve"> للطالبات.</w:t>
      </w:r>
    </w:p>
    <w:p w:rsidR="004E76B5" w:rsidRPr="00635F03" w:rsidRDefault="004E76B5" w:rsidP="00635F03">
      <w:pPr>
        <w:pStyle w:val="28"/>
        <w:ind w:left="206" w:hanging="206"/>
        <w:jc w:val="both"/>
        <w:rPr>
          <w:rFonts w:ascii="Simplified Arabic" w:hAnsi="Simplified Arabic" w:cs="Simplified Arabic"/>
          <w:sz w:val="24"/>
          <w:rtl/>
        </w:rPr>
      </w:pPr>
      <w:r w:rsidRPr="00635F03">
        <w:rPr>
          <w:rFonts w:ascii="Simplified Arabic" w:hAnsi="Simplified Arabic" w:cs="Simplified Arabic"/>
          <w:sz w:val="24"/>
          <w:rtl/>
        </w:rPr>
        <w:t xml:space="preserve">2-أفضلية المجموعة التجريبية في الاختبارات البعدية في </w:t>
      </w:r>
      <w:r w:rsidRPr="00635F03">
        <w:rPr>
          <w:rFonts w:ascii="Simplified Arabic" w:hAnsi="Simplified Arabic" w:cs="Simplified Arabic"/>
          <w:sz w:val="24"/>
          <w:rtl/>
          <w:lang w:bidi="ar-IQ"/>
        </w:rPr>
        <w:t>المهارات الأساسية بكرة السلة</w:t>
      </w:r>
      <w:r w:rsidRPr="00635F03">
        <w:rPr>
          <w:rFonts w:ascii="Simplified Arabic" w:hAnsi="Simplified Arabic" w:cs="Simplified Arabic"/>
          <w:sz w:val="24"/>
          <w:rtl/>
        </w:rPr>
        <w:t xml:space="preserve"> على المجموعة الضابطة.</w:t>
      </w:r>
    </w:p>
    <w:p w:rsidR="004E76B5" w:rsidRPr="00635F03" w:rsidRDefault="004E76B5" w:rsidP="00635F03">
      <w:pPr>
        <w:pStyle w:val="28"/>
        <w:jc w:val="both"/>
        <w:rPr>
          <w:rFonts w:ascii="Simplified Arabic" w:hAnsi="Simplified Arabic" w:cs="Simplified Arabic"/>
          <w:sz w:val="24"/>
          <w:rtl/>
        </w:rPr>
      </w:pPr>
      <w:r w:rsidRPr="00635F03">
        <w:rPr>
          <w:rFonts w:ascii="Simplified Arabic" w:hAnsi="Simplified Arabic" w:cs="Simplified Arabic"/>
          <w:sz w:val="24"/>
          <w:rtl/>
        </w:rPr>
        <w:t>أوصى الباحثان بالتالي:</w:t>
      </w:r>
    </w:p>
    <w:p w:rsidR="004E76B5" w:rsidRPr="00635F03" w:rsidRDefault="004E76B5" w:rsidP="00635F03">
      <w:pPr>
        <w:pStyle w:val="28"/>
        <w:ind w:left="206" w:hanging="206"/>
        <w:jc w:val="both"/>
        <w:rPr>
          <w:rFonts w:ascii="Simplified Arabic" w:hAnsi="Simplified Arabic" w:cs="Simplified Arabic"/>
          <w:sz w:val="24"/>
          <w:rtl/>
        </w:rPr>
      </w:pPr>
      <w:r w:rsidRPr="00635F03">
        <w:rPr>
          <w:rFonts w:ascii="Simplified Arabic" w:hAnsi="Simplified Arabic" w:cs="Simplified Arabic"/>
          <w:sz w:val="24"/>
          <w:rtl/>
        </w:rPr>
        <w:t>1-التأكيد على المعلمين والمدربين على استخدام استراتيجية التعلم التنافسي لتدريب وتطوير لاعبيهم.</w:t>
      </w:r>
    </w:p>
    <w:p w:rsidR="004E76B5" w:rsidRPr="00635F03" w:rsidRDefault="004E76B5" w:rsidP="00635F03">
      <w:pPr>
        <w:pStyle w:val="28"/>
        <w:jc w:val="both"/>
        <w:rPr>
          <w:rFonts w:ascii="Simplified Arabic" w:hAnsi="Simplified Arabic" w:cs="Simplified Arabic"/>
          <w:b/>
          <w:bCs/>
          <w:sz w:val="28"/>
          <w:szCs w:val="28"/>
          <w:rtl/>
        </w:rPr>
      </w:pPr>
      <w:r w:rsidRPr="00635F03">
        <w:rPr>
          <w:rFonts w:ascii="Simplified Arabic" w:hAnsi="Simplified Arabic" w:cs="Simplified Arabic"/>
          <w:b/>
          <w:bCs/>
          <w:sz w:val="28"/>
          <w:szCs w:val="28"/>
          <w:rtl/>
        </w:rPr>
        <w:t>المصادر:</w:t>
      </w:r>
    </w:p>
    <w:p w:rsidR="004E76B5" w:rsidRPr="00635F03" w:rsidRDefault="004E76B5" w:rsidP="00635F03">
      <w:pPr>
        <w:pStyle w:val="28"/>
        <w:numPr>
          <w:ilvl w:val="0"/>
          <w:numId w:val="8"/>
        </w:numPr>
        <w:tabs>
          <w:tab w:val="left" w:pos="206"/>
        </w:tabs>
        <w:ind w:left="206" w:hanging="208"/>
        <w:jc w:val="both"/>
        <w:rPr>
          <w:rFonts w:ascii="Simplified Arabic" w:hAnsi="Simplified Arabic" w:cs="Simplified Arabic"/>
          <w:sz w:val="18"/>
          <w:szCs w:val="18"/>
          <w:rtl/>
        </w:rPr>
      </w:pPr>
      <w:r w:rsidRPr="00635F03">
        <w:rPr>
          <w:rFonts w:ascii="Simplified Arabic" w:hAnsi="Simplified Arabic" w:cs="Simplified Arabic"/>
          <w:sz w:val="18"/>
          <w:szCs w:val="18"/>
          <w:rtl/>
          <w:lang w:bidi="ar-IQ"/>
        </w:rPr>
        <w:t xml:space="preserve">محمد حسن علاوي ومحمد نصر الدين رضوان؛ </w:t>
      </w:r>
      <w:r w:rsidRPr="00635F03">
        <w:rPr>
          <w:rFonts w:ascii="Simplified Arabic" w:hAnsi="Simplified Arabic" w:cs="Simplified Arabic"/>
          <w:b/>
          <w:bCs/>
          <w:sz w:val="18"/>
          <w:szCs w:val="18"/>
          <w:u w:val="single"/>
          <w:rtl/>
          <w:lang w:bidi="ar-IQ"/>
        </w:rPr>
        <w:t>القياس في التربية الرياضية وعلم النفس الرياضي</w:t>
      </w:r>
      <w:r w:rsidRPr="00635F03">
        <w:rPr>
          <w:rFonts w:ascii="Simplified Arabic" w:hAnsi="Simplified Arabic" w:cs="Simplified Arabic"/>
          <w:sz w:val="18"/>
          <w:szCs w:val="18"/>
          <w:rtl/>
          <w:lang w:bidi="ar-IQ"/>
        </w:rPr>
        <w:t>، ط2: (القاهرة، دار الفكر العربي، 2000).</w:t>
      </w:r>
    </w:p>
    <w:p w:rsidR="004E76B5" w:rsidRPr="00635F03" w:rsidRDefault="004E76B5" w:rsidP="00635F03">
      <w:pPr>
        <w:pStyle w:val="28"/>
        <w:numPr>
          <w:ilvl w:val="0"/>
          <w:numId w:val="8"/>
        </w:numPr>
        <w:tabs>
          <w:tab w:val="left" w:pos="206"/>
        </w:tabs>
        <w:ind w:left="206" w:hanging="208"/>
        <w:jc w:val="both"/>
        <w:rPr>
          <w:rFonts w:ascii="Simplified Arabic" w:hAnsi="Simplified Arabic" w:cs="Simplified Arabic"/>
          <w:sz w:val="18"/>
          <w:szCs w:val="18"/>
        </w:rPr>
      </w:pPr>
      <w:r w:rsidRPr="00635F03">
        <w:rPr>
          <w:rFonts w:ascii="Simplified Arabic" w:hAnsi="Simplified Arabic" w:cs="Simplified Arabic"/>
          <w:sz w:val="18"/>
          <w:szCs w:val="18"/>
          <w:rtl/>
          <w:lang w:bidi="ar-IQ"/>
        </w:rPr>
        <w:t xml:space="preserve">محمد محمود الحيلة؛ </w:t>
      </w:r>
      <w:r w:rsidRPr="00635F03">
        <w:rPr>
          <w:rFonts w:ascii="Simplified Arabic" w:hAnsi="Simplified Arabic" w:cs="Simplified Arabic"/>
          <w:b/>
          <w:bCs/>
          <w:sz w:val="18"/>
          <w:szCs w:val="18"/>
          <w:u w:val="single"/>
          <w:rtl/>
          <w:lang w:bidi="ar-IQ"/>
        </w:rPr>
        <w:t>طرائق التدريس واستراتيجياته</w:t>
      </w:r>
      <w:r w:rsidRPr="00635F03">
        <w:rPr>
          <w:rFonts w:ascii="Simplified Arabic" w:hAnsi="Simplified Arabic" w:cs="Simplified Arabic"/>
          <w:sz w:val="18"/>
          <w:szCs w:val="18"/>
          <w:rtl/>
          <w:lang w:bidi="ar-IQ"/>
        </w:rPr>
        <w:t>، ط1: (الإمارات العربية المتحدة، العين، دار الكتاب الجامعي، 2001).</w:t>
      </w:r>
    </w:p>
    <w:p w:rsidR="004E76B5" w:rsidRPr="00635F03" w:rsidRDefault="004E76B5" w:rsidP="00635F03">
      <w:pPr>
        <w:pStyle w:val="28"/>
        <w:numPr>
          <w:ilvl w:val="0"/>
          <w:numId w:val="8"/>
        </w:numPr>
        <w:tabs>
          <w:tab w:val="left" w:pos="206"/>
        </w:tabs>
        <w:ind w:left="206" w:hanging="208"/>
        <w:jc w:val="both"/>
        <w:rPr>
          <w:rFonts w:ascii="Simplified Arabic" w:hAnsi="Simplified Arabic" w:cs="Simplified Arabic"/>
          <w:sz w:val="18"/>
          <w:szCs w:val="18"/>
          <w:rtl/>
        </w:rPr>
      </w:pPr>
      <w:r w:rsidRPr="00635F03">
        <w:rPr>
          <w:rFonts w:ascii="Simplified Arabic" w:hAnsi="Simplified Arabic" w:cs="Simplified Arabic"/>
          <w:sz w:val="18"/>
          <w:szCs w:val="18"/>
          <w:rtl/>
        </w:rPr>
        <w:lastRenderedPageBreak/>
        <w:t xml:space="preserve">عفاف عثمان مصطفى؛ </w:t>
      </w:r>
      <w:r w:rsidRPr="00635F03">
        <w:rPr>
          <w:rFonts w:ascii="Simplified Arabic" w:hAnsi="Simplified Arabic" w:cs="Simplified Arabic"/>
          <w:b/>
          <w:bCs/>
          <w:sz w:val="18"/>
          <w:szCs w:val="18"/>
          <w:rtl/>
        </w:rPr>
        <w:t>استراتيجيات التدريس في التربية الرياضية</w:t>
      </w:r>
      <w:r w:rsidRPr="00635F03">
        <w:rPr>
          <w:rFonts w:ascii="Simplified Arabic" w:hAnsi="Simplified Arabic" w:cs="Simplified Arabic"/>
          <w:sz w:val="18"/>
          <w:szCs w:val="18"/>
          <w:rtl/>
        </w:rPr>
        <w:t>، ط1: (الإسكندرية، دار الوفاء للطباعة والنشر، 2008).</w:t>
      </w:r>
    </w:p>
    <w:p w:rsidR="004E76B5" w:rsidRPr="00635F03" w:rsidRDefault="004E76B5" w:rsidP="00635F03">
      <w:pPr>
        <w:pStyle w:val="28"/>
        <w:numPr>
          <w:ilvl w:val="0"/>
          <w:numId w:val="8"/>
        </w:numPr>
        <w:tabs>
          <w:tab w:val="left" w:pos="206"/>
        </w:tabs>
        <w:ind w:left="206" w:hanging="208"/>
        <w:jc w:val="both"/>
        <w:rPr>
          <w:rFonts w:ascii="Simplified Arabic" w:hAnsi="Simplified Arabic" w:cs="Simplified Arabic"/>
          <w:sz w:val="18"/>
          <w:szCs w:val="18"/>
          <w:rtl/>
        </w:rPr>
      </w:pPr>
      <w:r w:rsidRPr="00635F03">
        <w:rPr>
          <w:rFonts w:ascii="Simplified Arabic" w:hAnsi="Simplified Arabic" w:cs="Simplified Arabic"/>
          <w:sz w:val="18"/>
          <w:szCs w:val="18"/>
          <w:rtl/>
        </w:rPr>
        <w:t>رائد مهوس زغير؛ تأثير استراتيجيات التعلم الذاتي والتعاوني باستعمال تمرينات تطبيقية بأدوات مساعدة في تطوير بعض جوانب التعلم الضربتين الأرضيتين الأمامية والخلفية بالتنس: (أطروحة دكتوراه، جامعة بابل، كلية التربية البدنية وعلوم الرياضة، 2013).</w:t>
      </w:r>
    </w:p>
    <w:p w:rsidR="004E76B5" w:rsidRPr="00635F03" w:rsidRDefault="004E76B5" w:rsidP="00635F03">
      <w:pPr>
        <w:pStyle w:val="28"/>
        <w:numPr>
          <w:ilvl w:val="0"/>
          <w:numId w:val="8"/>
        </w:numPr>
        <w:tabs>
          <w:tab w:val="left" w:pos="206"/>
        </w:tabs>
        <w:ind w:left="206" w:hanging="208"/>
        <w:jc w:val="both"/>
        <w:rPr>
          <w:rFonts w:ascii="Simplified Arabic" w:hAnsi="Simplified Arabic" w:cs="Simplified Arabic"/>
          <w:sz w:val="18"/>
          <w:szCs w:val="18"/>
          <w:rtl/>
        </w:rPr>
      </w:pPr>
      <w:r w:rsidRPr="00635F03">
        <w:rPr>
          <w:rFonts w:ascii="Simplified Arabic" w:hAnsi="Simplified Arabic" w:cs="Simplified Arabic"/>
          <w:sz w:val="18"/>
          <w:szCs w:val="18"/>
          <w:rtl/>
          <w:lang w:bidi="ar-IQ"/>
        </w:rPr>
        <w:t xml:space="preserve">وجيه محجوب؛ </w:t>
      </w:r>
      <w:r w:rsidRPr="00635F03">
        <w:rPr>
          <w:rFonts w:ascii="Simplified Arabic" w:hAnsi="Simplified Arabic" w:cs="Simplified Arabic"/>
          <w:b/>
          <w:bCs/>
          <w:sz w:val="18"/>
          <w:szCs w:val="18"/>
          <w:u w:val="single"/>
          <w:rtl/>
          <w:lang w:bidi="ar-IQ"/>
        </w:rPr>
        <w:t>التعلم وجدولة التدريب الرياضي</w:t>
      </w:r>
      <w:r w:rsidRPr="00635F03">
        <w:rPr>
          <w:rFonts w:ascii="Simplified Arabic" w:hAnsi="Simplified Arabic" w:cs="Simplified Arabic"/>
          <w:sz w:val="18"/>
          <w:szCs w:val="18"/>
          <w:rtl/>
          <w:lang w:bidi="ar-IQ"/>
        </w:rPr>
        <w:t>: (عمان، دار وائل للنشر، 2001).</w:t>
      </w:r>
    </w:p>
    <w:p w:rsidR="004E76B5" w:rsidRPr="00635F03" w:rsidRDefault="004E76B5" w:rsidP="00635F03">
      <w:pPr>
        <w:pStyle w:val="28"/>
        <w:numPr>
          <w:ilvl w:val="0"/>
          <w:numId w:val="8"/>
        </w:numPr>
        <w:tabs>
          <w:tab w:val="left" w:pos="206"/>
        </w:tabs>
        <w:ind w:left="206" w:hanging="208"/>
        <w:jc w:val="both"/>
        <w:rPr>
          <w:rFonts w:ascii="Simplified Arabic" w:hAnsi="Simplified Arabic" w:cs="Simplified Arabic"/>
          <w:sz w:val="18"/>
          <w:szCs w:val="18"/>
          <w:rtl/>
          <w:lang w:bidi="ar-IQ"/>
        </w:rPr>
      </w:pPr>
      <w:r w:rsidRPr="00635F03">
        <w:rPr>
          <w:rFonts w:ascii="Simplified Arabic" w:hAnsi="Simplified Arabic" w:cs="Simplified Arabic"/>
          <w:sz w:val="18"/>
          <w:szCs w:val="18"/>
          <w:rtl/>
        </w:rPr>
        <w:t xml:space="preserve">سعد عبد الرحمن؛ </w:t>
      </w:r>
      <w:r w:rsidRPr="00635F03">
        <w:rPr>
          <w:rFonts w:ascii="Simplified Arabic" w:hAnsi="Simplified Arabic" w:cs="Simplified Arabic"/>
          <w:b/>
          <w:bCs/>
          <w:sz w:val="18"/>
          <w:szCs w:val="18"/>
          <w:u w:val="single"/>
          <w:rtl/>
        </w:rPr>
        <w:t>القياس النفسي</w:t>
      </w:r>
      <w:r w:rsidRPr="00635F03">
        <w:rPr>
          <w:rFonts w:ascii="Simplified Arabic" w:hAnsi="Simplified Arabic" w:cs="Simplified Arabic"/>
          <w:sz w:val="18"/>
          <w:szCs w:val="18"/>
          <w:rtl/>
        </w:rPr>
        <w:t>، ط3: (الكويت, مكتبة الفلاح, 1998).</w:t>
      </w:r>
    </w:p>
    <w:p w:rsidR="004E76B5" w:rsidRPr="00635F03" w:rsidRDefault="004E76B5" w:rsidP="00635F03">
      <w:pPr>
        <w:pStyle w:val="28"/>
        <w:numPr>
          <w:ilvl w:val="0"/>
          <w:numId w:val="8"/>
        </w:numPr>
        <w:tabs>
          <w:tab w:val="left" w:pos="206"/>
        </w:tabs>
        <w:bidi w:val="0"/>
        <w:ind w:left="206" w:hanging="208"/>
        <w:jc w:val="both"/>
        <w:rPr>
          <w:rFonts w:ascii="Simplified Arabic" w:hAnsi="Simplified Arabic" w:cs="Simplified Arabic"/>
          <w:sz w:val="18"/>
          <w:szCs w:val="18"/>
          <w:rtl/>
          <w:lang w:bidi="ar-IQ"/>
        </w:rPr>
      </w:pPr>
      <w:r w:rsidRPr="00635F03">
        <w:rPr>
          <w:rFonts w:ascii="Simplified Arabic" w:hAnsi="Simplified Arabic" w:cs="Simplified Arabic"/>
          <w:sz w:val="18"/>
          <w:szCs w:val="18"/>
          <w:lang w:bidi="ar-IQ"/>
        </w:rPr>
        <w:t>Adolph</w:t>
      </w:r>
      <w:r w:rsidRPr="00635F03">
        <w:rPr>
          <w:rFonts w:ascii="Simplified Arabic" w:hAnsi="Simplified Arabic" w:cs="Simplified Arabic"/>
          <w:sz w:val="18"/>
          <w:szCs w:val="18"/>
          <w:rtl/>
          <w:lang w:bidi="ar-IQ"/>
        </w:rPr>
        <w:t>،</w:t>
      </w:r>
      <w:r w:rsidRPr="00635F03">
        <w:rPr>
          <w:rFonts w:ascii="Simplified Arabic" w:hAnsi="Simplified Arabic" w:cs="Simplified Arabic"/>
          <w:sz w:val="18"/>
          <w:szCs w:val="18"/>
          <w:lang w:bidi="ar-IQ"/>
        </w:rPr>
        <w:t xml:space="preserve"> F</w:t>
      </w:r>
      <w:r w:rsidRPr="00635F03">
        <w:rPr>
          <w:rFonts w:ascii="Simplified Arabic" w:hAnsi="Simplified Arabic" w:cs="Simplified Arabic"/>
          <w:sz w:val="18"/>
          <w:szCs w:val="18"/>
          <w:rtl/>
        </w:rPr>
        <w:t xml:space="preserve"> </w:t>
      </w:r>
      <w:r w:rsidRPr="00635F03">
        <w:rPr>
          <w:rFonts w:ascii="Simplified Arabic" w:hAnsi="Simplified Arabic" w:cs="Simplified Arabic"/>
          <w:sz w:val="18"/>
          <w:szCs w:val="18"/>
          <w:rtl/>
          <w:lang w:bidi="ar-IQ"/>
        </w:rPr>
        <w:t>،</w:t>
      </w:r>
      <w:r w:rsidRPr="00635F03">
        <w:rPr>
          <w:rFonts w:ascii="Simplified Arabic" w:hAnsi="Simplified Arabic" w:cs="Simplified Arabic"/>
          <w:sz w:val="18"/>
          <w:szCs w:val="18"/>
          <w:lang w:bidi="ar-IQ"/>
        </w:rPr>
        <w:t>Rupps: Championship Basketball</w:t>
      </w:r>
      <w:r w:rsidRPr="00635F03">
        <w:rPr>
          <w:rFonts w:ascii="Simplified Arabic" w:hAnsi="Simplified Arabic" w:cs="Simplified Arabic"/>
          <w:sz w:val="18"/>
          <w:szCs w:val="18"/>
          <w:rtl/>
          <w:lang w:bidi="ar-IQ"/>
        </w:rPr>
        <w:t xml:space="preserve"> ،</w:t>
      </w:r>
      <w:r w:rsidRPr="00635F03">
        <w:rPr>
          <w:rFonts w:ascii="Simplified Arabic" w:hAnsi="Simplified Arabic" w:cs="Simplified Arabic"/>
          <w:sz w:val="18"/>
          <w:szCs w:val="18"/>
          <w:lang w:bidi="ar-IQ"/>
        </w:rPr>
        <w:t>prentic Hall ING</w:t>
      </w:r>
      <w:r w:rsidRPr="00635F03">
        <w:rPr>
          <w:rFonts w:ascii="Simplified Arabic" w:hAnsi="Simplified Arabic" w:cs="Simplified Arabic"/>
          <w:sz w:val="18"/>
          <w:szCs w:val="18"/>
          <w:rtl/>
          <w:lang w:bidi="ar-IQ"/>
        </w:rPr>
        <w:t>،</w:t>
      </w:r>
      <w:r w:rsidRPr="00635F03">
        <w:rPr>
          <w:rFonts w:ascii="Simplified Arabic" w:hAnsi="Simplified Arabic" w:cs="Simplified Arabic"/>
          <w:sz w:val="18"/>
          <w:szCs w:val="18"/>
          <w:lang w:bidi="ar-IQ"/>
        </w:rPr>
        <w:t>Niy</w:t>
      </w:r>
      <w:r w:rsidRPr="00635F03">
        <w:rPr>
          <w:rFonts w:ascii="Simplified Arabic" w:hAnsi="Simplified Arabic" w:cs="Simplified Arabic"/>
          <w:sz w:val="18"/>
          <w:szCs w:val="18"/>
          <w:rtl/>
          <w:lang w:bidi="ar-IQ"/>
        </w:rPr>
        <w:t>،</w:t>
      </w:r>
      <w:r w:rsidRPr="00635F03">
        <w:rPr>
          <w:rFonts w:ascii="Simplified Arabic" w:hAnsi="Simplified Arabic" w:cs="Simplified Arabic"/>
          <w:sz w:val="18"/>
          <w:szCs w:val="18"/>
          <w:lang w:bidi="ar-IQ"/>
        </w:rPr>
        <w:t xml:space="preserve"> 1984. </w:t>
      </w:r>
    </w:p>
    <w:p w:rsidR="00AC4EAD" w:rsidRPr="00635F03" w:rsidRDefault="004E76B5" w:rsidP="00635F03">
      <w:pPr>
        <w:pStyle w:val="28"/>
        <w:numPr>
          <w:ilvl w:val="0"/>
          <w:numId w:val="8"/>
        </w:numPr>
        <w:tabs>
          <w:tab w:val="left" w:pos="206"/>
        </w:tabs>
        <w:bidi w:val="0"/>
        <w:ind w:left="206" w:hanging="208"/>
        <w:jc w:val="both"/>
        <w:rPr>
          <w:rFonts w:ascii="Simplified Arabic" w:hAnsi="Simplified Arabic" w:cs="Simplified Arabic"/>
          <w:sz w:val="18"/>
          <w:szCs w:val="18"/>
          <w:rtl/>
        </w:rPr>
      </w:pPr>
      <w:r w:rsidRPr="00635F03">
        <w:rPr>
          <w:rFonts w:ascii="Simplified Arabic" w:hAnsi="Simplified Arabic" w:cs="Simplified Arabic"/>
          <w:sz w:val="18"/>
          <w:szCs w:val="18"/>
          <w:lang w:bidi="ar-IQ"/>
        </w:rPr>
        <w:t>Ian word . physical Education in Elementary school in</w:t>
      </w:r>
    </w:p>
    <w:p w:rsidR="00635F03" w:rsidRDefault="00635F03" w:rsidP="00753C94">
      <w:pPr>
        <w:pStyle w:val="28"/>
        <w:jc w:val="both"/>
        <w:rPr>
          <w:rFonts w:ascii="Simplified Arabic" w:hAnsi="Simplified Arabic" w:cs="Simplified Arabic"/>
          <w:sz w:val="24"/>
          <w:rtl/>
          <w:lang w:bidi="ar-IQ"/>
        </w:rPr>
      </w:pPr>
    </w:p>
    <w:p w:rsidR="00635F03" w:rsidRDefault="00635F03" w:rsidP="00753C94">
      <w:pPr>
        <w:pStyle w:val="28"/>
        <w:jc w:val="both"/>
        <w:rPr>
          <w:rFonts w:ascii="Simplified Arabic" w:hAnsi="Simplified Arabic" w:cs="Simplified Arabic"/>
          <w:sz w:val="24"/>
          <w:rtl/>
          <w:lang w:bidi="ar-IQ"/>
        </w:rPr>
      </w:pPr>
    </w:p>
    <w:p w:rsidR="00635F03" w:rsidRDefault="00635F03" w:rsidP="00753C94">
      <w:pPr>
        <w:pStyle w:val="28"/>
        <w:jc w:val="both"/>
        <w:rPr>
          <w:rFonts w:ascii="Simplified Arabic" w:hAnsi="Simplified Arabic" w:cs="Simplified Arabic"/>
          <w:sz w:val="24"/>
          <w:rtl/>
          <w:lang w:bidi="ar-IQ"/>
        </w:rPr>
      </w:pPr>
    </w:p>
    <w:p w:rsidR="00635F03" w:rsidRDefault="00635F03" w:rsidP="00753C94">
      <w:pPr>
        <w:pStyle w:val="28"/>
        <w:jc w:val="both"/>
        <w:rPr>
          <w:rFonts w:ascii="Simplified Arabic" w:hAnsi="Simplified Arabic" w:cs="Simplified Arabic"/>
          <w:sz w:val="24"/>
          <w:rtl/>
          <w:lang w:bidi="ar-IQ"/>
        </w:rPr>
      </w:pPr>
    </w:p>
    <w:p w:rsidR="00635F03" w:rsidRDefault="00635F03" w:rsidP="00753C94">
      <w:pPr>
        <w:pStyle w:val="28"/>
        <w:jc w:val="both"/>
        <w:rPr>
          <w:rFonts w:ascii="Simplified Arabic" w:hAnsi="Simplified Arabic" w:cs="Simplified Arabic"/>
          <w:sz w:val="24"/>
          <w:rtl/>
          <w:lang w:bidi="ar-IQ"/>
        </w:rPr>
      </w:pPr>
    </w:p>
    <w:p w:rsidR="00635F03" w:rsidRDefault="00635F03" w:rsidP="00753C94">
      <w:pPr>
        <w:pStyle w:val="28"/>
        <w:jc w:val="both"/>
        <w:rPr>
          <w:rFonts w:ascii="Simplified Arabic" w:hAnsi="Simplified Arabic" w:cs="Simplified Arabic"/>
          <w:sz w:val="24"/>
          <w:rtl/>
          <w:lang w:bidi="ar-IQ"/>
        </w:rPr>
      </w:pPr>
    </w:p>
    <w:p w:rsidR="00635F03" w:rsidRDefault="00635F03" w:rsidP="00753C94">
      <w:pPr>
        <w:pStyle w:val="28"/>
        <w:jc w:val="both"/>
        <w:rPr>
          <w:rFonts w:ascii="Simplified Arabic" w:hAnsi="Simplified Arabic" w:cs="Simplified Arabic"/>
          <w:sz w:val="24"/>
          <w:rtl/>
          <w:lang w:bidi="ar-IQ"/>
        </w:rPr>
      </w:pPr>
    </w:p>
    <w:p w:rsidR="00635F03" w:rsidRDefault="00635F03" w:rsidP="00753C94">
      <w:pPr>
        <w:pStyle w:val="28"/>
        <w:jc w:val="both"/>
        <w:rPr>
          <w:rFonts w:ascii="Simplified Arabic" w:hAnsi="Simplified Arabic" w:cs="Simplified Arabic"/>
          <w:sz w:val="24"/>
          <w:rtl/>
          <w:lang w:bidi="ar-IQ"/>
        </w:rPr>
      </w:pPr>
    </w:p>
    <w:p w:rsidR="00635F03" w:rsidRDefault="00635F03" w:rsidP="00753C94">
      <w:pPr>
        <w:pStyle w:val="28"/>
        <w:jc w:val="both"/>
        <w:rPr>
          <w:rFonts w:ascii="Simplified Arabic" w:hAnsi="Simplified Arabic" w:cs="Simplified Arabic"/>
          <w:sz w:val="24"/>
          <w:rtl/>
          <w:lang w:bidi="ar-IQ"/>
        </w:rPr>
        <w:sectPr w:rsidR="00635F03" w:rsidSect="00635F03">
          <w:type w:val="continuous"/>
          <w:pgSz w:w="11906" w:h="16838" w:code="9"/>
          <w:pgMar w:top="1701" w:right="851" w:bottom="1134" w:left="851" w:header="709" w:footer="709" w:gutter="0"/>
          <w:cols w:num="2" w:space="720"/>
          <w:bidi/>
        </w:sectPr>
      </w:pPr>
    </w:p>
    <w:p w:rsidR="006733B4" w:rsidRPr="00753C94" w:rsidRDefault="006733B4" w:rsidP="00753C94">
      <w:pPr>
        <w:pStyle w:val="28"/>
        <w:jc w:val="both"/>
        <w:rPr>
          <w:rFonts w:ascii="Simplified Arabic" w:hAnsi="Simplified Arabic" w:cs="Simplified Arabic"/>
          <w:sz w:val="24"/>
          <w:lang w:bidi="ar-IQ"/>
        </w:rPr>
      </w:pPr>
    </w:p>
    <w:p w:rsidR="006733B4" w:rsidRPr="00753C94" w:rsidRDefault="006733B4"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D208B" w:rsidRPr="00753C94" w:rsidRDefault="004D208B"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D208B" w:rsidRPr="00753C94" w:rsidRDefault="004D208B"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D208B" w:rsidRPr="00753C94" w:rsidRDefault="004D208B"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D208B" w:rsidRPr="00753C94" w:rsidRDefault="004D208B"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E76B5" w:rsidRPr="00753C94" w:rsidRDefault="004E76B5"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E76B5" w:rsidRPr="00753C94" w:rsidRDefault="004E76B5"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E76B5" w:rsidRPr="00753C94" w:rsidRDefault="004E76B5"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E76B5" w:rsidRPr="00753C94" w:rsidRDefault="004E76B5"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E76B5" w:rsidRPr="00753C94" w:rsidRDefault="004E76B5"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E76B5" w:rsidRPr="00753C94" w:rsidRDefault="004E76B5"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E76B5" w:rsidRPr="00753C94" w:rsidRDefault="004E76B5"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E76B5" w:rsidRDefault="004E76B5"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635F03" w:rsidRDefault="00635F03"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635F03" w:rsidRDefault="00635F03"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635F03" w:rsidRDefault="00635F03"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635F03" w:rsidRDefault="00635F03"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635F03" w:rsidRDefault="00635F03"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635F03" w:rsidRDefault="00635F03"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635F03" w:rsidRDefault="00635F03"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635F03" w:rsidRDefault="00635F03"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635F03" w:rsidRDefault="00635F03"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031C6" w:rsidRDefault="004031C6"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031C6" w:rsidRDefault="004031C6"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031C6" w:rsidRDefault="004031C6"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031C6" w:rsidRDefault="004031C6"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031C6" w:rsidRDefault="004031C6"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031C6" w:rsidRDefault="004031C6"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031C6" w:rsidRDefault="004031C6"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031C6" w:rsidRDefault="004031C6"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031C6" w:rsidRDefault="004031C6"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031C6" w:rsidRDefault="004031C6"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031C6" w:rsidRDefault="004031C6"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031C6" w:rsidRDefault="004031C6"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031C6" w:rsidRDefault="004031C6"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031C6" w:rsidRDefault="004031C6"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031C6" w:rsidRDefault="004031C6"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031C6" w:rsidRDefault="004031C6"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031C6" w:rsidRDefault="004031C6"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031C6" w:rsidRDefault="004031C6"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031C6" w:rsidRDefault="004031C6"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031C6" w:rsidRDefault="004031C6"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031C6" w:rsidRDefault="004031C6"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031C6" w:rsidRDefault="004031C6"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031C6" w:rsidRDefault="004031C6"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031C6" w:rsidRDefault="004031C6"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031C6" w:rsidRDefault="004031C6"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031C6" w:rsidRDefault="004031C6"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031C6" w:rsidRDefault="004031C6"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031C6" w:rsidRDefault="004031C6"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031C6" w:rsidRDefault="004031C6"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031C6" w:rsidRDefault="004031C6"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031C6" w:rsidRDefault="004031C6"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031C6" w:rsidRDefault="004031C6"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031C6" w:rsidRDefault="004031C6"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031C6" w:rsidRDefault="004031C6"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635F03" w:rsidRPr="00753C94" w:rsidRDefault="00635F03"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F3555F" w:rsidRDefault="00F3555F" w:rsidP="00F3555F">
      <w:pPr>
        <w:pStyle w:val="aa"/>
        <w:jc w:val="center"/>
        <w:rPr>
          <w:rFonts w:ascii="Simplified Arabic" w:hAnsi="Simplified Arabic" w:cs="Simplified Arabic"/>
          <w:b/>
          <w:bCs/>
          <w:sz w:val="32"/>
          <w:szCs w:val="32"/>
          <w:lang w:bidi="ar-IQ"/>
        </w:rPr>
      </w:pPr>
      <w:r>
        <w:rPr>
          <w:rFonts w:ascii="Simplified Arabic" w:hAnsi="Simplified Arabic" w:cs="Simplified Arabic"/>
          <w:b/>
          <w:bCs/>
          <w:sz w:val="32"/>
          <w:szCs w:val="32"/>
          <w:rtl/>
          <w:lang w:bidi="ar-IQ"/>
        </w:rPr>
        <w:lastRenderedPageBreak/>
        <w:t xml:space="preserve">تأثير </w:t>
      </w:r>
      <w:r>
        <w:rPr>
          <w:rFonts w:ascii="Simplified Arabic" w:hAnsi="Simplified Arabic" w:cs="Simplified Arabic"/>
          <w:b/>
          <w:bCs/>
          <w:sz w:val="32"/>
          <w:szCs w:val="32"/>
          <w:rtl/>
        </w:rPr>
        <w:t>تمرينات</w:t>
      </w:r>
      <w:r>
        <w:rPr>
          <w:rFonts w:ascii="Simplified Arabic" w:hAnsi="Simplified Arabic" w:cs="Simplified Arabic"/>
          <w:b/>
          <w:bCs/>
          <w:sz w:val="32"/>
          <w:szCs w:val="32"/>
          <w:rtl/>
          <w:lang w:bidi="ar-IQ"/>
        </w:rPr>
        <w:t xml:space="preserve"> الثبات المحوري بمقاومات متنوعة في القدرة الانفجارية للرجلين ودقة مهارتي </w:t>
      </w:r>
      <w:r>
        <w:rPr>
          <w:rFonts w:ascii="Simplified Arabic" w:hAnsi="Simplified Arabic" w:cs="Simplified Arabic"/>
          <w:b/>
          <w:bCs/>
          <w:sz w:val="32"/>
          <w:szCs w:val="32"/>
          <w:rtl/>
        </w:rPr>
        <w:t>ركل الكرة (الجزاء</w:t>
      </w:r>
      <w:r>
        <w:rPr>
          <w:rFonts w:ascii="Simplified Arabic" w:hAnsi="Simplified Arabic" w:cs="Simplified Arabic"/>
          <w:b/>
          <w:bCs/>
          <w:sz w:val="32"/>
          <w:szCs w:val="32"/>
          <w:rtl/>
          <w:lang w:bidi="ar-IQ"/>
        </w:rPr>
        <w:t>-الركنية</w:t>
      </w:r>
      <w:r>
        <w:rPr>
          <w:rFonts w:ascii="Simplified Arabic" w:hAnsi="Simplified Arabic" w:cs="Simplified Arabic"/>
          <w:b/>
          <w:bCs/>
          <w:sz w:val="32"/>
          <w:szCs w:val="32"/>
          <w:rtl/>
        </w:rPr>
        <w:t>)</w:t>
      </w:r>
      <w:r>
        <w:rPr>
          <w:rFonts w:ascii="Simplified Arabic" w:hAnsi="Simplified Arabic" w:cs="Simplified Arabic"/>
          <w:b/>
          <w:bCs/>
          <w:sz w:val="32"/>
          <w:szCs w:val="32"/>
          <w:rtl/>
          <w:lang w:bidi="ar-IQ"/>
        </w:rPr>
        <w:t xml:space="preserve"> للاعبي فئة الشباب بكرة القدم في نادي الصناعة الرياضي</w:t>
      </w:r>
    </w:p>
    <w:p w:rsidR="00F3555F" w:rsidRDefault="00F3555F" w:rsidP="00F3555F">
      <w:pPr>
        <w:pStyle w:val="aa"/>
        <w:jc w:val="center"/>
        <w:rPr>
          <w:rFonts w:ascii="Simplified Arabic" w:hAnsi="Simplified Arabic" w:cs="Simplified Arabic"/>
          <w:sz w:val="28"/>
          <w:szCs w:val="28"/>
          <w:vertAlign w:val="superscript"/>
          <w:rtl/>
          <w:lang w:bidi="ar-IQ"/>
        </w:rPr>
      </w:pPr>
      <w:r>
        <w:rPr>
          <w:rFonts w:ascii="Simplified Arabic" w:hAnsi="Simplified Arabic" w:cs="Simplified Arabic"/>
          <w:sz w:val="28"/>
          <w:szCs w:val="28"/>
          <w:rtl/>
          <w:lang w:bidi="ar-IQ"/>
        </w:rPr>
        <w:t xml:space="preserve">م.م حسين معروف مجيد </w:t>
      </w:r>
      <w:r>
        <w:rPr>
          <w:rFonts w:ascii="Simplified Arabic" w:hAnsi="Simplified Arabic" w:cs="Simplified Arabic"/>
          <w:sz w:val="28"/>
          <w:szCs w:val="28"/>
          <w:vertAlign w:val="superscript"/>
          <w:rtl/>
          <w:lang w:bidi="ar-IQ"/>
        </w:rPr>
        <w:t>1</w:t>
      </w:r>
    </w:p>
    <w:p w:rsidR="00F3555F" w:rsidRPr="00F3555F" w:rsidRDefault="00F3555F" w:rsidP="00F3555F">
      <w:pPr>
        <w:pStyle w:val="aa"/>
        <w:jc w:val="center"/>
        <w:rPr>
          <w:rFonts w:ascii="Simplified Arabic" w:hAnsi="Simplified Arabic" w:cs="Simplified Arabic"/>
          <w:sz w:val="24"/>
          <w:szCs w:val="24"/>
          <w:rtl/>
          <w:lang w:bidi="ar-IQ"/>
        </w:rPr>
      </w:pPr>
      <w:r w:rsidRPr="00F3555F">
        <w:rPr>
          <w:rFonts w:ascii="Simplified Arabic" w:hAnsi="Simplified Arabic" w:cs="Simplified Arabic"/>
          <w:sz w:val="24"/>
          <w:szCs w:val="24"/>
          <w:rtl/>
          <w:lang w:bidi="ar-IQ"/>
        </w:rPr>
        <w:t>المديرية العامة لتربية بغداد الرصافة/3 1</w:t>
      </w:r>
    </w:p>
    <w:p w:rsidR="00F3555F" w:rsidRPr="00F3555F" w:rsidRDefault="00F3555F" w:rsidP="00F3555F">
      <w:pPr>
        <w:pStyle w:val="aa"/>
        <w:bidi w:val="0"/>
        <w:jc w:val="center"/>
        <w:rPr>
          <w:rFonts w:ascii="Simplified Arabic" w:hAnsi="Simplified Arabic" w:cs="Simplified Arabic"/>
          <w:color w:val="000000" w:themeColor="text1"/>
          <w:lang w:bidi="ar-IQ"/>
        </w:rPr>
      </w:pPr>
      <w:r w:rsidRPr="00F3555F">
        <w:rPr>
          <w:rFonts w:ascii="Simplified Arabic" w:hAnsi="Simplified Arabic" w:cs="Simplified Arabic"/>
          <w:color w:val="000000" w:themeColor="text1"/>
        </w:rPr>
        <w:t xml:space="preserve">( </w:t>
      </w:r>
      <w:r w:rsidRPr="00F3555F">
        <w:rPr>
          <w:rFonts w:ascii="Simplified Arabic" w:hAnsi="Simplified Arabic" w:cs="Simplified Arabic"/>
          <w:color w:val="000000" w:themeColor="text1"/>
          <w:vertAlign w:val="superscript"/>
        </w:rPr>
        <w:t>1</w:t>
      </w:r>
      <w:r w:rsidRPr="00F3555F">
        <w:rPr>
          <w:rFonts w:ascii="Simplified Arabic" w:hAnsi="Simplified Arabic" w:cs="Simplified Arabic"/>
          <w:color w:val="000000" w:themeColor="text1"/>
        </w:rPr>
        <w:t xml:space="preserve"> </w:t>
      </w:r>
      <w:hyperlink r:id="rId24" w:history="1">
        <w:r w:rsidRPr="00F3555F">
          <w:rPr>
            <w:rStyle w:val="Hyperlink"/>
            <w:rFonts w:ascii="Simplified Arabic" w:hAnsi="Simplified Arabic" w:cs="Simplified Arabic"/>
            <w:color w:val="000000" w:themeColor="text1"/>
            <w:u w:val="none"/>
            <w:lang w:bidi="ar-IQ"/>
          </w:rPr>
          <w:t>husenmarof@gmail.com</w:t>
        </w:r>
      </w:hyperlink>
      <w:r w:rsidRPr="00F3555F">
        <w:rPr>
          <w:rFonts w:ascii="Simplified Arabic" w:hAnsi="Simplified Arabic" w:cs="Simplified Arabic"/>
          <w:color w:val="000000" w:themeColor="text1"/>
          <w:lang w:bidi="ar-IQ"/>
        </w:rPr>
        <w:t>)</w:t>
      </w:r>
    </w:p>
    <w:p w:rsidR="00F3555F" w:rsidRDefault="006F37E8" w:rsidP="00F3555F">
      <w:pPr>
        <w:pStyle w:val="aa"/>
        <w:jc w:val="both"/>
        <w:rPr>
          <w:rFonts w:ascii="Simplified Arabic" w:hAnsi="Simplified Arabic" w:cs="Simplified Arabic"/>
          <w:b/>
          <w:bCs/>
          <w:lang w:bidi="ar-IQ"/>
        </w:rPr>
      </w:pPr>
      <w:r w:rsidRPr="006F37E8">
        <w:rPr>
          <w:rFonts w:ascii="Times New Roman" w:hAnsi="Times New Roman" w:cs="Times New Roman"/>
        </w:rPr>
        <w:pict>
          <v:roundrect id="_x0000_s1859" style="position:absolute;left:0;text-align:left;margin-left:29.2pt;margin-top:12.4pt;width:445.75pt;height:389.5pt;z-index:2522275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" fillcolor="#eaf1dd [662]" strokecolor="white [3212]" strokeweight="1pt">
            <v:stroke joinstyle="miter"/>
            <v:textbox style="mso-next-textbox:#_x0000_s1859">
              <w:txbxContent>
                <w:p w:rsidR="009571FF" w:rsidRDefault="009571FF" w:rsidP="00F3555F">
                  <w:pPr>
                    <w:pStyle w:val="aa"/>
                    <w:jc w:val="both"/>
                    <w:rPr>
                      <w:rFonts w:ascii="Simplified Arabic" w:hAnsi="Simplified Arabic" w:cs="Simplified Arabic"/>
                      <w:lang w:bidi="ar-IQ"/>
                    </w:rPr>
                  </w:pPr>
                  <w:r>
                    <w:rPr>
                      <w:rFonts w:ascii="Simplified Arabic" w:hAnsi="Simplified Arabic" w:cs="Simplified Arabic"/>
                      <w:b/>
                      <w:bCs/>
                      <w:color w:val="000000" w:themeColor="text1"/>
                      <w:rtl/>
                    </w:rPr>
                    <w:t>المستخلص:</w:t>
                  </w:r>
                  <w:r>
                    <w:rPr>
                      <w:rFonts w:ascii="Simplified Arabic" w:hAnsi="Simplified Arabic" w:cs="Simplified Arabic"/>
                      <w:rtl/>
                      <w:lang w:bidi="ar-IQ"/>
                    </w:rPr>
                    <w:t xml:space="preserve"> </w:t>
                  </w:r>
                  <w:r>
                    <w:rPr>
                      <w:rFonts w:ascii="Simplified Arabic" w:eastAsiaTheme="minorHAnsi" w:hAnsi="Simplified Arabic" w:cs="Simplified Arabic"/>
                      <w:rtl/>
                      <w:lang w:bidi="ar-IQ"/>
                    </w:rPr>
                    <w:t xml:space="preserve">هدف البحث إلى إعداد </w:t>
                  </w:r>
                  <w:r>
                    <w:rPr>
                      <w:rFonts w:ascii="Simplified Arabic" w:hAnsi="Simplified Arabic" w:cs="Simplified Arabic"/>
                      <w:rtl/>
                    </w:rPr>
                    <w:t>تمرينات</w:t>
                  </w:r>
                  <w:r>
                    <w:rPr>
                      <w:rFonts w:ascii="Simplified Arabic" w:hAnsi="Simplified Arabic" w:cs="Simplified Arabic"/>
                      <w:rtl/>
                      <w:lang w:bidi="ar-IQ"/>
                    </w:rPr>
                    <w:t xml:space="preserve"> الثبات المحوري بتنوع المقاومات</w:t>
                  </w:r>
                  <w:r>
                    <w:rPr>
                      <w:rFonts w:ascii="Simplified Arabic" w:eastAsiaTheme="minorHAnsi" w:hAnsi="Simplified Arabic" w:cs="Simplified Arabic"/>
                      <w:rtl/>
                      <w:lang w:bidi="ar-IQ"/>
                    </w:rPr>
                    <w:t xml:space="preserve"> والتعرف على تأثيرها </w:t>
                  </w:r>
                  <w:r>
                    <w:rPr>
                      <w:rFonts w:ascii="Simplified Arabic" w:hAnsi="Simplified Arabic" w:cs="Simplified Arabic"/>
                      <w:rtl/>
                      <w:lang w:bidi="ar-IQ"/>
                    </w:rPr>
                    <w:t xml:space="preserve">في القدرة الانفجارية للرجلين وفي دقة مهارتي </w:t>
                  </w:r>
                  <w:r>
                    <w:rPr>
                      <w:rFonts w:ascii="Simplified Arabic" w:hAnsi="Simplified Arabic" w:cs="Simplified Arabic"/>
                      <w:rtl/>
                    </w:rPr>
                    <w:t>ركل الكرة (الجزاء)</w:t>
                  </w:r>
                  <w:r>
                    <w:rPr>
                      <w:rFonts w:ascii="Simplified Arabic" w:hAnsi="Simplified Arabic" w:cs="Simplified Arabic"/>
                      <w:rtl/>
                      <w:lang w:bidi="ar-IQ"/>
                    </w:rPr>
                    <w:t xml:space="preserve"> والركلة الركنية</w:t>
                  </w:r>
                  <w:r>
                    <w:rPr>
                      <w:rFonts w:ascii="Simplified Arabic" w:eastAsiaTheme="minorHAnsi" w:hAnsi="Simplified Arabic" w:cs="Simplified Arabic"/>
                      <w:rtl/>
                      <w:lang w:bidi="ar-IQ"/>
                    </w:rPr>
                    <w:t xml:space="preserve"> للاعبين الشباب بكرة القدم، واعتمد المنهج التجريبي بتصميم لمجموعتين التجريبية والضابطة ذات الضبط المحكم بالاختبارين القبلي والبعدي، على عينة بلغت (24) لاعباً اختيرت عمدياً بأسلوب الحصر الشامل بنسبة (100%) من مجتمعهم المتمثل </w:t>
                  </w:r>
                  <w:r>
                    <w:rPr>
                      <w:rFonts w:ascii="Simplified Arabic" w:hAnsi="Simplified Arabic" w:cs="Simplified Arabic"/>
                      <w:rtl/>
                      <w:lang w:bidi="ar-IQ"/>
                    </w:rPr>
                    <w:t>باللاعبين الشباب في نادي الصناعة الشباب بكرة القدم في الملاعب المكشوفة المستمرين في تدريباتهم للموسوم الرياضي 2023/2024</w:t>
                  </w:r>
                  <w:r>
                    <w:rPr>
                      <w:rFonts w:ascii="Simplified Arabic" w:eastAsiaTheme="minorHAnsi" w:hAnsi="Simplified Arabic" w:cs="Simplified Arabic"/>
                      <w:rtl/>
                      <w:lang w:bidi="ar-IQ"/>
                    </w:rPr>
                    <w:t xml:space="preserve">، من ثم قسموا إلى مجموعتين تجريبية وضابطة عشوائياً بعدد متساوٍ، وبعد تحديد الاختبارات أعد الباحث التمرينات </w:t>
                  </w:r>
                  <w:r>
                    <w:rPr>
                      <w:rFonts w:ascii="Simplified Arabic" w:hAnsi="Simplified Arabic" w:cs="Simplified Arabic"/>
                      <w:rtl/>
                      <w:lang w:bidi="ar-IQ"/>
                    </w:rPr>
                    <w:t>حسب مبدأ الشمولية بتدريب عضلات الجذع لاسيما عضلات الظهر بالكامل من أعلى الكتفين إلى الأطراف السفلى، وبنسبة (50%) لعضلات الجذع، و(30%) لعضلات الرجل القائدة، و(20%) لعضلات الرجل الساندة، وتكون هذهِ التمرينات في بداية الوحدة التدريبية، بنسبة (25%) من الجزء الرئيس من الوحدة التدريبية التي تضمنت (4) تمرينات وبتكرارات (5-10) تكرار، ومن (2-4) مجموعات، وبمدد راحة حسب نظام الطاقة اللاهوائي من كل وحدة تدريبية (2-5) دقائق، وبشدة من (85-95%) بمختلف المقاومات التي تستهدف اختلاف العمل الانقباضي وبطريقة التدريب الفتري المرتفع الشدة، وطبقت بمعدل (3) وحدات تدريبية في الأسبوع التدريبي الواحد، ولمدة (8) أسابيع متتالية</w:t>
                  </w:r>
                  <w:r>
                    <w:rPr>
                      <w:rFonts w:ascii="Simplified Arabic" w:eastAsiaTheme="minorHAnsi" w:hAnsi="Simplified Arabic" w:cs="Simplified Arabic"/>
                      <w:rtl/>
                      <w:lang w:bidi="ar-IQ"/>
                    </w:rPr>
                    <w:t xml:space="preserve"> وبعد الانتهاء من التجربة تمت معالجة النتائج بنظام </w:t>
                  </w:r>
                  <w:r>
                    <w:rPr>
                      <w:rFonts w:ascii="Simplified Arabic" w:eastAsiaTheme="minorHAnsi" w:hAnsi="Simplified Arabic" w:cs="Simplified Arabic"/>
                      <w:lang w:bidi="ar-IQ"/>
                    </w:rPr>
                    <w:t>(SPSS)</w:t>
                  </w:r>
                  <w:r>
                    <w:rPr>
                      <w:rFonts w:ascii="Simplified Arabic" w:eastAsiaTheme="minorHAnsi" w:hAnsi="Simplified Arabic" w:cs="Simplified Arabic"/>
                      <w:rtl/>
                      <w:lang w:bidi="ar-IQ"/>
                    </w:rPr>
                    <w:t xml:space="preserve"> لتكون الاستخلاصات والتطبيقات بأن </w:t>
                  </w:r>
                  <w:r>
                    <w:rPr>
                      <w:rFonts w:ascii="Simplified Arabic" w:hAnsi="Simplified Arabic" w:cs="Simplified Arabic"/>
                      <w:rtl/>
                      <w:lang w:bidi="ar-IQ"/>
                    </w:rPr>
                    <w:t xml:space="preserve">تطبيق </w:t>
                  </w:r>
                  <w:r>
                    <w:rPr>
                      <w:rFonts w:ascii="Simplified Arabic" w:hAnsi="Simplified Arabic" w:cs="Simplified Arabic"/>
                      <w:rtl/>
                    </w:rPr>
                    <w:t>تمرينات</w:t>
                  </w:r>
                  <w:r>
                    <w:rPr>
                      <w:rFonts w:ascii="Simplified Arabic" w:hAnsi="Simplified Arabic" w:cs="Simplified Arabic"/>
                      <w:rtl/>
                      <w:lang w:bidi="ar-IQ"/>
                    </w:rPr>
                    <w:t xml:space="preserve"> الثبات المحوري بتنوع المقاومات يساعد في تطوير القدرة الانفجارية للرجلين للاعبي كرة القدم الشباب، ويساعد في تحسين دقة مهارتي </w:t>
                  </w:r>
                  <w:r>
                    <w:rPr>
                      <w:rFonts w:ascii="Simplified Arabic" w:hAnsi="Simplified Arabic" w:cs="Simplified Arabic"/>
                      <w:rtl/>
                    </w:rPr>
                    <w:t>ركل الكرة (الجزاء)</w:t>
                  </w:r>
                  <w:r>
                    <w:rPr>
                      <w:rFonts w:ascii="Simplified Arabic" w:hAnsi="Simplified Arabic" w:cs="Simplified Arabic"/>
                      <w:rtl/>
                      <w:lang w:bidi="ar-IQ"/>
                    </w:rPr>
                    <w:t xml:space="preserve"> والركلة الركنية بكرة القدم لديهم، ومن الضروري التأكيد على حسن الدمج ما بين تطبيق </w:t>
                  </w:r>
                  <w:r>
                    <w:rPr>
                      <w:rFonts w:ascii="Simplified Arabic" w:hAnsi="Simplified Arabic" w:cs="Simplified Arabic"/>
                      <w:rtl/>
                    </w:rPr>
                    <w:t>تمرينات</w:t>
                  </w:r>
                  <w:r>
                    <w:rPr>
                      <w:rFonts w:ascii="Simplified Arabic" w:hAnsi="Simplified Arabic" w:cs="Simplified Arabic"/>
                      <w:rtl/>
                      <w:lang w:bidi="ar-IQ"/>
                    </w:rPr>
                    <w:t xml:space="preserve"> الثبات المحوري واستعمال مختلف المقاومات عند تدريب القدرة الانفجارية للرجلين ودقة مهارتي </w:t>
                  </w:r>
                  <w:r>
                    <w:rPr>
                      <w:rFonts w:ascii="Simplified Arabic" w:hAnsi="Simplified Arabic" w:cs="Simplified Arabic"/>
                      <w:rtl/>
                    </w:rPr>
                    <w:t>ركل الكرة (الجزاء)</w:t>
                  </w:r>
                  <w:r>
                    <w:rPr>
                      <w:rFonts w:ascii="Simplified Arabic" w:hAnsi="Simplified Arabic" w:cs="Simplified Arabic"/>
                      <w:rtl/>
                      <w:lang w:bidi="ar-IQ"/>
                    </w:rPr>
                    <w:t xml:space="preserve"> والركلة الركنية بكرة القدم.</w:t>
                  </w:r>
                </w:p>
                <w:p w:rsidR="009571FF" w:rsidRDefault="009571FF" w:rsidP="00635F03">
                  <w:pPr>
                    <w:pStyle w:val="aa"/>
                    <w:jc w:val="both"/>
                    <w:rPr>
                      <w:rFonts w:ascii="Simplified Arabic" w:hAnsi="Simplified Arabic" w:cs="Simplified Arabic"/>
                      <w:rtl/>
                      <w:lang w:bidi="ar-IQ"/>
                    </w:rPr>
                  </w:pPr>
                  <w:r>
                    <w:rPr>
                      <w:rFonts w:ascii="Simplified Arabic" w:hAnsi="Simplified Arabic" w:cs="Simplified Arabic"/>
                      <w:b/>
                      <w:bCs/>
                      <w:rtl/>
                      <w:lang w:bidi="ar-IQ"/>
                    </w:rPr>
                    <w:t>الكلمات المفتاحية:</w:t>
                  </w:r>
                  <w:r>
                    <w:rPr>
                      <w:rFonts w:ascii="Simplified Arabic" w:hAnsi="Simplified Arabic" w:cs="Simplified Arabic"/>
                      <w:rtl/>
                      <w:lang w:bidi="ar-IQ"/>
                    </w:rPr>
                    <w:t xml:space="preserve"> الثبات المحوري</w:t>
                  </w:r>
                  <w:r>
                    <w:rPr>
                      <w:rFonts w:ascii="Simplified Arabic" w:hAnsi="Simplified Arabic" w:cs="Simplified Arabic"/>
                      <w:lang w:bidi="ar-IQ"/>
                    </w:rPr>
                    <w:t xml:space="preserve">- </w:t>
                  </w:r>
                  <w:r>
                    <w:rPr>
                      <w:rFonts w:ascii="Simplified Arabic" w:hAnsi="Simplified Arabic" w:cs="Simplified Arabic"/>
                      <w:rtl/>
                      <w:lang w:bidi="ar-IQ"/>
                    </w:rPr>
                    <w:t xml:space="preserve"> تنوع المقاومات</w:t>
                  </w:r>
                  <w:r>
                    <w:rPr>
                      <w:rFonts w:ascii="Simplified Arabic" w:hAnsi="Simplified Arabic" w:cs="Simplified Arabic"/>
                      <w:lang w:bidi="ar-IQ"/>
                    </w:rPr>
                    <w:t xml:space="preserve">- </w:t>
                  </w:r>
                  <w:r>
                    <w:rPr>
                      <w:rFonts w:ascii="Simplified Arabic" w:hAnsi="Simplified Arabic" w:cs="Simplified Arabic"/>
                      <w:rtl/>
                      <w:lang w:bidi="ar-IQ"/>
                    </w:rPr>
                    <w:t xml:space="preserve"> القدرة الانفجارية للرجلين</w:t>
                  </w:r>
                  <w:r>
                    <w:rPr>
                      <w:rFonts w:ascii="Simplified Arabic" w:hAnsi="Simplified Arabic" w:cs="Simplified Arabic"/>
                      <w:lang w:bidi="ar-IQ"/>
                    </w:rPr>
                    <w:t xml:space="preserve">- </w:t>
                  </w:r>
                  <w:r>
                    <w:rPr>
                      <w:rFonts w:ascii="Simplified Arabic" w:hAnsi="Simplified Arabic" w:cs="Simplified Arabic"/>
                      <w:rtl/>
                      <w:lang w:bidi="ar-IQ"/>
                    </w:rPr>
                    <w:t xml:space="preserve"> دقة مهارة </w:t>
                  </w:r>
                  <w:r>
                    <w:rPr>
                      <w:rFonts w:ascii="Simplified Arabic" w:hAnsi="Simplified Arabic" w:cs="Simplified Arabic"/>
                      <w:rtl/>
                    </w:rPr>
                    <w:t>ركل الكرة (الجزاء)</w:t>
                  </w:r>
                  <w:r>
                    <w:rPr>
                      <w:rFonts w:ascii="Simplified Arabic" w:hAnsi="Simplified Arabic" w:cs="Simplified Arabic"/>
                    </w:rPr>
                    <w:t xml:space="preserve">- </w:t>
                  </w:r>
                  <w:r>
                    <w:rPr>
                      <w:rFonts w:ascii="Simplified Arabic" w:hAnsi="Simplified Arabic" w:cs="Simplified Arabic"/>
                      <w:rtl/>
                    </w:rPr>
                    <w:t xml:space="preserve"> دقة مهارة </w:t>
                  </w:r>
                  <w:r>
                    <w:rPr>
                      <w:rFonts w:ascii="Simplified Arabic" w:hAnsi="Simplified Arabic" w:cs="Simplified Arabic"/>
                      <w:rtl/>
                      <w:lang w:bidi="ar-IQ"/>
                    </w:rPr>
                    <w:t>الركلة الركنية</w:t>
                  </w:r>
                  <w:r>
                    <w:rPr>
                      <w:rFonts w:ascii="Simplified Arabic" w:hAnsi="Simplified Arabic" w:cs="Simplified Arabic" w:hint="cs"/>
                      <w:rtl/>
                      <w:lang w:bidi="ar-IQ"/>
                    </w:rPr>
                    <w:t>.</w:t>
                  </w:r>
                </w:p>
              </w:txbxContent>
            </v:textbox>
          </v:roundrect>
        </w:pict>
      </w:r>
    </w:p>
    <w:p w:rsidR="00F3555F" w:rsidRDefault="00F3555F" w:rsidP="00F3555F">
      <w:pPr>
        <w:pStyle w:val="aa"/>
        <w:jc w:val="both"/>
        <w:rPr>
          <w:rFonts w:ascii="Simplified Arabic" w:hAnsi="Simplified Arabic" w:cs="Simplified Arabic"/>
          <w:b/>
          <w:bCs/>
          <w:rtl/>
          <w:lang w:bidi="ar-IQ"/>
        </w:rPr>
      </w:pPr>
    </w:p>
    <w:p w:rsidR="00F3555F" w:rsidRDefault="00F3555F" w:rsidP="00F3555F">
      <w:pPr>
        <w:pStyle w:val="aa"/>
        <w:jc w:val="both"/>
        <w:rPr>
          <w:rFonts w:ascii="Simplified Arabic" w:hAnsi="Simplified Arabic" w:cs="Simplified Arabic"/>
          <w:b/>
          <w:bCs/>
          <w:rtl/>
          <w:lang w:bidi="ar-IQ"/>
        </w:rPr>
      </w:pPr>
    </w:p>
    <w:p w:rsidR="00F3555F" w:rsidRDefault="00F3555F" w:rsidP="00F3555F">
      <w:pPr>
        <w:pStyle w:val="aa"/>
        <w:jc w:val="both"/>
        <w:rPr>
          <w:rFonts w:ascii="Simplified Arabic" w:hAnsi="Simplified Arabic" w:cs="Simplified Arabic"/>
          <w:b/>
          <w:bCs/>
          <w:rtl/>
          <w:lang w:bidi="ar-IQ"/>
        </w:rPr>
      </w:pPr>
    </w:p>
    <w:p w:rsidR="00F3555F" w:rsidRDefault="00F3555F" w:rsidP="00F3555F">
      <w:pPr>
        <w:pStyle w:val="aa"/>
        <w:jc w:val="both"/>
        <w:rPr>
          <w:rFonts w:ascii="Simplified Arabic" w:hAnsi="Simplified Arabic" w:cs="Simplified Arabic"/>
          <w:b/>
          <w:bCs/>
          <w:rtl/>
          <w:lang w:bidi="ar-IQ"/>
        </w:rPr>
      </w:pPr>
    </w:p>
    <w:p w:rsidR="00F3555F" w:rsidRDefault="00F3555F" w:rsidP="00F3555F">
      <w:pPr>
        <w:pStyle w:val="aa"/>
        <w:jc w:val="both"/>
        <w:rPr>
          <w:rFonts w:ascii="Simplified Arabic" w:hAnsi="Simplified Arabic" w:cs="Simplified Arabic"/>
          <w:b/>
          <w:bCs/>
          <w:rtl/>
          <w:lang w:bidi="ar-IQ"/>
        </w:rPr>
      </w:pPr>
    </w:p>
    <w:p w:rsidR="00F3555F" w:rsidRDefault="00F3555F" w:rsidP="00F3555F">
      <w:pPr>
        <w:pStyle w:val="aa"/>
        <w:jc w:val="both"/>
        <w:rPr>
          <w:rFonts w:ascii="Simplified Arabic" w:hAnsi="Simplified Arabic" w:cs="Simplified Arabic"/>
          <w:b/>
          <w:bCs/>
          <w:rtl/>
          <w:lang w:bidi="ar-IQ"/>
        </w:rPr>
      </w:pPr>
    </w:p>
    <w:p w:rsidR="00F3555F" w:rsidRDefault="00F3555F" w:rsidP="00F3555F">
      <w:pPr>
        <w:pStyle w:val="aa"/>
        <w:jc w:val="both"/>
        <w:rPr>
          <w:rFonts w:ascii="Simplified Arabic" w:hAnsi="Simplified Arabic" w:cs="Simplified Arabic"/>
          <w:b/>
          <w:bCs/>
          <w:rtl/>
          <w:lang w:bidi="ar-IQ"/>
        </w:rPr>
      </w:pPr>
    </w:p>
    <w:p w:rsidR="00F3555F" w:rsidRDefault="00F3555F" w:rsidP="00F3555F">
      <w:pPr>
        <w:pStyle w:val="aa"/>
        <w:jc w:val="both"/>
        <w:rPr>
          <w:rFonts w:ascii="Simplified Arabic" w:hAnsi="Simplified Arabic" w:cs="Simplified Arabic"/>
          <w:b/>
          <w:bCs/>
          <w:rtl/>
          <w:lang w:bidi="ar-IQ"/>
        </w:rPr>
      </w:pPr>
    </w:p>
    <w:p w:rsidR="00F3555F" w:rsidRDefault="00F3555F" w:rsidP="00F3555F">
      <w:pPr>
        <w:pStyle w:val="aa"/>
        <w:jc w:val="both"/>
        <w:rPr>
          <w:rFonts w:ascii="Simplified Arabic" w:hAnsi="Simplified Arabic" w:cs="Simplified Arabic"/>
          <w:b/>
          <w:bCs/>
          <w:rtl/>
          <w:lang w:bidi="ar-IQ"/>
        </w:rPr>
      </w:pPr>
    </w:p>
    <w:p w:rsidR="00F3555F" w:rsidRDefault="00F3555F" w:rsidP="00F3555F">
      <w:pPr>
        <w:pStyle w:val="aa"/>
        <w:jc w:val="both"/>
        <w:rPr>
          <w:rFonts w:ascii="Simplified Arabic" w:hAnsi="Simplified Arabic" w:cs="Simplified Arabic"/>
          <w:b/>
          <w:bCs/>
          <w:rtl/>
          <w:lang w:bidi="ar-IQ"/>
        </w:rPr>
      </w:pPr>
    </w:p>
    <w:p w:rsidR="00F3555F" w:rsidRDefault="00F3555F" w:rsidP="00F3555F">
      <w:pPr>
        <w:pStyle w:val="aa"/>
        <w:jc w:val="both"/>
        <w:rPr>
          <w:rFonts w:ascii="Simplified Arabic" w:hAnsi="Simplified Arabic" w:cs="Simplified Arabic"/>
          <w:b/>
          <w:bCs/>
          <w:rtl/>
          <w:lang w:bidi="ar-IQ"/>
        </w:rPr>
      </w:pPr>
    </w:p>
    <w:p w:rsidR="00F3555F" w:rsidRDefault="00F3555F" w:rsidP="00F3555F">
      <w:pPr>
        <w:pStyle w:val="aa"/>
        <w:jc w:val="both"/>
        <w:rPr>
          <w:rFonts w:ascii="Simplified Arabic" w:hAnsi="Simplified Arabic" w:cs="Simplified Arabic"/>
          <w:b/>
          <w:bCs/>
          <w:rtl/>
          <w:lang w:bidi="ar-IQ"/>
        </w:rPr>
      </w:pPr>
    </w:p>
    <w:p w:rsidR="00F3555F" w:rsidRDefault="00F3555F" w:rsidP="00F3555F">
      <w:pPr>
        <w:pStyle w:val="aa"/>
        <w:jc w:val="both"/>
        <w:rPr>
          <w:rFonts w:ascii="Simplified Arabic" w:hAnsi="Simplified Arabic" w:cs="Simplified Arabic"/>
          <w:b/>
          <w:bCs/>
          <w:rtl/>
          <w:lang w:bidi="ar-IQ"/>
        </w:rPr>
      </w:pPr>
    </w:p>
    <w:p w:rsidR="00F3555F" w:rsidRDefault="00F3555F" w:rsidP="00F3555F">
      <w:pPr>
        <w:pStyle w:val="aa"/>
        <w:jc w:val="both"/>
        <w:rPr>
          <w:rFonts w:ascii="Simplified Arabic" w:hAnsi="Simplified Arabic" w:cs="Simplified Arabic"/>
          <w:b/>
          <w:bCs/>
          <w:rtl/>
          <w:lang w:bidi="ar-IQ"/>
        </w:rPr>
      </w:pPr>
    </w:p>
    <w:p w:rsidR="00F3555F" w:rsidRDefault="00F3555F" w:rsidP="00F3555F">
      <w:pPr>
        <w:pStyle w:val="aa"/>
        <w:jc w:val="both"/>
        <w:rPr>
          <w:rFonts w:ascii="Simplified Arabic" w:hAnsi="Simplified Arabic" w:cs="Simplified Arabic"/>
          <w:b/>
          <w:bCs/>
          <w:rtl/>
          <w:lang w:bidi="ar-IQ"/>
        </w:rPr>
      </w:pPr>
    </w:p>
    <w:p w:rsidR="00F3555F" w:rsidRDefault="00F3555F" w:rsidP="00F3555F">
      <w:pPr>
        <w:pStyle w:val="aa"/>
        <w:jc w:val="both"/>
        <w:rPr>
          <w:rFonts w:ascii="Simplified Arabic" w:hAnsi="Simplified Arabic" w:cs="Simplified Arabic"/>
          <w:b/>
          <w:bCs/>
          <w:rtl/>
          <w:lang w:bidi="ar-IQ"/>
        </w:rPr>
      </w:pPr>
    </w:p>
    <w:p w:rsidR="00F3555F" w:rsidRDefault="00F3555F" w:rsidP="00F3555F">
      <w:pPr>
        <w:pStyle w:val="aa"/>
        <w:jc w:val="both"/>
        <w:rPr>
          <w:rFonts w:ascii="Simplified Arabic" w:hAnsi="Simplified Arabic" w:cs="Simplified Arabic"/>
          <w:b/>
          <w:bCs/>
          <w:rtl/>
          <w:lang w:bidi="ar-IQ"/>
        </w:rPr>
      </w:pPr>
    </w:p>
    <w:p w:rsidR="00F3555F" w:rsidRDefault="00F3555F" w:rsidP="00F3555F">
      <w:pPr>
        <w:pStyle w:val="aa"/>
        <w:jc w:val="both"/>
        <w:rPr>
          <w:rFonts w:ascii="Simplified Arabic" w:hAnsi="Simplified Arabic" w:cs="Simplified Arabic"/>
          <w:b/>
          <w:bCs/>
          <w:rtl/>
          <w:lang w:bidi="ar-IQ"/>
        </w:rPr>
      </w:pPr>
    </w:p>
    <w:p w:rsidR="00F3555F" w:rsidRDefault="00F3555F" w:rsidP="00F3555F">
      <w:pPr>
        <w:pStyle w:val="aa"/>
        <w:jc w:val="both"/>
        <w:rPr>
          <w:rFonts w:ascii="Simplified Arabic" w:hAnsi="Simplified Arabic" w:cs="Simplified Arabic"/>
          <w:b/>
          <w:bCs/>
          <w:rtl/>
          <w:lang w:bidi="ar-IQ"/>
        </w:rPr>
      </w:pPr>
    </w:p>
    <w:p w:rsidR="00F3555F" w:rsidRDefault="00F3555F" w:rsidP="00F3555F">
      <w:pPr>
        <w:pStyle w:val="aa"/>
        <w:jc w:val="both"/>
        <w:rPr>
          <w:rFonts w:ascii="Simplified Arabic" w:hAnsi="Simplified Arabic" w:cs="Simplified Arabic"/>
          <w:b/>
          <w:bCs/>
          <w:rtl/>
          <w:lang w:bidi="ar-IQ"/>
        </w:rPr>
      </w:pPr>
    </w:p>
    <w:p w:rsidR="00F3555F" w:rsidRDefault="00F3555F" w:rsidP="00F3555F">
      <w:pPr>
        <w:pStyle w:val="aa"/>
        <w:jc w:val="both"/>
        <w:rPr>
          <w:rFonts w:ascii="Simplified Arabic" w:hAnsi="Simplified Arabic" w:cs="Simplified Arabic"/>
          <w:b/>
          <w:bCs/>
          <w:rtl/>
          <w:lang w:bidi="ar-IQ"/>
        </w:rPr>
      </w:pPr>
    </w:p>
    <w:p w:rsidR="00F3555F" w:rsidRDefault="00F3555F" w:rsidP="00F3555F">
      <w:pPr>
        <w:pStyle w:val="aa"/>
        <w:jc w:val="both"/>
        <w:rPr>
          <w:rFonts w:ascii="Simplified Arabic" w:hAnsi="Simplified Arabic" w:cs="Simplified Arabic"/>
          <w:b/>
          <w:bCs/>
          <w:rtl/>
          <w:lang w:bidi="ar-IQ"/>
        </w:rPr>
      </w:pPr>
    </w:p>
    <w:p w:rsidR="00F3555F" w:rsidRDefault="00F3555F" w:rsidP="00F3555F">
      <w:pPr>
        <w:pStyle w:val="aa"/>
        <w:jc w:val="both"/>
        <w:rPr>
          <w:rFonts w:ascii="Simplified Arabic" w:hAnsi="Simplified Arabic" w:cs="Simplified Arabic"/>
          <w:b/>
          <w:bCs/>
          <w:rtl/>
          <w:lang w:bidi="ar-IQ"/>
        </w:rPr>
      </w:pPr>
    </w:p>
    <w:p w:rsidR="00F3555F" w:rsidRDefault="00F3555F" w:rsidP="00F3555F">
      <w:pPr>
        <w:pStyle w:val="aa"/>
        <w:jc w:val="both"/>
        <w:rPr>
          <w:rFonts w:ascii="Simplified Arabic" w:hAnsi="Simplified Arabic" w:cs="Simplified Arabic"/>
          <w:b/>
          <w:bCs/>
          <w:rtl/>
          <w:lang w:bidi="ar-IQ"/>
        </w:rPr>
      </w:pPr>
    </w:p>
    <w:p w:rsidR="00F3555F" w:rsidRDefault="00F3555F" w:rsidP="00F3555F">
      <w:pPr>
        <w:pStyle w:val="aa"/>
        <w:jc w:val="both"/>
        <w:rPr>
          <w:rFonts w:ascii="Simplified Arabic" w:hAnsi="Simplified Arabic" w:cs="Simplified Arabic"/>
          <w:b/>
          <w:bCs/>
          <w:rtl/>
          <w:lang w:bidi="ar-IQ"/>
        </w:rPr>
      </w:pPr>
    </w:p>
    <w:p w:rsidR="00F3555F" w:rsidRDefault="00F3555F" w:rsidP="00F3555F">
      <w:pPr>
        <w:pStyle w:val="aa"/>
        <w:jc w:val="both"/>
        <w:rPr>
          <w:rFonts w:ascii="Simplified Arabic" w:hAnsi="Simplified Arabic" w:cs="Simplified Arabic"/>
          <w:b/>
          <w:bCs/>
          <w:rtl/>
          <w:lang w:bidi="ar-IQ"/>
        </w:rPr>
      </w:pPr>
    </w:p>
    <w:p w:rsidR="00F3555F" w:rsidRDefault="00F3555F" w:rsidP="00F3555F">
      <w:pPr>
        <w:pStyle w:val="aa"/>
        <w:jc w:val="both"/>
        <w:rPr>
          <w:rFonts w:ascii="Simplified Arabic" w:hAnsi="Simplified Arabic" w:cs="Simplified Arabic"/>
          <w:b/>
          <w:bCs/>
          <w:rtl/>
          <w:lang w:bidi="ar-IQ"/>
        </w:rPr>
      </w:pPr>
    </w:p>
    <w:p w:rsidR="00D96977" w:rsidRDefault="00D96977" w:rsidP="00F3555F">
      <w:pPr>
        <w:pStyle w:val="aa"/>
        <w:jc w:val="both"/>
        <w:rPr>
          <w:rFonts w:ascii="Simplified Arabic" w:hAnsi="Simplified Arabic" w:cs="Simplified Arabic"/>
          <w:b/>
          <w:bCs/>
          <w:rtl/>
          <w:lang w:bidi="ar-IQ"/>
        </w:rPr>
      </w:pPr>
    </w:p>
    <w:p w:rsidR="00D96977" w:rsidRDefault="00D96977" w:rsidP="00F3555F">
      <w:pPr>
        <w:pStyle w:val="aa"/>
        <w:jc w:val="both"/>
        <w:rPr>
          <w:rFonts w:ascii="Simplified Arabic" w:hAnsi="Simplified Arabic" w:cs="Simplified Arabic"/>
          <w:b/>
          <w:bCs/>
          <w:rtl/>
          <w:lang w:bidi="ar-IQ"/>
        </w:rPr>
      </w:pPr>
    </w:p>
    <w:p w:rsidR="00F3555F" w:rsidRDefault="00F3555F" w:rsidP="00F3555F">
      <w:pPr>
        <w:pStyle w:val="aa"/>
        <w:bidi w:val="0"/>
        <w:jc w:val="both"/>
        <w:rPr>
          <w:rFonts w:ascii="Simplified Arabic" w:eastAsiaTheme="minorHAnsi" w:hAnsi="Simplified Arabic" w:cs="Simplified Arabic"/>
          <w:b/>
          <w:bCs/>
          <w:sz w:val="28"/>
          <w:szCs w:val="28"/>
          <w:lang w:bidi="ar-IQ"/>
        </w:rPr>
      </w:pPr>
    </w:p>
    <w:p w:rsidR="00F3555F" w:rsidRDefault="00F3555F" w:rsidP="00F3555F">
      <w:pPr>
        <w:bidi w:val="0"/>
        <w:spacing w:after="0" w:line="240" w:lineRule="auto"/>
        <w:rPr>
          <w:rFonts w:ascii="Simplified Arabic" w:eastAsiaTheme="minorHAnsi" w:hAnsi="Simplified Arabic" w:cs="Simplified Arabic"/>
          <w:b/>
          <w:bCs/>
          <w:sz w:val="28"/>
          <w:szCs w:val="28"/>
          <w:rtl/>
          <w:lang w:bidi="ar-IQ"/>
        </w:rPr>
        <w:sectPr w:rsidR="00F3555F" w:rsidSect="00F3555F">
          <w:type w:val="continuous"/>
          <w:pgSz w:w="11906" w:h="16838"/>
          <w:pgMar w:top="1701" w:right="851" w:bottom="1134" w:left="851" w:header="709" w:footer="709" w:gutter="0"/>
          <w:cols w:space="720"/>
        </w:sectPr>
      </w:pPr>
    </w:p>
    <w:p w:rsidR="00F3555F" w:rsidRDefault="00F3555F" w:rsidP="00F3555F">
      <w:pPr>
        <w:pStyle w:val="aa"/>
        <w:jc w:val="both"/>
        <w:rPr>
          <w:rFonts w:ascii="Simplified Arabic" w:hAnsi="Simplified Arabic" w:cs="Simplified Arabic"/>
          <w:b/>
          <w:bCs/>
          <w:sz w:val="28"/>
          <w:szCs w:val="28"/>
          <w:rtl/>
          <w:lang w:bidi="ar-IQ"/>
        </w:rPr>
      </w:pPr>
      <w:r>
        <w:rPr>
          <w:rFonts w:ascii="Simplified Arabic" w:eastAsiaTheme="minorHAnsi" w:hAnsi="Simplified Arabic" w:cs="Simplified Arabic"/>
          <w:b/>
          <w:bCs/>
          <w:sz w:val="28"/>
          <w:szCs w:val="28"/>
          <w:rtl/>
          <w:lang w:bidi="ar-IQ"/>
        </w:rPr>
        <w:lastRenderedPageBreak/>
        <w:t>1-المقدمة:</w:t>
      </w:r>
    </w:p>
    <w:p w:rsidR="00F3555F" w:rsidRDefault="00F3555F" w:rsidP="00F3555F">
      <w:pPr>
        <w:pStyle w:val="aa"/>
        <w:jc w:val="both"/>
        <w:rPr>
          <w:rFonts w:ascii="Simplified Arabic" w:hAnsi="Simplified Arabic" w:cs="Simplified Arabic"/>
          <w:rtl/>
        </w:rPr>
      </w:pPr>
      <w:r>
        <w:rPr>
          <w:rFonts w:ascii="Simplified Arabic" w:hAnsi="Simplified Arabic" w:cs="Simplified Arabic"/>
          <w:rtl/>
        </w:rPr>
        <w:t xml:space="preserve">تتطلب كل حركة من </w:t>
      </w:r>
      <w:r>
        <w:rPr>
          <w:rFonts w:ascii="Simplified Arabic" w:hAnsi="Simplified Arabic" w:cs="Simplified Arabic"/>
          <w:rtl/>
          <w:lang w:bidi="ar-IQ"/>
        </w:rPr>
        <w:t xml:space="preserve">مهارتي </w:t>
      </w:r>
      <w:r>
        <w:rPr>
          <w:rFonts w:ascii="Simplified Arabic" w:hAnsi="Simplified Arabic" w:cs="Simplified Arabic"/>
          <w:rtl/>
        </w:rPr>
        <w:t>ركل الكرة (الجزاء)</w:t>
      </w:r>
      <w:r>
        <w:rPr>
          <w:rFonts w:ascii="Simplified Arabic" w:hAnsi="Simplified Arabic" w:cs="Simplified Arabic"/>
          <w:rtl/>
          <w:lang w:bidi="ar-IQ"/>
        </w:rPr>
        <w:t xml:space="preserve"> والركلة الركنية بكرة القدم ودقتهما</w:t>
      </w:r>
      <w:r>
        <w:rPr>
          <w:rFonts w:ascii="Simplified Arabic" w:hAnsi="Simplified Arabic" w:cs="Simplified Arabic"/>
          <w:rtl/>
        </w:rPr>
        <w:t xml:space="preserve"> تآزر عضلي يبدأ من عضلات الجذع إلى الأطراف المتمثلة بعضلات الرجلين تحديداً والتي بدورها تُخرج القدرة الانفجارية لأداء كل من هاتين المهارتين، وتعتمد توازن حركي للحفاظ على اللاعب من مخاطر السقوط، والاحتفاظ بالقوام أثناء الحركة، وتحاشي المخالفات القانونية لمحددات الأداء، وغالباً من يتم التركيز على القدرة الانفجارية وبقلة الاهتمام بتآزر عضلات الجذع والأطراف السفلى للجسم أو استثمار النقل الحركي بين أجزاء الجسم وبمعنى أدق انتقال الزخوم الحركية بينها، كما أن علم التدريب الرياضي لايمكن أن يحقق أهدافه بدون الاعتماد على العلوم المساعدة الداعمة لمختلف تطبيقاته الميدانية، التي تساند المدرب واللاعب في متابعة مستوى التطور وحسب فترات الأعداد الخاص أو المنافسة، ولخصوصية تناول موضوع ركل الكرة (الجزاء)</w:t>
      </w:r>
      <w:r>
        <w:rPr>
          <w:rFonts w:ascii="Simplified Arabic" w:hAnsi="Simplified Arabic" w:cs="Simplified Arabic"/>
          <w:rtl/>
          <w:lang w:bidi="ar-IQ"/>
        </w:rPr>
        <w:t xml:space="preserve"> والركلة الركنية بكرة القدم</w:t>
      </w:r>
      <w:r>
        <w:rPr>
          <w:rFonts w:ascii="Simplified Arabic" w:hAnsi="Simplified Arabic" w:cs="Simplified Arabic"/>
          <w:rtl/>
        </w:rPr>
        <w:t xml:space="preserve"> فأن الشد العضلي (التآزر) المشترك ل</w:t>
      </w:r>
      <w:r>
        <w:rPr>
          <w:rFonts w:ascii="Simplified Arabic" w:hAnsi="Simplified Arabic" w:cs="Simplified Arabic"/>
          <w:rtl/>
          <w:lang w:bidi="ar-IQ"/>
        </w:rPr>
        <w:t xml:space="preserve">عضلات </w:t>
      </w:r>
      <w:r>
        <w:rPr>
          <w:rFonts w:ascii="Simplified Arabic" w:hAnsi="Simplified Arabic" w:cs="Simplified Arabic"/>
        </w:rPr>
        <w:t>(Spiral Line)</w:t>
      </w:r>
      <w:r>
        <w:rPr>
          <w:rFonts w:ascii="Simplified Arabic" w:hAnsi="Simplified Arabic" w:cs="Simplified Arabic"/>
          <w:rtl/>
          <w:lang w:bidi="ar-IQ"/>
        </w:rPr>
        <w:t xml:space="preserve"> (اللفافة الحلزونية) لمحور الجسم التي تكون </w:t>
      </w:r>
      <w:r>
        <w:rPr>
          <w:rFonts w:ascii="Simplified Arabic" w:hAnsi="Simplified Arabic" w:cs="Simplified Arabic"/>
          <w:rtl/>
        </w:rPr>
        <w:t xml:space="preserve">ممتدة على طول الجسم على وفق المواقع التشريحية التي تثبت اتصالها ببعض في شريط التأثير حول محور الجسم الطولي لتبدأ من عضلات الرقبة وتمتد بلفافة حول الجسم وصولاً للقدمين لتشكل نقاط الالتقاء </w:t>
      </w:r>
      <w:r w:rsidR="004031C6">
        <w:rPr>
          <w:rFonts w:ascii="Simplified Arabic" w:hAnsi="Simplified Arabic" w:cs="Simplified Arabic" w:hint="cs"/>
          <w:rtl/>
        </w:rPr>
        <w:t>أو</w:t>
      </w:r>
      <w:r>
        <w:rPr>
          <w:rFonts w:ascii="Simplified Arabic" w:hAnsi="Simplified Arabic" w:cs="Simplified Arabic"/>
          <w:rtl/>
        </w:rPr>
        <w:t xml:space="preserve"> التقاطع في منطقة أسفل الظهر، وغالباً ما تتحسس حركتها بتدريبات القوة العضلية أو عند </w:t>
      </w:r>
      <w:r>
        <w:rPr>
          <w:rFonts w:ascii="Simplified Arabic" w:hAnsi="Simplified Arabic" w:cs="Simplified Arabic"/>
          <w:rtl/>
          <w:lang w:bidi="ar-IQ"/>
        </w:rPr>
        <w:t xml:space="preserve">محاولة الحفاظ على التوازن الأمامي أو الخلفي (للإبقاء مستقيماً)، إذ يبدأ العمود الفقري في العمل بجهد أكبر مما يتسبب في تقصير وشد للعضلات على اختلاف عملها العضلي، ويمكن ملاحظة اللاعب في إمالة الحوض الأمامية وتجنب الخطر الكبير من الإصابة، </w:t>
      </w:r>
      <w:r>
        <w:rPr>
          <w:rFonts w:ascii="Simplified Arabic" w:hAnsi="Simplified Arabic" w:cs="Simplified Arabic"/>
          <w:rtl/>
        </w:rPr>
        <w:t xml:space="preserve">إذ ان مسار مجموعة عضلات </w:t>
      </w:r>
      <w:r>
        <w:rPr>
          <w:rFonts w:ascii="Simplified Arabic" w:hAnsi="Simplified Arabic" w:cs="Simplified Arabic"/>
        </w:rPr>
        <w:t>(Spiral Line)</w:t>
      </w:r>
      <w:r>
        <w:rPr>
          <w:rFonts w:ascii="Simplified Arabic" w:hAnsi="Simplified Arabic" w:cs="Simplified Arabic"/>
          <w:rtl/>
          <w:lang w:bidi="ar-IQ"/>
        </w:rPr>
        <w:t xml:space="preserve"> (اللفافة الحلزونية) حول الجسم توفر للقوام خاصية التآزر العضلي التي تحافظ على توازن الجسم في الثبات والحركة، وإن ضعف التنسيق بالانقباضات لهذهِ المجموعة العضلية يؤدي إلى حالة من عدم التوازن أو توافرها عند أخراج القدرة الانفجارية للرجل القائمة بالركل التي هي القائدة أو ضعف في الرجل المثبتة التي هي الساندة.</w:t>
      </w:r>
    </w:p>
    <w:p w:rsidR="00F3555F" w:rsidRDefault="00F3555F" w:rsidP="00F3555F">
      <w:pPr>
        <w:pStyle w:val="aa"/>
        <w:jc w:val="both"/>
        <w:rPr>
          <w:rFonts w:ascii="Simplified Arabic" w:hAnsi="Simplified Arabic" w:cs="Simplified Arabic"/>
          <w:rtl/>
          <w:lang w:bidi="ar-IQ"/>
        </w:rPr>
      </w:pPr>
      <w:r>
        <w:rPr>
          <w:rFonts w:ascii="Simplified Arabic" w:hAnsi="Simplified Arabic" w:cs="Simplified Arabic"/>
          <w:rtl/>
          <w:lang w:bidi="ar-IQ"/>
        </w:rPr>
        <w:t>إذ تُعّرف القوة العضلية "بأنها قدرة التغلب على مقاومة خارجية أو مواجهتها، كما تعرف بأنها أقصى مقدار للقوة يمكن للعضلة أداؤه في أقصى انقباض عضلي واحد، وهنالك أنواعٍ ثلاثة للقوة العضلية تتمثل بالقوة القصوى والقوة المميزة بالسرعة، وتحمل القوة "(سيد: 2019، ص 263-264).</w:t>
      </w:r>
    </w:p>
    <w:p w:rsidR="00F3555F" w:rsidRDefault="00F3555F" w:rsidP="00F3555F">
      <w:pPr>
        <w:pStyle w:val="aa"/>
        <w:jc w:val="both"/>
        <w:rPr>
          <w:rFonts w:ascii="Simplified Arabic" w:hAnsi="Simplified Arabic" w:cs="Simplified Arabic"/>
          <w:rtl/>
          <w:lang w:bidi="ar-IQ"/>
        </w:rPr>
      </w:pPr>
      <w:r>
        <w:rPr>
          <w:rFonts w:ascii="Simplified Arabic" w:hAnsi="Simplified Arabic" w:cs="Simplified Arabic"/>
          <w:rtl/>
          <w:lang w:bidi="ar-IQ"/>
        </w:rPr>
        <w:t xml:space="preserve">كما تُعّرف بأنها " العنصر الأساس لتحقيق الانجاز في أغلب الأنشطة البدنية والرياضية وفيما يخص مصطلح (وظيفة) فهي الأعمال </w:t>
      </w:r>
      <w:r>
        <w:rPr>
          <w:rFonts w:ascii="Simplified Arabic" w:hAnsi="Simplified Arabic" w:cs="Simplified Arabic"/>
          <w:rtl/>
          <w:lang w:bidi="ar-IQ"/>
        </w:rPr>
        <w:lastRenderedPageBreak/>
        <w:t>الخاصة بالفرد والتي يكلف بها سواء كان رياضياً أم غير رياضي، إذ أن هذه الأعمال جميعها تتطلب قدرات عديدة للقيام بها "</w:t>
      </w:r>
      <w:r>
        <w:rPr>
          <w:rStyle w:val="a7"/>
          <w:rFonts w:hint="cs"/>
          <w:rtl/>
        </w:rPr>
        <w:t>(</w:t>
      </w:r>
      <w:r>
        <w:rPr>
          <w:rFonts w:ascii="Simplified Arabic" w:hAnsi="Simplified Arabic" w:cs="Simplified Arabic"/>
          <w:rtl/>
          <w:lang w:bidi="ar-IQ"/>
        </w:rPr>
        <w:t>مجيد</w:t>
      </w:r>
      <w:r>
        <w:rPr>
          <w:rFonts w:ascii="Simplified Arabic" w:hAnsi="Simplified Arabic" w:cs="Simplified Arabic"/>
          <w:rtl/>
        </w:rPr>
        <w:t>: 2017، ص43)</w:t>
      </w:r>
      <w:r>
        <w:rPr>
          <w:rFonts w:ascii="Simplified Arabic" w:hAnsi="Simplified Arabic" w:cs="Simplified Arabic"/>
          <w:rtl/>
          <w:lang w:bidi="ar-IQ"/>
        </w:rPr>
        <w:t xml:space="preserve">. </w:t>
      </w:r>
      <w:r>
        <w:rPr>
          <w:rFonts w:ascii="Simplified Arabic" w:hAnsi="Simplified Arabic" w:cs="Simplified Arabic"/>
          <w:rtl/>
        </w:rPr>
        <w:t>إذ أنه " يعمل تدريب تقوية عضلات الجسم بأوضاع مختلفة على زيادة التوازن من خلال التكرار لتلك الأوضاع وبتعادل العزوم المتحركة "</w:t>
      </w:r>
      <w:r>
        <w:rPr>
          <w:rFonts w:ascii="Simplified Arabic" w:hAnsi="Simplified Arabic" w:cs="Simplified Arabic"/>
        </w:rPr>
        <w:t>(Duane, 2007, P:188)</w:t>
      </w:r>
      <w:r>
        <w:rPr>
          <w:rFonts w:ascii="Simplified Arabic" w:hAnsi="Simplified Arabic" w:cs="Simplified Arabic"/>
          <w:rtl/>
          <w:lang w:bidi="ar-IQ"/>
        </w:rPr>
        <w:t>، كما يتطلب تدريب الثبات المحوري مراعاة التوازن بالانقباضات الثابتة عند استعمال المقاومات بغية التأثير في خاصية الشد العضلي للنغمة العضلية على طول عضلات الجسم ولجانبيه بالتساو.</w:t>
      </w:r>
    </w:p>
    <w:p w:rsidR="00F3555F" w:rsidRDefault="00F3555F" w:rsidP="00F3555F">
      <w:pPr>
        <w:pStyle w:val="aa"/>
        <w:jc w:val="both"/>
        <w:rPr>
          <w:rFonts w:ascii="Simplified Arabic" w:hAnsi="Simplified Arabic" w:cs="Simplified Arabic"/>
          <w:rtl/>
        </w:rPr>
      </w:pPr>
      <w:r>
        <w:rPr>
          <w:rFonts w:ascii="Simplified Arabic" w:hAnsi="Simplified Arabic" w:cs="Simplified Arabic"/>
          <w:rtl/>
          <w:lang w:bidi="ar-IQ"/>
        </w:rPr>
        <w:t xml:space="preserve">" </w:t>
      </w:r>
      <w:r>
        <w:rPr>
          <w:rFonts w:ascii="Simplified Arabic" w:hAnsi="Simplified Arabic" w:cs="Simplified Arabic"/>
          <w:rtl/>
        </w:rPr>
        <w:t xml:space="preserve">ومن أمثلة تمرينات </w:t>
      </w:r>
      <w:r>
        <w:rPr>
          <w:rFonts w:ascii="Simplified Arabic" w:hAnsi="Simplified Arabic" w:cs="Simplified Arabic"/>
          <w:rtl/>
          <w:lang w:bidi="ar-IQ"/>
        </w:rPr>
        <w:t xml:space="preserve">الثبات المحوري </w:t>
      </w:r>
      <w:r>
        <w:rPr>
          <w:rFonts w:ascii="Simplified Arabic" w:hAnsi="Simplified Arabic" w:cs="Simplified Arabic"/>
          <w:rtl/>
        </w:rPr>
        <w:t>تمارين السير على حبل مشدود، وتمارين الوقوف على قدم واحدة، وتمارين الارتجاف، وتمارين التوازن الديناميكي، وفي حالة الشعور بالألم أو التعب يجب تقليل الشدة أو التوقف عن التمرين</w:t>
      </w:r>
      <w:r>
        <w:rPr>
          <w:rFonts w:ascii="Simplified Arabic" w:hAnsi="Simplified Arabic" w:cs="Simplified Arabic"/>
          <w:rtl/>
          <w:lang w:bidi="ar-IQ"/>
        </w:rPr>
        <w:t xml:space="preserve"> </w:t>
      </w:r>
      <w:r>
        <w:rPr>
          <w:rFonts w:ascii="Simplified Arabic" w:hAnsi="Simplified Arabic" w:cs="Simplified Arabic"/>
          <w:rtl/>
        </w:rPr>
        <w:t>"(عزمي: 2018، ص3).</w:t>
      </w:r>
    </w:p>
    <w:p w:rsidR="00F3555F" w:rsidRDefault="00F3555F" w:rsidP="00F3555F">
      <w:pPr>
        <w:pStyle w:val="aa"/>
        <w:jc w:val="both"/>
        <w:rPr>
          <w:rFonts w:ascii="Simplified Arabic" w:hAnsi="Simplified Arabic" w:cs="Simplified Arabic"/>
          <w:rtl/>
          <w:lang w:bidi="ar-IQ"/>
        </w:rPr>
      </w:pPr>
      <w:r>
        <w:rPr>
          <w:rFonts w:ascii="Simplified Arabic" w:hAnsi="Simplified Arabic" w:cs="Simplified Arabic"/>
          <w:rtl/>
          <w:lang w:bidi="ar-IQ"/>
        </w:rPr>
        <w:t>كذلك " لابد من أن تراعي تمرينات الثبات المحوري قواعد التوازن سواءً في الأداء أو في الثبات وأن تدعم تحسين التوازن بالاعتماد على زيادة تفعيل عمل المتحسسات العضلية المنتشرة، لكون الجهاز الدهليزي لا يتطور بالتدريب لكونه بمثابة قبان يخبر الدماغ عن أوضاع الجسم بدون أن يصدر أوامر، وهذا ما يؤكد أن الجهاز الدهليزي دوره مُخبر وليس مُتحكماً كما هي الفكرة السائدة، ومن الممكن تحسين فاعليته الفسيولوجية العصبية وليس تطوير تراكيبه "</w:t>
      </w:r>
      <w:r>
        <w:rPr>
          <w:rFonts w:ascii="Simplified Arabic" w:hAnsi="Simplified Arabic" w:cs="Simplified Arabic"/>
        </w:rPr>
        <w:t>(Arthur, 2012, 151)</w:t>
      </w:r>
      <w:r>
        <w:rPr>
          <w:rFonts w:ascii="Simplified Arabic" w:hAnsi="Simplified Arabic" w:cs="Simplified Arabic"/>
          <w:rtl/>
          <w:lang w:bidi="ar-IQ"/>
        </w:rPr>
        <w:t xml:space="preserve">. </w:t>
      </w:r>
      <w:r>
        <w:rPr>
          <w:rFonts w:ascii="Simplified Arabic" w:hAnsi="Simplified Arabic" w:cs="Simplified Arabic"/>
          <w:rtl/>
          <w:lang w:bidi="ar-EG"/>
        </w:rPr>
        <w:t>كما أنه " يعد التوازن العضلي على جانبي الجسم هو الأساس الفعلي لقوام جيد كما أنها تعدل شكل الجسم من الوضع الحالي الموجود عليه إلى الوضع المثالي الذي يجب أن يكون "(القط: 2020، ص28). " و</w:t>
      </w:r>
      <w:r>
        <w:rPr>
          <w:rFonts w:ascii="Simplified Arabic" w:hAnsi="Simplified Arabic" w:cs="Simplified Arabic"/>
          <w:rtl/>
          <w:lang w:bidi="ar-IQ"/>
        </w:rPr>
        <w:t xml:space="preserve">أن قدرة التوازن بشكلٍ عام تكون على نوعين هما التوازن الثابت الذي يقصد به القدرة التي تسمح بالاحتفاظ بثبات الجسم بدون سقوط أو اهتزاز عند اتخاذ أوضاع معينة، والاتزان الحركي الذي يقصد به القدرة التي تسمح بالتوازن أثناء أداء حركي مُعين "(الصاوي والجوراني: 2013، ص 35). </w:t>
      </w:r>
      <w:r>
        <w:rPr>
          <w:rFonts w:ascii="Simplified Arabic" w:hAnsi="Simplified Arabic" w:cs="Simplified Arabic"/>
          <w:rtl/>
        </w:rPr>
        <w:t>" إذ يشترط في استعمالنا لأدوات التوازن في التمارين أن نكون حذرين بعدم المبالغة في تخلخل قاعدة التوازن للحد الذي يتطلب حركات تتعدى قدرة الفرد ومستوى قوة عضلاته وقدرته على رد الفعل العصبي الحركي للسيطرة على إرباك القوام مما يكون في هذهِ الحالة من استعمالها ضرراً أكثر مما هو نفعاً</w:t>
      </w:r>
      <w:r>
        <w:rPr>
          <w:rFonts w:ascii="Simplified Arabic" w:hAnsi="Simplified Arabic" w:cs="Simplified Arabic"/>
          <w:rtl/>
          <w:lang w:bidi="ar-JO"/>
        </w:rPr>
        <w:t xml:space="preserve"> "(</w:t>
      </w:r>
      <w:r>
        <w:rPr>
          <w:rFonts w:ascii="Simplified Arabic" w:hAnsi="Simplified Arabic" w:cs="Simplified Arabic"/>
        </w:rPr>
        <w:t>(Cawleyx</w:t>
      </w:r>
      <w:r>
        <w:rPr>
          <w:rFonts w:ascii="Simplified Arabic" w:hAnsi="Simplified Arabic" w:cs="Simplified Arabic"/>
          <w:lang w:bidi="ar-JO"/>
        </w:rPr>
        <w:t xml:space="preserve"> &amp; Other, 2003, P553</w:t>
      </w:r>
      <w:r>
        <w:rPr>
          <w:rFonts w:ascii="Simplified Arabic" w:hAnsi="Simplified Arabic" w:cs="Simplified Arabic"/>
          <w:rtl/>
          <w:lang w:bidi="ar-JO"/>
        </w:rPr>
        <w:t xml:space="preserve">" كما </w:t>
      </w:r>
      <w:r>
        <w:rPr>
          <w:rFonts w:ascii="Simplified Arabic" w:hAnsi="Simplified Arabic" w:cs="Simplified Arabic"/>
          <w:rtl/>
        </w:rPr>
        <w:t xml:space="preserve">تختلف </w:t>
      </w:r>
      <w:r>
        <w:rPr>
          <w:rFonts w:ascii="Simplified Arabic" w:hAnsi="Simplified Arabic" w:cs="Simplified Arabic"/>
          <w:rtl/>
          <w:lang w:bidi="ar-IQ"/>
        </w:rPr>
        <w:t xml:space="preserve">أدوات التوازن </w:t>
      </w:r>
      <w:r>
        <w:rPr>
          <w:rFonts w:ascii="Simplified Arabic" w:hAnsi="Simplified Arabic" w:cs="Simplified Arabic"/>
          <w:rtl/>
        </w:rPr>
        <w:t xml:space="preserve">بينها من حيث نوع مادتها أو من إذ تأثيرها في توازن الجسم، وهي على الأنواع التالية: أدوات أسفنجية، مثل البساط السميك عالي المطاوعة مما يشعر الفرد برخاوة سطحه المستوي، وأدوات مطاطية، وتكون على شكل مجسمات يسير فوقها اللاعبين، والكرات المطاطية الصينية الكبيرة المملوءة بالهواء، وأدوات </w:t>
      </w:r>
      <w:r>
        <w:rPr>
          <w:rFonts w:ascii="Simplified Arabic" w:hAnsi="Simplified Arabic" w:cs="Simplified Arabic"/>
          <w:rtl/>
        </w:rPr>
        <w:lastRenderedPageBreak/>
        <w:t>بلاستيكية وخشبية صلبة لها قاعدة ضيقة وسطح واسع</w:t>
      </w:r>
      <w:r>
        <w:rPr>
          <w:rFonts w:ascii="Simplified Arabic" w:hAnsi="Simplified Arabic" w:cs="Simplified Arabic"/>
          <w:rtl/>
          <w:lang w:bidi="ar-JO"/>
        </w:rPr>
        <w:t xml:space="preserve"> "(</w:t>
      </w:r>
      <w:r>
        <w:rPr>
          <w:rFonts w:ascii="Simplified Arabic" w:hAnsi="Simplified Arabic" w:cs="Simplified Arabic"/>
        </w:rPr>
        <w:t>(Frizzell</w:t>
      </w:r>
      <w:r>
        <w:rPr>
          <w:rFonts w:ascii="Simplified Arabic" w:hAnsi="Simplified Arabic" w:cs="Simplified Arabic"/>
          <w:lang w:bidi="ar-JO"/>
        </w:rPr>
        <w:t xml:space="preserve"> &amp; </w:t>
      </w:r>
      <w:r>
        <w:rPr>
          <w:rFonts w:ascii="Simplified Arabic" w:hAnsi="Simplified Arabic" w:cs="Simplified Arabic"/>
        </w:rPr>
        <w:t>Dunn</w:t>
      </w:r>
      <w:r>
        <w:rPr>
          <w:rFonts w:ascii="Simplified Arabic" w:hAnsi="Simplified Arabic" w:cs="Simplified Arabic"/>
          <w:lang w:bidi="ar-JO"/>
        </w:rPr>
        <w:t>, 2015, P:404-405</w:t>
      </w:r>
      <w:r>
        <w:rPr>
          <w:rFonts w:ascii="Simplified Arabic" w:hAnsi="Simplified Arabic" w:cs="Simplified Arabic"/>
          <w:rtl/>
          <w:lang w:bidi="ar-IQ"/>
        </w:rPr>
        <w:t>).</w:t>
      </w:r>
    </w:p>
    <w:p w:rsidR="00F3555F" w:rsidRDefault="00F3555F" w:rsidP="00F3555F">
      <w:pPr>
        <w:pStyle w:val="aa"/>
        <w:jc w:val="both"/>
        <w:rPr>
          <w:rFonts w:ascii="Simplified Arabic" w:hAnsi="Simplified Arabic" w:cs="Simplified Arabic"/>
          <w:rtl/>
          <w:lang w:bidi="ar-IQ"/>
        </w:rPr>
      </w:pPr>
      <w:r>
        <w:rPr>
          <w:rFonts w:ascii="Simplified Arabic" w:hAnsi="Simplified Arabic" w:cs="Simplified Arabic"/>
          <w:rtl/>
          <w:lang w:bidi="ar-IQ"/>
        </w:rPr>
        <w:t>وبهذا فأن الثبات المحوري بتدريب الجذع والأطراف</w:t>
      </w:r>
      <w:r>
        <w:rPr>
          <w:rFonts w:ascii="Simplified Arabic" w:hAnsi="Simplified Arabic" w:cs="Simplified Arabic"/>
          <w:rtl/>
        </w:rPr>
        <w:t xml:space="preserve"> ل</w:t>
      </w:r>
      <w:r>
        <w:rPr>
          <w:rFonts w:ascii="Simplified Arabic" w:hAnsi="Simplified Arabic" w:cs="Simplified Arabic"/>
          <w:rtl/>
          <w:lang w:bidi="ar-IQ"/>
        </w:rPr>
        <w:t xml:space="preserve">عضلات </w:t>
      </w:r>
      <w:r>
        <w:rPr>
          <w:rFonts w:ascii="Simplified Arabic" w:hAnsi="Simplified Arabic" w:cs="Simplified Arabic"/>
        </w:rPr>
        <w:t>(Spiral Line)</w:t>
      </w:r>
      <w:r>
        <w:rPr>
          <w:rFonts w:ascii="Simplified Arabic" w:hAnsi="Simplified Arabic" w:cs="Simplified Arabic"/>
          <w:rtl/>
          <w:lang w:bidi="ar-IQ"/>
        </w:rPr>
        <w:t xml:space="preserve"> (اللفافة الحلزونية) لمحور الجسم يتطلب تحديداً دقيقاً لنقطة تأثير عبء المقاومات على تلك العضلات، على وفق أهمية عمل كل عضلة في الأداء المهاري لكل من مهارتي </w:t>
      </w:r>
      <w:r>
        <w:rPr>
          <w:rFonts w:ascii="Simplified Arabic" w:hAnsi="Simplified Arabic" w:cs="Simplified Arabic"/>
          <w:rtl/>
        </w:rPr>
        <w:t>ركل الكرة (الجزاء)</w:t>
      </w:r>
      <w:r>
        <w:rPr>
          <w:rFonts w:ascii="Simplified Arabic" w:hAnsi="Simplified Arabic" w:cs="Simplified Arabic"/>
          <w:rtl/>
          <w:lang w:bidi="ar-IQ"/>
        </w:rPr>
        <w:t xml:space="preserve"> والركلة الركنية بكرة القدم، إذ "يؤدي وزن أي جزء من أجزاء الجسم وما يضاف إليه من أحمال الى حدوث عزم حول مفصل الجسم، ويكون في أنجاه مضاد للعزم الناتج من الانقباض العضلي، ويرتبط مقدار هذا العزم بالمسافة العمودية بين نقطة التأثير ومحور المفصل، ومن ثم فأن العزم المقاوم هو قيمة متغيرة أيضا، وهذا هو حقيقة العمل عند إضافة هذه الأوزان للتأثير في تطور الكفاية العضلية للمجاميع العضلية العاملة على هذه المفاصل مما يعطي تأثيراً ملحوظاً لرفع مستوى القدرة العضلية التي حتما ستؤثر إيجابياً في مستوى السرعة الحركية لهذه الأجزاء "(الفضلي: 2010، ص28). </w:t>
      </w:r>
      <w:r>
        <w:rPr>
          <w:rFonts w:ascii="Simplified Arabic" w:hAnsi="Simplified Arabic" w:cs="Simplified Arabic"/>
          <w:rtl/>
        </w:rPr>
        <w:t>إذ أنه " تتضمّن تدريبات</w:t>
      </w:r>
      <w:r>
        <w:rPr>
          <w:rFonts w:ascii="Simplified Arabic" w:hAnsi="Simplified Arabic" w:cs="Simplified Arabic"/>
          <w:rtl/>
          <w:lang w:bidi="ar-IQ"/>
        </w:rPr>
        <w:t xml:space="preserve"> الثبات المحوري </w:t>
      </w:r>
      <w:r>
        <w:rPr>
          <w:rFonts w:ascii="Simplified Arabic" w:hAnsi="Simplified Arabic" w:cs="Simplified Arabic"/>
          <w:rtl/>
        </w:rPr>
        <w:t xml:space="preserve">قدرة ومهارة الدماغ في تنظيم الايعازات والمستقبلات للألياف العصبية التي تحمل الإشارات إلى عضلات </w:t>
      </w:r>
      <w:r>
        <w:rPr>
          <w:rFonts w:ascii="Simplified Arabic" w:hAnsi="Simplified Arabic" w:cs="Simplified Arabic"/>
        </w:rPr>
        <w:t>(Spiral Line)</w:t>
      </w:r>
      <w:r>
        <w:rPr>
          <w:rFonts w:ascii="Simplified Arabic" w:hAnsi="Simplified Arabic" w:cs="Simplified Arabic"/>
          <w:rtl/>
          <w:lang w:bidi="ar-IQ"/>
        </w:rPr>
        <w:t>(اللفافة الحلزونية)</w:t>
      </w:r>
      <w:r>
        <w:rPr>
          <w:rFonts w:ascii="Simplified Arabic" w:hAnsi="Simplified Arabic" w:cs="Simplified Arabic"/>
          <w:rtl/>
        </w:rPr>
        <w:t xml:space="preserve"> وتنظيم ذلك في نفس العضلات، وهذه أيضا عمليات كيمياوية حيوية جوهريه أيضا، والتدريب الرياضي قد يحسّن تلك الوظيفة "</w:t>
      </w:r>
      <w:r>
        <w:rPr>
          <w:rFonts w:ascii="Simplified Arabic" w:hAnsi="Simplified Arabic" w:cs="Simplified Arabic"/>
        </w:rPr>
        <w:t>(Silva &amp; Araujo, 2010)</w:t>
      </w:r>
      <w:r>
        <w:rPr>
          <w:rFonts w:ascii="Simplified Arabic" w:hAnsi="Simplified Arabic" w:cs="Simplified Arabic"/>
          <w:rtl/>
          <w:lang w:bidi="ar-IQ"/>
        </w:rPr>
        <w:t>.</w:t>
      </w:r>
    </w:p>
    <w:p w:rsidR="00F3555F" w:rsidRDefault="00F3555F" w:rsidP="00F3555F">
      <w:pPr>
        <w:pStyle w:val="aa"/>
        <w:jc w:val="both"/>
        <w:rPr>
          <w:rFonts w:ascii="Simplified Arabic" w:hAnsi="Simplified Arabic" w:cs="Simplified Arabic"/>
          <w:rtl/>
          <w:lang w:bidi="ar-IQ"/>
        </w:rPr>
      </w:pPr>
      <w:r>
        <w:rPr>
          <w:rFonts w:ascii="Simplified Arabic" w:hAnsi="Simplified Arabic" w:cs="Simplified Arabic"/>
          <w:rtl/>
          <w:lang w:bidi="ar-IQ"/>
        </w:rPr>
        <w:t xml:space="preserve">كما </w:t>
      </w:r>
      <w:r>
        <w:rPr>
          <w:rFonts w:ascii="Simplified Arabic" w:hAnsi="Simplified Arabic" w:cs="Simplified Arabic"/>
          <w:rtl/>
          <w:lang w:bidi="ar-JO"/>
        </w:rPr>
        <w:t>" أن مصطلح (تدريب المقاومات) يُستخدم أحياناً بديلاً عن تدريب القوة العضلية، وتستخدم تمارين المقاومة لتطوير القوة العضلية وزيادة حجم العضلات الهيكلية، وهناك طرائق مختلفة لتدريبات المقاومة وأكثرها شيوعاً هي قوى الجاذبية الأرضية والمقاومات المطاطية والهيدروليكية في أجهزة الأيزوكنتك الخاصة بقاعات الجم، وهي طرائق شائعة لتدريب القوة العضلية، إذ تعمل الجاذبية الأرضية (الحبال، والأثقال، والأقراص، والدمبلصات) أو المقاومات الهيدروليكية والمطاطية ضد الانقباض العضلي، ومن الممكن تدريب القوة العضلية دون أثقال تعيق حركة اليدين من خلال تمارين الأربطة والأثقال الحرة "(</w:t>
      </w:r>
      <w:r>
        <w:rPr>
          <w:rFonts w:ascii="Simplified Arabic" w:hAnsi="Simplified Arabic" w:cs="Simplified Arabic"/>
          <w:rtl/>
        </w:rPr>
        <w:t>العبد الله</w:t>
      </w:r>
      <w:r>
        <w:rPr>
          <w:rFonts w:ascii="Simplified Arabic" w:hAnsi="Simplified Arabic" w:cs="Simplified Arabic"/>
          <w:rtl/>
          <w:lang w:bidi="ar-JO"/>
        </w:rPr>
        <w:t xml:space="preserve">: 2012، ص34)، " ومن الواجب الإلمام بطبيعة العمل العضلي واتجاهه ليساعد ذلك على كيفية توجيه حركة الانقباضات </w:t>
      </w:r>
      <w:r>
        <w:rPr>
          <w:rFonts w:ascii="Simplified Arabic" w:hAnsi="Simplified Arabic" w:cs="Simplified Arabic"/>
          <w:rtl/>
          <w:lang w:bidi="ar-IQ"/>
        </w:rPr>
        <w:t>بتباين المقاومات وتنويع العمل العضلي</w:t>
      </w:r>
      <w:r>
        <w:rPr>
          <w:rFonts w:ascii="Simplified Arabic" w:hAnsi="Simplified Arabic" w:cs="Simplified Arabic"/>
          <w:rtl/>
          <w:lang w:bidi="ar-JO"/>
        </w:rPr>
        <w:t xml:space="preserve"> على وفق التصنيفات الأكثر شيوعاً في التدريب الرياضي المتمثلة بالانقباض العضلي الثابت (الآيزومتري)، والانقباض العضلي بالتطويل (الآيزوتوني/ اللامركزي)، والانقباض العضلي بالتقصير (الآيزوتوني/ المركزي)، والانقباض العضلي المَطي المعكوس (البليومتري)، والانقباض العضلي </w:t>
      </w:r>
      <w:r>
        <w:rPr>
          <w:rFonts w:ascii="Simplified Arabic" w:hAnsi="Simplified Arabic" w:cs="Simplified Arabic"/>
          <w:rtl/>
          <w:lang w:bidi="ar-JO"/>
        </w:rPr>
        <w:lastRenderedPageBreak/>
        <w:t>(الأيزوكنيتك) "(مالح وأخريات: 2011، ص55)</w:t>
      </w:r>
      <w:r>
        <w:rPr>
          <w:rFonts w:ascii="Simplified Arabic" w:hAnsi="Simplified Arabic" w:cs="Simplified Arabic"/>
          <w:rtl/>
          <w:lang w:bidi="ar-IQ"/>
        </w:rPr>
        <w:t xml:space="preserve">، إذ </w:t>
      </w:r>
      <w:r>
        <w:rPr>
          <w:rFonts w:ascii="Simplified Arabic" w:hAnsi="Simplified Arabic" w:cs="Simplified Arabic"/>
          <w:rtl/>
        </w:rPr>
        <w:t xml:space="preserve">أنه " لابد من أن يكون هناك تقنين في مكونات الأحمــال من الشدة والحجم والراحة حتى لا يتسبب أي ضرر صحي أو بدني أو فني للرياضي "(حسين، وعامر، 2006، ص23)، </w:t>
      </w:r>
      <w:r>
        <w:rPr>
          <w:rFonts w:ascii="Simplified Arabic" w:hAnsi="Simplified Arabic" w:cs="Simplified Arabic"/>
          <w:rtl/>
          <w:lang w:bidi="ar-JO"/>
        </w:rPr>
        <w:t>" وأن التدريب البدني يجب أن يرتبط ارتباطا وثيقا بالحركات في المهارة، لذا يجب ان تنمى الصفات البدنية مرتبطة بالمهارات الأساسية من خلال تصميم البرامج التدريبية الخاصة لكل نشاط رياضي، وهذا يعني أن البرنامج التدريبي ركز على العضلات العاملة في الأداء نفسه "(</w:t>
      </w:r>
      <w:r>
        <w:rPr>
          <w:rFonts w:ascii="Simplified Arabic" w:hAnsi="Simplified Arabic" w:cs="Simplified Arabic"/>
          <w:lang w:bidi="ar-JO"/>
        </w:rPr>
        <w:t>Petersen&amp; etal,2002, p: 112</w:t>
      </w:r>
      <w:r>
        <w:rPr>
          <w:rFonts w:ascii="Simplified Arabic" w:hAnsi="Simplified Arabic" w:cs="Simplified Arabic"/>
          <w:rtl/>
          <w:lang w:bidi="ar-JO"/>
        </w:rPr>
        <w:t>)</w:t>
      </w:r>
      <w:r>
        <w:rPr>
          <w:rFonts w:ascii="Simplified Arabic" w:hAnsi="Simplified Arabic" w:cs="Simplified Arabic"/>
          <w:rtl/>
          <w:lang w:bidi="ar-IQ"/>
        </w:rPr>
        <w:t>،</w:t>
      </w:r>
      <w:r>
        <w:rPr>
          <w:rFonts w:ascii="Simplified Arabic" w:hAnsi="Simplified Arabic" w:cs="Simplified Arabic"/>
          <w:rtl/>
        </w:rPr>
        <w:t xml:space="preserve"> كما أن طبيعة مهارات كرة القدم يلزمها الدقة لتكون هادفة وتحقق غرض معين في المنافسات </w:t>
      </w:r>
      <w:r>
        <w:rPr>
          <w:rFonts w:ascii="Simplified Arabic" w:hAnsi="Simplified Arabic" w:cs="Simplified Arabic"/>
          <w:rtl/>
          <w:lang w:bidi="ar-IQ"/>
        </w:rPr>
        <w:t xml:space="preserve">إذ تعرف دقة الأداء المهاري بأنها " </w:t>
      </w:r>
      <w:r>
        <w:rPr>
          <w:rFonts w:ascii="Simplified Arabic" w:hAnsi="Simplified Arabic" w:cs="Simplified Arabic"/>
          <w:rtl/>
        </w:rPr>
        <w:t>القدرة على التوافق الجيد للحركات التي يقوم بها الرياضي سواء بأجزاء جسمه كلها أو بجزء معين منه</w:t>
      </w:r>
      <w:r>
        <w:rPr>
          <w:rFonts w:ascii="Simplified Arabic" w:hAnsi="Simplified Arabic" w:cs="Simplified Arabic"/>
          <w:rtl/>
          <w:lang w:bidi="ar-IQ"/>
        </w:rPr>
        <w:t xml:space="preserve"> "(سالم: 2004، ص37)، " وأن تقسيمات الدقة الشائعة في علوم التربية البدنية تتمثل بكل من "الدقة المكانية، والدقة الزمنية، ودقة التوقيت " </w:t>
      </w:r>
      <w:r>
        <w:rPr>
          <w:rFonts w:ascii="Simplified Arabic" w:hAnsi="Simplified Arabic" w:cs="Simplified Arabic"/>
          <w:lang w:bidi="ar-IQ"/>
        </w:rPr>
        <w:t>(Schmidt &amp; Weisberg, 2000, p:162)</w:t>
      </w:r>
      <w:r>
        <w:rPr>
          <w:rFonts w:ascii="Simplified Arabic" w:hAnsi="Simplified Arabic" w:cs="Simplified Arabic"/>
          <w:rtl/>
          <w:lang w:bidi="ar-IQ"/>
        </w:rPr>
        <w:t>.</w:t>
      </w:r>
    </w:p>
    <w:p w:rsidR="00F3555F" w:rsidRDefault="00F3555F" w:rsidP="00F3555F">
      <w:pPr>
        <w:pStyle w:val="aa"/>
        <w:jc w:val="both"/>
        <w:rPr>
          <w:rFonts w:ascii="Simplified Arabic" w:hAnsi="Simplified Arabic" w:cs="Simplified Arabic"/>
          <w:rtl/>
          <w:lang w:bidi="ar-IQ"/>
        </w:rPr>
      </w:pPr>
      <w:r>
        <w:rPr>
          <w:rFonts w:ascii="Simplified Arabic" w:hAnsi="Simplified Arabic" w:cs="Simplified Arabic"/>
          <w:rtl/>
          <w:lang w:bidi="ar-IQ"/>
        </w:rPr>
        <w:t xml:space="preserve">وبهذا الاستطراد يتضح </w:t>
      </w:r>
      <w:r>
        <w:rPr>
          <w:rFonts w:ascii="Simplified Arabic" w:hAnsi="Simplified Arabic" w:cs="Simplified Arabic"/>
          <w:rtl/>
        </w:rPr>
        <w:t>أن التدريب الرياضي يدعو إلى تحقيق مبدأ الشمولية وبنسب محددة لتدريبات إجراء الجسم</w:t>
      </w:r>
      <w:r>
        <w:rPr>
          <w:rFonts w:ascii="Simplified Arabic" w:hAnsi="Simplified Arabic" w:cs="Simplified Arabic"/>
          <w:rtl/>
          <w:lang w:bidi="ar-IQ"/>
        </w:rPr>
        <w:t xml:space="preserve"> ليلقي بذلك مسؤولية على الأكاديميين في دعهم للمدربين للخوض في مبدأ التخصصية ليكون التحسين المستهدف لمهارتي مهارتي </w:t>
      </w:r>
      <w:r>
        <w:rPr>
          <w:rFonts w:ascii="Simplified Arabic" w:hAnsi="Simplified Arabic" w:cs="Simplified Arabic"/>
          <w:rtl/>
        </w:rPr>
        <w:t>ركل الكرة (الجزاء)</w:t>
      </w:r>
      <w:r>
        <w:rPr>
          <w:rFonts w:ascii="Simplified Arabic" w:hAnsi="Simplified Arabic" w:cs="Simplified Arabic"/>
          <w:rtl/>
          <w:lang w:bidi="ar-IQ"/>
        </w:rPr>
        <w:t xml:space="preserve"> والركلة الركنية بكرة القدم مقروناً بدقة الأداء المهاري، إذ تكمن مشكلة البحث بما لاحظهُ الباحث من ضعف القدرة الانفجارية أو السيطرة على التحكم بكم القوة اللازم لكل موقف من مواقف اللعب لهاتين المهارتين لدى اللاعبين الشباب، وهذا ما يدعو إلى محاولة لاستكمال الجهود العلمية التي تدعو الى تنظيم وحسن تقنين التمرينات التي تستهدف مختلف عضلات الجسم باستثمار أسس ومبادئ التدريب الرياضي الحديث لتحقيق أكثر من غرض في عملٍ واحدٍ، إذا ما كانت الخطوات تخلو من الاجتهادات والتكهنات والخبرة الشخصية للقائمين على العملية التدريبية وهذهِ هي الأهمية النظرية والتطبيقية للبحث الحالي.</w:t>
      </w:r>
    </w:p>
    <w:p w:rsidR="00F3555F" w:rsidRDefault="00F3555F" w:rsidP="00F3555F">
      <w:pPr>
        <w:pStyle w:val="aa"/>
        <w:jc w:val="both"/>
        <w:rPr>
          <w:rFonts w:ascii="Simplified Arabic" w:eastAsiaTheme="minorHAnsi" w:hAnsi="Simplified Arabic" w:cs="Simplified Arabic"/>
          <w:b/>
          <w:bCs/>
          <w:rtl/>
          <w:lang w:bidi="ar-IQ"/>
        </w:rPr>
      </w:pPr>
      <w:r>
        <w:rPr>
          <w:rFonts w:ascii="Simplified Arabic" w:eastAsiaTheme="minorHAnsi" w:hAnsi="Simplified Arabic" w:cs="Simplified Arabic"/>
          <w:b/>
          <w:bCs/>
          <w:rtl/>
          <w:lang w:bidi="ar-IQ"/>
        </w:rPr>
        <w:t>أهداف البحث:</w:t>
      </w:r>
    </w:p>
    <w:p w:rsidR="00F3555F" w:rsidRDefault="00F3555F" w:rsidP="00F3555F">
      <w:pPr>
        <w:pStyle w:val="aa"/>
        <w:ind w:left="281" w:hanging="281"/>
        <w:jc w:val="both"/>
        <w:rPr>
          <w:rFonts w:ascii="Simplified Arabic" w:eastAsiaTheme="minorHAnsi" w:hAnsi="Simplified Arabic" w:cs="Simplified Arabic"/>
          <w:rtl/>
          <w:lang w:bidi="ar-IQ"/>
        </w:rPr>
      </w:pPr>
      <w:r>
        <w:rPr>
          <w:rFonts w:ascii="Simplified Arabic" w:eastAsiaTheme="minorHAnsi" w:hAnsi="Simplified Arabic" w:cs="Simplified Arabic"/>
          <w:rtl/>
          <w:lang w:bidi="ar-IQ"/>
        </w:rPr>
        <w:t xml:space="preserve">1-إعداد </w:t>
      </w:r>
      <w:r>
        <w:rPr>
          <w:rFonts w:ascii="Simplified Arabic" w:hAnsi="Simplified Arabic" w:cs="Simplified Arabic"/>
          <w:rtl/>
        </w:rPr>
        <w:t>تمرينات</w:t>
      </w:r>
      <w:r>
        <w:rPr>
          <w:rFonts w:ascii="Simplified Arabic" w:hAnsi="Simplified Arabic" w:cs="Simplified Arabic"/>
          <w:rtl/>
          <w:lang w:bidi="ar-IQ"/>
        </w:rPr>
        <w:t xml:space="preserve"> الثبات المحوري بمقاومات متنوعة </w:t>
      </w:r>
      <w:r>
        <w:rPr>
          <w:rFonts w:ascii="Simplified Arabic" w:eastAsiaTheme="minorHAnsi" w:hAnsi="Simplified Arabic" w:cs="Simplified Arabic"/>
          <w:rtl/>
          <w:lang w:bidi="ar-IQ"/>
        </w:rPr>
        <w:t>للاعبين الشباب بكرة القدم</w:t>
      </w:r>
      <w:r>
        <w:rPr>
          <w:rFonts w:ascii="Simplified Arabic" w:hAnsi="Simplified Arabic" w:cs="Simplified Arabic"/>
          <w:rtl/>
          <w:lang w:bidi="ar-IQ"/>
        </w:rPr>
        <w:t xml:space="preserve"> في نادي الصناعة الرياضي</w:t>
      </w:r>
      <w:r>
        <w:rPr>
          <w:rFonts w:ascii="Simplified Arabic" w:eastAsiaTheme="minorHAnsi" w:hAnsi="Simplified Arabic" w:cs="Simplified Arabic"/>
          <w:rtl/>
          <w:lang w:bidi="ar-IQ"/>
        </w:rPr>
        <w:t>.</w:t>
      </w:r>
    </w:p>
    <w:p w:rsidR="00F3555F" w:rsidRDefault="00F3555F" w:rsidP="00F3555F">
      <w:pPr>
        <w:pStyle w:val="aa"/>
        <w:ind w:left="281" w:hanging="281"/>
        <w:jc w:val="both"/>
        <w:rPr>
          <w:rFonts w:ascii="Simplified Arabic" w:eastAsiaTheme="minorHAnsi" w:hAnsi="Simplified Arabic" w:cs="Simplified Arabic"/>
          <w:rtl/>
          <w:lang w:bidi="ar-IQ"/>
        </w:rPr>
      </w:pPr>
      <w:r>
        <w:rPr>
          <w:rFonts w:ascii="Simplified Arabic" w:eastAsiaTheme="minorHAnsi" w:hAnsi="Simplified Arabic" w:cs="Simplified Arabic"/>
          <w:rtl/>
          <w:lang w:bidi="ar-IQ"/>
        </w:rPr>
        <w:t xml:space="preserve">2-التعرف على </w:t>
      </w:r>
      <w:r>
        <w:rPr>
          <w:noProof/>
          <w:rtl/>
        </w:rPr>
        <w:drawing>
          <wp:anchor distT="0" distB="0" distL="114300" distR="114300" simplePos="0" relativeHeight="252226560" behindDoc="0" locked="0" layoutInCell="1" allowOverlap="1">
            <wp:simplePos x="0" y="0"/>
            <wp:positionH relativeFrom="column">
              <wp:posOffset>-92710</wp:posOffset>
            </wp:positionH>
            <wp:positionV relativeFrom="paragraph">
              <wp:posOffset>-499745</wp:posOffset>
            </wp:positionV>
            <wp:extent cx="242570" cy="276225"/>
            <wp:effectExtent l="19050" t="0" r="508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242570" cy="276225"/>
                    </a:xfrm>
                    <a:prstGeom prst="rect">
                      <a:avLst/>
                    </a:prstGeom>
                    <a:noFill/>
                  </pic:spPr>
                </pic:pic>
              </a:graphicData>
            </a:graphic>
          </wp:anchor>
        </w:drawing>
      </w:r>
      <w:r>
        <w:rPr>
          <w:rFonts w:ascii="Simplified Arabic" w:eastAsiaTheme="minorHAnsi" w:hAnsi="Simplified Arabic" w:cs="Simplified Arabic"/>
          <w:rtl/>
          <w:lang w:bidi="ar-IQ"/>
        </w:rPr>
        <w:t xml:space="preserve">تأثير </w:t>
      </w:r>
      <w:r>
        <w:rPr>
          <w:rFonts w:ascii="Simplified Arabic" w:hAnsi="Simplified Arabic" w:cs="Simplified Arabic"/>
          <w:rtl/>
        </w:rPr>
        <w:t>تمرينات</w:t>
      </w:r>
      <w:r>
        <w:rPr>
          <w:rFonts w:ascii="Simplified Arabic" w:hAnsi="Simplified Arabic" w:cs="Simplified Arabic"/>
          <w:rtl/>
          <w:lang w:bidi="ar-IQ"/>
        </w:rPr>
        <w:t xml:space="preserve"> الثبات المحوري بمقاومات متنوعة في القدرة الانفجارية للرجلين </w:t>
      </w:r>
      <w:r>
        <w:rPr>
          <w:rFonts w:ascii="Simplified Arabic" w:eastAsiaTheme="minorHAnsi" w:hAnsi="Simplified Arabic" w:cs="Simplified Arabic"/>
          <w:rtl/>
          <w:lang w:bidi="ar-IQ"/>
        </w:rPr>
        <w:t>للاعبين الشباب بكرة القدم.</w:t>
      </w:r>
    </w:p>
    <w:p w:rsidR="00F3555F" w:rsidRDefault="00F3555F" w:rsidP="00F3555F">
      <w:pPr>
        <w:pStyle w:val="aa"/>
        <w:ind w:left="281" w:hanging="281"/>
        <w:jc w:val="both"/>
        <w:rPr>
          <w:rFonts w:ascii="Simplified Arabic" w:eastAsiaTheme="minorHAnsi" w:hAnsi="Simplified Arabic" w:cs="Simplified Arabic"/>
          <w:lang w:bidi="ar-IQ"/>
        </w:rPr>
      </w:pPr>
      <w:r>
        <w:rPr>
          <w:rFonts w:ascii="Simplified Arabic" w:eastAsiaTheme="minorHAnsi" w:hAnsi="Simplified Arabic" w:cs="Simplified Arabic"/>
          <w:rtl/>
          <w:lang w:bidi="ar-IQ"/>
        </w:rPr>
        <w:t xml:space="preserve">3-التعرف على تأثير </w:t>
      </w:r>
      <w:r>
        <w:rPr>
          <w:rFonts w:ascii="Simplified Arabic" w:hAnsi="Simplified Arabic" w:cs="Simplified Arabic"/>
          <w:rtl/>
        </w:rPr>
        <w:t>تمرينات</w:t>
      </w:r>
      <w:r>
        <w:rPr>
          <w:rFonts w:ascii="Simplified Arabic" w:hAnsi="Simplified Arabic" w:cs="Simplified Arabic"/>
          <w:rtl/>
          <w:lang w:bidi="ar-IQ"/>
        </w:rPr>
        <w:t xml:space="preserve"> الثبات المحوري بتنوع المقاومات في دقة مهارتي </w:t>
      </w:r>
      <w:r>
        <w:rPr>
          <w:rFonts w:ascii="Simplified Arabic" w:hAnsi="Simplified Arabic" w:cs="Simplified Arabic"/>
          <w:rtl/>
        </w:rPr>
        <w:t>ركل الكرة (الجزاء</w:t>
      </w:r>
      <w:r>
        <w:rPr>
          <w:rFonts w:ascii="Simplified Arabic" w:hAnsi="Simplified Arabic" w:cs="Simplified Arabic"/>
          <w:rtl/>
          <w:lang w:bidi="ar-IQ"/>
        </w:rPr>
        <w:t>-الركنية</w:t>
      </w:r>
      <w:r>
        <w:rPr>
          <w:rFonts w:ascii="Simplified Arabic" w:hAnsi="Simplified Arabic" w:cs="Simplified Arabic"/>
          <w:rtl/>
        </w:rPr>
        <w:t>)</w:t>
      </w:r>
      <w:r>
        <w:rPr>
          <w:rFonts w:ascii="Simplified Arabic" w:hAnsi="Simplified Arabic" w:cs="Simplified Arabic"/>
          <w:rtl/>
          <w:lang w:bidi="ar-IQ"/>
        </w:rPr>
        <w:t xml:space="preserve"> للاعبي فئة الشباب بكرة القدم في نادي الصناعة الرياضي</w:t>
      </w:r>
      <w:r>
        <w:rPr>
          <w:rFonts w:ascii="Simplified Arabic" w:eastAsiaTheme="minorHAnsi" w:hAnsi="Simplified Arabic" w:cs="Simplified Arabic"/>
          <w:rtl/>
          <w:lang w:bidi="ar-IQ"/>
        </w:rPr>
        <w:t>.</w:t>
      </w:r>
    </w:p>
    <w:p w:rsidR="00F3555F" w:rsidRDefault="00F3555F" w:rsidP="00F3555F">
      <w:pPr>
        <w:pStyle w:val="aa"/>
        <w:jc w:val="both"/>
        <w:rPr>
          <w:rFonts w:ascii="Simplified Arabic" w:eastAsiaTheme="minorHAnsi" w:hAnsi="Simplified Arabic" w:cs="Simplified Arabic"/>
          <w:b/>
          <w:bCs/>
          <w:rtl/>
          <w:lang w:bidi="ar-IQ"/>
        </w:rPr>
      </w:pPr>
      <w:r>
        <w:rPr>
          <w:rFonts w:ascii="Simplified Arabic" w:eastAsiaTheme="minorHAnsi" w:hAnsi="Simplified Arabic" w:cs="Simplified Arabic"/>
          <w:b/>
          <w:bCs/>
          <w:rtl/>
          <w:lang w:bidi="ar-IQ"/>
        </w:rPr>
        <w:lastRenderedPageBreak/>
        <w:t>فرضيتا البحث:</w:t>
      </w:r>
    </w:p>
    <w:p w:rsidR="00F3555F" w:rsidRDefault="00F3555F" w:rsidP="00F3555F">
      <w:pPr>
        <w:pStyle w:val="aa"/>
        <w:ind w:left="281" w:hanging="281"/>
        <w:jc w:val="both"/>
        <w:rPr>
          <w:rFonts w:ascii="Simplified Arabic" w:hAnsi="Simplified Arabic" w:cs="Simplified Arabic"/>
          <w:rtl/>
          <w:lang w:bidi="ar-IQ"/>
        </w:rPr>
      </w:pPr>
      <w:r>
        <w:rPr>
          <w:rFonts w:ascii="Simplified Arabic" w:hAnsi="Simplified Arabic" w:cs="Simplified Arabic"/>
          <w:rtl/>
          <w:lang w:bidi="ar-IQ"/>
        </w:rPr>
        <w:t>1-توجد فروق ذات دلالة إحصائية بين نتائج الاختبارات القبلية والبعدية</w:t>
      </w:r>
      <w:r>
        <w:rPr>
          <w:rFonts w:ascii="Simplified Arabic" w:hAnsi="Simplified Arabic" w:cs="Simplified Arabic"/>
          <w:rtl/>
        </w:rPr>
        <w:t xml:space="preserve"> لمجموعتي البحث التجريبية و</w:t>
      </w:r>
      <w:r>
        <w:rPr>
          <w:rFonts w:ascii="Simplified Arabic" w:hAnsi="Simplified Arabic" w:cs="Simplified Arabic"/>
          <w:rtl/>
          <w:lang w:bidi="ar-IQ"/>
        </w:rPr>
        <w:t xml:space="preserve">الضابطة في قدرة الانفجارية للرجلين ودقة مهارتي </w:t>
      </w:r>
      <w:r>
        <w:rPr>
          <w:rFonts w:ascii="Simplified Arabic" w:hAnsi="Simplified Arabic" w:cs="Simplified Arabic"/>
          <w:rtl/>
        </w:rPr>
        <w:t>ركل الكرة (الجزاء</w:t>
      </w:r>
      <w:r>
        <w:rPr>
          <w:rFonts w:ascii="Simplified Arabic" w:hAnsi="Simplified Arabic" w:cs="Simplified Arabic"/>
          <w:rtl/>
          <w:lang w:bidi="ar-IQ"/>
        </w:rPr>
        <w:t>-الركنية</w:t>
      </w:r>
      <w:r>
        <w:rPr>
          <w:rFonts w:ascii="Simplified Arabic" w:hAnsi="Simplified Arabic" w:cs="Simplified Arabic"/>
          <w:rtl/>
        </w:rPr>
        <w:t>)</w:t>
      </w:r>
      <w:r>
        <w:rPr>
          <w:rFonts w:ascii="Simplified Arabic" w:hAnsi="Simplified Arabic" w:cs="Simplified Arabic"/>
          <w:rtl/>
          <w:lang w:bidi="ar-IQ"/>
        </w:rPr>
        <w:t xml:space="preserve"> بكرة القدم.</w:t>
      </w:r>
    </w:p>
    <w:p w:rsidR="00F3555F" w:rsidRDefault="00F3555F" w:rsidP="00F3555F">
      <w:pPr>
        <w:pStyle w:val="aa"/>
        <w:ind w:left="281" w:hanging="281"/>
        <w:jc w:val="both"/>
        <w:rPr>
          <w:rFonts w:ascii="Simplified Arabic" w:hAnsi="Simplified Arabic" w:cs="Simplified Arabic"/>
          <w:lang w:bidi="ar-IQ"/>
        </w:rPr>
      </w:pPr>
      <w:r>
        <w:rPr>
          <w:rFonts w:ascii="Simplified Arabic" w:hAnsi="Simplified Arabic" w:cs="Simplified Arabic"/>
          <w:rtl/>
          <w:lang w:bidi="ar-IQ"/>
        </w:rPr>
        <w:t>2-توجد فروق ذات دلالة إحصائية بين نتائج اختبارات</w:t>
      </w:r>
      <w:r>
        <w:rPr>
          <w:rFonts w:ascii="Simplified Arabic" w:hAnsi="Simplified Arabic" w:cs="Simplified Arabic"/>
          <w:rtl/>
        </w:rPr>
        <w:t xml:space="preserve"> مجموعتي البحث التجريبية و</w:t>
      </w:r>
      <w:r>
        <w:rPr>
          <w:rFonts w:ascii="Simplified Arabic" w:hAnsi="Simplified Arabic" w:cs="Simplified Arabic"/>
          <w:rtl/>
          <w:lang w:bidi="ar-IQ"/>
        </w:rPr>
        <w:t xml:space="preserve">الضابطة البعدية في قدرة الانفجارية للرجلين ودقة مهارتي </w:t>
      </w:r>
      <w:r>
        <w:rPr>
          <w:rFonts w:ascii="Simplified Arabic" w:hAnsi="Simplified Arabic" w:cs="Simplified Arabic"/>
          <w:rtl/>
        </w:rPr>
        <w:t>ركل الكرة (الجزاء</w:t>
      </w:r>
      <w:r>
        <w:rPr>
          <w:rFonts w:ascii="Simplified Arabic" w:hAnsi="Simplified Arabic" w:cs="Simplified Arabic"/>
          <w:rtl/>
          <w:lang w:bidi="ar-IQ"/>
        </w:rPr>
        <w:t>-الركنية</w:t>
      </w:r>
      <w:r>
        <w:rPr>
          <w:rFonts w:ascii="Simplified Arabic" w:hAnsi="Simplified Arabic" w:cs="Simplified Arabic"/>
          <w:rtl/>
        </w:rPr>
        <w:t>)</w:t>
      </w:r>
      <w:r>
        <w:rPr>
          <w:rFonts w:ascii="Simplified Arabic" w:hAnsi="Simplified Arabic" w:cs="Simplified Arabic"/>
          <w:rtl/>
          <w:lang w:bidi="ar-IQ"/>
        </w:rPr>
        <w:t xml:space="preserve"> بكرة القدم.</w:t>
      </w:r>
    </w:p>
    <w:p w:rsidR="00F3555F" w:rsidRDefault="00F3555F" w:rsidP="00F3555F">
      <w:pPr>
        <w:pStyle w:val="aa"/>
        <w:jc w:val="both"/>
        <w:rPr>
          <w:rFonts w:ascii="Simplified Arabic" w:eastAsiaTheme="minorHAnsi" w:hAnsi="Simplified Arabic" w:cs="Simplified Arabic"/>
          <w:b/>
          <w:bCs/>
          <w:lang w:bidi="ar-IQ"/>
        </w:rPr>
      </w:pPr>
      <w:r>
        <w:rPr>
          <w:rFonts w:ascii="Simplified Arabic" w:eastAsiaTheme="minorHAnsi" w:hAnsi="Simplified Arabic" w:cs="Simplified Arabic"/>
          <w:b/>
          <w:bCs/>
          <w:rtl/>
          <w:lang w:bidi="ar-IQ"/>
        </w:rPr>
        <w:t>حدود البحث:</w:t>
      </w:r>
    </w:p>
    <w:p w:rsidR="00F3555F" w:rsidRDefault="00F3555F" w:rsidP="00F3555F">
      <w:pPr>
        <w:pStyle w:val="aa"/>
        <w:jc w:val="both"/>
        <w:rPr>
          <w:rFonts w:ascii="Simplified Arabic" w:eastAsiaTheme="minorHAnsi" w:hAnsi="Simplified Arabic" w:cs="Simplified Arabic"/>
          <w:rtl/>
          <w:lang w:bidi="ar-IQ"/>
        </w:rPr>
      </w:pPr>
      <w:r>
        <w:rPr>
          <w:rFonts w:ascii="Simplified Arabic" w:eastAsiaTheme="minorHAnsi" w:hAnsi="Simplified Arabic" w:cs="Simplified Arabic"/>
          <w:b/>
          <w:bCs/>
          <w:rtl/>
          <w:lang w:bidi="ar-IQ"/>
        </w:rPr>
        <w:t>الحدود البشرية:</w:t>
      </w:r>
      <w:r>
        <w:rPr>
          <w:rFonts w:ascii="Simplified Arabic" w:hAnsi="Simplified Arabic" w:cs="Simplified Arabic"/>
          <w:rtl/>
          <w:lang w:bidi="ar-IQ"/>
        </w:rPr>
        <w:t xml:space="preserve"> اللاعبين الشباب في نادي الصناعة الشباب بكرة القدم للموسوم الرياضي 2023/2024</w:t>
      </w:r>
      <w:r>
        <w:rPr>
          <w:rFonts w:ascii="Simplified Arabic" w:eastAsiaTheme="minorHAnsi" w:hAnsi="Simplified Arabic" w:cs="Simplified Arabic"/>
          <w:rtl/>
          <w:lang w:bidi="ar-IQ"/>
        </w:rPr>
        <w:t>.</w:t>
      </w:r>
    </w:p>
    <w:p w:rsidR="00F3555F" w:rsidRDefault="00F3555F" w:rsidP="00F3555F">
      <w:pPr>
        <w:pStyle w:val="aa"/>
        <w:jc w:val="both"/>
        <w:rPr>
          <w:rFonts w:ascii="Simplified Arabic" w:eastAsiaTheme="minorHAnsi" w:hAnsi="Simplified Arabic" w:cs="Simplified Arabic"/>
          <w:rtl/>
          <w:lang w:bidi="ar-IQ"/>
        </w:rPr>
      </w:pPr>
      <w:r>
        <w:rPr>
          <w:rFonts w:ascii="Simplified Arabic" w:eastAsiaTheme="minorHAnsi" w:hAnsi="Simplified Arabic" w:cs="Simplified Arabic"/>
          <w:b/>
          <w:bCs/>
          <w:rtl/>
          <w:lang w:bidi="ar-IQ"/>
        </w:rPr>
        <w:t>الحدود الزمنية:</w:t>
      </w:r>
      <w:r>
        <w:rPr>
          <w:rFonts w:ascii="Simplified Arabic" w:eastAsiaTheme="minorHAnsi" w:hAnsi="Simplified Arabic" w:cs="Simplified Arabic"/>
          <w:rtl/>
          <w:lang w:bidi="ar-IQ"/>
        </w:rPr>
        <w:t xml:space="preserve"> للمدة الممتدة من </w:t>
      </w:r>
      <w:r>
        <w:rPr>
          <w:rFonts w:ascii="Simplified Arabic" w:hAnsi="Simplified Arabic" w:cs="Simplified Arabic"/>
          <w:rtl/>
          <w:lang w:bidi="ar-IQ"/>
        </w:rPr>
        <w:t>16/8/2023</w:t>
      </w:r>
      <w:r>
        <w:rPr>
          <w:rFonts w:ascii="Simplified Arabic" w:eastAsiaTheme="minorHAnsi" w:hAnsi="Simplified Arabic" w:cs="Simplified Arabic"/>
          <w:rtl/>
          <w:lang w:bidi="ar-IQ"/>
        </w:rPr>
        <w:t xml:space="preserve"> ولغاية 15/10/2023.</w:t>
      </w:r>
    </w:p>
    <w:p w:rsidR="00F3555F" w:rsidRDefault="00F3555F" w:rsidP="00F3555F">
      <w:pPr>
        <w:pStyle w:val="aa"/>
        <w:jc w:val="both"/>
        <w:rPr>
          <w:rFonts w:ascii="Simplified Arabic" w:eastAsiaTheme="minorHAnsi" w:hAnsi="Simplified Arabic" w:cs="Simplified Arabic"/>
          <w:rtl/>
          <w:lang w:bidi="ar-IQ"/>
        </w:rPr>
      </w:pPr>
      <w:r>
        <w:rPr>
          <w:rFonts w:ascii="Simplified Arabic" w:eastAsiaTheme="minorHAnsi" w:hAnsi="Simplified Arabic" w:cs="Simplified Arabic"/>
          <w:b/>
          <w:bCs/>
          <w:rtl/>
          <w:lang w:bidi="ar-IQ"/>
        </w:rPr>
        <w:t>الحدود المكانية:</w:t>
      </w:r>
      <w:r>
        <w:rPr>
          <w:rFonts w:ascii="Simplified Arabic" w:eastAsiaTheme="minorHAnsi" w:hAnsi="Simplified Arabic" w:cs="Simplified Arabic"/>
          <w:rtl/>
          <w:lang w:bidi="ar-IQ"/>
        </w:rPr>
        <w:t xml:space="preserve"> بغداد/البلديات/ملعب </w:t>
      </w:r>
      <w:r>
        <w:rPr>
          <w:rFonts w:ascii="Simplified Arabic" w:hAnsi="Simplified Arabic" w:cs="Simplified Arabic"/>
          <w:rtl/>
          <w:lang w:bidi="ar-IQ"/>
        </w:rPr>
        <w:t>نادي الصناعة الشباب بكرة القدم</w:t>
      </w:r>
      <w:r>
        <w:rPr>
          <w:rFonts w:ascii="Simplified Arabic" w:eastAsiaTheme="minorHAnsi" w:hAnsi="Simplified Arabic" w:cs="Simplified Arabic"/>
          <w:rtl/>
          <w:lang w:bidi="ar-IQ"/>
        </w:rPr>
        <w:t>.</w:t>
      </w:r>
    </w:p>
    <w:p w:rsidR="00F3555F" w:rsidRDefault="00F3555F" w:rsidP="00F3555F">
      <w:pPr>
        <w:pStyle w:val="aa"/>
        <w:jc w:val="both"/>
        <w:rPr>
          <w:rFonts w:ascii="Simplified Arabic" w:hAnsi="Simplified Arabic" w:cs="Simplified Arabic"/>
          <w:b/>
          <w:bCs/>
          <w:sz w:val="28"/>
          <w:szCs w:val="28"/>
          <w:rtl/>
          <w:lang w:bidi="ar-IQ"/>
        </w:rPr>
      </w:pPr>
      <w:r>
        <w:rPr>
          <w:rFonts w:ascii="Simplified Arabic" w:hAnsi="Simplified Arabic" w:cs="Simplified Arabic"/>
          <w:b/>
          <w:bCs/>
          <w:sz w:val="28"/>
          <w:szCs w:val="28"/>
          <w:rtl/>
          <w:lang w:bidi="ar-IQ"/>
        </w:rPr>
        <w:t>2-منهجية البحث وإجراءاته الميدانية:</w:t>
      </w:r>
    </w:p>
    <w:p w:rsidR="00F3555F" w:rsidRDefault="00F3555F" w:rsidP="00F3555F">
      <w:pPr>
        <w:pStyle w:val="aa"/>
        <w:jc w:val="both"/>
        <w:rPr>
          <w:rFonts w:ascii="Simplified Arabic" w:hAnsi="Simplified Arabic" w:cs="Simplified Arabic"/>
          <w:b/>
          <w:bCs/>
          <w:sz w:val="28"/>
          <w:szCs w:val="28"/>
          <w:rtl/>
          <w:lang w:bidi="ar-IQ"/>
        </w:rPr>
      </w:pPr>
      <w:r>
        <w:rPr>
          <w:rFonts w:ascii="Simplified Arabic" w:hAnsi="Simplified Arabic" w:cs="Simplified Arabic"/>
          <w:b/>
          <w:bCs/>
          <w:sz w:val="28"/>
          <w:szCs w:val="28"/>
          <w:rtl/>
          <w:lang w:bidi="ar-IQ"/>
        </w:rPr>
        <w:t xml:space="preserve">2-1 منهج البحث: </w:t>
      </w:r>
      <w:r>
        <w:rPr>
          <w:rFonts w:ascii="Simplified Arabic" w:hAnsi="Simplified Arabic" w:cs="Simplified Arabic"/>
          <w:rtl/>
          <w:lang w:bidi="ar-IQ"/>
        </w:rPr>
        <w:t>أُعتمد منهج البحث التجريبي والذي يُعّرف بأنه " ألمنهج ألذي نعالج فيه ونتحكم في متغير مستقل لنُشاهد تأثيرهُ على متغيرٍ تابعٍ، مع مُلاحظة التغيراتِ الناتجةِ والقيام بتَفسيرها، سواءٌ اشتملت التجربة على متغيرٍ مستقلٍ ومتغيرٍ تابعٍ أو أكثر من متغيرٍ مستقلٍ أو أكثر من متغيرٍ تابعٍ "(المهدي: 2019، ص214)، كما اختير التصميم التجريبي ذا المجموعتين التجريبية والضابطة المتكافئتين بالضبطِ المُحكمِ بالاختبارين ألقَبلي والبعدي.</w:t>
      </w:r>
    </w:p>
    <w:p w:rsidR="00F3555F" w:rsidRDefault="00F3555F" w:rsidP="00F3555F">
      <w:pPr>
        <w:pStyle w:val="aa"/>
        <w:jc w:val="both"/>
        <w:rPr>
          <w:rFonts w:ascii="Simplified Arabic" w:hAnsi="Simplified Arabic" w:cs="Simplified Arabic"/>
          <w:i/>
          <w:iCs/>
          <w:sz w:val="28"/>
          <w:szCs w:val="28"/>
          <w:rtl/>
          <w:lang w:bidi="ar-IQ"/>
        </w:rPr>
      </w:pPr>
      <w:r>
        <w:rPr>
          <w:rStyle w:val="aff"/>
          <w:rFonts w:ascii="Simplified Arabic" w:hAnsi="Simplified Arabic" w:hint="cs"/>
          <w:b/>
          <w:bCs/>
          <w:sz w:val="28"/>
          <w:szCs w:val="28"/>
          <w:rtl/>
          <w:lang w:bidi="ar-IQ"/>
        </w:rPr>
        <w:t>مجتمع البحث وعينته:</w:t>
      </w:r>
      <w:r>
        <w:rPr>
          <w:rFonts w:ascii="Simplified Arabic" w:hAnsi="Simplified Arabic" w:cs="Simplified Arabic"/>
          <w:i/>
          <w:iCs/>
          <w:sz w:val="28"/>
          <w:szCs w:val="28"/>
          <w:rtl/>
          <w:lang w:bidi="ar-IQ"/>
        </w:rPr>
        <w:t xml:space="preserve"> </w:t>
      </w:r>
      <w:r>
        <w:rPr>
          <w:rFonts w:ascii="Simplified Arabic" w:hAnsi="Simplified Arabic" w:cs="Simplified Arabic"/>
          <w:rtl/>
          <w:lang w:bidi="ar-IQ"/>
        </w:rPr>
        <w:t>تمثلت حدود مجتمع البحث باللاعبين الشباب في نادي الصناعة الشباب بكرة القدم في الملاعب المكشوفة البالغ عددهم (24) لاعب المستمرين في تدريباتهم للموسوم الرياضي 2023/2024، اختيروا جميعهم بالطريقة العمدية بأسلوب الحصر الشامل ليمثلوا عينة البحث بنسبه (100%)، من ثم قسموا عشوائياً بعددٍ متساوٍ على وفق متطلبات التصميم التجريبي إلى مجموعتين تجريبية وضابطة لكل منهما (12) لاعب، ولتأثر نتائج الاختبارات قيد البحث بتطرف قيم بعض المتغيرات الدخيلة التي قد تؤثر في السلامة الداخلية للتصميم التجريبي وأجري لهم التجانس بها، وكانت قيم معاملات الالتواء تتراوح ما بين (</w:t>
      </w:r>
      <w:r>
        <w:rPr>
          <w:rFonts w:ascii="Simplified Arabic" w:hAnsi="Simplified Arabic" w:cs="Simplified Arabic"/>
          <w:u w:val="single"/>
          <w:rtl/>
          <w:lang w:bidi="ar-IQ"/>
        </w:rPr>
        <w:t>+</w:t>
      </w:r>
      <w:r>
        <w:rPr>
          <w:rFonts w:ascii="Simplified Arabic" w:hAnsi="Simplified Arabic" w:cs="Simplified Arabic"/>
          <w:rtl/>
          <w:lang w:bidi="ar-IQ"/>
        </w:rPr>
        <w:t>1)، كما اختير (4) لاعبين منهم بنسبة (16.667%) للعينة الاستطلاعية.</w:t>
      </w:r>
    </w:p>
    <w:p w:rsidR="00F3555F" w:rsidRDefault="00F3555F" w:rsidP="00F3555F">
      <w:pPr>
        <w:pStyle w:val="aa"/>
        <w:jc w:val="both"/>
        <w:rPr>
          <w:rFonts w:ascii="Simplified Arabic" w:hAnsi="Simplified Arabic" w:cs="Simplified Arabic"/>
          <w:b/>
          <w:bCs/>
          <w:sz w:val="28"/>
          <w:szCs w:val="28"/>
          <w:rtl/>
          <w:lang w:bidi="ar-IQ"/>
        </w:rPr>
      </w:pPr>
      <w:r>
        <w:rPr>
          <w:rFonts w:ascii="Simplified Arabic" w:hAnsi="Simplified Arabic" w:cs="Simplified Arabic"/>
          <w:b/>
          <w:bCs/>
          <w:sz w:val="28"/>
          <w:szCs w:val="28"/>
          <w:rtl/>
          <w:lang w:bidi="ar-IQ"/>
        </w:rPr>
        <w:t xml:space="preserve">القياس والإجراءات: </w:t>
      </w:r>
      <w:r>
        <w:rPr>
          <w:rFonts w:ascii="Simplified Arabic" w:hAnsi="Simplified Arabic" w:cs="Simplified Arabic"/>
          <w:rtl/>
          <w:lang w:bidi="ar-IQ"/>
        </w:rPr>
        <w:t xml:space="preserve">أُعُتمِد اختبار القفز العمودي للأعلى من وضع الثبات بثني الركبتين كاملاً بوحدة قياس (سم) لقياس القدرة الانفجارية (سيد: 2019، ص257)، ولقياس كل من دقة مهارتي </w:t>
      </w:r>
      <w:r>
        <w:rPr>
          <w:rFonts w:ascii="Simplified Arabic" w:hAnsi="Simplified Arabic" w:cs="Simplified Arabic"/>
          <w:rtl/>
        </w:rPr>
        <w:lastRenderedPageBreak/>
        <w:t>ركل الكرة (الجزاء)</w:t>
      </w:r>
      <w:r>
        <w:rPr>
          <w:rFonts w:ascii="Simplified Arabic" w:hAnsi="Simplified Arabic" w:cs="Simplified Arabic"/>
          <w:rtl/>
          <w:lang w:bidi="ar-IQ"/>
        </w:rPr>
        <w:t xml:space="preserve"> والركلة الركنية بكرة القدم أعتمد اختباري (محسن، ثامر وآخرون: 1991، ص151-145)، ملحق (1) بعد إجراء التجربة الاستطلاعية على (4) لاعبين، بتأريخ 16/8/2023، بعد تحديد أهداف ومحتوى هذهِ التدريبات وموقعها في فترة الإعداد الخاص، إذ أعد الباحث </w:t>
      </w:r>
      <w:r>
        <w:rPr>
          <w:rFonts w:ascii="Simplified Arabic" w:hAnsi="Simplified Arabic" w:cs="Simplified Arabic"/>
          <w:rtl/>
        </w:rPr>
        <w:t>تمرينات</w:t>
      </w:r>
      <w:r>
        <w:rPr>
          <w:rFonts w:ascii="Simplified Arabic" w:hAnsi="Simplified Arabic" w:cs="Simplified Arabic"/>
          <w:rtl/>
          <w:lang w:bidi="ar-IQ"/>
        </w:rPr>
        <w:t xml:space="preserve"> الثبات المحوري بتنوع المقاومات لتقوية عضلات مركز الجسم في الجذع والرجلين، إذ أنه تم تحديد المواقع التشريحية </w:t>
      </w:r>
      <w:r>
        <w:rPr>
          <w:rFonts w:ascii="Simplified Arabic" w:hAnsi="Simplified Arabic" w:cs="Simplified Arabic"/>
          <w:rtl/>
        </w:rPr>
        <w:t xml:space="preserve">لمجموعة عضلات </w:t>
      </w:r>
      <w:r>
        <w:rPr>
          <w:rFonts w:ascii="Simplified Arabic" w:hAnsi="Simplified Arabic" w:cs="Simplified Arabic"/>
        </w:rPr>
        <w:t>(Spiral Line)</w:t>
      </w:r>
      <w:r>
        <w:rPr>
          <w:rFonts w:ascii="Simplified Arabic" w:hAnsi="Simplified Arabic" w:cs="Simplified Arabic"/>
          <w:rtl/>
          <w:lang w:bidi="ar-IQ"/>
        </w:rPr>
        <w:t xml:space="preserve"> (اللفافة الحلزونية) حول الجسم ملحق (2)، لغرض توجيه التدريبات نحو تحقيق مبدأ الشمولية بتدريب عضلات الجذع لاسيما عضلات الظهر بالكامل من أعلى الكتفين إلى الأطراف السفلى، وبنسبة (50%) لعضلات الجذع، و(30%) لعضلات الرجل القائدة، و(20%) لعضلات الرجل الساندة، وتكون هذهِ التمرينات في بداية الوحدة التدريبية، بنسبة (25%) من الجزء الرئيس من الوحدة التدريبية تضمنت (4) تمرينات وبتكرارات (5-10) تكرار، ومن (2-4) مجموعات، وبمدد راحة على وفق نظام الطاقة اللاهوائي من كل وحدة تدريبية (2-5) دقائق، وبشدة من (85-95%) بالمقاومات التي تستهدف اختلاف العمل الانقباضي وبطريقة التدريب الفتري المرتفع الشدة، وكان</w:t>
      </w:r>
      <w:r>
        <w:rPr>
          <w:rFonts w:ascii="Simplified Arabic" w:hAnsi="Simplified Arabic" w:cs="Simplified Arabic"/>
          <w:lang w:bidi="ar-IQ"/>
        </w:rPr>
        <w:t xml:space="preserve"> </w:t>
      </w:r>
      <w:r>
        <w:rPr>
          <w:rFonts w:ascii="Simplified Arabic" w:hAnsi="Simplified Arabic" w:cs="Simplified Arabic"/>
          <w:rtl/>
          <w:lang w:bidi="ar-IQ"/>
        </w:rPr>
        <w:t>تموج الحمل التدريبي (وحدتان</w:t>
      </w:r>
      <w:r>
        <w:rPr>
          <w:rFonts w:ascii="Simplified Arabic" w:hAnsi="Simplified Arabic" w:cs="Simplified Arabic"/>
          <w:lang w:bidi="ar-IQ"/>
        </w:rPr>
        <w:t xml:space="preserve"> </w:t>
      </w:r>
      <w:r>
        <w:rPr>
          <w:rFonts w:ascii="Simplified Arabic" w:hAnsi="Simplified Arabic" w:cs="Simplified Arabic"/>
          <w:rtl/>
          <w:lang w:bidi="ar-IQ"/>
        </w:rPr>
        <w:t>تدريبيتان</w:t>
      </w:r>
      <w:r>
        <w:rPr>
          <w:rFonts w:ascii="Simplified Arabic" w:hAnsi="Simplified Arabic" w:cs="Simplified Arabic"/>
          <w:lang w:bidi="ar-IQ"/>
        </w:rPr>
        <w:t xml:space="preserve"> </w:t>
      </w:r>
      <w:r>
        <w:rPr>
          <w:rFonts w:ascii="Simplified Arabic" w:hAnsi="Simplified Arabic" w:cs="Simplified Arabic"/>
          <w:rtl/>
          <w:lang w:bidi="ar-IQ"/>
        </w:rPr>
        <w:t>صعود</w:t>
      </w:r>
      <w:r>
        <w:rPr>
          <w:rFonts w:ascii="Simplified Arabic" w:hAnsi="Simplified Arabic" w:cs="Simplified Arabic"/>
          <w:lang w:bidi="ar-IQ"/>
        </w:rPr>
        <w:t xml:space="preserve"> </w:t>
      </w:r>
      <w:r>
        <w:rPr>
          <w:rFonts w:ascii="Simplified Arabic" w:hAnsi="Simplified Arabic" w:cs="Simplified Arabic"/>
          <w:rtl/>
          <w:lang w:bidi="ar-IQ"/>
        </w:rPr>
        <w:t>والثالثة</w:t>
      </w:r>
      <w:r>
        <w:rPr>
          <w:rFonts w:ascii="Simplified Arabic" w:hAnsi="Simplified Arabic" w:cs="Simplified Arabic"/>
          <w:lang w:bidi="ar-IQ"/>
        </w:rPr>
        <w:t xml:space="preserve"> </w:t>
      </w:r>
      <w:r>
        <w:rPr>
          <w:rFonts w:ascii="Simplified Arabic" w:hAnsi="Simplified Arabic" w:cs="Simplified Arabic"/>
          <w:rtl/>
          <w:lang w:bidi="ar-IQ"/>
        </w:rPr>
        <w:t xml:space="preserve">نزول)، عمد الباحث فيها إلى مراعاة الفروق الفردية لكل لاعب عند تقنين التمرينات لكل لاعب على وفق الشدة القصوية له، وبمعدل (3) وحدات تدريبية في الأسبوع التدريبي الواحد، تطبق في أيام (الأحد، والثلاثاء، والخميس)، ولمدة (8) أسابيع متتالية ليكون مجموع الوحدات التدريبية (24) وحدة، إذ كان الزمن الكلي للوحدة التدريبية لمدة (120) دقيقة وكانت حصة التدريبات في جزء القسم الرئيس (30) دقيقة وهو الوقت الذي طبق الباحث فيه هذهِ التمرينات، إذ بلغ مجمل الوقت الكلي بالدقائق بواقع (720) دقيقة، وتضمن محتوى التمرينات أيضاً حركات متكاملة ومتعددة المستويات (أمامي، مستعرض، وسهمي) تشتمل على التسارع والتثبيت والتباطؤ، باستعمال القفزات المتكررة بين شواخص بارتفاعات مختلفة (5) سم، و(10) سم، و (15) سم، وتحركات بقوة الرجلين باستعمال حبال مطاطية للجذع والرجلين، لتشمل عضلات بطن وظهر ورجلين كل من اللاعبين الشباب بكرة القدم في المجموعة التجريبية على وفق محددات هذه التمرينات التي تتميز بتبادل العمل العضلي وبتنويع وسائل المقاومات ليكون </w:t>
      </w:r>
      <w:r>
        <w:rPr>
          <w:rFonts w:ascii="Simplified Arabic" w:hAnsi="Simplified Arabic" w:cs="Simplified Arabic"/>
          <w:rtl/>
          <w:lang w:bidi="ar-EG"/>
        </w:rPr>
        <w:t>الثبات المركزي (</w:t>
      </w:r>
      <w:r>
        <w:rPr>
          <w:rFonts w:ascii="Simplified Arabic" w:hAnsi="Simplified Arabic" w:cs="Simplified Arabic"/>
          <w:lang w:bidi="ar-EG"/>
        </w:rPr>
        <w:t>Core ability</w:t>
      </w:r>
      <w:r>
        <w:rPr>
          <w:rFonts w:ascii="Simplified Arabic" w:hAnsi="Simplified Arabic" w:cs="Simplified Arabic"/>
          <w:rtl/>
          <w:lang w:bidi="ar-EG"/>
        </w:rPr>
        <w:t>) إذ تؤدى بتكرارات قليلة، وبالتدرج بالحمل التدريبي لاستعمال هذهِ المقاومات بغية تحقيق الثبات الذاتي والتحكم العصبي العضلي في عضلات المركز، وتمرينات القوة المركزية (</w:t>
      </w:r>
      <w:r>
        <w:rPr>
          <w:rFonts w:ascii="Simplified Arabic" w:hAnsi="Simplified Arabic" w:cs="Simplified Arabic"/>
          <w:lang w:bidi="ar-EG"/>
        </w:rPr>
        <w:t>Core Strength</w:t>
      </w:r>
      <w:r>
        <w:rPr>
          <w:rFonts w:ascii="Simplified Arabic" w:hAnsi="Simplified Arabic" w:cs="Simplified Arabic"/>
          <w:rtl/>
          <w:lang w:bidi="ar-EG"/>
        </w:rPr>
        <w:t>)</w:t>
      </w:r>
      <w:r>
        <w:rPr>
          <w:rFonts w:ascii="Simplified Arabic" w:hAnsi="Simplified Arabic" w:cs="Simplified Arabic"/>
          <w:rtl/>
          <w:lang w:bidi="ar-IQ"/>
        </w:rPr>
        <w:t xml:space="preserve"> </w:t>
      </w:r>
      <w:r>
        <w:rPr>
          <w:rFonts w:ascii="Simplified Arabic" w:hAnsi="Simplified Arabic" w:cs="Simplified Arabic"/>
          <w:rtl/>
          <w:lang w:bidi="ar-EG"/>
        </w:rPr>
        <w:t xml:space="preserve">إذ تؤدى </w:t>
      </w:r>
      <w:r>
        <w:rPr>
          <w:rFonts w:ascii="Simplified Arabic" w:hAnsi="Simplified Arabic" w:cs="Simplified Arabic"/>
          <w:rtl/>
          <w:lang w:bidi="ar-IQ"/>
        </w:rPr>
        <w:t>ب</w:t>
      </w:r>
      <w:r>
        <w:rPr>
          <w:rFonts w:ascii="Simplified Arabic" w:hAnsi="Simplified Arabic" w:cs="Simplified Arabic"/>
          <w:rtl/>
          <w:lang w:bidi="ar-EG"/>
        </w:rPr>
        <w:t xml:space="preserve">ديناميكية أكثر وتستخدم </w:t>
      </w:r>
      <w:r>
        <w:rPr>
          <w:rFonts w:ascii="Simplified Arabic" w:hAnsi="Simplified Arabic" w:cs="Simplified Arabic"/>
          <w:rtl/>
          <w:lang w:bidi="ar-EG"/>
        </w:rPr>
        <w:lastRenderedPageBreak/>
        <w:t>مقاومات خارجية في المستويات جميعها،</w:t>
      </w:r>
      <w:r>
        <w:rPr>
          <w:rFonts w:ascii="Simplified Arabic" w:hAnsi="Simplified Arabic" w:cs="Simplified Arabic"/>
          <w:rtl/>
          <w:lang w:bidi="ar-IQ"/>
        </w:rPr>
        <w:t xml:space="preserve"> </w:t>
      </w:r>
      <w:r>
        <w:rPr>
          <w:rFonts w:ascii="Simplified Arabic" w:hAnsi="Simplified Arabic" w:cs="Simplified Arabic"/>
          <w:rtl/>
          <w:lang w:bidi="ar-EG"/>
        </w:rPr>
        <w:t>وتمرينات القدرة المركزية (</w:t>
      </w:r>
      <w:r>
        <w:rPr>
          <w:rFonts w:ascii="Simplified Arabic" w:hAnsi="Simplified Arabic" w:cs="Simplified Arabic"/>
          <w:lang w:bidi="ar-EG"/>
        </w:rPr>
        <w:t>Core Power</w:t>
      </w:r>
      <w:r>
        <w:rPr>
          <w:rFonts w:ascii="Simplified Arabic" w:hAnsi="Simplified Arabic" w:cs="Simplified Arabic"/>
          <w:rtl/>
          <w:lang w:bidi="ar-EG"/>
        </w:rPr>
        <w:t>)</w:t>
      </w:r>
      <w:r>
        <w:rPr>
          <w:rFonts w:ascii="Simplified Arabic" w:hAnsi="Simplified Arabic" w:cs="Simplified Arabic"/>
          <w:rtl/>
          <w:lang w:bidi="ar-IQ"/>
        </w:rPr>
        <w:t xml:space="preserve"> وذلك باستعمال أدوات تدريبية مختلفة تتمثل بكل من الحبال المطاطية للرجلين، والصناديق الخشب بارتفاعات مختلفة، وكرات الهواء الصينية، والأثقال الحرة وأجهزة الأيزوكنتك ملحق (3)، وتكون حركة الانقباضات العضلية لكلتا الرجلين بطريقة مشابهه للعب لاسيما عند </w:t>
      </w:r>
      <w:r>
        <w:rPr>
          <w:rFonts w:ascii="Simplified Arabic" w:hAnsi="Simplified Arabic" w:cs="Simplified Arabic"/>
          <w:rtl/>
        </w:rPr>
        <w:t>ركل الكرة (الجزاء-</w:t>
      </w:r>
      <w:r>
        <w:rPr>
          <w:rFonts w:ascii="Simplified Arabic" w:hAnsi="Simplified Arabic" w:cs="Simplified Arabic"/>
          <w:rtl/>
          <w:lang w:bidi="ar-IQ"/>
        </w:rPr>
        <w:t xml:space="preserve">الركنية) بكرة القدم، فضلاً عن استعمال أدوات التوازن المختلفة (ملحق 4) التي تم استثمارها قبل تدريب المقاومات للحفاظ على الاتزان المتحرك لاسيما في مرحلة ركل الكرة في مهارتي </w:t>
      </w:r>
      <w:r>
        <w:rPr>
          <w:rFonts w:ascii="Simplified Arabic" w:hAnsi="Simplified Arabic" w:cs="Simplified Arabic"/>
          <w:rtl/>
        </w:rPr>
        <w:t>ركل الكرة (الجزاء-</w:t>
      </w:r>
      <w:r>
        <w:rPr>
          <w:rFonts w:ascii="Simplified Arabic" w:hAnsi="Simplified Arabic" w:cs="Simplified Arabic"/>
          <w:rtl/>
          <w:lang w:bidi="ar-IQ"/>
        </w:rPr>
        <w:t xml:space="preserve">الركنية) بكرة القدم، على اعتبار ان الحركات تبدأ من الكتلة الأكبر في الجسم والتي هي الجذع، وبدأ التجريب في هذا البحث بتطبيق الاختبارات القبلية لكل من المتغيرات التابعة على لاعبي المجموعتين التجريبية والضابطة في يوم الخميس الموافق تأريخ 17/8/2023 بتثبيت ظروف هذه الاختبارات، ومن ثم تطبيق </w:t>
      </w:r>
      <w:r>
        <w:rPr>
          <w:rFonts w:ascii="Simplified Arabic" w:hAnsi="Simplified Arabic" w:cs="Simplified Arabic"/>
          <w:rtl/>
        </w:rPr>
        <w:t>تمرينات</w:t>
      </w:r>
      <w:r>
        <w:rPr>
          <w:rFonts w:ascii="Simplified Arabic" w:hAnsi="Simplified Arabic" w:cs="Simplified Arabic"/>
          <w:rtl/>
          <w:lang w:bidi="ar-IQ"/>
        </w:rPr>
        <w:t xml:space="preserve"> الثبات المحوري بتنوع المقاومات على لاعبي المجموعة التجريبية، أما الضابطة فأنهم اكتفوا بما متبع معهم، وانتهت هذهِ التجربة بتطبيق الاختبارات البعدية في يوم الأحد الموافق تأريخ </w:t>
      </w:r>
      <w:r>
        <w:rPr>
          <w:rFonts w:ascii="Simplified Arabic" w:eastAsiaTheme="minorHAnsi" w:hAnsi="Simplified Arabic" w:cs="Simplified Arabic"/>
          <w:rtl/>
          <w:lang w:bidi="ar-IQ"/>
        </w:rPr>
        <w:t>15/10/2023</w:t>
      </w:r>
      <w:r>
        <w:rPr>
          <w:rFonts w:ascii="Simplified Arabic" w:hAnsi="Simplified Arabic" w:cs="Simplified Arabic"/>
          <w:rtl/>
          <w:lang w:bidi="ar-IQ"/>
        </w:rPr>
        <w:t xml:space="preserve">، </w:t>
      </w:r>
      <w:r>
        <w:rPr>
          <w:rFonts w:ascii="Simplified Arabic" w:hAnsi="Simplified Arabic" w:cs="Simplified Arabic"/>
          <w:rtl/>
          <w:lang w:bidi="ar-EG"/>
        </w:rPr>
        <w:t>إذ تمت معالجة بياناته بنظام (</w:t>
      </w:r>
      <w:r>
        <w:rPr>
          <w:rFonts w:ascii="Simplified Arabic" w:hAnsi="Simplified Arabic" w:cs="Simplified Arabic"/>
          <w:lang w:bidi="ar-EG"/>
        </w:rPr>
        <w:t>SPSS</w:t>
      </w:r>
      <w:r>
        <w:rPr>
          <w:rFonts w:ascii="Simplified Arabic" w:hAnsi="Simplified Arabic" w:cs="Simplified Arabic"/>
          <w:rtl/>
          <w:lang w:bidi="ar-EG"/>
        </w:rPr>
        <w:t>) لاستخراج قيم كل من النسبة المئوية، والوسط الحسابي، والانحراف المعياري، ومعامل الالتواء، واختبار (ت) للعينات المترابطة، واختبار (ت) للعينات غير المترابطة.</w:t>
      </w:r>
    </w:p>
    <w:p w:rsidR="00F3555F" w:rsidRDefault="00F3555F" w:rsidP="00F3555F">
      <w:pPr>
        <w:pStyle w:val="aa"/>
        <w:jc w:val="both"/>
        <w:rPr>
          <w:rFonts w:ascii="Simplified Arabic" w:hAnsi="Simplified Arabic" w:cs="Simplified Arabic"/>
          <w:b/>
          <w:bCs/>
          <w:sz w:val="28"/>
          <w:szCs w:val="28"/>
          <w:rtl/>
          <w:lang w:bidi="ar-IQ"/>
        </w:rPr>
      </w:pPr>
      <w:r>
        <w:rPr>
          <w:rFonts w:ascii="Simplified Arabic" w:hAnsi="Simplified Arabic" w:cs="Simplified Arabic"/>
          <w:b/>
          <w:bCs/>
          <w:sz w:val="28"/>
          <w:szCs w:val="28"/>
          <w:rtl/>
          <w:lang w:bidi="ar-IQ"/>
        </w:rPr>
        <w:t>3-النتائج والمناقشة:</w:t>
      </w:r>
    </w:p>
    <w:p w:rsidR="00F3555F" w:rsidRDefault="00F3555F" w:rsidP="00F3555F">
      <w:pPr>
        <w:pStyle w:val="aa"/>
        <w:jc w:val="both"/>
        <w:rPr>
          <w:rFonts w:ascii="Simplified Arabic" w:hAnsi="Simplified Arabic" w:cs="Simplified Arabic"/>
          <w:sz w:val="20"/>
          <w:szCs w:val="20"/>
          <w:rtl/>
        </w:rPr>
      </w:pPr>
      <w:r>
        <w:rPr>
          <w:rFonts w:ascii="Simplified Arabic" w:hAnsi="Simplified Arabic" w:cs="Simplified Arabic"/>
          <w:sz w:val="20"/>
          <w:szCs w:val="20"/>
          <w:rtl/>
        </w:rPr>
        <w:t>جدول (</w:t>
      </w:r>
      <w:r>
        <w:rPr>
          <w:rFonts w:ascii="Simplified Arabic" w:hAnsi="Simplified Arabic" w:cs="Simplified Arabic"/>
          <w:sz w:val="20"/>
          <w:szCs w:val="20"/>
        </w:rPr>
        <w:t>1</w:t>
      </w:r>
      <w:r>
        <w:rPr>
          <w:rFonts w:ascii="Simplified Arabic" w:hAnsi="Simplified Arabic" w:cs="Simplified Arabic"/>
          <w:sz w:val="20"/>
          <w:szCs w:val="20"/>
          <w:rtl/>
        </w:rPr>
        <w:t>) يبين نتائج الاختبارات القبلية (التكافؤ) بين مجموعتي البحث</w:t>
      </w:r>
    </w:p>
    <w:tbl>
      <w:tblPr>
        <w:bidiVisual/>
        <w:tblW w:w="5365" w:type="pct"/>
        <w:jc w:val="center"/>
        <w:tblInd w:w="-36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742"/>
        <w:gridCol w:w="539"/>
        <w:gridCol w:w="343"/>
        <w:gridCol w:w="536"/>
        <w:gridCol w:w="545"/>
        <w:gridCol w:w="665"/>
        <w:gridCol w:w="507"/>
        <w:gridCol w:w="507"/>
        <w:gridCol w:w="507"/>
        <w:gridCol w:w="435"/>
      </w:tblGrid>
      <w:tr w:rsidR="00F3555F" w:rsidTr="00CE017C">
        <w:trPr>
          <w:cantSplit/>
          <w:trHeight w:val="20"/>
          <w:jc w:val="center"/>
        </w:trPr>
        <w:tc>
          <w:tcPr>
            <w:tcW w:w="697" w:type="pct"/>
            <w:tcBorders>
              <w:top w:val="double" w:sz="4" w:space="0" w:color="auto"/>
              <w:left w:val="double" w:sz="4" w:space="0" w:color="auto"/>
              <w:bottom w:val="double" w:sz="4" w:space="0" w:color="auto"/>
              <w:right w:val="double" w:sz="4" w:space="0" w:color="auto"/>
            </w:tcBorders>
            <w:vAlign w:val="center"/>
            <w:hideMark/>
          </w:tcPr>
          <w:p w:rsidR="00F3555F" w:rsidRDefault="00F3555F" w:rsidP="00CE017C">
            <w:pPr>
              <w:pStyle w:val="aa"/>
              <w:spacing w:line="276" w:lineRule="auto"/>
              <w:jc w:val="center"/>
              <w:rPr>
                <w:rFonts w:ascii="Simplified Arabic" w:hAnsi="Simplified Arabic" w:cs="Simplified Arabic"/>
                <w:b/>
                <w:bCs/>
                <w:sz w:val="12"/>
                <w:szCs w:val="12"/>
                <w:lang w:bidi="ar-IQ"/>
              </w:rPr>
            </w:pPr>
            <w:r>
              <w:rPr>
                <w:rFonts w:ascii="Simplified Arabic" w:hAnsi="Simplified Arabic" w:cs="Simplified Arabic"/>
                <w:b/>
                <w:bCs/>
                <w:sz w:val="12"/>
                <w:szCs w:val="12"/>
                <w:rtl/>
                <w:lang w:bidi="ar-IQ"/>
              </w:rPr>
              <w:t>الاختبار</w:t>
            </w:r>
          </w:p>
        </w:tc>
        <w:tc>
          <w:tcPr>
            <w:tcW w:w="828" w:type="pct"/>
            <w:gridSpan w:val="2"/>
            <w:tcBorders>
              <w:top w:val="double" w:sz="4" w:space="0" w:color="auto"/>
              <w:left w:val="double" w:sz="4" w:space="0" w:color="auto"/>
              <w:bottom w:val="double" w:sz="4" w:space="0" w:color="auto"/>
              <w:right w:val="double" w:sz="4" w:space="0" w:color="auto"/>
            </w:tcBorders>
            <w:vAlign w:val="center"/>
            <w:hideMark/>
          </w:tcPr>
          <w:p w:rsidR="00F3555F" w:rsidRDefault="00F3555F" w:rsidP="00CE017C">
            <w:pPr>
              <w:pStyle w:val="aa"/>
              <w:spacing w:line="276" w:lineRule="auto"/>
              <w:jc w:val="center"/>
              <w:rPr>
                <w:rFonts w:ascii="Simplified Arabic" w:hAnsi="Simplified Arabic" w:cs="Simplified Arabic"/>
                <w:b/>
                <w:bCs/>
                <w:sz w:val="12"/>
                <w:szCs w:val="12"/>
                <w:rtl/>
                <w:lang w:bidi="ar-IQ"/>
              </w:rPr>
            </w:pPr>
            <w:r>
              <w:rPr>
                <w:rFonts w:ascii="Simplified Arabic" w:hAnsi="Simplified Arabic" w:cs="Simplified Arabic"/>
                <w:b/>
                <w:bCs/>
                <w:sz w:val="12"/>
                <w:szCs w:val="12"/>
                <w:rtl/>
                <w:lang w:bidi="ar-IQ"/>
              </w:rPr>
              <w:t>المجموعة وعددها</w:t>
            </w:r>
          </w:p>
        </w:tc>
        <w:tc>
          <w:tcPr>
            <w:tcW w:w="503" w:type="pct"/>
            <w:tcBorders>
              <w:top w:val="double" w:sz="4" w:space="0" w:color="auto"/>
              <w:left w:val="double" w:sz="4" w:space="0" w:color="auto"/>
              <w:bottom w:val="double" w:sz="4" w:space="0" w:color="auto"/>
              <w:right w:val="double" w:sz="4" w:space="0" w:color="auto"/>
            </w:tcBorders>
            <w:vAlign w:val="center"/>
            <w:hideMark/>
          </w:tcPr>
          <w:p w:rsidR="00F3555F" w:rsidRDefault="00F3555F" w:rsidP="00CE017C">
            <w:pPr>
              <w:pStyle w:val="aa"/>
              <w:spacing w:line="276" w:lineRule="auto"/>
              <w:jc w:val="center"/>
              <w:rPr>
                <w:rFonts w:ascii="Simplified Arabic" w:hAnsi="Simplified Arabic" w:cs="Simplified Arabic"/>
                <w:b/>
                <w:bCs/>
                <w:sz w:val="12"/>
                <w:szCs w:val="12"/>
                <w:lang w:bidi="ar-IQ"/>
              </w:rPr>
            </w:pPr>
            <w:r>
              <w:rPr>
                <w:rFonts w:ascii="Simplified Arabic" w:hAnsi="Simplified Arabic" w:cs="Simplified Arabic"/>
                <w:b/>
                <w:bCs/>
                <w:sz w:val="12"/>
                <w:szCs w:val="12"/>
                <w:rtl/>
                <w:lang w:bidi="ar-IQ"/>
              </w:rPr>
              <w:t>الوسط الحسابي</w:t>
            </w:r>
          </w:p>
        </w:tc>
        <w:tc>
          <w:tcPr>
            <w:tcW w:w="512" w:type="pct"/>
            <w:tcBorders>
              <w:top w:val="double" w:sz="4" w:space="0" w:color="auto"/>
              <w:left w:val="double" w:sz="4" w:space="0" w:color="auto"/>
              <w:bottom w:val="double" w:sz="4" w:space="0" w:color="auto"/>
              <w:right w:val="double" w:sz="4" w:space="0" w:color="auto"/>
            </w:tcBorders>
            <w:vAlign w:val="center"/>
            <w:hideMark/>
          </w:tcPr>
          <w:p w:rsidR="00F3555F" w:rsidRDefault="00F3555F" w:rsidP="00CE017C">
            <w:pPr>
              <w:pStyle w:val="aa"/>
              <w:spacing w:line="276" w:lineRule="auto"/>
              <w:jc w:val="center"/>
              <w:rPr>
                <w:rFonts w:ascii="Simplified Arabic" w:hAnsi="Simplified Arabic" w:cs="Simplified Arabic"/>
                <w:b/>
                <w:bCs/>
                <w:sz w:val="12"/>
                <w:szCs w:val="12"/>
                <w:lang w:bidi="ar-IQ"/>
              </w:rPr>
            </w:pPr>
            <w:r>
              <w:rPr>
                <w:rFonts w:ascii="Simplified Arabic" w:hAnsi="Simplified Arabic" w:cs="Simplified Arabic"/>
                <w:b/>
                <w:bCs/>
                <w:sz w:val="12"/>
                <w:szCs w:val="12"/>
                <w:rtl/>
                <w:lang w:bidi="ar-IQ"/>
              </w:rPr>
              <w:t>الانحراف المعياري</w:t>
            </w:r>
          </w:p>
        </w:tc>
        <w:tc>
          <w:tcPr>
            <w:tcW w:w="624" w:type="pct"/>
            <w:tcBorders>
              <w:top w:val="double" w:sz="4" w:space="0" w:color="auto"/>
              <w:left w:val="double" w:sz="4" w:space="0" w:color="auto"/>
              <w:bottom w:val="double" w:sz="4" w:space="0" w:color="auto"/>
              <w:right w:val="double" w:sz="4" w:space="0" w:color="auto"/>
            </w:tcBorders>
            <w:vAlign w:val="center"/>
            <w:hideMark/>
          </w:tcPr>
          <w:p w:rsidR="00F3555F" w:rsidRDefault="00F3555F" w:rsidP="00CE017C">
            <w:pPr>
              <w:pStyle w:val="aa"/>
              <w:spacing w:line="276" w:lineRule="auto"/>
              <w:jc w:val="center"/>
              <w:rPr>
                <w:rFonts w:ascii="Simplified Arabic" w:hAnsi="Simplified Arabic" w:cs="Simplified Arabic"/>
                <w:b/>
                <w:bCs/>
                <w:sz w:val="12"/>
                <w:szCs w:val="12"/>
              </w:rPr>
            </w:pPr>
            <w:r>
              <w:rPr>
                <w:rFonts w:ascii="Simplified Arabic" w:hAnsi="Simplified Arabic" w:cs="Simplified Arabic"/>
                <w:b/>
                <w:bCs/>
                <w:sz w:val="12"/>
                <w:szCs w:val="12"/>
              </w:rPr>
              <w:t>(Levene)</w:t>
            </w:r>
          </w:p>
        </w:tc>
        <w:tc>
          <w:tcPr>
            <w:tcW w:w="476" w:type="pct"/>
            <w:tcBorders>
              <w:top w:val="double" w:sz="4" w:space="0" w:color="auto"/>
              <w:left w:val="double" w:sz="4" w:space="0" w:color="auto"/>
              <w:bottom w:val="double" w:sz="4" w:space="0" w:color="auto"/>
              <w:right w:val="double" w:sz="4" w:space="0" w:color="auto"/>
            </w:tcBorders>
            <w:vAlign w:val="center"/>
            <w:hideMark/>
          </w:tcPr>
          <w:p w:rsidR="00F3555F" w:rsidRDefault="00F3555F" w:rsidP="00CE017C">
            <w:pPr>
              <w:pStyle w:val="aa"/>
              <w:spacing w:line="276" w:lineRule="auto"/>
              <w:jc w:val="center"/>
              <w:rPr>
                <w:rFonts w:ascii="Simplified Arabic" w:hAnsi="Simplified Arabic" w:cs="Simplified Arabic"/>
                <w:b/>
                <w:bCs/>
                <w:sz w:val="12"/>
                <w:szCs w:val="12"/>
              </w:rPr>
            </w:pPr>
            <w:r>
              <w:rPr>
                <w:rFonts w:ascii="Simplified Arabic" w:hAnsi="Simplified Arabic" w:cs="Simplified Arabic"/>
                <w:b/>
                <w:bCs/>
                <w:sz w:val="12"/>
                <w:szCs w:val="12"/>
                <w:lang w:bidi="ar-IQ"/>
              </w:rPr>
              <w:t>(Sig)</w:t>
            </w:r>
          </w:p>
        </w:tc>
        <w:tc>
          <w:tcPr>
            <w:tcW w:w="476" w:type="pct"/>
            <w:tcBorders>
              <w:top w:val="double" w:sz="4" w:space="0" w:color="auto"/>
              <w:left w:val="double" w:sz="4" w:space="0" w:color="auto"/>
              <w:bottom w:val="double" w:sz="4" w:space="0" w:color="auto"/>
              <w:right w:val="double" w:sz="4" w:space="0" w:color="auto"/>
            </w:tcBorders>
            <w:vAlign w:val="center"/>
            <w:hideMark/>
          </w:tcPr>
          <w:p w:rsidR="00F3555F" w:rsidRDefault="00F3555F" w:rsidP="00CE017C">
            <w:pPr>
              <w:pStyle w:val="aa"/>
              <w:spacing w:line="276" w:lineRule="auto"/>
              <w:jc w:val="center"/>
              <w:rPr>
                <w:rFonts w:ascii="Simplified Arabic" w:hAnsi="Simplified Arabic" w:cs="Simplified Arabic"/>
                <w:b/>
                <w:bCs/>
                <w:sz w:val="12"/>
                <w:szCs w:val="12"/>
                <w:lang w:bidi="ar-IQ"/>
              </w:rPr>
            </w:pPr>
            <w:r>
              <w:rPr>
                <w:rFonts w:ascii="Simplified Arabic" w:hAnsi="Simplified Arabic" w:cs="Simplified Arabic"/>
                <w:b/>
                <w:bCs/>
                <w:sz w:val="12"/>
                <w:szCs w:val="12"/>
                <w:rtl/>
                <w:lang w:bidi="ar-IQ"/>
              </w:rPr>
              <w:t>(</w:t>
            </w:r>
            <w:r>
              <w:rPr>
                <w:rFonts w:ascii="Simplified Arabic" w:hAnsi="Simplified Arabic" w:cs="Simplified Arabic"/>
                <w:b/>
                <w:bCs/>
                <w:sz w:val="12"/>
                <w:szCs w:val="12"/>
                <w:lang w:bidi="ar-IQ"/>
              </w:rPr>
              <w:t>t</w:t>
            </w:r>
            <w:r>
              <w:rPr>
                <w:rFonts w:ascii="Simplified Arabic" w:hAnsi="Simplified Arabic" w:cs="Simplified Arabic"/>
                <w:b/>
                <w:bCs/>
                <w:sz w:val="12"/>
                <w:szCs w:val="12"/>
                <w:rtl/>
                <w:lang w:bidi="ar-IQ"/>
              </w:rPr>
              <w:t>)</w:t>
            </w:r>
          </w:p>
        </w:tc>
        <w:tc>
          <w:tcPr>
            <w:tcW w:w="476" w:type="pct"/>
            <w:tcBorders>
              <w:top w:val="double" w:sz="4" w:space="0" w:color="auto"/>
              <w:left w:val="double" w:sz="4" w:space="0" w:color="auto"/>
              <w:bottom w:val="double" w:sz="4" w:space="0" w:color="auto"/>
              <w:right w:val="double" w:sz="4" w:space="0" w:color="auto"/>
            </w:tcBorders>
            <w:vAlign w:val="center"/>
            <w:hideMark/>
          </w:tcPr>
          <w:p w:rsidR="00F3555F" w:rsidRDefault="00F3555F" w:rsidP="00CE017C">
            <w:pPr>
              <w:pStyle w:val="aa"/>
              <w:spacing w:line="276" w:lineRule="auto"/>
              <w:jc w:val="center"/>
              <w:rPr>
                <w:rFonts w:ascii="Simplified Arabic" w:hAnsi="Simplified Arabic" w:cs="Simplified Arabic"/>
                <w:b/>
                <w:bCs/>
                <w:sz w:val="12"/>
                <w:szCs w:val="12"/>
                <w:lang w:bidi="ar-IQ"/>
              </w:rPr>
            </w:pPr>
            <w:r>
              <w:rPr>
                <w:rFonts w:ascii="Simplified Arabic" w:hAnsi="Simplified Arabic" w:cs="Simplified Arabic"/>
                <w:b/>
                <w:bCs/>
                <w:sz w:val="12"/>
                <w:szCs w:val="12"/>
                <w:lang w:bidi="ar-IQ"/>
              </w:rPr>
              <w:t>(Sig)</w:t>
            </w:r>
          </w:p>
        </w:tc>
        <w:tc>
          <w:tcPr>
            <w:tcW w:w="408" w:type="pct"/>
            <w:tcBorders>
              <w:top w:val="double" w:sz="4" w:space="0" w:color="auto"/>
              <w:left w:val="double" w:sz="4" w:space="0" w:color="auto"/>
              <w:bottom w:val="double" w:sz="4" w:space="0" w:color="auto"/>
              <w:right w:val="double" w:sz="4" w:space="0" w:color="auto"/>
            </w:tcBorders>
            <w:vAlign w:val="center"/>
            <w:hideMark/>
          </w:tcPr>
          <w:p w:rsidR="00F3555F" w:rsidRDefault="00F3555F" w:rsidP="00CE017C">
            <w:pPr>
              <w:pStyle w:val="aa"/>
              <w:spacing w:line="276" w:lineRule="auto"/>
              <w:jc w:val="center"/>
              <w:rPr>
                <w:rFonts w:ascii="Simplified Arabic" w:hAnsi="Simplified Arabic" w:cs="Simplified Arabic"/>
                <w:b/>
                <w:bCs/>
                <w:sz w:val="12"/>
                <w:szCs w:val="12"/>
                <w:lang w:bidi="ar-IQ"/>
              </w:rPr>
            </w:pPr>
            <w:r>
              <w:rPr>
                <w:rFonts w:ascii="Simplified Arabic" w:hAnsi="Simplified Arabic" w:cs="Simplified Arabic"/>
                <w:b/>
                <w:bCs/>
                <w:sz w:val="12"/>
                <w:szCs w:val="12"/>
                <w:rtl/>
                <w:lang w:bidi="ar-IQ"/>
              </w:rPr>
              <w:t>دلالة الفرق</w:t>
            </w:r>
          </w:p>
        </w:tc>
      </w:tr>
      <w:tr w:rsidR="00F3555F" w:rsidTr="00CE017C">
        <w:trPr>
          <w:trHeight w:val="27"/>
          <w:jc w:val="center"/>
        </w:trPr>
        <w:tc>
          <w:tcPr>
            <w:tcW w:w="697" w:type="pct"/>
            <w:vMerge w:val="restart"/>
            <w:tcBorders>
              <w:top w:val="double" w:sz="4" w:space="0" w:color="auto"/>
              <w:left w:val="double" w:sz="4" w:space="0" w:color="auto"/>
              <w:bottom w:val="single" w:sz="6" w:space="0" w:color="auto"/>
              <w:right w:val="single" w:sz="6" w:space="0" w:color="auto"/>
            </w:tcBorders>
            <w:vAlign w:val="center"/>
            <w:hideMark/>
          </w:tcPr>
          <w:p w:rsidR="00F3555F" w:rsidRDefault="00F3555F" w:rsidP="00CE017C">
            <w:pPr>
              <w:pStyle w:val="aa"/>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rtl/>
                <w:lang w:bidi="ar-IQ"/>
              </w:rPr>
              <w:t>القدرة الانفجارية للرجلين  (سم)</w:t>
            </w:r>
          </w:p>
        </w:tc>
        <w:tc>
          <w:tcPr>
            <w:tcW w:w="506" w:type="pct"/>
            <w:tcBorders>
              <w:top w:val="double" w:sz="4"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rtl/>
                <w:lang w:bidi="ar-IQ"/>
              </w:rPr>
              <w:t>التجريبية</w:t>
            </w:r>
          </w:p>
        </w:tc>
        <w:tc>
          <w:tcPr>
            <w:tcW w:w="322" w:type="pct"/>
            <w:tcBorders>
              <w:top w:val="double" w:sz="4"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12</w:t>
            </w:r>
          </w:p>
        </w:tc>
        <w:tc>
          <w:tcPr>
            <w:tcW w:w="503" w:type="pct"/>
            <w:tcBorders>
              <w:top w:val="double" w:sz="4"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eastAsiaTheme="minorHAnsi" w:hAnsi="Simplified Arabic" w:cs="Simplified Arabic"/>
                <w:color w:val="000000"/>
                <w:sz w:val="12"/>
                <w:szCs w:val="12"/>
              </w:rPr>
            </w:pPr>
            <w:r>
              <w:rPr>
                <w:rFonts w:ascii="Simplified Arabic" w:eastAsiaTheme="minorHAnsi" w:hAnsi="Simplified Arabic" w:cs="Simplified Arabic"/>
                <w:color w:val="000000"/>
                <w:sz w:val="12"/>
                <w:szCs w:val="12"/>
              </w:rPr>
              <w:t>37.75</w:t>
            </w:r>
          </w:p>
        </w:tc>
        <w:tc>
          <w:tcPr>
            <w:tcW w:w="512" w:type="pct"/>
            <w:tcBorders>
              <w:top w:val="double" w:sz="4"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eastAsiaTheme="minorHAnsi" w:hAnsi="Simplified Arabic" w:cs="Simplified Arabic"/>
                <w:color w:val="000000"/>
                <w:sz w:val="12"/>
                <w:szCs w:val="12"/>
              </w:rPr>
            </w:pPr>
            <w:r>
              <w:rPr>
                <w:rFonts w:ascii="Simplified Arabic" w:eastAsiaTheme="minorHAnsi" w:hAnsi="Simplified Arabic" w:cs="Simplified Arabic"/>
                <w:color w:val="000000"/>
                <w:sz w:val="12"/>
                <w:szCs w:val="12"/>
              </w:rPr>
              <w:t>3.841</w:t>
            </w:r>
          </w:p>
        </w:tc>
        <w:tc>
          <w:tcPr>
            <w:tcW w:w="624" w:type="pct"/>
            <w:vMerge w:val="restart"/>
            <w:tcBorders>
              <w:top w:val="double" w:sz="4"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eastAsiaTheme="minorHAnsi" w:hAnsi="Simplified Arabic" w:cs="Simplified Arabic"/>
                <w:color w:val="000000"/>
                <w:sz w:val="12"/>
                <w:szCs w:val="12"/>
              </w:rPr>
            </w:pPr>
            <w:r>
              <w:rPr>
                <w:rFonts w:ascii="Simplified Arabic" w:eastAsiaTheme="minorHAnsi" w:hAnsi="Simplified Arabic" w:cs="Simplified Arabic"/>
                <w:color w:val="000000"/>
                <w:sz w:val="12"/>
                <w:szCs w:val="12"/>
              </w:rPr>
              <w:t>0.096</w:t>
            </w:r>
          </w:p>
        </w:tc>
        <w:tc>
          <w:tcPr>
            <w:tcW w:w="476" w:type="pct"/>
            <w:vMerge w:val="restart"/>
            <w:tcBorders>
              <w:top w:val="double" w:sz="4"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eastAsiaTheme="minorHAnsi" w:hAnsi="Simplified Arabic" w:cs="Simplified Arabic"/>
                <w:color w:val="000000"/>
                <w:sz w:val="12"/>
                <w:szCs w:val="12"/>
              </w:rPr>
            </w:pPr>
            <w:r>
              <w:rPr>
                <w:rFonts w:ascii="Simplified Arabic" w:eastAsiaTheme="minorHAnsi" w:hAnsi="Simplified Arabic" w:cs="Simplified Arabic"/>
                <w:color w:val="000000"/>
                <w:sz w:val="12"/>
                <w:szCs w:val="12"/>
              </w:rPr>
              <w:t>0.759</w:t>
            </w:r>
          </w:p>
        </w:tc>
        <w:tc>
          <w:tcPr>
            <w:tcW w:w="476" w:type="pct"/>
            <w:vMerge w:val="restart"/>
            <w:tcBorders>
              <w:top w:val="double" w:sz="4"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eastAsiaTheme="minorHAnsi" w:hAnsi="Simplified Arabic" w:cs="Simplified Arabic"/>
                <w:color w:val="000000"/>
                <w:sz w:val="12"/>
                <w:szCs w:val="12"/>
              </w:rPr>
            </w:pPr>
            <w:r>
              <w:rPr>
                <w:rFonts w:ascii="Simplified Arabic" w:eastAsiaTheme="minorHAnsi" w:hAnsi="Simplified Arabic" w:cs="Simplified Arabic"/>
                <w:color w:val="000000"/>
                <w:sz w:val="12"/>
                <w:szCs w:val="12"/>
              </w:rPr>
              <w:t>0.164</w:t>
            </w:r>
          </w:p>
        </w:tc>
        <w:tc>
          <w:tcPr>
            <w:tcW w:w="476" w:type="pct"/>
            <w:vMerge w:val="restart"/>
            <w:tcBorders>
              <w:top w:val="double" w:sz="4"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eastAsiaTheme="minorHAnsi" w:hAnsi="Simplified Arabic" w:cs="Simplified Arabic"/>
                <w:color w:val="000000"/>
                <w:sz w:val="12"/>
                <w:szCs w:val="12"/>
              </w:rPr>
            </w:pPr>
            <w:r>
              <w:rPr>
                <w:rFonts w:ascii="Simplified Arabic" w:eastAsiaTheme="minorHAnsi" w:hAnsi="Simplified Arabic" w:cs="Simplified Arabic"/>
                <w:color w:val="000000"/>
                <w:sz w:val="12"/>
                <w:szCs w:val="12"/>
              </w:rPr>
              <w:t>0.872</w:t>
            </w:r>
          </w:p>
        </w:tc>
        <w:tc>
          <w:tcPr>
            <w:tcW w:w="408" w:type="pct"/>
            <w:vMerge w:val="restart"/>
            <w:tcBorders>
              <w:top w:val="double" w:sz="4" w:space="0" w:color="auto"/>
              <w:left w:val="single" w:sz="6" w:space="0" w:color="auto"/>
              <w:bottom w:val="single" w:sz="6" w:space="0" w:color="auto"/>
              <w:right w:val="double" w:sz="4" w:space="0" w:color="auto"/>
            </w:tcBorders>
            <w:vAlign w:val="center"/>
            <w:hideMark/>
          </w:tcPr>
          <w:p w:rsidR="00F3555F" w:rsidRDefault="00F3555F" w:rsidP="00CE017C">
            <w:pPr>
              <w:pStyle w:val="aa"/>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rtl/>
                <w:lang w:bidi="ar-IQ"/>
              </w:rPr>
              <w:t>غير دال</w:t>
            </w:r>
          </w:p>
        </w:tc>
      </w:tr>
      <w:tr w:rsidR="00F3555F" w:rsidTr="00CE017C">
        <w:trPr>
          <w:trHeight w:val="77"/>
          <w:jc w:val="center"/>
        </w:trPr>
        <w:tc>
          <w:tcPr>
            <w:tcW w:w="0" w:type="auto"/>
            <w:vMerge/>
            <w:tcBorders>
              <w:top w:val="double" w:sz="4" w:space="0" w:color="auto"/>
              <w:left w:val="double" w:sz="4"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c>
          <w:tcPr>
            <w:tcW w:w="506"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rtl/>
                <w:lang w:bidi="ar-IQ"/>
              </w:rPr>
              <w:t>الضابطة</w:t>
            </w:r>
          </w:p>
        </w:tc>
        <w:tc>
          <w:tcPr>
            <w:tcW w:w="322"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12</w:t>
            </w:r>
          </w:p>
        </w:tc>
        <w:tc>
          <w:tcPr>
            <w:tcW w:w="503"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eastAsiaTheme="minorHAnsi" w:hAnsi="Simplified Arabic" w:cs="Simplified Arabic"/>
                <w:color w:val="000000"/>
                <w:sz w:val="12"/>
                <w:szCs w:val="12"/>
              </w:rPr>
            </w:pPr>
            <w:r>
              <w:rPr>
                <w:rFonts w:ascii="Simplified Arabic" w:eastAsiaTheme="minorHAnsi" w:hAnsi="Simplified Arabic" w:cs="Simplified Arabic"/>
                <w:color w:val="000000"/>
                <w:sz w:val="12"/>
                <w:szCs w:val="12"/>
              </w:rPr>
              <w:t>38</w:t>
            </w:r>
          </w:p>
        </w:tc>
        <w:tc>
          <w:tcPr>
            <w:tcW w:w="512"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eastAsiaTheme="minorHAnsi" w:hAnsi="Simplified Arabic" w:cs="Simplified Arabic"/>
                <w:color w:val="000000"/>
                <w:sz w:val="12"/>
                <w:szCs w:val="12"/>
              </w:rPr>
            </w:pPr>
            <w:r>
              <w:rPr>
                <w:rFonts w:ascii="Simplified Arabic" w:eastAsiaTheme="minorHAnsi" w:hAnsi="Simplified Arabic" w:cs="Simplified Arabic"/>
                <w:color w:val="000000"/>
                <w:sz w:val="12"/>
                <w:szCs w:val="12"/>
              </w:rPr>
              <w:t>3.643</w:t>
            </w: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heme="minorHAnsi" w:hAnsi="Simplified Arabic" w:cs="Simplified Arabic"/>
                <w:color w:val="000000"/>
                <w:sz w:val="12"/>
                <w:szCs w:val="12"/>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heme="minorHAnsi" w:hAnsi="Simplified Arabic" w:cs="Simplified Arabic"/>
                <w:color w:val="000000"/>
                <w:sz w:val="12"/>
                <w:szCs w:val="12"/>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heme="minorHAnsi" w:hAnsi="Simplified Arabic" w:cs="Simplified Arabic"/>
                <w:color w:val="000000"/>
                <w:sz w:val="12"/>
                <w:szCs w:val="12"/>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heme="minorHAnsi" w:hAnsi="Simplified Arabic" w:cs="Simplified Arabic"/>
                <w:color w:val="000000"/>
                <w:sz w:val="12"/>
                <w:szCs w:val="12"/>
              </w:rPr>
            </w:pPr>
          </w:p>
        </w:tc>
        <w:tc>
          <w:tcPr>
            <w:tcW w:w="0" w:type="auto"/>
            <w:vMerge/>
            <w:tcBorders>
              <w:top w:val="double" w:sz="4" w:space="0" w:color="auto"/>
              <w:left w:val="single" w:sz="6" w:space="0" w:color="auto"/>
              <w:bottom w:val="single" w:sz="6" w:space="0" w:color="auto"/>
              <w:right w:val="double" w:sz="4"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r>
      <w:tr w:rsidR="00F3555F" w:rsidTr="00CE017C">
        <w:trPr>
          <w:trHeight w:val="20"/>
          <w:jc w:val="center"/>
        </w:trPr>
        <w:tc>
          <w:tcPr>
            <w:tcW w:w="697" w:type="pct"/>
            <w:vMerge w:val="restart"/>
            <w:tcBorders>
              <w:top w:val="single" w:sz="6" w:space="0" w:color="auto"/>
              <w:left w:val="double" w:sz="4" w:space="0" w:color="auto"/>
              <w:bottom w:val="single" w:sz="6" w:space="0" w:color="auto"/>
              <w:right w:val="single" w:sz="6" w:space="0" w:color="auto"/>
            </w:tcBorders>
            <w:vAlign w:val="center"/>
            <w:hideMark/>
          </w:tcPr>
          <w:p w:rsidR="00F3555F" w:rsidRDefault="00F3555F" w:rsidP="00CE017C">
            <w:pPr>
              <w:pStyle w:val="aa"/>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rtl/>
              </w:rPr>
              <w:t>دقة ركل الكرة (الجزاء)</w:t>
            </w:r>
            <w:r>
              <w:rPr>
                <w:rFonts w:ascii="Simplified Arabic" w:hAnsi="Simplified Arabic" w:cs="Simplified Arabic"/>
                <w:sz w:val="12"/>
                <w:szCs w:val="12"/>
                <w:rtl/>
                <w:lang w:bidi="ar-IQ"/>
              </w:rPr>
              <w:t xml:space="preserve"> (الدرجة)</w:t>
            </w:r>
          </w:p>
        </w:tc>
        <w:tc>
          <w:tcPr>
            <w:tcW w:w="506"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rtl/>
                <w:lang w:bidi="ar-IQ"/>
              </w:rPr>
              <w:t>التجريبية</w:t>
            </w:r>
          </w:p>
        </w:tc>
        <w:tc>
          <w:tcPr>
            <w:tcW w:w="322"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12</w:t>
            </w:r>
          </w:p>
        </w:tc>
        <w:tc>
          <w:tcPr>
            <w:tcW w:w="503"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eastAsiaTheme="minorHAnsi" w:hAnsi="Simplified Arabic" w:cs="Simplified Arabic"/>
                <w:color w:val="000000"/>
                <w:sz w:val="12"/>
                <w:szCs w:val="12"/>
              </w:rPr>
            </w:pPr>
            <w:r>
              <w:rPr>
                <w:rFonts w:ascii="Simplified Arabic" w:eastAsiaTheme="minorHAnsi" w:hAnsi="Simplified Arabic" w:cs="Simplified Arabic"/>
                <w:color w:val="000000"/>
                <w:sz w:val="12"/>
                <w:szCs w:val="12"/>
              </w:rPr>
              <w:t>4.33</w:t>
            </w:r>
          </w:p>
        </w:tc>
        <w:tc>
          <w:tcPr>
            <w:tcW w:w="512"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eastAsiaTheme="minorHAnsi" w:hAnsi="Simplified Arabic" w:cs="Simplified Arabic"/>
                <w:color w:val="000000"/>
                <w:sz w:val="12"/>
                <w:szCs w:val="12"/>
              </w:rPr>
            </w:pPr>
            <w:r>
              <w:rPr>
                <w:rFonts w:ascii="Simplified Arabic" w:eastAsiaTheme="minorHAnsi" w:hAnsi="Simplified Arabic" w:cs="Simplified Arabic"/>
                <w:color w:val="000000"/>
                <w:sz w:val="12"/>
                <w:szCs w:val="12"/>
              </w:rPr>
              <w:t>1.303</w:t>
            </w:r>
          </w:p>
        </w:tc>
        <w:tc>
          <w:tcPr>
            <w:tcW w:w="624" w:type="pct"/>
            <w:vMerge w:val="restar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eastAsiaTheme="minorHAnsi" w:hAnsi="Simplified Arabic" w:cs="Simplified Arabic"/>
                <w:color w:val="000000"/>
                <w:sz w:val="12"/>
                <w:szCs w:val="12"/>
              </w:rPr>
            </w:pPr>
            <w:r>
              <w:rPr>
                <w:rFonts w:ascii="Simplified Arabic" w:eastAsiaTheme="minorHAnsi" w:hAnsi="Simplified Arabic" w:cs="Simplified Arabic"/>
                <w:color w:val="000000"/>
                <w:sz w:val="12"/>
                <w:szCs w:val="12"/>
              </w:rPr>
              <w:t>0.096</w:t>
            </w:r>
          </w:p>
        </w:tc>
        <w:tc>
          <w:tcPr>
            <w:tcW w:w="476" w:type="pct"/>
            <w:vMerge w:val="restar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eastAsiaTheme="minorHAnsi" w:hAnsi="Simplified Arabic" w:cs="Simplified Arabic"/>
                <w:color w:val="000000"/>
                <w:sz w:val="12"/>
                <w:szCs w:val="12"/>
              </w:rPr>
            </w:pPr>
            <w:r>
              <w:rPr>
                <w:rFonts w:ascii="Simplified Arabic" w:eastAsiaTheme="minorHAnsi" w:hAnsi="Simplified Arabic" w:cs="Simplified Arabic"/>
                <w:color w:val="000000"/>
                <w:sz w:val="12"/>
                <w:szCs w:val="12"/>
              </w:rPr>
              <w:t>0.76</w:t>
            </w:r>
          </w:p>
        </w:tc>
        <w:tc>
          <w:tcPr>
            <w:tcW w:w="476" w:type="pct"/>
            <w:vMerge w:val="restar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eastAsiaTheme="minorHAnsi" w:hAnsi="Simplified Arabic" w:cs="Simplified Arabic"/>
                <w:color w:val="000000"/>
                <w:sz w:val="12"/>
                <w:szCs w:val="12"/>
              </w:rPr>
            </w:pPr>
            <w:r>
              <w:rPr>
                <w:rFonts w:ascii="Simplified Arabic" w:eastAsiaTheme="minorHAnsi" w:hAnsi="Simplified Arabic" w:cs="Simplified Arabic"/>
                <w:color w:val="000000"/>
                <w:sz w:val="12"/>
                <w:szCs w:val="12"/>
              </w:rPr>
              <w:t>1.701</w:t>
            </w:r>
          </w:p>
        </w:tc>
        <w:tc>
          <w:tcPr>
            <w:tcW w:w="476" w:type="pct"/>
            <w:vMerge w:val="restar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eastAsiaTheme="minorHAnsi" w:hAnsi="Simplified Arabic" w:cs="Simplified Arabic"/>
                <w:color w:val="000000"/>
                <w:sz w:val="12"/>
                <w:szCs w:val="12"/>
              </w:rPr>
            </w:pPr>
            <w:r>
              <w:rPr>
                <w:rFonts w:ascii="Simplified Arabic" w:eastAsiaTheme="minorHAnsi" w:hAnsi="Simplified Arabic" w:cs="Simplified Arabic"/>
                <w:color w:val="000000"/>
                <w:sz w:val="12"/>
                <w:szCs w:val="12"/>
              </w:rPr>
              <w:t>0.103</w:t>
            </w:r>
          </w:p>
        </w:tc>
        <w:tc>
          <w:tcPr>
            <w:tcW w:w="408" w:type="pct"/>
            <w:vMerge w:val="restart"/>
            <w:tcBorders>
              <w:top w:val="single" w:sz="6" w:space="0" w:color="auto"/>
              <w:left w:val="single" w:sz="6" w:space="0" w:color="auto"/>
              <w:bottom w:val="single" w:sz="6" w:space="0" w:color="auto"/>
              <w:right w:val="double" w:sz="4" w:space="0" w:color="auto"/>
            </w:tcBorders>
            <w:vAlign w:val="center"/>
            <w:hideMark/>
          </w:tcPr>
          <w:p w:rsidR="00F3555F" w:rsidRDefault="00F3555F" w:rsidP="00CE017C">
            <w:pPr>
              <w:pStyle w:val="aa"/>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rtl/>
                <w:lang w:bidi="ar-IQ"/>
              </w:rPr>
              <w:t>غير دال</w:t>
            </w:r>
          </w:p>
        </w:tc>
      </w:tr>
      <w:tr w:rsidR="00F3555F" w:rsidTr="00CE017C">
        <w:trPr>
          <w:trHeight w:val="173"/>
          <w:jc w:val="center"/>
        </w:trPr>
        <w:tc>
          <w:tcPr>
            <w:tcW w:w="0" w:type="auto"/>
            <w:vMerge/>
            <w:tcBorders>
              <w:top w:val="single" w:sz="6" w:space="0" w:color="auto"/>
              <w:left w:val="double" w:sz="4"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c>
          <w:tcPr>
            <w:tcW w:w="506"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rtl/>
                <w:lang w:bidi="ar-IQ"/>
              </w:rPr>
              <w:t>الضابطة</w:t>
            </w:r>
          </w:p>
        </w:tc>
        <w:tc>
          <w:tcPr>
            <w:tcW w:w="322"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12</w:t>
            </w:r>
          </w:p>
        </w:tc>
        <w:tc>
          <w:tcPr>
            <w:tcW w:w="503"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eastAsiaTheme="minorHAnsi" w:hAnsi="Simplified Arabic" w:cs="Simplified Arabic"/>
                <w:color w:val="000000"/>
                <w:sz w:val="12"/>
                <w:szCs w:val="12"/>
              </w:rPr>
            </w:pPr>
            <w:r>
              <w:rPr>
                <w:rFonts w:ascii="Simplified Arabic" w:eastAsiaTheme="minorHAnsi" w:hAnsi="Simplified Arabic" w:cs="Simplified Arabic"/>
                <w:color w:val="000000"/>
                <w:sz w:val="12"/>
                <w:szCs w:val="12"/>
              </w:rPr>
              <w:t>3.5</w:t>
            </w:r>
          </w:p>
        </w:tc>
        <w:tc>
          <w:tcPr>
            <w:tcW w:w="512"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eastAsiaTheme="minorHAnsi" w:hAnsi="Simplified Arabic" w:cs="Simplified Arabic"/>
                <w:color w:val="000000"/>
                <w:sz w:val="12"/>
                <w:szCs w:val="12"/>
              </w:rPr>
            </w:pPr>
            <w:r>
              <w:rPr>
                <w:rFonts w:ascii="Simplified Arabic" w:eastAsiaTheme="minorHAnsi" w:hAnsi="Simplified Arabic" w:cs="Simplified Arabic"/>
                <w:color w:val="000000"/>
                <w:sz w:val="12"/>
                <w:szCs w:val="12"/>
              </w:rPr>
              <w:t>1.087</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heme="minorHAnsi" w:hAnsi="Simplified Arabic" w:cs="Simplified Arabic"/>
                <w:color w:val="000000"/>
                <w:sz w:val="12"/>
                <w:szCs w:val="12"/>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heme="minorHAnsi" w:hAnsi="Simplified Arabic" w:cs="Simplified Arabic"/>
                <w:color w:val="000000"/>
                <w:sz w:val="12"/>
                <w:szCs w:val="12"/>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heme="minorHAnsi" w:hAnsi="Simplified Arabic" w:cs="Simplified Arabic"/>
                <w:color w:val="000000"/>
                <w:sz w:val="12"/>
                <w:szCs w:val="12"/>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heme="minorHAnsi" w:hAnsi="Simplified Arabic" w:cs="Simplified Arabic"/>
                <w:color w:val="000000"/>
                <w:sz w:val="12"/>
                <w:szCs w:val="12"/>
              </w:rPr>
            </w:pPr>
          </w:p>
        </w:tc>
        <w:tc>
          <w:tcPr>
            <w:tcW w:w="0" w:type="auto"/>
            <w:vMerge/>
            <w:tcBorders>
              <w:top w:val="single" w:sz="6" w:space="0" w:color="auto"/>
              <w:left w:val="single" w:sz="6" w:space="0" w:color="auto"/>
              <w:bottom w:val="single" w:sz="6" w:space="0" w:color="auto"/>
              <w:right w:val="double" w:sz="4"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r>
      <w:tr w:rsidR="00F3555F" w:rsidTr="00CE017C">
        <w:trPr>
          <w:trHeight w:val="136"/>
          <w:jc w:val="center"/>
        </w:trPr>
        <w:tc>
          <w:tcPr>
            <w:tcW w:w="697" w:type="pct"/>
            <w:vMerge w:val="restart"/>
            <w:tcBorders>
              <w:top w:val="single" w:sz="6" w:space="0" w:color="auto"/>
              <w:left w:val="double" w:sz="4" w:space="0" w:color="auto"/>
              <w:bottom w:val="double" w:sz="4" w:space="0" w:color="auto"/>
              <w:right w:val="single" w:sz="6" w:space="0" w:color="auto"/>
            </w:tcBorders>
            <w:vAlign w:val="center"/>
            <w:hideMark/>
          </w:tcPr>
          <w:p w:rsidR="00F3555F" w:rsidRDefault="00F3555F" w:rsidP="00CE017C">
            <w:pPr>
              <w:pStyle w:val="aa"/>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rtl/>
              </w:rPr>
              <w:t xml:space="preserve">دقة </w:t>
            </w:r>
            <w:r>
              <w:rPr>
                <w:rFonts w:ascii="Simplified Arabic" w:hAnsi="Simplified Arabic" w:cs="Simplified Arabic"/>
                <w:sz w:val="12"/>
                <w:szCs w:val="12"/>
                <w:rtl/>
                <w:lang w:bidi="ar-IQ"/>
              </w:rPr>
              <w:t>الركلة الركنية (الدرجة)</w:t>
            </w:r>
          </w:p>
        </w:tc>
        <w:tc>
          <w:tcPr>
            <w:tcW w:w="506"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rtl/>
                <w:lang w:bidi="ar-IQ"/>
              </w:rPr>
              <w:t>التجريبية</w:t>
            </w:r>
          </w:p>
        </w:tc>
        <w:tc>
          <w:tcPr>
            <w:tcW w:w="322"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12</w:t>
            </w:r>
          </w:p>
        </w:tc>
        <w:tc>
          <w:tcPr>
            <w:tcW w:w="503"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eastAsiaTheme="minorHAnsi" w:hAnsi="Simplified Arabic" w:cs="Simplified Arabic"/>
                <w:color w:val="000000"/>
                <w:sz w:val="12"/>
                <w:szCs w:val="12"/>
              </w:rPr>
            </w:pPr>
            <w:r>
              <w:rPr>
                <w:rFonts w:ascii="Simplified Arabic" w:eastAsiaTheme="minorHAnsi" w:hAnsi="Simplified Arabic" w:cs="Simplified Arabic"/>
                <w:color w:val="000000"/>
                <w:sz w:val="12"/>
                <w:szCs w:val="12"/>
              </w:rPr>
              <w:t>4</w:t>
            </w:r>
          </w:p>
        </w:tc>
        <w:tc>
          <w:tcPr>
            <w:tcW w:w="512"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eastAsiaTheme="minorHAnsi" w:hAnsi="Simplified Arabic" w:cs="Simplified Arabic"/>
                <w:color w:val="000000"/>
                <w:sz w:val="12"/>
                <w:szCs w:val="12"/>
              </w:rPr>
            </w:pPr>
            <w:r>
              <w:rPr>
                <w:rFonts w:ascii="Simplified Arabic" w:eastAsiaTheme="minorHAnsi" w:hAnsi="Simplified Arabic" w:cs="Simplified Arabic"/>
                <w:color w:val="000000"/>
                <w:sz w:val="12"/>
                <w:szCs w:val="12"/>
              </w:rPr>
              <w:t>1.044</w:t>
            </w:r>
          </w:p>
        </w:tc>
        <w:tc>
          <w:tcPr>
            <w:tcW w:w="624" w:type="pct"/>
            <w:vMerge w:val="restart"/>
            <w:tcBorders>
              <w:top w:val="single" w:sz="6" w:space="0" w:color="auto"/>
              <w:left w:val="single" w:sz="6" w:space="0" w:color="auto"/>
              <w:bottom w:val="double" w:sz="4"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eastAsiaTheme="minorHAnsi" w:hAnsi="Simplified Arabic" w:cs="Simplified Arabic"/>
                <w:color w:val="000000"/>
                <w:sz w:val="12"/>
                <w:szCs w:val="12"/>
              </w:rPr>
            </w:pPr>
            <w:r>
              <w:rPr>
                <w:rFonts w:ascii="Simplified Arabic" w:eastAsiaTheme="minorHAnsi" w:hAnsi="Simplified Arabic" w:cs="Simplified Arabic"/>
                <w:color w:val="000000"/>
                <w:sz w:val="12"/>
                <w:szCs w:val="12"/>
              </w:rPr>
              <w:t>0.034</w:t>
            </w:r>
          </w:p>
        </w:tc>
        <w:tc>
          <w:tcPr>
            <w:tcW w:w="476" w:type="pct"/>
            <w:vMerge w:val="restart"/>
            <w:tcBorders>
              <w:top w:val="single" w:sz="6" w:space="0" w:color="auto"/>
              <w:left w:val="single" w:sz="6" w:space="0" w:color="auto"/>
              <w:bottom w:val="double" w:sz="4"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eastAsiaTheme="minorHAnsi" w:hAnsi="Simplified Arabic" w:cs="Simplified Arabic"/>
                <w:color w:val="000000"/>
                <w:sz w:val="12"/>
                <w:szCs w:val="12"/>
              </w:rPr>
            </w:pPr>
            <w:r>
              <w:rPr>
                <w:rFonts w:ascii="Simplified Arabic" w:eastAsiaTheme="minorHAnsi" w:hAnsi="Simplified Arabic" w:cs="Simplified Arabic"/>
                <w:color w:val="000000"/>
                <w:sz w:val="12"/>
                <w:szCs w:val="12"/>
              </w:rPr>
              <w:t>0.856</w:t>
            </w:r>
          </w:p>
        </w:tc>
        <w:tc>
          <w:tcPr>
            <w:tcW w:w="476" w:type="pct"/>
            <w:vMerge w:val="restart"/>
            <w:tcBorders>
              <w:top w:val="single" w:sz="6" w:space="0" w:color="auto"/>
              <w:left w:val="single" w:sz="6" w:space="0" w:color="auto"/>
              <w:bottom w:val="double" w:sz="4"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eastAsiaTheme="minorHAnsi" w:hAnsi="Simplified Arabic" w:cs="Simplified Arabic"/>
                <w:color w:val="000000"/>
                <w:sz w:val="12"/>
                <w:szCs w:val="12"/>
              </w:rPr>
            </w:pPr>
            <w:r>
              <w:rPr>
                <w:rFonts w:ascii="Simplified Arabic" w:eastAsiaTheme="minorHAnsi" w:hAnsi="Simplified Arabic" w:cs="Simplified Arabic"/>
                <w:color w:val="000000"/>
                <w:sz w:val="12"/>
                <w:szCs w:val="12"/>
              </w:rPr>
              <w:t>0.394</w:t>
            </w:r>
          </w:p>
        </w:tc>
        <w:tc>
          <w:tcPr>
            <w:tcW w:w="476" w:type="pct"/>
            <w:vMerge w:val="restart"/>
            <w:tcBorders>
              <w:top w:val="single" w:sz="6" w:space="0" w:color="auto"/>
              <w:left w:val="single" w:sz="6" w:space="0" w:color="auto"/>
              <w:bottom w:val="double" w:sz="4"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eastAsiaTheme="minorHAnsi" w:hAnsi="Simplified Arabic" w:cs="Simplified Arabic"/>
                <w:color w:val="000000"/>
                <w:sz w:val="12"/>
                <w:szCs w:val="12"/>
              </w:rPr>
            </w:pPr>
            <w:r>
              <w:rPr>
                <w:rFonts w:ascii="Simplified Arabic" w:eastAsiaTheme="minorHAnsi" w:hAnsi="Simplified Arabic" w:cs="Simplified Arabic"/>
                <w:color w:val="000000"/>
                <w:sz w:val="12"/>
                <w:szCs w:val="12"/>
              </w:rPr>
              <w:t>0.698</w:t>
            </w:r>
          </w:p>
        </w:tc>
        <w:tc>
          <w:tcPr>
            <w:tcW w:w="408" w:type="pct"/>
            <w:vMerge w:val="restart"/>
            <w:tcBorders>
              <w:top w:val="single" w:sz="6" w:space="0" w:color="auto"/>
              <w:left w:val="single" w:sz="6" w:space="0" w:color="auto"/>
              <w:bottom w:val="double" w:sz="4" w:space="0" w:color="auto"/>
              <w:right w:val="double" w:sz="4" w:space="0" w:color="auto"/>
            </w:tcBorders>
            <w:vAlign w:val="center"/>
            <w:hideMark/>
          </w:tcPr>
          <w:p w:rsidR="00F3555F" w:rsidRDefault="00F3555F" w:rsidP="00CE017C">
            <w:pPr>
              <w:pStyle w:val="aa"/>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rtl/>
                <w:lang w:bidi="ar-IQ"/>
              </w:rPr>
              <w:t>غير دال</w:t>
            </w:r>
          </w:p>
        </w:tc>
      </w:tr>
      <w:tr w:rsidR="00F3555F" w:rsidTr="00CE017C">
        <w:trPr>
          <w:trHeight w:val="249"/>
          <w:jc w:val="center"/>
        </w:trPr>
        <w:tc>
          <w:tcPr>
            <w:tcW w:w="0" w:type="auto"/>
            <w:vMerge/>
            <w:tcBorders>
              <w:top w:val="single" w:sz="6" w:space="0" w:color="auto"/>
              <w:left w:val="double" w:sz="4" w:space="0" w:color="auto"/>
              <w:bottom w:val="double" w:sz="4"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c>
          <w:tcPr>
            <w:tcW w:w="506" w:type="pct"/>
            <w:tcBorders>
              <w:top w:val="single" w:sz="6" w:space="0" w:color="auto"/>
              <w:left w:val="single" w:sz="6" w:space="0" w:color="auto"/>
              <w:bottom w:val="double" w:sz="4"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rtl/>
                <w:lang w:bidi="ar-IQ"/>
              </w:rPr>
              <w:t>الضابطة</w:t>
            </w:r>
          </w:p>
        </w:tc>
        <w:tc>
          <w:tcPr>
            <w:tcW w:w="322" w:type="pct"/>
            <w:tcBorders>
              <w:top w:val="single" w:sz="6" w:space="0" w:color="auto"/>
              <w:left w:val="single" w:sz="6" w:space="0" w:color="auto"/>
              <w:bottom w:val="double" w:sz="4"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12</w:t>
            </w:r>
          </w:p>
        </w:tc>
        <w:tc>
          <w:tcPr>
            <w:tcW w:w="503" w:type="pct"/>
            <w:tcBorders>
              <w:top w:val="single" w:sz="6" w:space="0" w:color="auto"/>
              <w:left w:val="single" w:sz="6" w:space="0" w:color="auto"/>
              <w:bottom w:val="double" w:sz="4"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eastAsiaTheme="minorHAnsi" w:hAnsi="Simplified Arabic" w:cs="Simplified Arabic"/>
                <w:color w:val="000000"/>
                <w:sz w:val="12"/>
                <w:szCs w:val="12"/>
              </w:rPr>
            </w:pPr>
            <w:r>
              <w:rPr>
                <w:rFonts w:ascii="Simplified Arabic" w:eastAsiaTheme="minorHAnsi" w:hAnsi="Simplified Arabic" w:cs="Simplified Arabic"/>
                <w:color w:val="000000"/>
                <w:sz w:val="12"/>
                <w:szCs w:val="12"/>
              </w:rPr>
              <w:t>4.17</w:t>
            </w:r>
          </w:p>
        </w:tc>
        <w:tc>
          <w:tcPr>
            <w:tcW w:w="512" w:type="pct"/>
            <w:tcBorders>
              <w:top w:val="single" w:sz="6" w:space="0" w:color="auto"/>
              <w:left w:val="single" w:sz="6" w:space="0" w:color="auto"/>
              <w:bottom w:val="double" w:sz="4"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eastAsiaTheme="minorHAnsi" w:hAnsi="Simplified Arabic" w:cs="Simplified Arabic"/>
                <w:color w:val="000000"/>
                <w:sz w:val="12"/>
                <w:szCs w:val="12"/>
              </w:rPr>
            </w:pPr>
            <w:r>
              <w:rPr>
                <w:rFonts w:ascii="Simplified Arabic" w:eastAsiaTheme="minorHAnsi" w:hAnsi="Simplified Arabic" w:cs="Simplified Arabic"/>
                <w:color w:val="000000"/>
                <w:sz w:val="12"/>
                <w:szCs w:val="12"/>
              </w:rPr>
              <w:t>1.03</w:t>
            </w:r>
          </w:p>
        </w:tc>
        <w:tc>
          <w:tcPr>
            <w:tcW w:w="0" w:type="auto"/>
            <w:vMerge/>
            <w:tcBorders>
              <w:top w:val="single" w:sz="6" w:space="0" w:color="auto"/>
              <w:left w:val="single" w:sz="6" w:space="0" w:color="auto"/>
              <w:bottom w:val="double" w:sz="4" w:space="0" w:color="auto"/>
              <w:right w:val="single" w:sz="6" w:space="0" w:color="auto"/>
            </w:tcBorders>
            <w:vAlign w:val="center"/>
            <w:hideMark/>
          </w:tcPr>
          <w:p w:rsidR="00F3555F" w:rsidRDefault="00F3555F" w:rsidP="00CE017C">
            <w:pPr>
              <w:bidi w:val="0"/>
              <w:spacing w:after="0" w:line="240" w:lineRule="auto"/>
              <w:rPr>
                <w:rFonts w:ascii="Simplified Arabic" w:eastAsiaTheme="minorHAnsi" w:hAnsi="Simplified Arabic" w:cs="Simplified Arabic"/>
                <w:color w:val="000000"/>
                <w:sz w:val="12"/>
                <w:szCs w:val="12"/>
              </w:rPr>
            </w:pPr>
          </w:p>
        </w:tc>
        <w:tc>
          <w:tcPr>
            <w:tcW w:w="0" w:type="auto"/>
            <w:vMerge/>
            <w:tcBorders>
              <w:top w:val="single" w:sz="6" w:space="0" w:color="auto"/>
              <w:left w:val="single" w:sz="6" w:space="0" w:color="auto"/>
              <w:bottom w:val="double" w:sz="4" w:space="0" w:color="auto"/>
              <w:right w:val="single" w:sz="6" w:space="0" w:color="auto"/>
            </w:tcBorders>
            <w:vAlign w:val="center"/>
            <w:hideMark/>
          </w:tcPr>
          <w:p w:rsidR="00F3555F" w:rsidRDefault="00F3555F" w:rsidP="00CE017C">
            <w:pPr>
              <w:bidi w:val="0"/>
              <w:spacing w:after="0" w:line="240" w:lineRule="auto"/>
              <w:rPr>
                <w:rFonts w:ascii="Simplified Arabic" w:eastAsiaTheme="minorHAnsi" w:hAnsi="Simplified Arabic" w:cs="Simplified Arabic"/>
                <w:color w:val="000000"/>
                <w:sz w:val="12"/>
                <w:szCs w:val="12"/>
              </w:rPr>
            </w:pPr>
          </w:p>
        </w:tc>
        <w:tc>
          <w:tcPr>
            <w:tcW w:w="0" w:type="auto"/>
            <w:vMerge/>
            <w:tcBorders>
              <w:top w:val="single" w:sz="6" w:space="0" w:color="auto"/>
              <w:left w:val="single" w:sz="6" w:space="0" w:color="auto"/>
              <w:bottom w:val="double" w:sz="4" w:space="0" w:color="auto"/>
              <w:right w:val="single" w:sz="6" w:space="0" w:color="auto"/>
            </w:tcBorders>
            <w:vAlign w:val="center"/>
            <w:hideMark/>
          </w:tcPr>
          <w:p w:rsidR="00F3555F" w:rsidRDefault="00F3555F" w:rsidP="00CE017C">
            <w:pPr>
              <w:bidi w:val="0"/>
              <w:spacing w:after="0" w:line="240" w:lineRule="auto"/>
              <w:rPr>
                <w:rFonts w:ascii="Simplified Arabic" w:eastAsiaTheme="minorHAnsi" w:hAnsi="Simplified Arabic" w:cs="Simplified Arabic"/>
                <w:color w:val="000000"/>
                <w:sz w:val="12"/>
                <w:szCs w:val="12"/>
              </w:rPr>
            </w:pPr>
          </w:p>
        </w:tc>
        <w:tc>
          <w:tcPr>
            <w:tcW w:w="0" w:type="auto"/>
            <w:vMerge/>
            <w:tcBorders>
              <w:top w:val="single" w:sz="6" w:space="0" w:color="auto"/>
              <w:left w:val="single" w:sz="6" w:space="0" w:color="auto"/>
              <w:bottom w:val="double" w:sz="4" w:space="0" w:color="auto"/>
              <w:right w:val="single" w:sz="6" w:space="0" w:color="auto"/>
            </w:tcBorders>
            <w:vAlign w:val="center"/>
            <w:hideMark/>
          </w:tcPr>
          <w:p w:rsidR="00F3555F" w:rsidRDefault="00F3555F" w:rsidP="00CE017C">
            <w:pPr>
              <w:bidi w:val="0"/>
              <w:spacing w:after="0" w:line="240" w:lineRule="auto"/>
              <w:rPr>
                <w:rFonts w:ascii="Simplified Arabic" w:eastAsiaTheme="minorHAnsi" w:hAnsi="Simplified Arabic" w:cs="Simplified Arabic"/>
                <w:color w:val="000000"/>
                <w:sz w:val="12"/>
                <w:szCs w:val="12"/>
              </w:rPr>
            </w:pPr>
          </w:p>
        </w:tc>
        <w:tc>
          <w:tcPr>
            <w:tcW w:w="0" w:type="auto"/>
            <w:vMerge/>
            <w:tcBorders>
              <w:top w:val="single" w:sz="6" w:space="0" w:color="auto"/>
              <w:left w:val="single" w:sz="6" w:space="0" w:color="auto"/>
              <w:bottom w:val="double" w:sz="4" w:space="0" w:color="auto"/>
              <w:right w:val="double" w:sz="4"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r>
    </w:tbl>
    <w:p w:rsidR="00F3555F" w:rsidRDefault="00F3555F" w:rsidP="00F3555F">
      <w:pPr>
        <w:pStyle w:val="aa"/>
        <w:jc w:val="both"/>
        <w:rPr>
          <w:rFonts w:ascii="Simplified Arabic" w:hAnsi="Simplified Arabic" w:cs="Simplified Arabic"/>
          <w:sz w:val="12"/>
          <w:szCs w:val="12"/>
          <w:rtl/>
          <w:lang w:bidi="ar-IQ"/>
        </w:rPr>
      </w:pPr>
      <w:r>
        <w:rPr>
          <w:rFonts w:ascii="Simplified Arabic" w:hAnsi="Simplified Arabic" w:cs="Simplified Arabic"/>
          <w:b/>
          <w:bCs/>
          <w:sz w:val="18"/>
          <w:szCs w:val="18"/>
          <w:rtl/>
        </w:rPr>
        <w:t>غير دال: (</w:t>
      </w:r>
      <w:r>
        <w:rPr>
          <w:rFonts w:ascii="Simplified Arabic" w:hAnsi="Simplified Arabic" w:cs="Simplified Arabic"/>
          <w:b/>
          <w:bCs/>
          <w:sz w:val="18"/>
          <w:szCs w:val="18"/>
        </w:rPr>
        <w:t>Sig</w:t>
      </w:r>
      <w:r>
        <w:rPr>
          <w:rFonts w:ascii="Simplified Arabic" w:hAnsi="Simplified Arabic" w:cs="Simplified Arabic"/>
          <w:b/>
          <w:bCs/>
          <w:sz w:val="18"/>
          <w:szCs w:val="18"/>
          <w:rtl/>
        </w:rPr>
        <w:t xml:space="preserve">) </w:t>
      </w:r>
      <w:r>
        <w:rPr>
          <w:rFonts w:ascii="Simplified Arabic" w:hAnsi="Simplified Arabic" w:cs="Simplified Arabic"/>
          <w:b/>
          <w:bCs/>
          <w:sz w:val="18"/>
          <w:szCs w:val="18"/>
        </w:rPr>
        <w:t>&lt;</w:t>
      </w:r>
      <w:r w:rsidR="00E90C9D">
        <w:rPr>
          <w:rFonts w:ascii="Simplified Arabic" w:hAnsi="Simplified Arabic" w:cs="Simplified Arabic" w:hint="cs"/>
          <w:b/>
          <w:bCs/>
          <w:sz w:val="18"/>
          <w:szCs w:val="18"/>
          <w:rtl/>
        </w:rPr>
        <w:t xml:space="preserve"> </w:t>
      </w:r>
      <w:r>
        <w:rPr>
          <w:rFonts w:ascii="Simplified Arabic" w:hAnsi="Simplified Arabic" w:cs="Simplified Arabic"/>
          <w:b/>
          <w:bCs/>
          <w:sz w:val="18"/>
          <w:szCs w:val="18"/>
          <w:rtl/>
        </w:rPr>
        <w:t>(</w:t>
      </w:r>
      <w:r>
        <w:rPr>
          <w:rFonts w:ascii="Simplified Arabic" w:hAnsi="Simplified Arabic" w:cs="Simplified Arabic"/>
          <w:b/>
          <w:bCs/>
          <w:sz w:val="18"/>
          <w:szCs w:val="18"/>
        </w:rPr>
        <w:t>0.05</w:t>
      </w:r>
      <w:r>
        <w:rPr>
          <w:rFonts w:ascii="Simplified Arabic" w:hAnsi="Simplified Arabic" w:cs="Simplified Arabic"/>
          <w:b/>
          <w:bCs/>
          <w:sz w:val="18"/>
          <w:szCs w:val="18"/>
          <w:rtl/>
        </w:rPr>
        <w:t>)عند مستوى الدلالة (</w:t>
      </w:r>
      <w:r>
        <w:rPr>
          <w:rFonts w:ascii="Simplified Arabic" w:hAnsi="Simplified Arabic" w:cs="Simplified Arabic"/>
          <w:b/>
          <w:bCs/>
          <w:sz w:val="18"/>
          <w:szCs w:val="18"/>
        </w:rPr>
        <w:t>0.05</w:t>
      </w:r>
      <w:r>
        <w:rPr>
          <w:rFonts w:ascii="Simplified Arabic" w:hAnsi="Simplified Arabic" w:cs="Simplified Arabic"/>
          <w:b/>
          <w:bCs/>
          <w:sz w:val="18"/>
          <w:szCs w:val="18"/>
          <w:rtl/>
        </w:rPr>
        <w:t>) ودرجة الحرية ن-</w:t>
      </w:r>
      <w:r>
        <w:rPr>
          <w:rFonts w:ascii="Simplified Arabic" w:hAnsi="Simplified Arabic" w:cs="Simplified Arabic"/>
          <w:b/>
          <w:bCs/>
          <w:sz w:val="18"/>
          <w:szCs w:val="18"/>
        </w:rPr>
        <w:t>2</w:t>
      </w:r>
      <w:r>
        <w:rPr>
          <w:rFonts w:ascii="Simplified Arabic" w:hAnsi="Simplified Arabic" w:cs="Simplified Arabic"/>
          <w:b/>
          <w:bCs/>
          <w:sz w:val="18"/>
          <w:szCs w:val="18"/>
          <w:rtl/>
        </w:rPr>
        <w:t xml:space="preserve"> = (</w:t>
      </w:r>
      <w:r>
        <w:rPr>
          <w:rFonts w:ascii="Simplified Arabic" w:hAnsi="Simplified Arabic" w:cs="Simplified Arabic"/>
          <w:b/>
          <w:bCs/>
          <w:sz w:val="18"/>
          <w:szCs w:val="18"/>
        </w:rPr>
        <w:t>22</w:t>
      </w:r>
      <w:r>
        <w:rPr>
          <w:rFonts w:ascii="Simplified Arabic" w:hAnsi="Simplified Arabic" w:cs="Simplified Arabic"/>
          <w:b/>
          <w:bCs/>
          <w:sz w:val="18"/>
          <w:szCs w:val="18"/>
          <w:rtl/>
        </w:rPr>
        <w:t>)</w:t>
      </w:r>
      <w:r>
        <w:rPr>
          <w:rFonts w:ascii="Simplified Arabic" w:hAnsi="Simplified Arabic" w:cs="Simplified Arabic"/>
          <w:b/>
          <w:bCs/>
          <w:sz w:val="18"/>
          <w:szCs w:val="18"/>
          <w:rtl/>
          <w:lang w:bidi="ar-IQ"/>
        </w:rPr>
        <w:t xml:space="preserve"> </w:t>
      </w:r>
      <w:r>
        <w:rPr>
          <w:rFonts w:ascii="Simplified Arabic" w:hAnsi="Simplified Arabic" w:cs="Simplified Arabic"/>
          <w:sz w:val="12"/>
          <w:szCs w:val="12"/>
          <w:rtl/>
          <w:lang w:bidi="ar-IQ"/>
        </w:rPr>
        <w:t>.</w:t>
      </w:r>
    </w:p>
    <w:p w:rsidR="00F3555F" w:rsidRDefault="00E90C9D" w:rsidP="00F3555F">
      <w:pPr>
        <w:pStyle w:val="aa"/>
        <w:jc w:val="both"/>
        <w:rPr>
          <w:rFonts w:ascii="Simplified Arabic" w:hAnsi="Simplified Arabic" w:cs="Simplified Arabic"/>
          <w:sz w:val="20"/>
          <w:szCs w:val="20"/>
          <w:rtl/>
          <w:lang w:bidi="ar-IQ"/>
        </w:rPr>
      </w:pPr>
      <w:r>
        <w:rPr>
          <w:rFonts w:ascii="Simplified Arabic" w:hAnsi="Simplified Arabic" w:cs="Simplified Arabic" w:hint="cs"/>
          <w:sz w:val="20"/>
          <w:szCs w:val="20"/>
          <w:rtl/>
        </w:rPr>
        <w:t>ال</w:t>
      </w:r>
      <w:r>
        <w:rPr>
          <w:rFonts w:ascii="Simplified Arabic" w:hAnsi="Simplified Arabic" w:cs="Simplified Arabic"/>
          <w:sz w:val="20"/>
          <w:szCs w:val="20"/>
          <w:rtl/>
        </w:rPr>
        <w:t>جدول</w:t>
      </w:r>
      <w:r w:rsidR="00F3555F">
        <w:rPr>
          <w:rFonts w:ascii="Simplified Arabic" w:hAnsi="Simplified Arabic" w:cs="Simplified Arabic"/>
          <w:sz w:val="20"/>
          <w:szCs w:val="20"/>
          <w:rtl/>
        </w:rPr>
        <w:t xml:space="preserve"> (</w:t>
      </w:r>
      <w:r w:rsidR="00F3555F">
        <w:rPr>
          <w:rFonts w:ascii="Simplified Arabic" w:hAnsi="Simplified Arabic" w:cs="Simplified Arabic"/>
          <w:sz w:val="20"/>
          <w:szCs w:val="20"/>
        </w:rPr>
        <w:t>2</w:t>
      </w:r>
      <w:r w:rsidR="00F3555F">
        <w:rPr>
          <w:rFonts w:ascii="Simplified Arabic" w:hAnsi="Simplified Arabic" w:cs="Simplified Arabic"/>
          <w:sz w:val="20"/>
          <w:szCs w:val="20"/>
          <w:rtl/>
        </w:rPr>
        <w:t>) يبين نتائج الاختبارات القبلية والبعدية لمجموعتي البحث</w:t>
      </w:r>
    </w:p>
    <w:tbl>
      <w:tblPr>
        <w:bidiVisual/>
        <w:tblW w:w="5431" w:type="pct"/>
        <w:jc w:val="center"/>
        <w:tblInd w:w="-42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696"/>
        <w:gridCol w:w="584"/>
        <w:gridCol w:w="505"/>
        <w:gridCol w:w="536"/>
        <w:gridCol w:w="545"/>
        <w:gridCol w:w="507"/>
        <w:gridCol w:w="507"/>
        <w:gridCol w:w="570"/>
        <w:gridCol w:w="507"/>
        <w:gridCol w:w="435"/>
      </w:tblGrid>
      <w:tr w:rsidR="00F3555F" w:rsidTr="00CE017C">
        <w:trPr>
          <w:cantSplit/>
          <w:trHeight w:val="20"/>
          <w:jc w:val="center"/>
        </w:trPr>
        <w:tc>
          <w:tcPr>
            <w:tcW w:w="645" w:type="pct"/>
            <w:tcBorders>
              <w:top w:val="double" w:sz="4" w:space="0" w:color="auto"/>
              <w:left w:val="double" w:sz="4" w:space="0" w:color="auto"/>
              <w:bottom w:val="double" w:sz="4" w:space="0" w:color="auto"/>
              <w:right w:val="double" w:sz="4"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b/>
                <w:bCs/>
                <w:sz w:val="12"/>
                <w:szCs w:val="12"/>
                <w:lang w:bidi="ar-IQ"/>
              </w:rPr>
            </w:pPr>
            <w:r>
              <w:rPr>
                <w:rFonts w:ascii="Simplified Arabic" w:hAnsi="Simplified Arabic" w:cs="Simplified Arabic"/>
                <w:b/>
                <w:bCs/>
                <w:sz w:val="12"/>
                <w:szCs w:val="12"/>
                <w:rtl/>
                <w:lang w:bidi="ar-IQ"/>
              </w:rPr>
              <w:t xml:space="preserve"> الاختبار </w:t>
            </w:r>
          </w:p>
        </w:tc>
        <w:tc>
          <w:tcPr>
            <w:tcW w:w="542" w:type="pct"/>
            <w:tcBorders>
              <w:top w:val="double" w:sz="4" w:space="0" w:color="auto"/>
              <w:left w:val="double" w:sz="4" w:space="0" w:color="auto"/>
              <w:bottom w:val="double" w:sz="4" w:space="0" w:color="auto"/>
              <w:right w:val="double" w:sz="4"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b/>
                <w:bCs/>
                <w:sz w:val="12"/>
                <w:szCs w:val="12"/>
                <w:lang w:bidi="ar-IQ"/>
              </w:rPr>
            </w:pPr>
            <w:r>
              <w:rPr>
                <w:rFonts w:ascii="Simplified Arabic" w:hAnsi="Simplified Arabic" w:cs="Simplified Arabic"/>
                <w:b/>
                <w:bCs/>
                <w:sz w:val="12"/>
                <w:szCs w:val="12"/>
                <w:rtl/>
                <w:lang w:bidi="ar-IQ"/>
              </w:rPr>
              <w:t>المجموعة</w:t>
            </w:r>
          </w:p>
        </w:tc>
        <w:tc>
          <w:tcPr>
            <w:tcW w:w="468" w:type="pct"/>
            <w:tcBorders>
              <w:top w:val="double" w:sz="4" w:space="0" w:color="auto"/>
              <w:left w:val="double" w:sz="4" w:space="0" w:color="auto"/>
              <w:bottom w:val="double" w:sz="4" w:space="0" w:color="auto"/>
              <w:right w:val="double" w:sz="4"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b/>
                <w:bCs/>
                <w:sz w:val="12"/>
                <w:szCs w:val="12"/>
                <w:lang w:bidi="ar-IQ"/>
              </w:rPr>
            </w:pPr>
            <w:r>
              <w:rPr>
                <w:rFonts w:ascii="Simplified Arabic" w:hAnsi="Simplified Arabic" w:cs="Simplified Arabic"/>
                <w:b/>
                <w:bCs/>
                <w:sz w:val="12"/>
                <w:szCs w:val="12"/>
                <w:rtl/>
                <w:lang w:bidi="ar-IQ"/>
              </w:rPr>
              <w:t>المقارنة</w:t>
            </w:r>
          </w:p>
        </w:tc>
        <w:tc>
          <w:tcPr>
            <w:tcW w:w="497" w:type="pct"/>
            <w:tcBorders>
              <w:top w:val="double" w:sz="4" w:space="0" w:color="auto"/>
              <w:left w:val="double" w:sz="4" w:space="0" w:color="auto"/>
              <w:bottom w:val="double" w:sz="4" w:space="0" w:color="auto"/>
              <w:right w:val="double" w:sz="4"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b/>
                <w:bCs/>
                <w:sz w:val="12"/>
                <w:szCs w:val="12"/>
                <w:lang w:bidi="ar-IQ"/>
              </w:rPr>
            </w:pPr>
            <w:r>
              <w:rPr>
                <w:rFonts w:ascii="Simplified Arabic" w:hAnsi="Simplified Arabic" w:cs="Simplified Arabic"/>
                <w:b/>
                <w:bCs/>
                <w:sz w:val="12"/>
                <w:szCs w:val="12"/>
                <w:rtl/>
                <w:lang w:bidi="ar-IQ"/>
              </w:rPr>
              <w:t>الوسط الحسابي</w:t>
            </w:r>
          </w:p>
        </w:tc>
        <w:tc>
          <w:tcPr>
            <w:tcW w:w="505" w:type="pct"/>
            <w:tcBorders>
              <w:top w:val="double" w:sz="4" w:space="0" w:color="auto"/>
              <w:left w:val="double" w:sz="4" w:space="0" w:color="auto"/>
              <w:bottom w:val="double" w:sz="4" w:space="0" w:color="auto"/>
              <w:right w:val="double" w:sz="4"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b/>
                <w:bCs/>
                <w:sz w:val="12"/>
                <w:szCs w:val="12"/>
                <w:lang w:bidi="ar-IQ"/>
              </w:rPr>
            </w:pPr>
            <w:r>
              <w:rPr>
                <w:rFonts w:ascii="Simplified Arabic" w:hAnsi="Simplified Arabic" w:cs="Simplified Arabic"/>
                <w:b/>
                <w:bCs/>
                <w:sz w:val="12"/>
                <w:szCs w:val="12"/>
                <w:rtl/>
                <w:lang w:bidi="ar-IQ"/>
              </w:rPr>
              <w:t>الانحراف المعياري</w:t>
            </w:r>
          </w:p>
        </w:tc>
        <w:tc>
          <w:tcPr>
            <w:tcW w:w="470" w:type="pct"/>
            <w:tcBorders>
              <w:top w:val="double" w:sz="4" w:space="0" w:color="auto"/>
              <w:left w:val="double" w:sz="4" w:space="0" w:color="auto"/>
              <w:bottom w:val="double" w:sz="4" w:space="0" w:color="auto"/>
              <w:right w:val="double" w:sz="4"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b/>
                <w:bCs/>
                <w:sz w:val="12"/>
                <w:szCs w:val="12"/>
                <w:lang w:bidi="ar-IQ"/>
              </w:rPr>
            </w:pPr>
            <w:r>
              <w:rPr>
                <w:rFonts w:ascii="Simplified Arabic" w:hAnsi="Simplified Arabic" w:cs="Simplified Arabic"/>
                <w:b/>
                <w:bCs/>
                <w:sz w:val="12"/>
                <w:szCs w:val="12"/>
                <w:rtl/>
                <w:lang w:bidi="ar-IQ"/>
              </w:rPr>
              <w:t>متوسط الفروق</w:t>
            </w:r>
          </w:p>
        </w:tc>
        <w:tc>
          <w:tcPr>
            <w:tcW w:w="470" w:type="pct"/>
            <w:tcBorders>
              <w:top w:val="double" w:sz="4" w:space="0" w:color="auto"/>
              <w:left w:val="double" w:sz="4" w:space="0" w:color="auto"/>
              <w:bottom w:val="double" w:sz="4" w:space="0" w:color="auto"/>
              <w:right w:val="double" w:sz="4"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b/>
                <w:bCs/>
                <w:sz w:val="12"/>
                <w:szCs w:val="12"/>
                <w:lang w:bidi="ar-IQ"/>
              </w:rPr>
            </w:pPr>
            <w:r>
              <w:rPr>
                <w:rFonts w:ascii="Simplified Arabic" w:hAnsi="Simplified Arabic" w:cs="Simplified Arabic"/>
                <w:b/>
                <w:bCs/>
                <w:sz w:val="12"/>
                <w:szCs w:val="12"/>
                <w:rtl/>
                <w:lang w:bidi="ar-IQ"/>
              </w:rPr>
              <w:t>انحراف الفروق</w:t>
            </w:r>
          </w:p>
        </w:tc>
        <w:tc>
          <w:tcPr>
            <w:tcW w:w="529" w:type="pct"/>
            <w:tcBorders>
              <w:top w:val="double" w:sz="4" w:space="0" w:color="auto"/>
              <w:left w:val="double" w:sz="4" w:space="0" w:color="auto"/>
              <w:bottom w:val="double" w:sz="4" w:space="0" w:color="auto"/>
              <w:right w:val="double" w:sz="4"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b/>
                <w:bCs/>
                <w:sz w:val="12"/>
                <w:szCs w:val="12"/>
                <w:lang w:bidi="ar-IQ"/>
              </w:rPr>
            </w:pPr>
            <w:r>
              <w:rPr>
                <w:rFonts w:ascii="Simplified Arabic" w:hAnsi="Simplified Arabic" w:cs="Simplified Arabic"/>
                <w:b/>
                <w:bCs/>
                <w:sz w:val="12"/>
                <w:szCs w:val="12"/>
                <w:lang w:bidi="ar-IQ"/>
              </w:rPr>
              <w:t>(t)</w:t>
            </w:r>
          </w:p>
        </w:tc>
        <w:tc>
          <w:tcPr>
            <w:tcW w:w="470" w:type="pct"/>
            <w:tcBorders>
              <w:top w:val="double" w:sz="4" w:space="0" w:color="auto"/>
              <w:left w:val="double" w:sz="4" w:space="0" w:color="auto"/>
              <w:bottom w:val="double" w:sz="4" w:space="0" w:color="auto"/>
              <w:right w:val="double" w:sz="4"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b/>
                <w:bCs/>
                <w:sz w:val="12"/>
                <w:szCs w:val="12"/>
                <w:lang w:bidi="ar-IQ"/>
              </w:rPr>
            </w:pPr>
            <w:r>
              <w:rPr>
                <w:rFonts w:ascii="Simplified Arabic" w:hAnsi="Simplified Arabic" w:cs="Simplified Arabic"/>
                <w:b/>
                <w:bCs/>
                <w:sz w:val="12"/>
                <w:szCs w:val="12"/>
                <w:lang w:bidi="ar-IQ"/>
              </w:rPr>
              <w:t>(Sig)</w:t>
            </w:r>
          </w:p>
        </w:tc>
        <w:tc>
          <w:tcPr>
            <w:tcW w:w="403" w:type="pct"/>
            <w:tcBorders>
              <w:top w:val="double" w:sz="4" w:space="0" w:color="auto"/>
              <w:left w:val="double" w:sz="4" w:space="0" w:color="auto"/>
              <w:bottom w:val="double" w:sz="4" w:space="0" w:color="auto"/>
              <w:right w:val="double" w:sz="4"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b/>
                <w:bCs/>
                <w:sz w:val="12"/>
                <w:szCs w:val="12"/>
                <w:lang w:bidi="ar-IQ"/>
              </w:rPr>
            </w:pPr>
            <w:r>
              <w:rPr>
                <w:rFonts w:ascii="Simplified Arabic" w:hAnsi="Simplified Arabic" w:cs="Simplified Arabic"/>
                <w:b/>
                <w:bCs/>
                <w:sz w:val="12"/>
                <w:szCs w:val="12"/>
                <w:rtl/>
                <w:lang w:bidi="ar-IQ"/>
              </w:rPr>
              <w:t>دلالة الفرق</w:t>
            </w:r>
          </w:p>
        </w:tc>
      </w:tr>
      <w:tr w:rsidR="00F3555F" w:rsidTr="00CE017C">
        <w:trPr>
          <w:trHeight w:val="20"/>
          <w:jc w:val="center"/>
        </w:trPr>
        <w:tc>
          <w:tcPr>
            <w:tcW w:w="645" w:type="pct"/>
            <w:vMerge w:val="restart"/>
            <w:tcBorders>
              <w:top w:val="double" w:sz="4" w:space="0" w:color="auto"/>
              <w:left w:val="double" w:sz="4"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rtl/>
                <w:lang w:bidi="ar-IQ"/>
              </w:rPr>
              <w:t>القدرة الانفجارية للرجلين (سم)</w:t>
            </w:r>
          </w:p>
        </w:tc>
        <w:tc>
          <w:tcPr>
            <w:tcW w:w="542" w:type="pct"/>
            <w:vMerge w:val="restart"/>
            <w:tcBorders>
              <w:top w:val="double" w:sz="4"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rtl/>
                <w:lang w:bidi="ar-IQ"/>
              </w:rPr>
            </w:pPr>
            <w:r>
              <w:rPr>
                <w:rFonts w:ascii="Simplified Arabic" w:hAnsi="Simplified Arabic" w:cs="Simplified Arabic"/>
                <w:sz w:val="12"/>
                <w:szCs w:val="12"/>
                <w:rtl/>
                <w:lang w:bidi="ar-IQ"/>
              </w:rPr>
              <w:t>التجريبية</w:t>
            </w:r>
          </w:p>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(12)</w:t>
            </w:r>
          </w:p>
        </w:tc>
        <w:tc>
          <w:tcPr>
            <w:tcW w:w="468" w:type="pct"/>
            <w:tcBorders>
              <w:top w:val="double" w:sz="4"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rtl/>
                <w:lang w:bidi="ar-IQ"/>
              </w:rPr>
              <w:t>قبلي</w:t>
            </w:r>
          </w:p>
        </w:tc>
        <w:tc>
          <w:tcPr>
            <w:tcW w:w="497" w:type="pct"/>
            <w:tcBorders>
              <w:top w:val="double" w:sz="4"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37.75</w:t>
            </w:r>
          </w:p>
        </w:tc>
        <w:tc>
          <w:tcPr>
            <w:tcW w:w="505" w:type="pct"/>
            <w:tcBorders>
              <w:top w:val="double" w:sz="4"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3.841</w:t>
            </w:r>
          </w:p>
        </w:tc>
        <w:tc>
          <w:tcPr>
            <w:tcW w:w="470" w:type="pct"/>
            <w:vMerge w:val="restart"/>
            <w:tcBorders>
              <w:top w:val="double" w:sz="4"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9.333</w:t>
            </w:r>
          </w:p>
        </w:tc>
        <w:tc>
          <w:tcPr>
            <w:tcW w:w="470" w:type="pct"/>
            <w:vMerge w:val="restart"/>
            <w:tcBorders>
              <w:top w:val="double" w:sz="4"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4.03</w:t>
            </w:r>
          </w:p>
        </w:tc>
        <w:tc>
          <w:tcPr>
            <w:tcW w:w="529" w:type="pct"/>
            <w:vMerge w:val="restart"/>
            <w:tcBorders>
              <w:top w:val="double" w:sz="4"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8.022</w:t>
            </w:r>
          </w:p>
        </w:tc>
        <w:tc>
          <w:tcPr>
            <w:tcW w:w="470" w:type="pct"/>
            <w:vMerge w:val="restart"/>
            <w:tcBorders>
              <w:top w:val="double" w:sz="4"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0.000</w:t>
            </w:r>
          </w:p>
        </w:tc>
        <w:tc>
          <w:tcPr>
            <w:tcW w:w="403" w:type="pct"/>
            <w:vMerge w:val="restart"/>
            <w:tcBorders>
              <w:top w:val="double" w:sz="4" w:space="0" w:color="auto"/>
              <w:left w:val="single" w:sz="6" w:space="0" w:color="auto"/>
              <w:bottom w:val="single" w:sz="6" w:space="0" w:color="auto"/>
              <w:right w:val="double" w:sz="4"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rtl/>
                <w:lang w:bidi="ar-IQ"/>
              </w:rPr>
              <w:t>دال</w:t>
            </w:r>
          </w:p>
        </w:tc>
      </w:tr>
      <w:tr w:rsidR="00F3555F" w:rsidTr="00CE017C">
        <w:trPr>
          <w:trHeight w:val="65"/>
          <w:jc w:val="center"/>
        </w:trPr>
        <w:tc>
          <w:tcPr>
            <w:tcW w:w="0" w:type="auto"/>
            <w:vMerge/>
            <w:tcBorders>
              <w:top w:val="double" w:sz="4" w:space="0" w:color="auto"/>
              <w:left w:val="double" w:sz="4"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c>
          <w:tcPr>
            <w:tcW w:w="468"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rtl/>
                <w:lang w:bidi="ar-IQ"/>
              </w:rPr>
              <w:t>بعدي</w:t>
            </w:r>
          </w:p>
        </w:tc>
        <w:tc>
          <w:tcPr>
            <w:tcW w:w="497"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47.08</w:t>
            </w:r>
          </w:p>
        </w:tc>
        <w:tc>
          <w:tcPr>
            <w:tcW w:w="505"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1.084</w:t>
            </w: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c>
          <w:tcPr>
            <w:tcW w:w="0" w:type="auto"/>
            <w:vMerge/>
            <w:tcBorders>
              <w:top w:val="double" w:sz="4" w:space="0" w:color="auto"/>
              <w:left w:val="single" w:sz="6" w:space="0" w:color="auto"/>
              <w:bottom w:val="single" w:sz="6" w:space="0" w:color="auto"/>
              <w:right w:val="double" w:sz="4"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r>
      <w:tr w:rsidR="00F3555F" w:rsidTr="00CE017C">
        <w:trPr>
          <w:trHeight w:val="203"/>
          <w:jc w:val="center"/>
        </w:trPr>
        <w:tc>
          <w:tcPr>
            <w:tcW w:w="0" w:type="auto"/>
            <w:vMerge/>
            <w:tcBorders>
              <w:top w:val="double" w:sz="4" w:space="0" w:color="auto"/>
              <w:left w:val="double" w:sz="4"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c>
          <w:tcPr>
            <w:tcW w:w="542" w:type="pct"/>
            <w:vMerge w:val="restar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rtl/>
                <w:lang w:bidi="ar-IQ"/>
              </w:rPr>
            </w:pPr>
            <w:r>
              <w:rPr>
                <w:rFonts w:ascii="Simplified Arabic" w:hAnsi="Simplified Arabic" w:cs="Simplified Arabic"/>
                <w:sz w:val="12"/>
                <w:szCs w:val="12"/>
                <w:rtl/>
                <w:lang w:bidi="ar-IQ"/>
              </w:rPr>
              <w:t>الضابطة</w:t>
            </w:r>
          </w:p>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(12)</w:t>
            </w:r>
          </w:p>
        </w:tc>
        <w:tc>
          <w:tcPr>
            <w:tcW w:w="468"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rtl/>
                <w:lang w:bidi="ar-IQ"/>
              </w:rPr>
              <w:t>قبلي</w:t>
            </w:r>
          </w:p>
        </w:tc>
        <w:tc>
          <w:tcPr>
            <w:tcW w:w="497"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38</w:t>
            </w:r>
          </w:p>
        </w:tc>
        <w:tc>
          <w:tcPr>
            <w:tcW w:w="505"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3.643</w:t>
            </w:r>
          </w:p>
        </w:tc>
        <w:tc>
          <w:tcPr>
            <w:tcW w:w="470" w:type="pct"/>
            <w:vMerge w:val="restar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3.833</w:t>
            </w:r>
          </w:p>
        </w:tc>
        <w:tc>
          <w:tcPr>
            <w:tcW w:w="470" w:type="pct"/>
            <w:vMerge w:val="restar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2.552</w:t>
            </w:r>
          </w:p>
        </w:tc>
        <w:tc>
          <w:tcPr>
            <w:tcW w:w="529" w:type="pct"/>
            <w:vMerge w:val="restar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5.202</w:t>
            </w:r>
          </w:p>
        </w:tc>
        <w:tc>
          <w:tcPr>
            <w:tcW w:w="470" w:type="pct"/>
            <w:vMerge w:val="restar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0.000</w:t>
            </w:r>
          </w:p>
        </w:tc>
        <w:tc>
          <w:tcPr>
            <w:tcW w:w="403" w:type="pct"/>
            <w:vMerge w:val="restart"/>
            <w:tcBorders>
              <w:top w:val="single" w:sz="6" w:space="0" w:color="auto"/>
              <w:left w:val="single" w:sz="6" w:space="0" w:color="auto"/>
              <w:bottom w:val="single" w:sz="6" w:space="0" w:color="auto"/>
              <w:right w:val="double" w:sz="4"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rtl/>
                <w:lang w:bidi="ar-IQ"/>
              </w:rPr>
              <w:t>دال</w:t>
            </w:r>
          </w:p>
        </w:tc>
      </w:tr>
      <w:tr w:rsidR="00F3555F" w:rsidTr="00CE017C">
        <w:trPr>
          <w:trHeight w:val="65"/>
          <w:jc w:val="center"/>
        </w:trPr>
        <w:tc>
          <w:tcPr>
            <w:tcW w:w="0" w:type="auto"/>
            <w:vMerge/>
            <w:tcBorders>
              <w:top w:val="double" w:sz="4" w:space="0" w:color="auto"/>
              <w:left w:val="double" w:sz="4"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c>
          <w:tcPr>
            <w:tcW w:w="468"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rtl/>
                <w:lang w:bidi="ar-IQ"/>
              </w:rPr>
              <w:t>بعدي</w:t>
            </w:r>
          </w:p>
        </w:tc>
        <w:tc>
          <w:tcPr>
            <w:tcW w:w="497"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41.83</w:t>
            </w:r>
          </w:p>
        </w:tc>
        <w:tc>
          <w:tcPr>
            <w:tcW w:w="505"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3.857</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c>
          <w:tcPr>
            <w:tcW w:w="0" w:type="auto"/>
            <w:vMerge/>
            <w:tcBorders>
              <w:top w:val="single" w:sz="6" w:space="0" w:color="auto"/>
              <w:left w:val="single" w:sz="6" w:space="0" w:color="auto"/>
              <w:bottom w:val="single" w:sz="6" w:space="0" w:color="auto"/>
              <w:right w:val="double" w:sz="4"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r>
      <w:tr w:rsidR="00F3555F" w:rsidTr="00CE017C">
        <w:trPr>
          <w:trHeight w:val="114"/>
          <w:jc w:val="center"/>
        </w:trPr>
        <w:tc>
          <w:tcPr>
            <w:tcW w:w="645" w:type="pct"/>
            <w:vMerge w:val="restart"/>
            <w:tcBorders>
              <w:top w:val="single" w:sz="6" w:space="0" w:color="auto"/>
              <w:left w:val="double" w:sz="4"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rtl/>
                <w:lang w:bidi="ar-IQ"/>
              </w:rPr>
              <w:t xml:space="preserve">دقة ركل الكرة الجزاء </w:t>
            </w:r>
            <w:r>
              <w:rPr>
                <w:rFonts w:ascii="Simplified Arabic" w:hAnsi="Simplified Arabic" w:cs="Simplified Arabic"/>
                <w:sz w:val="12"/>
                <w:szCs w:val="12"/>
                <w:rtl/>
                <w:lang w:bidi="ar-IQ"/>
              </w:rPr>
              <w:lastRenderedPageBreak/>
              <w:t>(الدرجة)</w:t>
            </w:r>
          </w:p>
        </w:tc>
        <w:tc>
          <w:tcPr>
            <w:tcW w:w="542" w:type="pct"/>
            <w:vMerge w:val="restar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rtl/>
                <w:lang w:bidi="ar-IQ"/>
              </w:rPr>
            </w:pPr>
            <w:r>
              <w:rPr>
                <w:rFonts w:ascii="Simplified Arabic" w:hAnsi="Simplified Arabic" w:cs="Simplified Arabic"/>
                <w:sz w:val="12"/>
                <w:szCs w:val="12"/>
                <w:rtl/>
                <w:lang w:bidi="ar-IQ"/>
              </w:rPr>
              <w:t>التجريبية</w:t>
            </w:r>
          </w:p>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(12)</w:t>
            </w:r>
          </w:p>
        </w:tc>
        <w:tc>
          <w:tcPr>
            <w:tcW w:w="468"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rtl/>
                <w:lang w:bidi="ar-IQ"/>
              </w:rPr>
              <w:t>قبلي</w:t>
            </w:r>
          </w:p>
        </w:tc>
        <w:tc>
          <w:tcPr>
            <w:tcW w:w="497"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4.33</w:t>
            </w:r>
          </w:p>
        </w:tc>
        <w:tc>
          <w:tcPr>
            <w:tcW w:w="505"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1.303</w:t>
            </w:r>
          </w:p>
        </w:tc>
        <w:tc>
          <w:tcPr>
            <w:tcW w:w="470" w:type="pct"/>
            <w:vMerge w:val="restar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3.917</w:t>
            </w:r>
          </w:p>
        </w:tc>
        <w:tc>
          <w:tcPr>
            <w:tcW w:w="470" w:type="pct"/>
            <w:vMerge w:val="restar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1.311</w:t>
            </w:r>
          </w:p>
        </w:tc>
        <w:tc>
          <w:tcPr>
            <w:tcW w:w="529" w:type="pct"/>
            <w:vMerge w:val="restar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10.346</w:t>
            </w:r>
          </w:p>
        </w:tc>
        <w:tc>
          <w:tcPr>
            <w:tcW w:w="470" w:type="pct"/>
            <w:vMerge w:val="restar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0.000</w:t>
            </w:r>
          </w:p>
        </w:tc>
        <w:tc>
          <w:tcPr>
            <w:tcW w:w="403" w:type="pct"/>
            <w:vMerge w:val="restart"/>
            <w:tcBorders>
              <w:top w:val="single" w:sz="6" w:space="0" w:color="auto"/>
              <w:left w:val="single" w:sz="6" w:space="0" w:color="auto"/>
              <w:bottom w:val="single" w:sz="6" w:space="0" w:color="auto"/>
              <w:right w:val="double" w:sz="4"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rtl/>
                <w:lang w:bidi="ar-IQ"/>
              </w:rPr>
              <w:t>دال</w:t>
            </w:r>
          </w:p>
        </w:tc>
      </w:tr>
      <w:tr w:rsidR="00F3555F" w:rsidTr="00CE017C">
        <w:trPr>
          <w:trHeight w:val="77"/>
          <w:jc w:val="center"/>
        </w:trPr>
        <w:tc>
          <w:tcPr>
            <w:tcW w:w="0" w:type="auto"/>
            <w:vMerge/>
            <w:tcBorders>
              <w:top w:val="single" w:sz="6" w:space="0" w:color="auto"/>
              <w:left w:val="double" w:sz="4"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c>
          <w:tcPr>
            <w:tcW w:w="468"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rtl/>
                <w:lang w:bidi="ar-IQ"/>
              </w:rPr>
              <w:t>بعدي</w:t>
            </w:r>
          </w:p>
        </w:tc>
        <w:tc>
          <w:tcPr>
            <w:tcW w:w="497"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8.25</w:t>
            </w:r>
          </w:p>
        </w:tc>
        <w:tc>
          <w:tcPr>
            <w:tcW w:w="505"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0.622</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c>
          <w:tcPr>
            <w:tcW w:w="0" w:type="auto"/>
            <w:vMerge/>
            <w:tcBorders>
              <w:top w:val="single" w:sz="6" w:space="0" w:color="auto"/>
              <w:left w:val="single" w:sz="6" w:space="0" w:color="auto"/>
              <w:bottom w:val="single" w:sz="6" w:space="0" w:color="auto"/>
              <w:right w:val="double" w:sz="4"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r>
      <w:tr w:rsidR="00F3555F" w:rsidTr="00CE017C">
        <w:trPr>
          <w:trHeight w:val="203"/>
          <w:jc w:val="center"/>
        </w:trPr>
        <w:tc>
          <w:tcPr>
            <w:tcW w:w="0" w:type="auto"/>
            <w:vMerge/>
            <w:tcBorders>
              <w:top w:val="single" w:sz="6" w:space="0" w:color="auto"/>
              <w:left w:val="double" w:sz="4"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c>
          <w:tcPr>
            <w:tcW w:w="542" w:type="pct"/>
            <w:vMerge w:val="restar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rtl/>
                <w:lang w:bidi="ar-IQ"/>
              </w:rPr>
            </w:pPr>
            <w:r>
              <w:rPr>
                <w:rFonts w:ascii="Simplified Arabic" w:hAnsi="Simplified Arabic" w:cs="Simplified Arabic"/>
                <w:sz w:val="12"/>
                <w:szCs w:val="12"/>
                <w:rtl/>
                <w:lang w:bidi="ar-IQ"/>
              </w:rPr>
              <w:t>الضابطة</w:t>
            </w:r>
          </w:p>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(12)</w:t>
            </w:r>
          </w:p>
        </w:tc>
        <w:tc>
          <w:tcPr>
            <w:tcW w:w="468"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rtl/>
                <w:lang w:bidi="ar-IQ"/>
              </w:rPr>
              <w:t>قبلي</w:t>
            </w:r>
          </w:p>
        </w:tc>
        <w:tc>
          <w:tcPr>
            <w:tcW w:w="497"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3.5</w:t>
            </w:r>
          </w:p>
        </w:tc>
        <w:tc>
          <w:tcPr>
            <w:tcW w:w="505"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1.087</w:t>
            </w:r>
          </w:p>
        </w:tc>
        <w:tc>
          <w:tcPr>
            <w:tcW w:w="470" w:type="pct"/>
            <w:vMerge w:val="restar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2.75</w:t>
            </w:r>
          </w:p>
        </w:tc>
        <w:tc>
          <w:tcPr>
            <w:tcW w:w="470" w:type="pct"/>
            <w:vMerge w:val="restar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1.913</w:t>
            </w:r>
          </w:p>
        </w:tc>
        <w:tc>
          <w:tcPr>
            <w:tcW w:w="529" w:type="pct"/>
            <w:vMerge w:val="restar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4.98</w:t>
            </w:r>
          </w:p>
        </w:tc>
        <w:tc>
          <w:tcPr>
            <w:tcW w:w="470" w:type="pct"/>
            <w:vMerge w:val="restar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0.000</w:t>
            </w:r>
          </w:p>
        </w:tc>
        <w:tc>
          <w:tcPr>
            <w:tcW w:w="403" w:type="pct"/>
            <w:vMerge w:val="restart"/>
            <w:tcBorders>
              <w:top w:val="single" w:sz="6" w:space="0" w:color="auto"/>
              <w:left w:val="single" w:sz="6" w:space="0" w:color="auto"/>
              <w:bottom w:val="single" w:sz="6" w:space="0" w:color="auto"/>
              <w:right w:val="double" w:sz="4"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rtl/>
                <w:lang w:bidi="ar-IQ"/>
              </w:rPr>
              <w:t>دال</w:t>
            </w:r>
          </w:p>
        </w:tc>
      </w:tr>
      <w:tr w:rsidR="00F3555F" w:rsidTr="00CE017C">
        <w:trPr>
          <w:trHeight w:val="65"/>
          <w:jc w:val="center"/>
        </w:trPr>
        <w:tc>
          <w:tcPr>
            <w:tcW w:w="0" w:type="auto"/>
            <w:vMerge/>
            <w:tcBorders>
              <w:top w:val="single" w:sz="6" w:space="0" w:color="auto"/>
              <w:left w:val="double" w:sz="4"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c>
          <w:tcPr>
            <w:tcW w:w="468"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rtl/>
                <w:lang w:bidi="ar-IQ"/>
              </w:rPr>
              <w:t>بعدي</w:t>
            </w:r>
          </w:p>
        </w:tc>
        <w:tc>
          <w:tcPr>
            <w:tcW w:w="497"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6.25</w:t>
            </w:r>
          </w:p>
        </w:tc>
        <w:tc>
          <w:tcPr>
            <w:tcW w:w="505"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1.357</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c>
          <w:tcPr>
            <w:tcW w:w="0" w:type="auto"/>
            <w:vMerge/>
            <w:tcBorders>
              <w:top w:val="single" w:sz="6" w:space="0" w:color="auto"/>
              <w:left w:val="single" w:sz="6" w:space="0" w:color="auto"/>
              <w:bottom w:val="single" w:sz="6" w:space="0" w:color="auto"/>
              <w:right w:val="double" w:sz="4"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r>
      <w:tr w:rsidR="00F3555F" w:rsidTr="00CE017C">
        <w:trPr>
          <w:trHeight w:val="114"/>
          <w:jc w:val="center"/>
        </w:trPr>
        <w:tc>
          <w:tcPr>
            <w:tcW w:w="645" w:type="pct"/>
            <w:vMerge w:val="restart"/>
            <w:tcBorders>
              <w:top w:val="single" w:sz="6" w:space="0" w:color="auto"/>
              <w:left w:val="double" w:sz="4" w:space="0" w:color="auto"/>
              <w:bottom w:val="double" w:sz="4"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rtl/>
                <w:lang w:bidi="ar-IQ"/>
              </w:rPr>
              <w:t>دقة الركلة الركنية (الدرجة)</w:t>
            </w:r>
          </w:p>
        </w:tc>
        <w:tc>
          <w:tcPr>
            <w:tcW w:w="542" w:type="pct"/>
            <w:vMerge w:val="restar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rtl/>
                <w:lang w:bidi="ar-IQ"/>
              </w:rPr>
            </w:pPr>
            <w:r>
              <w:rPr>
                <w:rFonts w:ascii="Simplified Arabic" w:hAnsi="Simplified Arabic" w:cs="Simplified Arabic"/>
                <w:sz w:val="12"/>
                <w:szCs w:val="12"/>
                <w:rtl/>
                <w:lang w:bidi="ar-IQ"/>
              </w:rPr>
              <w:t>التجريبية</w:t>
            </w:r>
          </w:p>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(12)</w:t>
            </w:r>
          </w:p>
        </w:tc>
        <w:tc>
          <w:tcPr>
            <w:tcW w:w="468"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rtl/>
                <w:lang w:bidi="ar-IQ"/>
              </w:rPr>
              <w:t>قبلي</w:t>
            </w:r>
          </w:p>
        </w:tc>
        <w:tc>
          <w:tcPr>
            <w:tcW w:w="497"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4</w:t>
            </w:r>
          </w:p>
        </w:tc>
        <w:tc>
          <w:tcPr>
            <w:tcW w:w="505"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1.044</w:t>
            </w:r>
          </w:p>
        </w:tc>
        <w:tc>
          <w:tcPr>
            <w:tcW w:w="470" w:type="pct"/>
            <w:vMerge w:val="restar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3.667</w:t>
            </w:r>
          </w:p>
        </w:tc>
        <w:tc>
          <w:tcPr>
            <w:tcW w:w="470" w:type="pct"/>
            <w:vMerge w:val="restar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1.303</w:t>
            </w:r>
          </w:p>
        </w:tc>
        <w:tc>
          <w:tcPr>
            <w:tcW w:w="529" w:type="pct"/>
            <w:vMerge w:val="restar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9.75</w:t>
            </w:r>
          </w:p>
        </w:tc>
        <w:tc>
          <w:tcPr>
            <w:tcW w:w="470" w:type="pct"/>
            <w:vMerge w:val="restar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0.000</w:t>
            </w:r>
          </w:p>
        </w:tc>
        <w:tc>
          <w:tcPr>
            <w:tcW w:w="403" w:type="pct"/>
            <w:vMerge w:val="restart"/>
            <w:tcBorders>
              <w:top w:val="single" w:sz="6" w:space="0" w:color="auto"/>
              <w:left w:val="single" w:sz="6" w:space="0" w:color="auto"/>
              <w:bottom w:val="single" w:sz="6" w:space="0" w:color="auto"/>
              <w:right w:val="double" w:sz="4"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rtl/>
                <w:lang w:bidi="ar-IQ"/>
              </w:rPr>
              <w:t>دال</w:t>
            </w:r>
          </w:p>
        </w:tc>
      </w:tr>
      <w:tr w:rsidR="00F3555F" w:rsidTr="00CE017C">
        <w:trPr>
          <w:trHeight w:val="77"/>
          <w:jc w:val="center"/>
        </w:trPr>
        <w:tc>
          <w:tcPr>
            <w:tcW w:w="0" w:type="auto"/>
            <w:vMerge/>
            <w:tcBorders>
              <w:top w:val="single" w:sz="6" w:space="0" w:color="auto"/>
              <w:left w:val="double" w:sz="4" w:space="0" w:color="auto"/>
              <w:bottom w:val="double" w:sz="4"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c>
          <w:tcPr>
            <w:tcW w:w="468"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rtl/>
                <w:lang w:bidi="ar-IQ"/>
              </w:rPr>
              <w:t>بعدي</w:t>
            </w:r>
          </w:p>
        </w:tc>
        <w:tc>
          <w:tcPr>
            <w:tcW w:w="497"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7.67</w:t>
            </w:r>
          </w:p>
        </w:tc>
        <w:tc>
          <w:tcPr>
            <w:tcW w:w="505"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0.778</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c>
          <w:tcPr>
            <w:tcW w:w="0" w:type="auto"/>
            <w:vMerge/>
            <w:tcBorders>
              <w:top w:val="single" w:sz="6" w:space="0" w:color="auto"/>
              <w:left w:val="single" w:sz="6" w:space="0" w:color="auto"/>
              <w:bottom w:val="single" w:sz="6" w:space="0" w:color="auto"/>
              <w:right w:val="double" w:sz="4"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r>
      <w:tr w:rsidR="00F3555F" w:rsidTr="00CE017C">
        <w:trPr>
          <w:trHeight w:val="203"/>
          <w:jc w:val="center"/>
        </w:trPr>
        <w:tc>
          <w:tcPr>
            <w:tcW w:w="0" w:type="auto"/>
            <w:vMerge/>
            <w:tcBorders>
              <w:top w:val="single" w:sz="6" w:space="0" w:color="auto"/>
              <w:left w:val="double" w:sz="4" w:space="0" w:color="auto"/>
              <w:bottom w:val="double" w:sz="4"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c>
          <w:tcPr>
            <w:tcW w:w="542" w:type="pct"/>
            <w:vMerge w:val="restart"/>
            <w:tcBorders>
              <w:top w:val="single" w:sz="6" w:space="0" w:color="auto"/>
              <w:left w:val="single" w:sz="6" w:space="0" w:color="auto"/>
              <w:bottom w:val="double" w:sz="4"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rtl/>
                <w:lang w:bidi="ar-IQ"/>
              </w:rPr>
            </w:pPr>
            <w:r>
              <w:rPr>
                <w:rFonts w:ascii="Simplified Arabic" w:hAnsi="Simplified Arabic" w:cs="Simplified Arabic"/>
                <w:sz w:val="12"/>
                <w:szCs w:val="12"/>
                <w:rtl/>
                <w:lang w:bidi="ar-IQ"/>
              </w:rPr>
              <w:t>الضابطة</w:t>
            </w:r>
          </w:p>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(12)</w:t>
            </w:r>
          </w:p>
        </w:tc>
        <w:tc>
          <w:tcPr>
            <w:tcW w:w="468"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rtl/>
                <w:lang w:bidi="ar-IQ"/>
              </w:rPr>
              <w:t>قبلي</w:t>
            </w:r>
          </w:p>
        </w:tc>
        <w:tc>
          <w:tcPr>
            <w:tcW w:w="497"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4.17</w:t>
            </w:r>
          </w:p>
        </w:tc>
        <w:tc>
          <w:tcPr>
            <w:tcW w:w="505"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1.03</w:t>
            </w:r>
          </w:p>
        </w:tc>
        <w:tc>
          <w:tcPr>
            <w:tcW w:w="470" w:type="pct"/>
            <w:vMerge w:val="restart"/>
            <w:tcBorders>
              <w:top w:val="single" w:sz="6" w:space="0" w:color="auto"/>
              <w:left w:val="single" w:sz="6" w:space="0" w:color="auto"/>
              <w:bottom w:val="double" w:sz="4"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1.5</w:t>
            </w:r>
          </w:p>
        </w:tc>
        <w:tc>
          <w:tcPr>
            <w:tcW w:w="470" w:type="pct"/>
            <w:vMerge w:val="restart"/>
            <w:tcBorders>
              <w:top w:val="single" w:sz="6" w:space="0" w:color="auto"/>
              <w:left w:val="single" w:sz="6" w:space="0" w:color="auto"/>
              <w:bottom w:val="double" w:sz="4"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1</w:t>
            </w:r>
          </w:p>
        </w:tc>
        <w:tc>
          <w:tcPr>
            <w:tcW w:w="529" w:type="pct"/>
            <w:vMerge w:val="restart"/>
            <w:tcBorders>
              <w:top w:val="single" w:sz="6" w:space="0" w:color="auto"/>
              <w:left w:val="single" w:sz="6" w:space="0" w:color="auto"/>
              <w:bottom w:val="double" w:sz="4"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5.196</w:t>
            </w:r>
          </w:p>
        </w:tc>
        <w:tc>
          <w:tcPr>
            <w:tcW w:w="470" w:type="pct"/>
            <w:vMerge w:val="restart"/>
            <w:tcBorders>
              <w:top w:val="single" w:sz="6" w:space="0" w:color="auto"/>
              <w:left w:val="single" w:sz="6" w:space="0" w:color="auto"/>
              <w:bottom w:val="double" w:sz="4"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0.000</w:t>
            </w:r>
          </w:p>
        </w:tc>
        <w:tc>
          <w:tcPr>
            <w:tcW w:w="403" w:type="pct"/>
            <w:vMerge w:val="restart"/>
            <w:tcBorders>
              <w:top w:val="single" w:sz="6" w:space="0" w:color="auto"/>
              <w:left w:val="single" w:sz="6" w:space="0" w:color="auto"/>
              <w:bottom w:val="double" w:sz="4" w:space="0" w:color="auto"/>
              <w:right w:val="double" w:sz="4"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rtl/>
                <w:lang w:bidi="ar-IQ"/>
              </w:rPr>
              <w:t>دال</w:t>
            </w:r>
          </w:p>
        </w:tc>
      </w:tr>
      <w:tr w:rsidR="00F3555F" w:rsidTr="00CE017C">
        <w:trPr>
          <w:trHeight w:val="287"/>
          <w:jc w:val="center"/>
        </w:trPr>
        <w:tc>
          <w:tcPr>
            <w:tcW w:w="0" w:type="auto"/>
            <w:vMerge/>
            <w:tcBorders>
              <w:top w:val="single" w:sz="6" w:space="0" w:color="auto"/>
              <w:left w:val="double" w:sz="4" w:space="0" w:color="auto"/>
              <w:bottom w:val="double" w:sz="4"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c>
          <w:tcPr>
            <w:tcW w:w="0" w:type="auto"/>
            <w:vMerge/>
            <w:tcBorders>
              <w:top w:val="single" w:sz="6" w:space="0" w:color="auto"/>
              <w:left w:val="single" w:sz="6" w:space="0" w:color="auto"/>
              <w:bottom w:val="double" w:sz="4"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c>
          <w:tcPr>
            <w:tcW w:w="468" w:type="pct"/>
            <w:tcBorders>
              <w:top w:val="single" w:sz="6" w:space="0" w:color="auto"/>
              <w:left w:val="single" w:sz="6" w:space="0" w:color="auto"/>
              <w:bottom w:val="double" w:sz="4"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rtl/>
                <w:lang w:bidi="ar-IQ"/>
              </w:rPr>
              <w:t>بعدي</w:t>
            </w:r>
          </w:p>
        </w:tc>
        <w:tc>
          <w:tcPr>
            <w:tcW w:w="497" w:type="pct"/>
            <w:tcBorders>
              <w:top w:val="single" w:sz="6" w:space="0" w:color="auto"/>
              <w:left w:val="single" w:sz="6" w:space="0" w:color="auto"/>
              <w:bottom w:val="double" w:sz="4"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5.67</w:t>
            </w:r>
          </w:p>
        </w:tc>
        <w:tc>
          <w:tcPr>
            <w:tcW w:w="505" w:type="pct"/>
            <w:tcBorders>
              <w:top w:val="single" w:sz="6" w:space="0" w:color="auto"/>
              <w:left w:val="single" w:sz="6" w:space="0" w:color="auto"/>
              <w:bottom w:val="double" w:sz="4"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2"/>
                <w:szCs w:val="12"/>
                <w:lang w:bidi="ar-IQ"/>
              </w:rPr>
            </w:pPr>
            <w:r>
              <w:rPr>
                <w:rFonts w:ascii="Simplified Arabic" w:hAnsi="Simplified Arabic" w:cs="Simplified Arabic"/>
                <w:sz w:val="12"/>
                <w:szCs w:val="12"/>
                <w:lang w:bidi="ar-IQ"/>
              </w:rPr>
              <w:t>1.371</w:t>
            </w:r>
          </w:p>
        </w:tc>
        <w:tc>
          <w:tcPr>
            <w:tcW w:w="0" w:type="auto"/>
            <w:vMerge/>
            <w:tcBorders>
              <w:top w:val="single" w:sz="6" w:space="0" w:color="auto"/>
              <w:left w:val="single" w:sz="6" w:space="0" w:color="auto"/>
              <w:bottom w:val="double" w:sz="4"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c>
          <w:tcPr>
            <w:tcW w:w="0" w:type="auto"/>
            <w:vMerge/>
            <w:tcBorders>
              <w:top w:val="single" w:sz="6" w:space="0" w:color="auto"/>
              <w:left w:val="single" w:sz="6" w:space="0" w:color="auto"/>
              <w:bottom w:val="double" w:sz="4"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c>
          <w:tcPr>
            <w:tcW w:w="0" w:type="auto"/>
            <w:vMerge/>
            <w:tcBorders>
              <w:top w:val="single" w:sz="6" w:space="0" w:color="auto"/>
              <w:left w:val="single" w:sz="6" w:space="0" w:color="auto"/>
              <w:bottom w:val="double" w:sz="4"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c>
          <w:tcPr>
            <w:tcW w:w="0" w:type="auto"/>
            <w:vMerge/>
            <w:tcBorders>
              <w:top w:val="single" w:sz="6" w:space="0" w:color="auto"/>
              <w:left w:val="single" w:sz="6" w:space="0" w:color="auto"/>
              <w:bottom w:val="double" w:sz="4"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c>
          <w:tcPr>
            <w:tcW w:w="0" w:type="auto"/>
            <w:vMerge/>
            <w:tcBorders>
              <w:top w:val="single" w:sz="6" w:space="0" w:color="auto"/>
              <w:left w:val="single" w:sz="6" w:space="0" w:color="auto"/>
              <w:bottom w:val="double" w:sz="4" w:space="0" w:color="auto"/>
              <w:right w:val="double" w:sz="4"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2"/>
                <w:szCs w:val="12"/>
                <w:lang w:bidi="ar-IQ"/>
              </w:rPr>
            </w:pPr>
          </w:p>
        </w:tc>
      </w:tr>
    </w:tbl>
    <w:p w:rsidR="00F3555F" w:rsidRDefault="00F3555F" w:rsidP="00F3555F">
      <w:pPr>
        <w:pStyle w:val="aa"/>
        <w:jc w:val="both"/>
        <w:rPr>
          <w:rFonts w:ascii="Simplified Arabic" w:hAnsi="Simplified Arabic" w:cs="Simplified Arabic"/>
          <w:b/>
          <w:bCs/>
          <w:sz w:val="18"/>
          <w:szCs w:val="18"/>
          <w:rtl/>
          <w:lang w:bidi="ar-IQ"/>
        </w:rPr>
      </w:pPr>
      <w:r>
        <w:rPr>
          <w:rFonts w:ascii="Simplified Arabic" w:hAnsi="Simplified Arabic" w:cs="Simplified Arabic"/>
          <w:b/>
          <w:bCs/>
          <w:sz w:val="18"/>
          <w:szCs w:val="18"/>
          <w:rtl/>
        </w:rPr>
        <w:t>دال: (</w:t>
      </w:r>
      <w:r>
        <w:rPr>
          <w:rFonts w:ascii="Simplified Arabic" w:hAnsi="Simplified Arabic" w:cs="Simplified Arabic"/>
          <w:b/>
          <w:bCs/>
          <w:sz w:val="18"/>
          <w:szCs w:val="18"/>
        </w:rPr>
        <w:t>Sig</w:t>
      </w:r>
      <w:r>
        <w:rPr>
          <w:rFonts w:ascii="Simplified Arabic" w:hAnsi="Simplified Arabic" w:cs="Simplified Arabic"/>
          <w:b/>
          <w:bCs/>
          <w:sz w:val="18"/>
          <w:szCs w:val="18"/>
          <w:rtl/>
        </w:rPr>
        <w:t xml:space="preserve">) </w:t>
      </w:r>
      <w:r>
        <w:rPr>
          <w:rFonts w:ascii="Simplified Arabic" w:hAnsi="Simplified Arabic" w:cs="Simplified Arabic"/>
          <w:b/>
          <w:bCs/>
          <w:sz w:val="18"/>
          <w:szCs w:val="18"/>
        </w:rPr>
        <w:t>&gt;</w:t>
      </w:r>
      <w:r>
        <w:rPr>
          <w:rFonts w:ascii="Simplified Arabic" w:hAnsi="Simplified Arabic" w:cs="Simplified Arabic"/>
          <w:b/>
          <w:bCs/>
          <w:sz w:val="18"/>
          <w:szCs w:val="18"/>
          <w:rtl/>
        </w:rPr>
        <w:t xml:space="preserve"> (</w:t>
      </w:r>
      <w:r>
        <w:rPr>
          <w:rFonts w:ascii="Simplified Arabic" w:hAnsi="Simplified Arabic" w:cs="Simplified Arabic"/>
          <w:b/>
          <w:bCs/>
          <w:sz w:val="18"/>
          <w:szCs w:val="18"/>
        </w:rPr>
        <w:t>0.05</w:t>
      </w:r>
      <w:r>
        <w:rPr>
          <w:rFonts w:ascii="Simplified Arabic" w:hAnsi="Simplified Arabic" w:cs="Simplified Arabic"/>
          <w:b/>
          <w:bCs/>
          <w:sz w:val="18"/>
          <w:szCs w:val="18"/>
          <w:rtl/>
        </w:rPr>
        <w:t>) عند مستوى دلالة (</w:t>
      </w:r>
      <w:r>
        <w:rPr>
          <w:rFonts w:ascii="Simplified Arabic" w:hAnsi="Simplified Arabic" w:cs="Simplified Arabic"/>
          <w:b/>
          <w:bCs/>
          <w:sz w:val="18"/>
          <w:szCs w:val="18"/>
        </w:rPr>
        <w:t>0.05</w:t>
      </w:r>
      <w:r>
        <w:rPr>
          <w:rFonts w:ascii="Simplified Arabic" w:hAnsi="Simplified Arabic" w:cs="Simplified Arabic"/>
          <w:b/>
          <w:bCs/>
          <w:sz w:val="18"/>
          <w:szCs w:val="18"/>
          <w:rtl/>
        </w:rPr>
        <w:t>) ودرجة حرية (ن)-</w:t>
      </w:r>
      <w:r>
        <w:rPr>
          <w:rFonts w:ascii="Simplified Arabic" w:hAnsi="Simplified Arabic" w:cs="Simplified Arabic"/>
          <w:b/>
          <w:bCs/>
          <w:sz w:val="18"/>
          <w:szCs w:val="18"/>
        </w:rPr>
        <w:t xml:space="preserve">(1) </w:t>
      </w:r>
      <w:r>
        <w:rPr>
          <w:rFonts w:ascii="Simplified Arabic" w:hAnsi="Simplified Arabic" w:cs="Simplified Arabic"/>
          <w:b/>
          <w:bCs/>
          <w:sz w:val="18"/>
          <w:szCs w:val="18"/>
          <w:rtl/>
        </w:rPr>
        <w:t xml:space="preserve"> لكل مجموعة.</w:t>
      </w:r>
    </w:p>
    <w:p w:rsidR="00F3555F" w:rsidRDefault="00F3555F" w:rsidP="00F3555F">
      <w:pPr>
        <w:pStyle w:val="aa"/>
        <w:jc w:val="both"/>
        <w:rPr>
          <w:rFonts w:ascii="Simplified Arabic" w:hAnsi="Simplified Arabic" w:cs="Simplified Arabic"/>
          <w:sz w:val="20"/>
          <w:szCs w:val="20"/>
          <w:rtl/>
        </w:rPr>
      </w:pPr>
      <w:r>
        <w:rPr>
          <w:rFonts w:ascii="Simplified Arabic" w:hAnsi="Simplified Arabic" w:cs="Simplified Arabic"/>
          <w:sz w:val="20"/>
          <w:szCs w:val="20"/>
          <w:rtl/>
        </w:rPr>
        <w:t>جدول (</w:t>
      </w:r>
      <w:r>
        <w:rPr>
          <w:rFonts w:ascii="Simplified Arabic" w:hAnsi="Simplified Arabic" w:cs="Simplified Arabic"/>
          <w:sz w:val="20"/>
          <w:szCs w:val="20"/>
        </w:rPr>
        <w:t>3</w:t>
      </w:r>
      <w:r>
        <w:rPr>
          <w:rFonts w:ascii="Simplified Arabic" w:hAnsi="Simplified Arabic" w:cs="Simplified Arabic"/>
          <w:sz w:val="20"/>
          <w:szCs w:val="20"/>
          <w:rtl/>
        </w:rPr>
        <w:t>) يبين نتائج الاختبارات البعدية بين المجموعتين التجريبية والضابطة</w:t>
      </w:r>
    </w:p>
    <w:tbl>
      <w:tblPr>
        <w:bidiVisual/>
        <w:tblW w:w="5392" w:type="pct"/>
        <w:jc w:val="center"/>
        <w:tblInd w:w="-38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1126"/>
        <w:gridCol w:w="707"/>
        <w:gridCol w:w="507"/>
        <w:gridCol w:w="643"/>
        <w:gridCol w:w="654"/>
        <w:gridCol w:w="604"/>
        <w:gridCol w:w="604"/>
        <w:gridCol w:w="508"/>
      </w:tblGrid>
      <w:tr w:rsidR="00F3555F" w:rsidTr="009525F4">
        <w:trPr>
          <w:cantSplit/>
          <w:trHeight w:val="20"/>
          <w:jc w:val="center"/>
        </w:trPr>
        <w:tc>
          <w:tcPr>
            <w:tcW w:w="1052" w:type="pct"/>
            <w:tcBorders>
              <w:top w:val="double" w:sz="4" w:space="0" w:color="auto"/>
              <w:left w:val="double" w:sz="4" w:space="0" w:color="auto"/>
              <w:bottom w:val="double" w:sz="4" w:space="0" w:color="auto"/>
              <w:right w:val="double" w:sz="4"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b/>
                <w:bCs/>
                <w:sz w:val="16"/>
                <w:szCs w:val="16"/>
                <w:lang w:bidi="ar-IQ"/>
              </w:rPr>
            </w:pPr>
            <w:r>
              <w:rPr>
                <w:rFonts w:ascii="Simplified Arabic" w:hAnsi="Simplified Arabic" w:cs="Simplified Arabic"/>
                <w:b/>
                <w:bCs/>
                <w:sz w:val="16"/>
                <w:szCs w:val="16"/>
                <w:rtl/>
                <w:lang w:bidi="ar-IQ"/>
              </w:rPr>
              <w:t>الاختبار ووحدة القياس</w:t>
            </w:r>
          </w:p>
        </w:tc>
        <w:tc>
          <w:tcPr>
            <w:tcW w:w="660" w:type="pct"/>
            <w:tcBorders>
              <w:top w:val="double" w:sz="4" w:space="0" w:color="auto"/>
              <w:left w:val="double" w:sz="4" w:space="0" w:color="auto"/>
              <w:bottom w:val="double" w:sz="4" w:space="0" w:color="auto"/>
              <w:right w:val="double" w:sz="4"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b/>
                <w:bCs/>
                <w:sz w:val="16"/>
                <w:szCs w:val="16"/>
                <w:lang w:bidi="ar-IQ"/>
              </w:rPr>
            </w:pPr>
            <w:r>
              <w:rPr>
                <w:rFonts w:ascii="Simplified Arabic" w:hAnsi="Simplified Arabic" w:cs="Simplified Arabic"/>
                <w:b/>
                <w:bCs/>
                <w:sz w:val="16"/>
                <w:szCs w:val="16"/>
                <w:rtl/>
                <w:lang w:bidi="ar-IQ"/>
              </w:rPr>
              <w:t>المجموعة</w:t>
            </w:r>
          </w:p>
        </w:tc>
        <w:tc>
          <w:tcPr>
            <w:tcW w:w="474" w:type="pct"/>
            <w:tcBorders>
              <w:top w:val="double" w:sz="4" w:space="0" w:color="auto"/>
              <w:left w:val="double" w:sz="4" w:space="0" w:color="auto"/>
              <w:bottom w:val="double" w:sz="4" w:space="0" w:color="auto"/>
              <w:right w:val="double" w:sz="4"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b/>
                <w:bCs/>
                <w:sz w:val="16"/>
                <w:szCs w:val="16"/>
                <w:lang w:bidi="ar-IQ"/>
              </w:rPr>
            </w:pPr>
            <w:r>
              <w:rPr>
                <w:rFonts w:ascii="Simplified Arabic" w:hAnsi="Simplified Arabic" w:cs="Simplified Arabic"/>
                <w:b/>
                <w:bCs/>
                <w:sz w:val="16"/>
                <w:szCs w:val="16"/>
                <w:rtl/>
                <w:lang w:bidi="ar-IQ"/>
              </w:rPr>
              <w:t xml:space="preserve">العدد </w:t>
            </w:r>
          </w:p>
        </w:tc>
        <w:tc>
          <w:tcPr>
            <w:tcW w:w="601" w:type="pct"/>
            <w:tcBorders>
              <w:top w:val="double" w:sz="4" w:space="0" w:color="auto"/>
              <w:left w:val="double" w:sz="4" w:space="0" w:color="auto"/>
              <w:bottom w:val="double" w:sz="4" w:space="0" w:color="auto"/>
              <w:right w:val="double" w:sz="4"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b/>
                <w:bCs/>
                <w:sz w:val="16"/>
                <w:szCs w:val="16"/>
                <w:lang w:bidi="ar-IQ"/>
              </w:rPr>
            </w:pPr>
            <w:r>
              <w:rPr>
                <w:rFonts w:ascii="Simplified Arabic" w:hAnsi="Simplified Arabic" w:cs="Simplified Arabic"/>
                <w:b/>
                <w:bCs/>
                <w:sz w:val="16"/>
                <w:szCs w:val="16"/>
                <w:rtl/>
                <w:lang w:bidi="ar-IQ"/>
              </w:rPr>
              <w:t>الوسط الحسابي</w:t>
            </w:r>
          </w:p>
        </w:tc>
        <w:tc>
          <w:tcPr>
            <w:tcW w:w="611" w:type="pct"/>
            <w:tcBorders>
              <w:top w:val="double" w:sz="4" w:space="0" w:color="auto"/>
              <w:left w:val="double" w:sz="4" w:space="0" w:color="auto"/>
              <w:bottom w:val="double" w:sz="4" w:space="0" w:color="auto"/>
              <w:right w:val="double" w:sz="4"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b/>
                <w:bCs/>
                <w:sz w:val="16"/>
                <w:szCs w:val="16"/>
                <w:lang w:bidi="ar-IQ"/>
              </w:rPr>
            </w:pPr>
            <w:r>
              <w:rPr>
                <w:rFonts w:ascii="Simplified Arabic" w:hAnsi="Simplified Arabic" w:cs="Simplified Arabic"/>
                <w:b/>
                <w:bCs/>
                <w:sz w:val="16"/>
                <w:szCs w:val="16"/>
                <w:rtl/>
                <w:lang w:bidi="ar-IQ"/>
              </w:rPr>
              <w:t>الانحراف المعياري</w:t>
            </w:r>
          </w:p>
        </w:tc>
        <w:tc>
          <w:tcPr>
            <w:tcW w:w="564" w:type="pct"/>
            <w:tcBorders>
              <w:top w:val="double" w:sz="4" w:space="0" w:color="auto"/>
              <w:left w:val="double" w:sz="4" w:space="0" w:color="auto"/>
              <w:bottom w:val="double" w:sz="4" w:space="0" w:color="auto"/>
              <w:right w:val="double" w:sz="4"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b/>
                <w:bCs/>
                <w:sz w:val="16"/>
                <w:szCs w:val="16"/>
                <w:lang w:bidi="ar-IQ"/>
              </w:rPr>
            </w:pPr>
            <w:r>
              <w:rPr>
                <w:rFonts w:ascii="Simplified Arabic" w:hAnsi="Simplified Arabic" w:cs="Simplified Arabic"/>
                <w:b/>
                <w:bCs/>
                <w:sz w:val="16"/>
                <w:szCs w:val="16"/>
                <w:lang w:bidi="ar-IQ"/>
              </w:rPr>
              <w:t>(t)</w:t>
            </w:r>
          </w:p>
        </w:tc>
        <w:tc>
          <w:tcPr>
            <w:tcW w:w="564" w:type="pct"/>
            <w:tcBorders>
              <w:top w:val="double" w:sz="4" w:space="0" w:color="auto"/>
              <w:left w:val="double" w:sz="4" w:space="0" w:color="auto"/>
              <w:bottom w:val="double" w:sz="4" w:space="0" w:color="auto"/>
              <w:right w:val="double" w:sz="4"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b/>
                <w:bCs/>
                <w:sz w:val="16"/>
                <w:szCs w:val="16"/>
                <w:lang w:bidi="ar-IQ"/>
              </w:rPr>
            </w:pPr>
            <w:r>
              <w:rPr>
                <w:rFonts w:ascii="Simplified Arabic" w:hAnsi="Simplified Arabic" w:cs="Simplified Arabic"/>
                <w:b/>
                <w:bCs/>
                <w:sz w:val="16"/>
                <w:szCs w:val="16"/>
                <w:lang w:bidi="ar-IQ"/>
              </w:rPr>
              <w:t>(Sig)</w:t>
            </w:r>
          </w:p>
        </w:tc>
        <w:tc>
          <w:tcPr>
            <w:tcW w:w="475" w:type="pct"/>
            <w:tcBorders>
              <w:top w:val="double" w:sz="4" w:space="0" w:color="auto"/>
              <w:left w:val="double" w:sz="4" w:space="0" w:color="auto"/>
              <w:bottom w:val="double" w:sz="4" w:space="0" w:color="auto"/>
              <w:right w:val="double" w:sz="4"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b/>
                <w:bCs/>
                <w:sz w:val="16"/>
                <w:szCs w:val="16"/>
                <w:lang w:bidi="ar-IQ"/>
              </w:rPr>
            </w:pPr>
            <w:r>
              <w:rPr>
                <w:rFonts w:ascii="Simplified Arabic" w:hAnsi="Simplified Arabic" w:cs="Simplified Arabic"/>
                <w:b/>
                <w:bCs/>
                <w:sz w:val="16"/>
                <w:szCs w:val="16"/>
                <w:rtl/>
                <w:lang w:bidi="ar-IQ"/>
              </w:rPr>
              <w:t>دلالة الفرق</w:t>
            </w:r>
          </w:p>
        </w:tc>
      </w:tr>
      <w:tr w:rsidR="00F3555F" w:rsidTr="009525F4">
        <w:trPr>
          <w:trHeight w:val="68"/>
          <w:jc w:val="center"/>
        </w:trPr>
        <w:tc>
          <w:tcPr>
            <w:tcW w:w="1052" w:type="pct"/>
            <w:vMerge w:val="restart"/>
            <w:tcBorders>
              <w:top w:val="double" w:sz="4" w:space="0" w:color="auto"/>
              <w:left w:val="double" w:sz="4"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6"/>
                <w:szCs w:val="16"/>
                <w:lang w:bidi="ar-IQ"/>
              </w:rPr>
            </w:pPr>
            <w:r>
              <w:rPr>
                <w:rFonts w:ascii="Simplified Arabic" w:hAnsi="Simplified Arabic" w:cs="Simplified Arabic"/>
                <w:sz w:val="16"/>
                <w:szCs w:val="16"/>
                <w:rtl/>
                <w:lang w:bidi="ar-IQ"/>
              </w:rPr>
              <w:t>القدرة الانفجارية للرجلين  (سم)</w:t>
            </w:r>
          </w:p>
        </w:tc>
        <w:tc>
          <w:tcPr>
            <w:tcW w:w="660" w:type="pct"/>
            <w:tcBorders>
              <w:top w:val="double" w:sz="4"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6"/>
                <w:szCs w:val="16"/>
                <w:lang w:bidi="ar-IQ"/>
              </w:rPr>
            </w:pPr>
            <w:r>
              <w:rPr>
                <w:rFonts w:ascii="Simplified Arabic" w:hAnsi="Simplified Arabic" w:cs="Simplified Arabic"/>
                <w:sz w:val="16"/>
                <w:szCs w:val="16"/>
                <w:rtl/>
                <w:lang w:bidi="ar-IQ"/>
              </w:rPr>
              <w:t xml:space="preserve">التجريبية </w:t>
            </w:r>
          </w:p>
        </w:tc>
        <w:tc>
          <w:tcPr>
            <w:tcW w:w="474" w:type="pct"/>
            <w:tcBorders>
              <w:top w:val="double" w:sz="4"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6"/>
                <w:szCs w:val="16"/>
                <w:lang w:bidi="ar-IQ"/>
              </w:rPr>
            </w:pPr>
            <w:r>
              <w:rPr>
                <w:rFonts w:ascii="Simplified Arabic" w:hAnsi="Simplified Arabic" w:cs="Simplified Arabic"/>
                <w:sz w:val="16"/>
                <w:szCs w:val="16"/>
                <w:lang w:bidi="ar-IQ"/>
              </w:rPr>
              <w:t>12</w:t>
            </w:r>
          </w:p>
        </w:tc>
        <w:tc>
          <w:tcPr>
            <w:tcW w:w="601" w:type="pct"/>
            <w:tcBorders>
              <w:top w:val="double" w:sz="4"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6"/>
                <w:szCs w:val="16"/>
                <w:lang w:bidi="ar-IQ"/>
              </w:rPr>
            </w:pPr>
            <w:r>
              <w:rPr>
                <w:rFonts w:ascii="Simplified Arabic" w:hAnsi="Simplified Arabic" w:cs="Simplified Arabic"/>
                <w:sz w:val="16"/>
                <w:szCs w:val="16"/>
                <w:lang w:bidi="ar-IQ"/>
              </w:rPr>
              <w:t>47.08</w:t>
            </w:r>
          </w:p>
        </w:tc>
        <w:tc>
          <w:tcPr>
            <w:tcW w:w="611" w:type="pct"/>
            <w:tcBorders>
              <w:top w:val="double" w:sz="4"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6"/>
                <w:szCs w:val="16"/>
                <w:lang w:bidi="ar-IQ"/>
              </w:rPr>
            </w:pPr>
            <w:r>
              <w:rPr>
                <w:rFonts w:ascii="Simplified Arabic" w:hAnsi="Simplified Arabic" w:cs="Simplified Arabic"/>
                <w:sz w:val="16"/>
                <w:szCs w:val="16"/>
                <w:lang w:bidi="ar-IQ"/>
              </w:rPr>
              <w:t>1.084</w:t>
            </w:r>
          </w:p>
        </w:tc>
        <w:tc>
          <w:tcPr>
            <w:tcW w:w="564" w:type="pct"/>
            <w:vMerge w:val="restart"/>
            <w:tcBorders>
              <w:top w:val="double" w:sz="4"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6"/>
                <w:szCs w:val="16"/>
                <w:lang w:bidi="ar-IQ"/>
              </w:rPr>
            </w:pPr>
            <w:r>
              <w:rPr>
                <w:rFonts w:ascii="Simplified Arabic" w:hAnsi="Simplified Arabic" w:cs="Simplified Arabic"/>
                <w:sz w:val="16"/>
                <w:szCs w:val="16"/>
                <w:lang w:bidi="ar-IQ"/>
              </w:rPr>
              <w:t>4.539</w:t>
            </w:r>
          </w:p>
        </w:tc>
        <w:tc>
          <w:tcPr>
            <w:tcW w:w="564" w:type="pct"/>
            <w:vMerge w:val="restart"/>
            <w:tcBorders>
              <w:top w:val="double" w:sz="4"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6"/>
                <w:szCs w:val="16"/>
                <w:lang w:bidi="ar-IQ"/>
              </w:rPr>
            </w:pPr>
            <w:r>
              <w:rPr>
                <w:rFonts w:ascii="Simplified Arabic" w:hAnsi="Simplified Arabic" w:cs="Simplified Arabic"/>
                <w:sz w:val="16"/>
                <w:szCs w:val="16"/>
                <w:lang w:bidi="ar-IQ"/>
              </w:rPr>
              <w:t>0.000</w:t>
            </w:r>
          </w:p>
        </w:tc>
        <w:tc>
          <w:tcPr>
            <w:tcW w:w="475" w:type="pct"/>
            <w:vMerge w:val="restart"/>
            <w:tcBorders>
              <w:top w:val="double" w:sz="4" w:space="0" w:color="auto"/>
              <w:left w:val="single" w:sz="6" w:space="0" w:color="auto"/>
              <w:bottom w:val="single" w:sz="6" w:space="0" w:color="auto"/>
              <w:right w:val="double" w:sz="4"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6"/>
                <w:szCs w:val="16"/>
                <w:lang w:bidi="ar-IQ"/>
              </w:rPr>
            </w:pPr>
            <w:r>
              <w:rPr>
                <w:rFonts w:ascii="Simplified Arabic" w:hAnsi="Simplified Arabic" w:cs="Simplified Arabic"/>
                <w:sz w:val="16"/>
                <w:szCs w:val="16"/>
                <w:rtl/>
                <w:lang w:bidi="ar-IQ"/>
              </w:rPr>
              <w:t>دال</w:t>
            </w:r>
          </w:p>
        </w:tc>
      </w:tr>
      <w:tr w:rsidR="00F3555F" w:rsidTr="009525F4">
        <w:trPr>
          <w:trHeight w:val="253"/>
          <w:jc w:val="center"/>
        </w:trPr>
        <w:tc>
          <w:tcPr>
            <w:tcW w:w="0" w:type="auto"/>
            <w:vMerge/>
            <w:tcBorders>
              <w:top w:val="double" w:sz="4" w:space="0" w:color="auto"/>
              <w:left w:val="double" w:sz="4"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6"/>
                <w:szCs w:val="16"/>
                <w:lang w:bidi="ar-IQ"/>
              </w:rPr>
            </w:pPr>
          </w:p>
        </w:tc>
        <w:tc>
          <w:tcPr>
            <w:tcW w:w="660"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6"/>
                <w:szCs w:val="16"/>
                <w:lang w:bidi="ar-IQ"/>
              </w:rPr>
            </w:pPr>
            <w:r>
              <w:rPr>
                <w:rFonts w:ascii="Simplified Arabic" w:hAnsi="Simplified Arabic" w:cs="Simplified Arabic"/>
                <w:sz w:val="16"/>
                <w:szCs w:val="16"/>
                <w:rtl/>
                <w:lang w:bidi="ar-IQ"/>
              </w:rPr>
              <w:t>الضابطة</w:t>
            </w:r>
          </w:p>
        </w:tc>
        <w:tc>
          <w:tcPr>
            <w:tcW w:w="474"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6"/>
                <w:szCs w:val="16"/>
                <w:lang w:bidi="ar-IQ"/>
              </w:rPr>
            </w:pPr>
            <w:r>
              <w:rPr>
                <w:rFonts w:ascii="Simplified Arabic" w:hAnsi="Simplified Arabic" w:cs="Simplified Arabic"/>
                <w:sz w:val="16"/>
                <w:szCs w:val="16"/>
                <w:lang w:bidi="ar-IQ"/>
              </w:rPr>
              <w:t>12</w:t>
            </w:r>
          </w:p>
        </w:tc>
        <w:tc>
          <w:tcPr>
            <w:tcW w:w="601"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6"/>
                <w:szCs w:val="16"/>
                <w:lang w:bidi="ar-IQ"/>
              </w:rPr>
            </w:pPr>
            <w:r>
              <w:rPr>
                <w:rFonts w:ascii="Simplified Arabic" w:hAnsi="Simplified Arabic" w:cs="Simplified Arabic"/>
                <w:sz w:val="16"/>
                <w:szCs w:val="16"/>
                <w:lang w:bidi="ar-IQ"/>
              </w:rPr>
              <w:t>41.83</w:t>
            </w:r>
          </w:p>
        </w:tc>
        <w:tc>
          <w:tcPr>
            <w:tcW w:w="611"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6"/>
                <w:szCs w:val="16"/>
                <w:lang w:bidi="ar-IQ"/>
              </w:rPr>
            </w:pPr>
            <w:r>
              <w:rPr>
                <w:rFonts w:ascii="Simplified Arabic" w:hAnsi="Simplified Arabic" w:cs="Simplified Arabic"/>
                <w:sz w:val="16"/>
                <w:szCs w:val="16"/>
                <w:lang w:bidi="ar-IQ"/>
              </w:rPr>
              <w:t>3.857</w:t>
            </w: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6"/>
                <w:szCs w:val="16"/>
                <w:lang w:bidi="ar-IQ"/>
              </w:rPr>
            </w:pPr>
          </w:p>
        </w:tc>
        <w:tc>
          <w:tcPr>
            <w:tcW w:w="0" w:type="auto"/>
            <w:vMerge/>
            <w:tcBorders>
              <w:top w:val="double" w:sz="4" w:space="0" w:color="auto"/>
              <w:left w:val="single" w:sz="6"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6"/>
                <w:szCs w:val="16"/>
                <w:lang w:bidi="ar-IQ"/>
              </w:rPr>
            </w:pPr>
          </w:p>
        </w:tc>
        <w:tc>
          <w:tcPr>
            <w:tcW w:w="0" w:type="auto"/>
            <w:vMerge/>
            <w:tcBorders>
              <w:top w:val="double" w:sz="4" w:space="0" w:color="auto"/>
              <w:left w:val="single" w:sz="6" w:space="0" w:color="auto"/>
              <w:bottom w:val="single" w:sz="6" w:space="0" w:color="auto"/>
              <w:right w:val="double" w:sz="4"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6"/>
                <w:szCs w:val="16"/>
                <w:lang w:bidi="ar-IQ"/>
              </w:rPr>
            </w:pPr>
          </w:p>
        </w:tc>
      </w:tr>
      <w:tr w:rsidR="00F3555F" w:rsidTr="009525F4">
        <w:trPr>
          <w:trHeight w:val="20"/>
          <w:jc w:val="center"/>
        </w:trPr>
        <w:tc>
          <w:tcPr>
            <w:tcW w:w="1052" w:type="pct"/>
            <w:vMerge w:val="restart"/>
            <w:tcBorders>
              <w:top w:val="single" w:sz="6" w:space="0" w:color="auto"/>
              <w:left w:val="double" w:sz="4"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6"/>
                <w:szCs w:val="16"/>
                <w:lang w:bidi="ar-IQ"/>
              </w:rPr>
            </w:pPr>
            <w:r>
              <w:rPr>
                <w:rFonts w:ascii="Simplified Arabic" w:hAnsi="Simplified Arabic" w:cs="Simplified Arabic"/>
                <w:sz w:val="16"/>
                <w:szCs w:val="16"/>
                <w:rtl/>
                <w:lang w:bidi="ar-IQ"/>
              </w:rPr>
              <w:t>دقة ركل الكرة (الجزاء) (الدرجة)</w:t>
            </w:r>
          </w:p>
        </w:tc>
        <w:tc>
          <w:tcPr>
            <w:tcW w:w="660"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6"/>
                <w:szCs w:val="16"/>
                <w:lang w:bidi="ar-IQ"/>
              </w:rPr>
            </w:pPr>
            <w:r>
              <w:rPr>
                <w:rFonts w:ascii="Simplified Arabic" w:hAnsi="Simplified Arabic" w:cs="Simplified Arabic"/>
                <w:sz w:val="16"/>
                <w:szCs w:val="16"/>
                <w:rtl/>
                <w:lang w:bidi="ar-IQ"/>
              </w:rPr>
              <w:t xml:space="preserve">التجريبية </w:t>
            </w:r>
          </w:p>
        </w:tc>
        <w:tc>
          <w:tcPr>
            <w:tcW w:w="474"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6"/>
                <w:szCs w:val="16"/>
                <w:lang w:bidi="ar-IQ"/>
              </w:rPr>
            </w:pPr>
            <w:r>
              <w:rPr>
                <w:rFonts w:ascii="Simplified Arabic" w:hAnsi="Simplified Arabic" w:cs="Simplified Arabic"/>
                <w:sz w:val="16"/>
                <w:szCs w:val="16"/>
                <w:lang w:bidi="ar-IQ"/>
              </w:rPr>
              <w:t>12</w:t>
            </w:r>
          </w:p>
        </w:tc>
        <w:tc>
          <w:tcPr>
            <w:tcW w:w="601"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6"/>
                <w:szCs w:val="16"/>
                <w:lang w:bidi="ar-IQ"/>
              </w:rPr>
            </w:pPr>
            <w:r>
              <w:rPr>
                <w:rFonts w:ascii="Simplified Arabic" w:hAnsi="Simplified Arabic" w:cs="Simplified Arabic"/>
                <w:sz w:val="16"/>
                <w:szCs w:val="16"/>
                <w:lang w:bidi="ar-IQ"/>
              </w:rPr>
              <w:t>8.25</w:t>
            </w:r>
          </w:p>
        </w:tc>
        <w:tc>
          <w:tcPr>
            <w:tcW w:w="611"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6"/>
                <w:szCs w:val="16"/>
                <w:lang w:bidi="ar-IQ"/>
              </w:rPr>
            </w:pPr>
            <w:r>
              <w:rPr>
                <w:rFonts w:ascii="Simplified Arabic" w:hAnsi="Simplified Arabic" w:cs="Simplified Arabic"/>
                <w:sz w:val="16"/>
                <w:szCs w:val="16"/>
                <w:lang w:bidi="ar-IQ"/>
              </w:rPr>
              <w:t>0.622</w:t>
            </w:r>
          </w:p>
        </w:tc>
        <w:tc>
          <w:tcPr>
            <w:tcW w:w="564" w:type="pct"/>
            <w:vMerge w:val="restar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6"/>
                <w:szCs w:val="16"/>
                <w:lang w:bidi="ar-IQ"/>
              </w:rPr>
            </w:pPr>
            <w:r>
              <w:rPr>
                <w:rFonts w:ascii="Simplified Arabic" w:hAnsi="Simplified Arabic" w:cs="Simplified Arabic"/>
                <w:sz w:val="16"/>
                <w:szCs w:val="16"/>
                <w:lang w:bidi="ar-IQ"/>
              </w:rPr>
              <w:t>4.642</w:t>
            </w:r>
          </w:p>
        </w:tc>
        <w:tc>
          <w:tcPr>
            <w:tcW w:w="564" w:type="pct"/>
            <w:vMerge w:val="restar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6"/>
                <w:szCs w:val="16"/>
                <w:lang w:bidi="ar-IQ"/>
              </w:rPr>
            </w:pPr>
            <w:r>
              <w:rPr>
                <w:rFonts w:ascii="Simplified Arabic" w:hAnsi="Simplified Arabic" w:cs="Simplified Arabic"/>
                <w:sz w:val="16"/>
                <w:szCs w:val="16"/>
                <w:lang w:bidi="ar-IQ"/>
              </w:rPr>
              <w:t>0.000</w:t>
            </w:r>
          </w:p>
        </w:tc>
        <w:tc>
          <w:tcPr>
            <w:tcW w:w="475" w:type="pct"/>
            <w:vMerge w:val="restart"/>
            <w:tcBorders>
              <w:top w:val="single" w:sz="6" w:space="0" w:color="auto"/>
              <w:left w:val="single" w:sz="6" w:space="0" w:color="auto"/>
              <w:bottom w:val="single" w:sz="6" w:space="0" w:color="auto"/>
              <w:right w:val="double" w:sz="4"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6"/>
                <w:szCs w:val="16"/>
                <w:lang w:bidi="ar-IQ"/>
              </w:rPr>
            </w:pPr>
            <w:r>
              <w:rPr>
                <w:rFonts w:ascii="Simplified Arabic" w:hAnsi="Simplified Arabic" w:cs="Simplified Arabic"/>
                <w:sz w:val="16"/>
                <w:szCs w:val="16"/>
                <w:rtl/>
                <w:lang w:bidi="ar-IQ"/>
              </w:rPr>
              <w:t>دال</w:t>
            </w:r>
          </w:p>
        </w:tc>
      </w:tr>
      <w:tr w:rsidR="00F3555F" w:rsidTr="009525F4">
        <w:trPr>
          <w:trHeight w:val="151"/>
          <w:jc w:val="center"/>
        </w:trPr>
        <w:tc>
          <w:tcPr>
            <w:tcW w:w="0" w:type="auto"/>
            <w:vMerge/>
            <w:tcBorders>
              <w:top w:val="single" w:sz="6" w:space="0" w:color="auto"/>
              <w:left w:val="double" w:sz="4"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6"/>
                <w:szCs w:val="16"/>
                <w:lang w:bidi="ar-IQ"/>
              </w:rPr>
            </w:pPr>
          </w:p>
        </w:tc>
        <w:tc>
          <w:tcPr>
            <w:tcW w:w="660"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6"/>
                <w:szCs w:val="16"/>
                <w:lang w:bidi="ar-IQ"/>
              </w:rPr>
            </w:pPr>
            <w:r>
              <w:rPr>
                <w:rFonts w:ascii="Simplified Arabic" w:hAnsi="Simplified Arabic" w:cs="Simplified Arabic"/>
                <w:sz w:val="16"/>
                <w:szCs w:val="16"/>
                <w:rtl/>
                <w:lang w:bidi="ar-IQ"/>
              </w:rPr>
              <w:t>الضابطة</w:t>
            </w:r>
          </w:p>
        </w:tc>
        <w:tc>
          <w:tcPr>
            <w:tcW w:w="474"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6"/>
                <w:szCs w:val="16"/>
                <w:lang w:bidi="ar-IQ"/>
              </w:rPr>
            </w:pPr>
            <w:r>
              <w:rPr>
                <w:rFonts w:ascii="Simplified Arabic" w:hAnsi="Simplified Arabic" w:cs="Simplified Arabic"/>
                <w:sz w:val="16"/>
                <w:szCs w:val="16"/>
                <w:lang w:bidi="ar-IQ"/>
              </w:rPr>
              <w:t>12</w:t>
            </w:r>
          </w:p>
        </w:tc>
        <w:tc>
          <w:tcPr>
            <w:tcW w:w="601"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6"/>
                <w:szCs w:val="16"/>
                <w:lang w:bidi="ar-IQ"/>
              </w:rPr>
            </w:pPr>
            <w:r>
              <w:rPr>
                <w:rFonts w:ascii="Simplified Arabic" w:hAnsi="Simplified Arabic" w:cs="Simplified Arabic"/>
                <w:sz w:val="16"/>
                <w:szCs w:val="16"/>
                <w:lang w:bidi="ar-IQ"/>
              </w:rPr>
              <w:t>6.25</w:t>
            </w:r>
          </w:p>
        </w:tc>
        <w:tc>
          <w:tcPr>
            <w:tcW w:w="611"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6"/>
                <w:szCs w:val="16"/>
                <w:lang w:bidi="ar-IQ"/>
              </w:rPr>
            </w:pPr>
            <w:r>
              <w:rPr>
                <w:rFonts w:ascii="Simplified Arabic" w:hAnsi="Simplified Arabic" w:cs="Simplified Arabic"/>
                <w:sz w:val="16"/>
                <w:szCs w:val="16"/>
                <w:lang w:bidi="ar-IQ"/>
              </w:rPr>
              <w:t>1.357</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6"/>
                <w:szCs w:val="16"/>
                <w:lang w:bidi="ar-IQ"/>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6"/>
                <w:szCs w:val="16"/>
                <w:lang w:bidi="ar-IQ"/>
              </w:rPr>
            </w:pPr>
          </w:p>
        </w:tc>
        <w:tc>
          <w:tcPr>
            <w:tcW w:w="0" w:type="auto"/>
            <w:vMerge/>
            <w:tcBorders>
              <w:top w:val="single" w:sz="6" w:space="0" w:color="auto"/>
              <w:left w:val="single" w:sz="6" w:space="0" w:color="auto"/>
              <w:bottom w:val="single" w:sz="6" w:space="0" w:color="auto"/>
              <w:right w:val="double" w:sz="4"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6"/>
                <w:szCs w:val="16"/>
                <w:lang w:bidi="ar-IQ"/>
              </w:rPr>
            </w:pPr>
          </w:p>
        </w:tc>
      </w:tr>
      <w:tr w:rsidR="00F3555F" w:rsidTr="009525F4">
        <w:trPr>
          <w:trHeight w:val="20"/>
          <w:jc w:val="center"/>
        </w:trPr>
        <w:tc>
          <w:tcPr>
            <w:tcW w:w="1052" w:type="pct"/>
            <w:vMerge w:val="restart"/>
            <w:tcBorders>
              <w:top w:val="single" w:sz="6" w:space="0" w:color="auto"/>
              <w:left w:val="double" w:sz="4" w:space="0" w:color="auto"/>
              <w:bottom w:val="double" w:sz="4"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6"/>
                <w:szCs w:val="16"/>
                <w:lang w:bidi="ar-IQ"/>
              </w:rPr>
            </w:pPr>
            <w:r>
              <w:rPr>
                <w:rFonts w:ascii="Simplified Arabic" w:hAnsi="Simplified Arabic" w:cs="Simplified Arabic"/>
                <w:sz w:val="16"/>
                <w:szCs w:val="16"/>
                <w:rtl/>
                <w:lang w:bidi="ar-IQ"/>
              </w:rPr>
              <w:t>دقة الركلة الركنية (الدرجة)</w:t>
            </w:r>
          </w:p>
        </w:tc>
        <w:tc>
          <w:tcPr>
            <w:tcW w:w="660"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6"/>
                <w:szCs w:val="16"/>
                <w:lang w:bidi="ar-IQ"/>
              </w:rPr>
            </w:pPr>
            <w:r>
              <w:rPr>
                <w:rFonts w:ascii="Simplified Arabic" w:hAnsi="Simplified Arabic" w:cs="Simplified Arabic"/>
                <w:sz w:val="16"/>
                <w:szCs w:val="16"/>
                <w:rtl/>
                <w:lang w:bidi="ar-IQ"/>
              </w:rPr>
              <w:t xml:space="preserve">التجريبية </w:t>
            </w:r>
          </w:p>
        </w:tc>
        <w:tc>
          <w:tcPr>
            <w:tcW w:w="474"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6"/>
                <w:szCs w:val="16"/>
                <w:lang w:bidi="ar-IQ"/>
              </w:rPr>
            </w:pPr>
            <w:r>
              <w:rPr>
                <w:rFonts w:ascii="Simplified Arabic" w:hAnsi="Simplified Arabic" w:cs="Simplified Arabic"/>
                <w:sz w:val="16"/>
                <w:szCs w:val="16"/>
                <w:lang w:bidi="ar-IQ"/>
              </w:rPr>
              <w:t>12</w:t>
            </w:r>
          </w:p>
        </w:tc>
        <w:tc>
          <w:tcPr>
            <w:tcW w:w="601"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6"/>
                <w:szCs w:val="16"/>
                <w:lang w:bidi="ar-IQ"/>
              </w:rPr>
            </w:pPr>
            <w:r>
              <w:rPr>
                <w:rFonts w:ascii="Simplified Arabic" w:hAnsi="Simplified Arabic" w:cs="Simplified Arabic"/>
                <w:sz w:val="16"/>
                <w:szCs w:val="16"/>
                <w:lang w:bidi="ar-IQ"/>
              </w:rPr>
              <w:t>7.67</w:t>
            </w:r>
          </w:p>
        </w:tc>
        <w:tc>
          <w:tcPr>
            <w:tcW w:w="611" w:type="pct"/>
            <w:tcBorders>
              <w:top w:val="single" w:sz="6" w:space="0" w:color="auto"/>
              <w:left w:val="single" w:sz="6" w:space="0" w:color="auto"/>
              <w:bottom w:val="single" w:sz="6"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6"/>
                <w:szCs w:val="16"/>
                <w:lang w:bidi="ar-IQ"/>
              </w:rPr>
            </w:pPr>
            <w:r>
              <w:rPr>
                <w:rFonts w:ascii="Simplified Arabic" w:hAnsi="Simplified Arabic" w:cs="Simplified Arabic"/>
                <w:sz w:val="16"/>
                <w:szCs w:val="16"/>
                <w:lang w:bidi="ar-IQ"/>
              </w:rPr>
              <w:t>0.778</w:t>
            </w:r>
          </w:p>
        </w:tc>
        <w:tc>
          <w:tcPr>
            <w:tcW w:w="564" w:type="pct"/>
            <w:vMerge w:val="restart"/>
            <w:tcBorders>
              <w:top w:val="single" w:sz="6" w:space="0" w:color="auto"/>
              <w:left w:val="single" w:sz="6" w:space="0" w:color="auto"/>
              <w:bottom w:val="double" w:sz="4"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6"/>
                <w:szCs w:val="16"/>
                <w:lang w:bidi="ar-IQ"/>
              </w:rPr>
            </w:pPr>
            <w:r>
              <w:rPr>
                <w:rFonts w:ascii="Simplified Arabic" w:hAnsi="Simplified Arabic" w:cs="Simplified Arabic"/>
                <w:sz w:val="16"/>
                <w:szCs w:val="16"/>
                <w:lang w:bidi="ar-IQ"/>
              </w:rPr>
              <w:t>4.395</w:t>
            </w:r>
          </w:p>
        </w:tc>
        <w:tc>
          <w:tcPr>
            <w:tcW w:w="564" w:type="pct"/>
            <w:vMerge w:val="restart"/>
            <w:tcBorders>
              <w:top w:val="single" w:sz="6" w:space="0" w:color="auto"/>
              <w:left w:val="single" w:sz="6" w:space="0" w:color="auto"/>
              <w:bottom w:val="double" w:sz="4"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6"/>
                <w:szCs w:val="16"/>
                <w:lang w:bidi="ar-IQ"/>
              </w:rPr>
            </w:pPr>
            <w:r>
              <w:rPr>
                <w:rFonts w:ascii="Simplified Arabic" w:hAnsi="Simplified Arabic" w:cs="Simplified Arabic"/>
                <w:sz w:val="16"/>
                <w:szCs w:val="16"/>
                <w:lang w:bidi="ar-IQ"/>
              </w:rPr>
              <w:t>0.000</w:t>
            </w:r>
          </w:p>
        </w:tc>
        <w:tc>
          <w:tcPr>
            <w:tcW w:w="475" w:type="pct"/>
            <w:vMerge w:val="restart"/>
            <w:tcBorders>
              <w:top w:val="single" w:sz="6" w:space="0" w:color="auto"/>
              <w:left w:val="single" w:sz="6" w:space="0" w:color="auto"/>
              <w:bottom w:val="double" w:sz="4" w:space="0" w:color="auto"/>
              <w:right w:val="double" w:sz="4"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6"/>
                <w:szCs w:val="16"/>
                <w:lang w:bidi="ar-IQ"/>
              </w:rPr>
            </w:pPr>
            <w:r>
              <w:rPr>
                <w:rFonts w:ascii="Simplified Arabic" w:hAnsi="Simplified Arabic" w:cs="Simplified Arabic"/>
                <w:sz w:val="16"/>
                <w:szCs w:val="16"/>
                <w:rtl/>
                <w:lang w:bidi="ar-IQ"/>
              </w:rPr>
              <w:t>دال</w:t>
            </w:r>
          </w:p>
        </w:tc>
      </w:tr>
      <w:tr w:rsidR="00F3555F" w:rsidTr="009525F4">
        <w:trPr>
          <w:trHeight w:val="151"/>
          <w:jc w:val="center"/>
        </w:trPr>
        <w:tc>
          <w:tcPr>
            <w:tcW w:w="0" w:type="auto"/>
            <w:vMerge/>
            <w:tcBorders>
              <w:top w:val="single" w:sz="6" w:space="0" w:color="auto"/>
              <w:left w:val="double" w:sz="4" w:space="0" w:color="auto"/>
              <w:bottom w:val="double" w:sz="4"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6"/>
                <w:szCs w:val="16"/>
                <w:lang w:bidi="ar-IQ"/>
              </w:rPr>
            </w:pPr>
          </w:p>
        </w:tc>
        <w:tc>
          <w:tcPr>
            <w:tcW w:w="660" w:type="pct"/>
            <w:tcBorders>
              <w:top w:val="single" w:sz="6" w:space="0" w:color="auto"/>
              <w:left w:val="single" w:sz="6" w:space="0" w:color="auto"/>
              <w:bottom w:val="double" w:sz="4"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6"/>
                <w:szCs w:val="16"/>
                <w:lang w:bidi="ar-IQ"/>
              </w:rPr>
            </w:pPr>
            <w:r>
              <w:rPr>
                <w:rFonts w:ascii="Simplified Arabic" w:hAnsi="Simplified Arabic" w:cs="Simplified Arabic"/>
                <w:sz w:val="16"/>
                <w:szCs w:val="16"/>
                <w:rtl/>
                <w:lang w:bidi="ar-IQ"/>
              </w:rPr>
              <w:t>الضابطة</w:t>
            </w:r>
          </w:p>
        </w:tc>
        <w:tc>
          <w:tcPr>
            <w:tcW w:w="474" w:type="pct"/>
            <w:tcBorders>
              <w:top w:val="single" w:sz="6" w:space="0" w:color="auto"/>
              <w:left w:val="single" w:sz="6" w:space="0" w:color="auto"/>
              <w:bottom w:val="double" w:sz="4"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6"/>
                <w:szCs w:val="16"/>
                <w:lang w:bidi="ar-IQ"/>
              </w:rPr>
            </w:pPr>
            <w:r>
              <w:rPr>
                <w:rFonts w:ascii="Simplified Arabic" w:hAnsi="Simplified Arabic" w:cs="Simplified Arabic"/>
                <w:sz w:val="16"/>
                <w:szCs w:val="16"/>
                <w:lang w:bidi="ar-IQ"/>
              </w:rPr>
              <w:t>12</w:t>
            </w:r>
          </w:p>
        </w:tc>
        <w:tc>
          <w:tcPr>
            <w:tcW w:w="601" w:type="pct"/>
            <w:tcBorders>
              <w:top w:val="single" w:sz="6" w:space="0" w:color="auto"/>
              <w:left w:val="single" w:sz="6" w:space="0" w:color="auto"/>
              <w:bottom w:val="double" w:sz="4"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6"/>
                <w:szCs w:val="16"/>
                <w:lang w:bidi="ar-IQ"/>
              </w:rPr>
            </w:pPr>
            <w:r>
              <w:rPr>
                <w:rFonts w:ascii="Simplified Arabic" w:hAnsi="Simplified Arabic" w:cs="Simplified Arabic"/>
                <w:sz w:val="16"/>
                <w:szCs w:val="16"/>
                <w:lang w:bidi="ar-IQ"/>
              </w:rPr>
              <w:t>5.67</w:t>
            </w:r>
          </w:p>
        </w:tc>
        <w:tc>
          <w:tcPr>
            <w:tcW w:w="611" w:type="pct"/>
            <w:tcBorders>
              <w:top w:val="single" w:sz="6" w:space="0" w:color="auto"/>
              <w:left w:val="single" w:sz="6" w:space="0" w:color="auto"/>
              <w:bottom w:val="double" w:sz="4" w:space="0" w:color="auto"/>
              <w:right w:val="single" w:sz="6" w:space="0" w:color="auto"/>
            </w:tcBorders>
            <w:vAlign w:val="center"/>
            <w:hideMark/>
          </w:tcPr>
          <w:p w:rsidR="00F3555F" w:rsidRDefault="00F3555F" w:rsidP="00CE017C">
            <w:pPr>
              <w:pStyle w:val="aa"/>
              <w:bidi w:val="0"/>
              <w:spacing w:line="276" w:lineRule="auto"/>
              <w:jc w:val="center"/>
              <w:rPr>
                <w:rFonts w:ascii="Simplified Arabic" w:hAnsi="Simplified Arabic" w:cs="Simplified Arabic"/>
                <w:sz w:val="16"/>
                <w:szCs w:val="16"/>
                <w:lang w:bidi="ar-IQ"/>
              </w:rPr>
            </w:pPr>
            <w:r>
              <w:rPr>
                <w:rFonts w:ascii="Simplified Arabic" w:hAnsi="Simplified Arabic" w:cs="Simplified Arabic"/>
                <w:sz w:val="16"/>
                <w:szCs w:val="16"/>
                <w:lang w:bidi="ar-IQ"/>
              </w:rPr>
              <w:t>1.371</w:t>
            </w:r>
          </w:p>
        </w:tc>
        <w:tc>
          <w:tcPr>
            <w:tcW w:w="0" w:type="auto"/>
            <w:vMerge/>
            <w:tcBorders>
              <w:top w:val="single" w:sz="6" w:space="0" w:color="auto"/>
              <w:left w:val="single" w:sz="6" w:space="0" w:color="auto"/>
              <w:bottom w:val="double" w:sz="4"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6"/>
                <w:szCs w:val="16"/>
                <w:lang w:bidi="ar-IQ"/>
              </w:rPr>
            </w:pPr>
          </w:p>
        </w:tc>
        <w:tc>
          <w:tcPr>
            <w:tcW w:w="0" w:type="auto"/>
            <w:vMerge/>
            <w:tcBorders>
              <w:top w:val="single" w:sz="6" w:space="0" w:color="auto"/>
              <w:left w:val="single" w:sz="6" w:space="0" w:color="auto"/>
              <w:bottom w:val="double" w:sz="4" w:space="0" w:color="auto"/>
              <w:right w:val="single" w:sz="6"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6"/>
                <w:szCs w:val="16"/>
                <w:lang w:bidi="ar-IQ"/>
              </w:rPr>
            </w:pPr>
          </w:p>
        </w:tc>
        <w:tc>
          <w:tcPr>
            <w:tcW w:w="0" w:type="auto"/>
            <w:vMerge/>
            <w:tcBorders>
              <w:top w:val="single" w:sz="6" w:space="0" w:color="auto"/>
              <w:left w:val="single" w:sz="6" w:space="0" w:color="auto"/>
              <w:bottom w:val="double" w:sz="4" w:space="0" w:color="auto"/>
              <w:right w:val="double" w:sz="4" w:space="0" w:color="auto"/>
            </w:tcBorders>
            <w:vAlign w:val="center"/>
            <w:hideMark/>
          </w:tcPr>
          <w:p w:rsidR="00F3555F" w:rsidRDefault="00F3555F" w:rsidP="00CE017C">
            <w:pPr>
              <w:bidi w:val="0"/>
              <w:spacing w:after="0" w:line="240" w:lineRule="auto"/>
              <w:rPr>
                <w:rFonts w:ascii="Simplified Arabic" w:eastAsia="Times New Roman" w:hAnsi="Simplified Arabic" w:cs="Simplified Arabic"/>
                <w:sz w:val="16"/>
                <w:szCs w:val="16"/>
                <w:lang w:bidi="ar-IQ"/>
              </w:rPr>
            </w:pPr>
          </w:p>
        </w:tc>
      </w:tr>
    </w:tbl>
    <w:p w:rsidR="00F3555F" w:rsidRDefault="00F3555F" w:rsidP="00F3555F">
      <w:pPr>
        <w:pStyle w:val="aa"/>
        <w:jc w:val="both"/>
        <w:rPr>
          <w:rFonts w:ascii="Simplified Arabic" w:hAnsi="Simplified Arabic" w:cs="Simplified Arabic"/>
          <w:b/>
          <w:bCs/>
          <w:sz w:val="18"/>
          <w:szCs w:val="18"/>
          <w:rtl/>
          <w:lang w:bidi="ar-IQ"/>
        </w:rPr>
      </w:pPr>
      <w:r>
        <w:rPr>
          <w:rFonts w:ascii="Simplified Arabic" w:hAnsi="Simplified Arabic" w:cs="Simplified Arabic"/>
          <w:b/>
          <w:bCs/>
          <w:sz w:val="18"/>
          <w:szCs w:val="18"/>
          <w:rtl/>
        </w:rPr>
        <w:t xml:space="preserve">   دال: (</w:t>
      </w:r>
      <w:r>
        <w:rPr>
          <w:rFonts w:ascii="Simplified Arabic" w:hAnsi="Simplified Arabic" w:cs="Simplified Arabic"/>
          <w:b/>
          <w:bCs/>
          <w:sz w:val="18"/>
          <w:szCs w:val="18"/>
        </w:rPr>
        <w:t>Sig</w:t>
      </w:r>
      <w:r>
        <w:rPr>
          <w:rFonts w:ascii="Simplified Arabic" w:hAnsi="Simplified Arabic" w:cs="Simplified Arabic"/>
          <w:b/>
          <w:bCs/>
          <w:sz w:val="18"/>
          <w:szCs w:val="18"/>
          <w:rtl/>
        </w:rPr>
        <w:t xml:space="preserve">) </w:t>
      </w:r>
      <w:r>
        <w:rPr>
          <w:rFonts w:ascii="Simplified Arabic" w:hAnsi="Simplified Arabic" w:cs="Simplified Arabic"/>
          <w:b/>
          <w:bCs/>
          <w:sz w:val="18"/>
          <w:szCs w:val="18"/>
        </w:rPr>
        <w:t>&gt;</w:t>
      </w:r>
      <w:r>
        <w:rPr>
          <w:rFonts w:ascii="Simplified Arabic" w:hAnsi="Simplified Arabic" w:cs="Simplified Arabic"/>
          <w:b/>
          <w:bCs/>
          <w:sz w:val="18"/>
          <w:szCs w:val="18"/>
          <w:rtl/>
        </w:rPr>
        <w:t>(</w:t>
      </w:r>
      <w:r>
        <w:rPr>
          <w:rFonts w:ascii="Simplified Arabic" w:hAnsi="Simplified Arabic" w:cs="Simplified Arabic"/>
          <w:b/>
          <w:bCs/>
          <w:sz w:val="18"/>
          <w:szCs w:val="18"/>
        </w:rPr>
        <w:t>0.05</w:t>
      </w:r>
      <w:r>
        <w:rPr>
          <w:rFonts w:ascii="Simplified Arabic" w:hAnsi="Simplified Arabic" w:cs="Simplified Arabic"/>
          <w:b/>
          <w:bCs/>
          <w:sz w:val="18"/>
          <w:szCs w:val="18"/>
          <w:rtl/>
        </w:rPr>
        <w:t>) عند مستوى دلالة (</w:t>
      </w:r>
      <w:r>
        <w:rPr>
          <w:rFonts w:ascii="Simplified Arabic" w:hAnsi="Simplified Arabic" w:cs="Simplified Arabic"/>
          <w:b/>
          <w:bCs/>
          <w:sz w:val="18"/>
          <w:szCs w:val="18"/>
        </w:rPr>
        <w:t>0.05</w:t>
      </w:r>
      <w:r>
        <w:rPr>
          <w:rFonts w:ascii="Simplified Arabic" w:hAnsi="Simplified Arabic" w:cs="Simplified Arabic"/>
          <w:b/>
          <w:bCs/>
          <w:sz w:val="18"/>
          <w:szCs w:val="18"/>
          <w:rtl/>
        </w:rPr>
        <w:t>) ودرجة الحرية (ن</w:t>
      </w:r>
      <w:r>
        <w:rPr>
          <w:rFonts w:ascii="Simplified Arabic" w:hAnsi="Simplified Arabic" w:cs="Simplified Arabic"/>
          <w:b/>
          <w:bCs/>
          <w:sz w:val="18"/>
          <w:szCs w:val="18"/>
        </w:rPr>
        <w:t>1</w:t>
      </w:r>
      <w:r>
        <w:rPr>
          <w:rFonts w:ascii="Simplified Arabic" w:hAnsi="Simplified Arabic" w:cs="Simplified Arabic"/>
          <w:b/>
          <w:bCs/>
          <w:sz w:val="18"/>
          <w:szCs w:val="18"/>
          <w:rtl/>
        </w:rPr>
        <w:t xml:space="preserve"> + ن</w:t>
      </w:r>
      <w:r>
        <w:rPr>
          <w:rFonts w:ascii="Simplified Arabic" w:hAnsi="Simplified Arabic" w:cs="Simplified Arabic"/>
          <w:b/>
          <w:bCs/>
          <w:sz w:val="18"/>
          <w:szCs w:val="18"/>
        </w:rPr>
        <w:t>2</w:t>
      </w:r>
      <w:r>
        <w:rPr>
          <w:rFonts w:ascii="Simplified Arabic" w:hAnsi="Simplified Arabic" w:cs="Simplified Arabic"/>
          <w:b/>
          <w:bCs/>
          <w:sz w:val="18"/>
          <w:szCs w:val="18"/>
          <w:rtl/>
        </w:rPr>
        <w:t>-</w:t>
      </w:r>
      <w:r>
        <w:rPr>
          <w:rFonts w:ascii="Simplified Arabic" w:hAnsi="Simplified Arabic" w:cs="Simplified Arabic"/>
          <w:b/>
          <w:bCs/>
          <w:sz w:val="18"/>
          <w:szCs w:val="18"/>
        </w:rPr>
        <w:t>2</w:t>
      </w:r>
      <w:r>
        <w:rPr>
          <w:rFonts w:ascii="Simplified Arabic" w:hAnsi="Simplified Arabic" w:cs="Simplified Arabic"/>
          <w:b/>
          <w:bCs/>
          <w:sz w:val="18"/>
          <w:szCs w:val="18"/>
          <w:rtl/>
        </w:rPr>
        <w:t>) = (</w:t>
      </w:r>
      <w:r>
        <w:rPr>
          <w:rFonts w:ascii="Simplified Arabic" w:hAnsi="Simplified Arabic" w:cs="Simplified Arabic"/>
          <w:b/>
          <w:bCs/>
          <w:sz w:val="18"/>
          <w:szCs w:val="18"/>
        </w:rPr>
        <w:t>22</w:t>
      </w:r>
      <w:r>
        <w:rPr>
          <w:rFonts w:ascii="Simplified Arabic" w:hAnsi="Simplified Arabic" w:cs="Simplified Arabic"/>
          <w:b/>
          <w:bCs/>
          <w:sz w:val="18"/>
          <w:szCs w:val="18"/>
          <w:rtl/>
        </w:rPr>
        <w:t>)</w:t>
      </w:r>
    </w:p>
    <w:p w:rsidR="00F3555F" w:rsidRDefault="00F3555F" w:rsidP="00F3555F">
      <w:pPr>
        <w:pStyle w:val="aa"/>
        <w:jc w:val="both"/>
        <w:rPr>
          <w:rFonts w:ascii="Simplified Arabic" w:hAnsi="Simplified Arabic" w:cs="Simplified Arabic"/>
          <w:rtl/>
          <w:lang w:bidi="ar-IQ"/>
        </w:rPr>
      </w:pPr>
      <w:r>
        <w:rPr>
          <w:rFonts w:ascii="Simplified Arabic" w:hAnsi="Simplified Arabic" w:cs="Simplified Arabic"/>
          <w:rtl/>
          <w:lang w:bidi="ar-IQ"/>
        </w:rPr>
        <w:t>تبين النتائج الواردة في الجدول (</w:t>
      </w:r>
      <w:r>
        <w:rPr>
          <w:rFonts w:ascii="Simplified Arabic" w:hAnsi="Simplified Arabic" w:cs="Simplified Arabic"/>
          <w:lang w:bidi="ar-IQ"/>
        </w:rPr>
        <w:t>2</w:t>
      </w:r>
      <w:r>
        <w:rPr>
          <w:rFonts w:ascii="Simplified Arabic" w:hAnsi="Simplified Arabic" w:cs="Simplified Arabic"/>
          <w:rtl/>
          <w:lang w:bidi="ar-IQ"/>
        </w:rPr>
        <w:t>) التطور بقيم الاختبارات البعدية لكل من المتغيرات التابعة للاعبين الشباب بكرة القدم في مجموعتي البحث التجريبية والضابطة عن ما كانت عليه هذهِ القيم في الاختبارات القبلية، كما تبين نتائج المقارنة البعدية الواردة في الجدول (</w:t>
      </w:r>
      <w:r>
        <w:rPr>
          <w:rFonts w:ascii="Simplified Arabic" w:hAnsi="Simplified Arabic" w:cs="Simplified Arabic"/>
          <w:lang w:bidi="ar-IQ"/>
        </w:rPr>
        <w:t>3</w:t>
      </w:r>
      <w:r>
        <w:rPr>
          <w:rFonts w:ascii="Simplified Arabic" w:hAnsi="Simplified Arabic" w:cs="Simplified Arabic"/>
          <w:rtl/>
          <w:lang w:bidi="ar-IQ"/>
        </w:rPr>
        <w:t xml:space="preserve">) تفوق لاعبي المجموعة التجريبية على أقرانهم في المجموعة الضابطة، ويعزو الباحث ظهور هذهِ النتائج إلى التأثير الإيجابي لتمرينات الثبات المحوري في تطوير القدرة الانفجارية للرجلين التي ساعدت على التحكم بكم القوة اللازم لإخراج الدقة لكل من مهارتي ركل الكرة (الجزاء) والركلة الركنية. </w:t>
      </w:r>
      <w:r>
        <w:rPr>
          <w:rFonts w:ascii="Simplified Arabic" w:hAnsi="Simplified Arabic" w:cs="Simplified Arabic"/>
          <w:rtl/>
        </w:rPr>
        <w:t xml:space="preserve">إذ أنه </w:t>
      </w:r>
      <w:r>
        <w:rPr>
          <w:rFonts w:ascii="Simplified Arabic" w:hAnsi="Simplified Arabic" w:cs="Simplified Arabic"/>
          <w:rtl/>
          <w:lang w:bidi="ar-EG"/>
        </w:rPr>
        <w:t>" تطوير القوة العضلية من الأمور الهامة التي يسعى كل مدرب إلي تحقيقها ويحاول كل لاعب الى الوصول إليها، لِما لها من دور أساسي في تطوير الأداء البدني وتحسين المهاري في مختلف مهارات لاعب كرة القدم "</w:t>
      </w:r>
      <w:r>
        <w:rPr>
          <w:rFonts w:ascii="Simplified Arabic" w:hAnsi="Simplified Arabic" w:cs="Simplified Arabic"/>
        </w:rPr>
        <w:t>Winchester</w:t>
      </w:r>
      <w:r>
        <w:rPr>
          <w:rFonts w:ascii="Simplified Arabic" w:hAnsi="Simplified Arabic" w:cs="Simplified Arabic"/>
          <w:lang w:eastAsia="ar-SA" w:bidi="ar-EG"/>
        </w:rPr>
        <w:t>, 2005, P: 1731)</w:t>
      </w:r>
      <w:r>
        <w:rPr>
          <w:rFonts w:ascii="Simplified Arabic" w:hAnsi="Simplified Arabic" w:cs="Simplified Arabic"/>
          <w:rtl/>
          <w:lang w:bidi="ar-EG"/>
        </w:rPr>
        <w:t xml:space="preserve">) </w:t>
      </w:r>
      <w:r>
        <w:rPr>
          <w:rFonts w:ascii="Simplified Arabic" w:hAnsi="Simplified Arabic" w:cs="Simplified Arabic"/>
          <w:rtl/>
          <w:lang w:bidi="ar-IQ"/>
        </w:rPr>
        <w:t>.</w:t>
      </w:r>
    </w:p>
    <w:p w:rsidR="00F3555F" w:rsidRDefault="00F3555F" w:rsidP="00F3555F">
      <w:pPr>
        <w:pStyle w:val="aa"/>
        <w:jc w:val="both"/>
        <w:rPr>
          <w:rFonts w:ascii="Simplified Arabic" w:hAnsi="Simplified Arabic" w:cs="Simplified Arabic"/>
          <w:rtl/>
        </w:rPr>
      </w:pPr>
      <w:r>
        <w:rPr>
          <w:rFonts w:ascii="Simplified Arabic" w:hAnsi="Simplified Arabic" w:cs="Simplified Arabic"/>
          <w:rtl/>
        </w:rPr>
        <w:t xml:space="preserve">كما يعزو الباحث ظهور هذهِ النتائج لاعتماده في إعداد التمرينات وتطبيقها على مبدأ التنوع في تبادل العمل العضلي لمختلف عضلات الجذع والرجلين باستعمال المقاومات بدمجها مع تمرينات الثبات المحوري التي ساعدت على إشراك أكبر قدر ممكن من العضلات لتحسين سرعتها وتطوير قوتها، باعتماد مراعاة مبدأ التدرج بالحمل البدني على وفق أسس ومبادئ التدريب الرياضي الحديث. </w:t>
      </w:r>
      <w:r>
        <w:rPr>
          <w:rFonts w:ascii="Simplified Arabic" w:hAnsi="Simplified Arabic" w:cs="Simplified Arabic"/>
          <w:rtl/>
          <w:lang w:bidi="ar-EG"/>
        </w:rPr>
        <w:t xml:space="preserve">إذ إنه </w:t>
      </w:r>
      <w:r>
        <w:rPr>
          <w:rFonts w:ascii="Simplified Arabic" w:hAnsi="Simplified Arabic" w:cs="Simplified Arabic"/>
          <w:rtl/>
        </w:rPr>
        <w:t xml:space="preserve">" مهما تنوعت أساليب تطوير القوة العضلية وطرائقها المختلفة إلا أنه </w:t>
      </w:r>
      <w:r>
        <w:rPr>
          <w:rFonts w:ascii="Simplified Arabic" w:hAnsi="Simplified Arabic" w:cs="Simplified Arabic"/>
          <w:rtl/>
        </w:rPr>
        <w:lastRenderedPageBreak/>
        <w:t>التحسينات المطلوبة تقع ضمن محددات حسن تخطيط تطبيق هذهِ الأساليب والطرائق، والتي غالباً ما تركز على التدريبات البليومترية والبالستية في دورات تطويل وتقصير العضلة للانقباض السريع العالي الإنتاجية في تأثير القوة الناتجة عنه "(</w:t>
      </w:r>
      <w:r>
        <w:rPr>
          <w:rFonts w:ascii="Simplified Arabic" w:hAnsi="Simplified Arabic" w:cs="Simplified Arabic"/>
        </w:rPr>
        <w:t>Goldberger,2013, P:258</w:t>
      </w:r>
      <w:r>
        <w:rPr>
          <w:rFonts w:ascii="Simplified Arabic" w:hAnsi="Simplified Arabic" w:cs="Simplified Arabic"/>
          <w:rtl/>
        </w:rPr>
        <w:t xml:space="preserve">)، كما أنه " </w:t>
      </w:r>
      <w:r>
        <w:rPr>
          <w:rFonts w:ascii="Simplified Arabic" w:hAnsi="Simplified Arabic" w:cs="Simplified Arabic"/>
          <w:rtl/>
          <w:lang w:bidi="ar-DZ"/>
        </w:rPr>
        <w:t>أهم ما يميز التدريب الرياضي ارتباطه بنظريات وأسس العلوم الأخرى التي يعتمد عليها أساساً في تشكيل معارفه ومعلوماته المختلفة، وبهذا فان التدريب الرياضي هو محصلة ذلك المزيج المترابط من العلوم المختلفة ولعل السبب يرجع إلى أن هذا العلم يهدف إلى الارتقاء بتطوير الأداء البدني للإنسان لتحقيق أعلى المستويات الرياضية". (أبو الرومي: 2018، ص5)</w:t>
      </w:r>
      <w:r>
        <w:rPr>
          <w:rFonts w:ascii="Simplified Arabic" w:hAnsi="Simplified Arabic" w:cs="Simplified Arabic"/>
          <w:rtl/>
        </w:rPr>
        <w:t>،</w:t>
      </w:r>
      <w:r>
        <w:rPr>
          <w:rFonts w:ascii="Simplified Arabic" w:hAnsi="Simplified Arabic" w:cs="Simplified Arabic"/>
          <w:rtl/>
          <w:lang w:bidi="ar-IQ"/>
        </w:rPr>
        <w:t xml:space="preserve"> إذ إن</w:t>
      </w:r>
      <w:r>
        <w:rPr>
          <w:rFonts w:ascii="Simplified Arabic" w:hAnsi="Simplified Arabic" w:cs="Simplified Arabic"/>
          <w:rtl/>
        </w:rPr>
        <w:t xml:space="preserve"> " التدريب المبني على أساس التدرج في الحمل التدريبي من وحدة تدريبية إلى أُخرى وبزيادة مناسبة سوف يؤدي إلى التكيف العضلي المناسب لهذهِ الزيادة مما يؤدي إلى تحسين القوة العضلية وعليه يجب على المُدرب أن يضع أهدافاً محدده لإمكانيات اللاعبين "(الدلوي: 2011، ص254)، كما إن " الزيادة التدريجية في حمل التدريب هو أساس لأي تخطيط للتدريب اللاعب ويجب ان يتبعه كل اللاعبين الذين يهتمون بمستوى إنجازهم "(العبد الله: 2018، ص 66).</w:t>
      </w:r>
    </w:p>
    <w:p w:rsidR="00F3555F" w:rsidRDefault="00F3555F" w:rsidP="00F3555F">
      <w:pPr>
        <w:pStyle w:val="aa"/>
        <w:jc w:val="both"/>
        <w:rPr>
          <w:rFonts w:ascii="Simplified Arabic" w:hAnsi="Simplified Arabic" w:cs="Simplified Arabic"/>
          <w:rtl/>
        </w:rPr>
      </w:pPr>
      <w:r>
        <w:rPr>
          <w:rFonts w:ascii="Simplified Arabic" w:hAnsi="Simplified Arabic" w:cs="Simplified Arabic"/>
          <w:rtl/>
        </w:rPr>
        <w:t>كما يعزو الباحث ظهور هذهِ النتائج إلى مراعاة التوازن بتدريب العضلات المتقابلة وباستعمال أدوات التوازن للتأثير بخاصية النغمة العضلية التي تساعد في تطوير التآزر العضلي وزيادة التحكم بالانقباضات التي تكون محصلتها النهائية تطوير القدرة الانفجارية للرجلين وتحقيقاً لمبدأ الشمولية بالتدريب الرياضي، بمراعاة مدة فترات الراحة لتجنب الإجهاد العضلي وعدم المبالغة في كم المقاومات للحصول على قوة وسرعة عالية متكافئة تؤثر إيجاباً في الدقة المكانية لتوجيه الكرات ب</w:t>
      </w:r>
      <w:r>
        <w:rPr>
          <w:rFonts w:ascii="Simplified Arabic" w:hAnsi="Simplified Arabic" w:cs="Simplified Arabic"/>
          <w:rtl/>
          <w:lang w:bidi="ar-IQ"/>
        </w:rPr>
        <w:t xml:space="preserve">دقة مهارتي </w:t>
      </w:r>
      <w:r>
        <w:rPr>
          <w:rFonts w:ascii="Simplified Arabic" w:hAnsi="Simplified Arabic" w:cs="Simplified Arabic"/>
          <w:rtl/>
        </w:rPr>
        <w:t>ركل الكرة (الجزاء)</w:t>
      </w:r>
      <w:r>
        <w:rPr>
          <w:rFonts w:ascii="Simplified Arabic" w:hAnsi="Simplified Arabic" w:cs="Simplified Arabic"/>
          <w:rtl/>
          <w:lang w:bidi="ar-IQ"/>
        </w:rPr>
        <w:t xml:space="preserve"> والركلة الركنية بكرة القدم</w:t>
      </w:r>
      <w:r>
        <w:rPr>
          <w:rFonts w:ascii="Simplified Arabic" w:hAnsi="Simplified Arabic" w:cs="Simplified Arabic"/>
          <w:rtl/>
        </w:rPr>
        <w:t>.</w:t>
      </w:r>
    </w:p>
    <w:p w:rsidR="00F3555F" w:rsidRDefault="00F3555F" w:rsidP="00F3555F">
      <w:pPr>
        <w:pStyle w:val="aa"/>
        <w:jc w:val="both"/>
        <w:rPr>
          <w:rFonts w:ascii="Simplified Arabic" w:hAnsi="Simplified Arabic" w:cs="Simplified Arabic"/>
          <w:color w:val="000000"/>
          <w:rtl/>
          <w:lang w:bidi="ar-IQ"/>
        </w:rPr>
      </w:pPr>
      <w:r>
        <w:rPr>
          <w:rFonts w:ascii="Simplified Arabic" w:hAnsi="Simplified Arabic" w:cs="Simplified Arabic"/>
          <w:rtl/>
          <w:lang w:bidi="ar-IQ"/>
        </w:rPr>
        <w:t xml:space="preserve">إذ أنه </w:t>
      </w:r>
      <w:r>
        <w:rPr>
          <w:rFonts w:ascii="Simplified Arabic" w:hAnsi="Simplified Arabic" w:cs="Simplified Arabic"/>
          <w:rtl/>
        </w:rPr>
        <w:t>"</w:t>
      </w:r>
      <w:r>
        <w:rPr>
          <w:rFonts w:ascii="Simplified Arabic" w:hAnsi="Simplified Arabic" w:cs="Simplified Arabic"/>
          <w:color w:val="000000"/>
          <w:rtl/>
          <w:lang w:bidi="ar-IQ"/>
        </w:rPr>
        <w:t xml:space="preserve"> لحفظ </w:t>
      </w:r>
      <w:r>
        <w:rPr>
          <w:rFonts w:ascii="Simplified Arabic" w:hAnsi="Simplified Arabic" w:cs="Simplified Arabic"/>
          <w:rtl/>
          <w:lang w:bidi="ar-IQ"/>
        </w:rPr>
        <w:t>الثبات المحوري</w:t>
      </w:r>
      <w:r>
        <w:rPr>
          <w:rFonts w:ascii="Simplified Arabic" w:hAnsi="Simplified Arabic" w:cs="Simplified Arabic"/>
          <w:color w:val="000000"/>
          <w:rtl/>
          <w:lang w:bidi="ar-IQ"/>
        </w:rPr>
        <w:t xml:space="preserve"> بالتوازن فإن توجيه أوامر اتجاهات السيالات العصبية من القشرة الدماغية يكون نحو العضلات التي تزيد من تحكم الجسم بالثبات في ظروف غير طبيعية للتوازن، وفي الحقيقة ان الشد العضلي مستمر بالانقباض في بعض العضلات لحفظ التوازن أو حفظ القوم بدون ان نشعر بها إلا إذا ركزنا عليها أو زدنا من هذا الشد حسب ما يتطلبه التأكد من الشعور بالتوازن، ويساعد التكرار مع الأوضاع المختلفة باستعمال وسائل تحسين التوازن من زيادة تمكننا من الإسراع بأخذ وضع الاتزان إذا ما واجهنا ظروف غير مستقرة للقوام </w:t>
      </w:r>
      <w:r>
        <w:rPr>
          <w:rFonts w:ascii="Simplified Arabic" w:hAnsi="Simplified Arabic" w:cs="Simplified Arabic"/>
          <w:rtl/>
        </w:rPr>
        <w:t>"</w:t>
      </w:r>
      <w:r>
        <w:rPr>
          <w:rFonts w:ascii="Simplified Arabic" w:hAnsi="Simplified Arabic" w:cs="Simplified Arabic"/>
          <w:color w:val="000000"/>
          <w:lang w:bidi="ar-IQ"/>
        </w:rPr>
        <w:t>.</w:t>
      </w:r>
      <w:r>
        <w:rPr>
          <w:rFonts w:ascii="Simplified Arabic" w:hAnsi="Simplified Arabic" w:cs="Simplified Arabic"/>
          <w:color w:val="131313"/>
        </w:rPr>
        <w:t xml:space="preserve"> (Bronner  &amp; Ojofeitimi, 2013, P:370)</w:t>
      </w:r>
      <w:r>
        <w:rPr>
          <w:rFonts w:ascii="Simplified Arabic" w:hAnsi="Simplified Arabic" w:cs="Simplified Arabic"/>
          <w:color w:val="000000"/>
          <w:rtl/>
          <w:lang w:bidi="ar-IQ"/>
        </w:rPr>
        <w:t xml:space="preserve"> </w:t>
      </w:r>
      <w:r>
        <w:rPr>
          <w:rFonts w:ascii="Simplified Arabic" w:hAnsi="Simplified Arabic" w:cs="Simplified Arabic"/>
          <w:rtl/>
          <w:lang w:bidi="ar-IQ"/>
        </w:rPr>
        <w:t xml:space="preserve">كما أنه " المواقف التي لا تشكل ضغوطاً على الجهاز العصبي تساعد على حدوث استجابات مرغوبة </w:t>
      </w:r>
      <w:r w:rsidR="00AC0D13">
        <w:rPr>
          <w:rFonts w:ascii="Simplified Arabic" w:hAnsi="Simplified Arabic" w:cs="Simplified Arabic" w:hint="cs"/>
          <w:rtl/>
          <w:lang w:bidi="ar-IQ"/>
        </w:rPr>
        <w:t>ثابتة</w:t>
      </w:r>
      <w:r>
        <w:rPr>
          <w:rFonts w:ascii="Simplified Arabic" w:hAnsi="Simplified Arabic" w:cs="Simplified Arabic"/>
          <w:rtl/>
          <w:lang w:bidi="ar-IQ"/>
        </w:rPr>
        <w:t xml:space="preserve"> ويسهل تذكرها من المواقف </w:t>
      </w:r>
      <w:r>
        <w:rPr>
          <w:rFonts w:ascii="Simplified Arabic" w:hAnsi="Simplified Arabic" w:cs="Simplified Arabic"/>
          <w:rtl/>
          <w:lang w:bidi="ar-IQ"/>
        </w:rPr>
        <w:lastRenderedPageBreak/>
        <w:t>الضاغطة التي يسعى الفرد بكل قصد إلى نسيانها بما تحويه من تفاصيل، وبهذا لابد من الابتعاد عن قسرية الإنسان عند تثبيت الاستجابات المرغوب استدعائها في المواقف الجديدة "(</w:t>
      </w:r>
      <w:r>
        <w:rPr>
          <w:rFonts w:ascii="Simplified Arabic" w:hAnsi="Simplified Arabic" w:cs="Simplified Arabic"/>
          <w:w w:val="90"/>
          <w:lang w:bidi="ar-IQ"/>
        </w:rPr>
        <w:t>Marcora 2018, P:106</w:t>
      </w:r>
      <w:r>
        <w:rPr>
          <w:rFonts w:ascii="Simplified Arabic" w:hAnsi="Simplified Arabic" w:cs="Simplified Arabic"/>
          <w:rtl/>
          <w:lang w:bidi="ar-IQ"/>
        </w:rPr>
        <w:t>)</w:t>
      </w:r>
      <w:r>
        <w:rPr>
          <w:rFonts w:ascii="Simplified Arabic" w:hAnsi="Simplified Arabic" w:cs="Simplified Arabic"/>
          <w:color w:val="000000"/>
          <w:rtl/>
          <w:lang w:bidi="ar-IQ"/>
        </w:rPr>
        <w:t>.</w:t>
      </w:r>
    </w:p>
    <w:p w:rsidR="00F3555F" w:rsidRDefault="00F3555F" w:rsidP="00F3555F">
      <w:pPr>
        <w:pStyle w:val="aa"/>
        <w:jc w:val="both"/>
        <w:rPr>
          <w:rFonts w:ascii="Simplified Arabic" w:hAnsi="Simplified Arabic" w:cs="Simplified Arabic"/>
          <w:rtl/>
          <w:lang w:bidi="ar-IQ"/>
        </w:rPr>
      </w:pPr>
      <w:r>
        <w:rPr>
          <w:rFonts w:ascii="Simplified Arabic" w:hAnsi="Simplified Arabic" w:cs="Simplified Arabic"/>
          <w:rtl/>
        </w:rPr>
        <w:t xml:space="preserve">كما يعزو الباحث ظهور هذهِ النتائج إلى </w:t>
      </w:r>
      <w:r>
        <w:rPr>
          <w:rFonts w:ascii="Simplified Arabic" w:hAnsi="Simplified Arabic" w:cs="Simplified Arabic"/>
          <w:rtl/>
          <w:lang w:bidi="ar-IQ"/>
        </w:rPr>
        <w:t xml:space="preserve">مراعاة تمرينات الثبات المحوري بأن تكون الانقباضات العضلية مشابهة للأداء المهاري لكل من دقة مهارتي </w:t>
      </w:r>
      <w:r>
        <w:rPr>
          <w:rFonts w:ascii="Simplified Arabic" w:hAnsi="Simplified Arabic" w:cs="Simplified Arabic"/>
          <w:rtl/>
        </w:rPr>
        <w:t>ركل الكرة (الجزاء-</w:t>
      </w:r>
      <w:r>
        <w:rPr>
          <w:rFonts w:ascii="Simplified Arabic" w:hAnsi="Simplified Arabic" w:cs="Simplified Arabic"/>
          <w:rtl/>
          <w:lang w:bidi="ar-IQ"/>
        </w:rPr>
        <w:t>الركنية) بكرة القدم، والتركيز على تفاصيل حركة الانقباضات من عضلات الجذع وصولاً للرجلين، مما ساعدت على إحداث تغييرات في العمل العضلي وتقليل المقاومات الداخلية لها وحسن السيطرة عليها من لدن اللاعبين الشباب في المجموعة التجريبية. إذ أن " عملية الربط الحركي يكون بقدرة الرياضي على تنسيق الحركات الجزئية لجسمه مع بعضها البعض مكاناً وزماناً، وحركة وأداء هذا التناسق عند مواجهته للمنافس أو استعماله للأداة "(</w:t>
      </w:r>
      <w:r>
        <w:rPr>
          <w:rFonts w:ascii="Simplified Arabic" w:hAnsi="Simplified Arabic" w:cs="Simplified Arabic"/>
          <w:lang w:bidi="ar-IQ"/>
        </w:rPr>
        <w:t>Hoffmann, 2012,</w:t>
      </w:r>
      <w:r>
        <w:rPr>
          <w:rFonts w:ascii="Simplified Arabic" w:hAnsi="Simplified Arabic" w:cs="Simplified Arabic"/>
        </w:rPr>
        <w:t xml:space="preserve"> p: 66</w:t>
      </w:r>
      <w:r>
        <w:rPr>
          <w:rFonts w:ascii="Simplified Arabic" w:hAnsi="Simplified Arabic" w:cs="Simplified Arabic"/>
          <w:lang w:bidi="ar-IQ"/>
        </w:rPr>
        <w:t xml:space="preserve"> </w:t>
      </w:r>
      <w:r>
        <w:rPr>
          <w:rFonts w:ascii="Simplified Arabic" w:hAnsi="Simplified Arabic" w:cs="Simplified Arabic"/>
          <w:rtl/>
          <w:lang w:bidi="ar-IQ"/>
        </w:rPr>
        <w:t>)، كذلك</w:t>
      </w:r>
      <w:r>
        <w:rPr>
          <w:rFonts w:ascii="Simplified Arabic" w:hAnsi="Simplified Arabic" w:cs="Simplified Arabic"/>
          <w:rtl/>
        </w:rPr>
        <w:t xml:space="preserve"> فأن " نشاطات اللاعب البدنية جميعها تؤدي الى حدوث تغيرات جسمية عديدة ولكن عندما تكون تلك النشاطات واقعة على الجسم وفق القواعد العلمية المنتظمة فإنه يؤدي بعد ذلك الى تحسين الإنجاز "(العنبكي: 2010، ص45)</w:t>
      </w:r>
      <w:r>
        <w:rPr>
          <w:rFonts w:ascii="Simplified Arabic" w:hAnsi="Simplified Arabic" w:cs="Simplified Arabic"/>
          <w:rtl/>
          <w:lang w:bidi="ar-IQ"/>
        </w:rPr>
        <w:t>.</w:t>
      </w:r>
    </w:p>
    <w:p w:rsidR="00F3555F" w:rsidRDefault="00F3555F" w:rsidP="00F3555F">
      <w:pPr>
        <w:pStyle w:val="aa"/>
        <w:jc w:val="both"/>
        <w:rPr>
          <w:rFonts w:ascii="Simplified Arabic" w:hAnsi="Simplified Arabic" w:cs="Simplified Arabic"/>
          <w:rtl/>
          <w:lang w:bidi="ar-IQ"/>
        </w:rPr>
      </w:pPr>
      <w:r>
        <w:rPr>
          <w:rFonts w:ascii="Simplified Arabic" w:hAnsi="Simplified Arabic" w:cs="Simplified Arabic"/>
          <w:rtl/>
          <w:lang w:bidi="ar-IQ"/>
        </w:rPr>
        <w:t xml:space="preserve">كما </w:t>
      </w:r>
      <w:r>
        <w:rPr>
          <w:rFonts w:ascii="Simplified Arabic" w:hAnsi="Simplified Arabic" w:cs="Simplified Arabic"/>
          <w:rtl/>
        </w:rPr>
        <w:t xml:space="preserve">يعزو الباحث ظهور هذهِ النتائج إلى مراعاة تمرينات الثبات المحوري لتوزيع النسب من حصة تدريب العضلات التي كانت </w:t>
      </w:r>
      <w:r>
        <w:rPr>
          <w:rFonts w:ascii="Simplified Arabic" w:hAnsi="Simplified Arabic" w:cs="Simplified Arabic"/>
          <w:rtl/>
          <w:lang w:bidi="ar-IQ"/>
        </w:rPr>
        <w:t xml:space="preserve">بنسبة (50%) لعضلات الجذع، و(30%) لعضلات الرجل القائدة، و(20%) لعضلات الرجل الساندة وبانتظام تموج الحمل تدريبي الملائم للاعبين ومستواهم. إذ يُشار إلى أن " القدرة تكون أكبر إذا استخدمت القوة لمسافة طويلة نسبياً أو إذا استعملت القوة بفترة زمنية قصيرة أو كلاهما سوية، فالألعاب الرياضية تعتمد على القدرة أكثر من اعتمادها على القوة "(إبراهيم، والياسري: 2017، ص106)، </w:t>
      </w:r>
      <w:r>
        <w:rPr>
          <w:rFonts w:ascii="Simplified Arabic" w:hAnsi="Simplified Arabic" w:cs="Simplified Arabic"/>
          <w:rtl/>
        </w:rPr>
        <w:t xml:space="preserve">كما أن " الرياضيين الذين يخضعون للبرامج التدريبية المنظمة والمحددة الأوقات، والأهداف، والطرائق، ومحتويات التدريب يصلون إلى نتائج أفضل من أولئك الذين يتدربون بطرائق عشوائية خلال المدد الزمنية المخصصة لأوقات التدريب "(عبد الظاهر: </w:t>
      </w:r>
      <w:r>
        <w:rPr>
          <w:rFonts w:ascii="Simplified Arabic" w:hAnsi="Simplified Arabic" w:cs="Simplified Arabic"/>
          <w:rtl/>
          <w:lang w:bidi="ar-IQ"/>
        </w:rPr>
        <w:t>2014، ص47).</w:t>
      </w:r>
    </w:p>
    <w:p w:rsidR="00F3555F" w:rsidRDefault="00F3555F" w:rsidP="00F3555F">
      <w:pPr>
        <w:pStyle w:val="aa"/>
        <w:jc w:val="both"/>
        <w:rPr>
          <w:rFonts w:ascii="Simplified Arabic" w:hAnsi="Simplified Arabic" w:cs="Simplified Arabic"/>
          <w:rtl/>
          <w:lang w:bidi="ar-IQ"/>
        </w:rPr>
      </w:pPr>
      <w:r>
        <w:rPr>
          <w:rFonts w:ascii="Simplified Arabic" w:hAnsi="Simplified Arabic" w:cs="Simplified Arabic"/>
          <w:rtl/>
          <w:lang w:bidi="ar-IQ"/>
        </w:rPr>
        <w:t>كما أن "المنهج المبني على أسس علمية صحيحة له تأثيرات إيجابية في زيادة الشد العضلي مما يجعل عمل العضلات بأفضل إنتاجية ممكنة بوساطة استثارة أكبر عدد من الألياف العضلية وأن الاستمرار في هذه الأحمال يجعل العضلة تزداد قوة "(</w:t>
      </w:r>
      <w:r>
        <w:rPr>
          <w:rFonts w:ascii="Simplified Arabic" w:hAnsi="Simplified Arabic" w:cs="Simplified Arabic"/>
          <w:rtl/>
        </w:rPr>
        <w:t>الزيارة</w:t>
      </w:r>
      <w:r>
        <w:rPr>
          <w:rFonts w:ascii="Simplified Arabic" w:hAnsi="Simplified Arabic" w:cs="Simplified Arabic"/>
          <w:rtl/>
          <w:lang w:bidi="ar-IQ"/>
        </w:rPr>
        <w:t>: 2013، ص 69).</w:t>
      </w:r>
    </w:p>
    <w:p w:rsidR="007F67C3" w:rsidRDefault="007F67C3" w:rsidP="00F3555F">
      <w:pPr>
        <w:pStyle w:val="aa"/>
        <w:jc w:val="both"/>
        <w:rPr>
          <w:rFonts w:ascii="Simplified Arabic" w:hAnsi="Simplified Arabic" w:cs="Simplified Arabic"/>
          <w:rtl/>
          <w:lang w:bidi="ar-IQ"/>
        </w:rPr>
      </w:pPr>
    </w:p>
    <w:p w:rsidR="007F67C3" w:rsidRDefault="007F67C3" w:rsidP="00F3555F">
      <w:pPr>
        <w:pStyle w:val="aa"/>
        <w:jc w:val="both"/>
        <w:rPr>
          <w:rFonts w:ascii="Simplified Arabic" w:hAnsi="Simplified Arabic" w:cs="Simplified Arabic"/>
          <w:rtl/>
          <w:lang w:bidi="ar-IQ"/>
        </w:rPr>
      </w:pPr>
    </w:p>
    <w:p w:rsidR="007F67C3" w:rsidRDefault="007F67C3" w:rsidP="00F3555F">
      <w:pPr>
        <w:pStyle w:val="aa"/>
        <w:jc w:val="both"/>
        <w:rPr>
          <w:rFonts w:ascii="Simplified Arabic" w:hAnsi="Simplified Arabic" w:cs="Simplified Arabic"/>
          <w:rtl/>
          <w:lang w:bidi="ar-IQ"/>
        </w:rPr>
      </w:pPr>
    </w:p>
    <w:p w:rsidR="00F3555F" w:rsidRDefault="00F3555F" w:rsidP="00F3555F">
      <w:pPr>
        <w:pStyle w:val="aa"/>
        <w:jc w:val="both"/>
        <w:rPr>
          <w:rFonts w:ascii="Simplified Arabic" w:hAnsi="Simplified Arabic" w:cs="Simplified Arabic"/>
          <w:b/>
          <w:bCs/>
          <w:sz w:val="28"/>
          <w:szCs w:val="28"/>
          <w:rtl/>
          <w:lang w:bidi="ar-IQ"/>
        </w:rPr>
      </w:pPr>
      <w:r>
        <w:rPr>
          <w:rFonts w:ascii="Simplified Arabic" w:hAnsi="Simplified Arabic" w:cs="Simplified Arabic"/>
          <w:b/>
          <w:bCs/>
          <w:sz w:val="28"/>
          <w:szCs w:val="28"/>
          <w:rtl/>
          <w:lang w:bidi="ar-IQ"/>
        </w:rPr>
        <w:lastRenderedPageBreak/>
        <w:t>4-الخاتمة:</w:t>
      </w:r>
    </w:p>
    <w:p w:rsidR="00F3555F" w:rsidRDefault="00F3555F" w:rsidP="00F3555F">
      <w:pPr>
        <w:pStyle w:val="aa"/>
        <w:jc w:val="both"/>
        <w:rPr>
          <w:rFonts w:ascii="Simplified Arabic" w:hAnsi="Simplified Arabic" w:cs="Simplified Arabic"/>
          <w:rtl/>
          <w:lang w:bidi="ar-IQ"/>
        </w:rPr>
      </w:pPr>
      <w:r>
        <w:rPr>
          <w:rFonts w:ascii="Simplified Arabic" w:hAnsi="Simplified Arabic" w:cs="Simplified Arabic"/>
          <w:rtl/>
          <w:lang w:bidi="ar-IQ"/>
        </w:rPr>
        <w:t>على وفق النتائج التي توصلت إليها الدراسة استنتج الباحث التالي:</w:t>
      </w:r>
    </w:p>
    <w:p w:rsidR="00F3555F" w:rsidRDefault="00F3555F" w:rsidP="00F3555F">
      <w:pPr>
        <w:pStyle w:val="aa"/>
        <w:ind w:left="281" w:hanging="281"/>
        <w:jc w:val="both"/>
        <w:rPr>
          <w:rFonts w:ascii="Simplified Arabic" w:hAnsi="Simplified Arabic" w:cs="Simplified Arabic"/>
          <w:rtl/>
          <w:lang w:bidi="ar-IQ"/>
        </w:rPr>
      </w:pPr>
      <w:r>
        <w:rPr>
          <w:rFonts w:ascii="Simplified Arabic" w:hAnsi="Simplified Arabic" w:cs="Simplified Arabic"/>
          <w:rtl/>
          <w:lang w:bidi="ar-IQ"/>
        </w:rPr>
        <w:t xml:space="preserve">1-ان تطبيق </w:t>
      </w:r>
      <w:r>
        <w:rPr>
          <w:rFonts w:ascii="Simplified Arabic" w:hAnsi="Simplified Arabic" w:cs="Simplified Arabic"/>
          <w:rtl/>
        </w:rPr>
        <w:t>تمرينات</w:t>
      </w:r>
      <w:r>
        <w:rPr>
          <w:rFonts w:ascii="Simplified Arabic" w:hAnsi="Simplified Arabic" w:cs="Simplified Arabic"/>
          <w:rtl/>
          <w:lang w:bidi="ar-IQ"/>
        </w:rPr>
        <w:t xml:space="preserve"> الثبات المحوري بمقاومات متنوعة يساعد في تطوير القدرة الانفجارية للرجلين للاعبي كرة القدم الشباب.</w:t>
      </w:r>
    </w:p>
    <w:p w:rsidR="00F3555F" w:rsidRDefault="00F3555F" w:rsidP="00F3555F">
      <w:pPr>
        <w:pStyle w:val="aa"/>
        <w:ind w:left="281" w:hanging="281"/>
        <w:jc w:val="both"/>
        <w:rPr>
          <w:rFonts w:ascii="Simplified Arabic" w:hAnsi="Simplified Arabic" w:cs="Simplified Arabic"/>
          <w:rtl/>
          <w:lang w:bidi="ar-IQ"/>
        </w:rPr>
      </w:pPr>
      <w:r>
        <w:rPr>
          <w:rFonts w:ascii="Simplified Arabic" w:hAnsi="Simplified Arabic" w:cs="Simplified Arabic"/>
          <w:rtl/>
          <w:lang w:bidi="ar-IQ"/>
        </w:rPr>
        <w:t xml:space="preserve">2-ان تطبيق </w:t>
      </w:r>
      <w:r>
        <w:rPr>
          <w:rFonts w:ascii="Simplified Arabic" w:hAnsi="Simplified Arabic" w:cs="Simplified Arabic"/>
          <w:rtl/>
        </w:rPr>
        <w:t>تمرينات</w:t>
      </w:r>
      <w:r>
        <w:rPr>
          <w:rFonts w:ascii="Simplified Arabic" w:hAnsi="Simplified Arabic" w:cs="Simplified Arabic"/>
          <w:rtl/>
          <w:lang w:bidi="ar-IQ"/>
        </w:rPr>
        <w:t xml:space="preserve"> الثبات المحوري بمقاومات متنوعة يساعد في تحسين دقة مهارتي </w:t>
      </w:r>
      <w:r>
        <w:rPr>
          <w:rFonts w:ascii="Simplified Arabic" w:hAnsi="Simplified Arabic" w:cs="Simplified Arabic"/>
          <w:rtl/>
        </w:rPr>
        <w:t>ركل الكرة (الجزاء-</w:t>
      </w:r>
      <w:r>
        <w:rPr>
          <w:rFonts w:ascii="Simplified Arabic" w:hAnsi="Simplified Arabic" w:cs="Simplified Arabic"/>
          <w:rtl/>
          <w:lang w:bidi="ar-IQ"/>
        </w:rPr>
        <w:t>الركنية) بكرة القدم لدى لاعبي كرة القدم الشباب.</w:t>
      </w:r>
    </w:p>
    <w:p w:rsidR="00F3555F" w:rsidRDefault="00F3555F" w:rsidP="00F3555F">
      <w:pPr>
        <w:pStyle w:val="aa"/>
        <w:ind w:left="281" w:hanging="281"/>
        <w:jc w:val="both"/>
        <w:rPr>
          <w:rFonts w:ascii="Simplified Arabic" w:hAnsi="Simplified Arabic" w:cs="Simplified Arabic"/>
          <w:rtl/>
          <w:lang w:bidi="ar-IQ"/>
        </w:rPr>
      </w:pPr>
      <w:r>
        <w:rPr>
          <w:rFonts w:ascii="Simplified Arabic" w:hAnsi="Simplified Arabic" w:cs="Simplified Arabic"/>
          <w:rtl/>
          <w:lang w:bidi="ar-IQ"/>
        </w:rPr>
        <w:t xml:space="preserve">3-من الضروري التأكيد على حسن الدمج ما بين تطبيق </w:t>
      </w:r>
      <w:r>
        <w:rPr>
          <w:rFonts w:ascii="Simplified Arabic" w:hAnsi="Simplified Arabic" w:cs="Simplified Arabic"/>
          <w:rtl/>
        </w:rPr>
        <w:t>تمرينات</w:t>
      </w:r>
      <w:r>
        <w:rPr>
          <w:rFonts w:ascii="Simplified Arabic" w:hAnsi="Simplified Arabic" w:cs="Simplified Arabic"/>
          <w:rtl/>
          <w:lang w:bidi="ar-IQ"/>
        </w:rPr>
        <w:t xml:space="preserve"> الثبات المحوري واستعمال مختلف المقاومات عند تدريب القدرة الانفجارية للرجلين ودقة مهارتي </w:t>
      </w:r>
      <w:r>
        <w:rPr>
          <w:rFonts w:ascii="Simplified Arabic" w:hAnsi="Simplified Arabic" w:cs="Simplified Arabic"/>
          <w:rtl/>
        </w:rPr>
        <w:t>ركل الكرة (الجزاء-</w:t>
      </w:r>
      <w:r>
        <w:rPr>
          <w:rFonts w:ascii="Simplified Arabic" w:hAnsi="Simplified Arabic" w:cs="Simplified Arabic"/>
          <w:rtl/>
          <w:lang w:bidi="ar-IQ"/>
        </w:rPr>
        <w:t xml:space="preserve"> الركنية) بكرة القدم.</w:t>
      </w:r>
    </w:p>
    <w:p w:rsidR="00F3555F" w:rsidRDefault="00F3555F" w:rsidP="00F3555F">
      <w:pPr>
        <w:pStyle w:val="aa"/>
        <w:jc w:val="both"/>
        <w:rPr>
          <w:rFonts w:ascii="Simplified Arabic" w:hAnsi="Simplified Arabic" w:cs="Simplified Arabic"/>
          <w:b/>
          <w:bCs/>
          <w:sz w:val="28"/>
          <w:szCs w:val="28"/>
          <w:rtl/>
          <w:lang w:bidi="ar-IQ"/>
        </w:rPr>
      </w:pPr>
      <w:r>
        <w:rPr>
          <w:rFonts w:ascii="Simplified Arabic" w:hAnsi="Simplified Arabic" w:cs="Simplified Arabic"/>
          <w:b/>
          <w:bCs/>
          <w:sz w:val="28"/>
          <w:szCs w:val="28"/>
          <w:rtl/>
          <w:lang w:bidi="ar-IQ"/>
        </w:rPr>
        <w:t>المصادر:</w:t>
      </w:r>
    </w:p>
    <w:p w:rsidR="00F3555F" w:rsidRDefault="00F3555F" w:rsidP="00B6715E">
      <w:pPr>
        <w:pStyle w:val="aa"/>
        <w:numPr>
          <w:ilvl w:val="0"/>
          <w:numId w:val="9"/>
        </w:numPr>
        <w:ind w:left="281" w:hanging="283"/>
        <w:jc w:val="both"/>
        <w:rPr>
          <w:rFonts w:ascii="Simplified Arabic" w:hAnsi="Simplified Arabic" w:cs="Simplified Arabic"/>
          <w:sz w:val="18"/>
          <w:szCs w:val="18"/>
          <w:lang w:bidi="ar-IQ"/>
        </w:rPr>
      </w:pPr>
      <w:r>
        <w:rPr>
          <w:rFonts w:ascii="Simplified Arabic" w:hAnsi="Simplified Arabic" w:cs="Simplified Arabic"/>
          <w:sz w:val="18"/>
          <w:szCs w:val="18"/>
          <w:rtl/>
          <w:lang w:bidi="ar-IQ"/>
        </w:rPr>
        <w:t xml:space="preserve">مروان عبد المجيد إبراهيم، ومحمد جاسم الياسري؛ </w:t>
      </w:r>
      <w:r>
        <w:rPr>
          <w:rFonts w:ascii="Simplified Arabic" w:hAnsi="Simplified Arabic" w:cs="Simplified Arabic"/>
          <w:b/>
          <w:bCs/>
          <w:sz w:val="18"/>
          <w:szCs w:val="18"/>
          <w:u w:val="single"/>
          <w:rtl/>
          <w:lang w:bidi="ar-IQ"/>
        </w:rPr>
        <w:t>اتجاهات حديثة في التدريب الرياضي</w:t>
      </w:r>
      <w:r>
        <w:rPr>
          <w:rFonts w:ascii="Simplified Arabic" w:hAnsi="Simplified Arabic" w:cs="Simplified Arabic"/>
          <w:sz w:val="18"/>
          <w:szCs w:val="18"/>
          <w:rtl/>
          <w:lang w:bidi="ar-IQ"/>
        </w:rPr>
        <w:t>: (عمان، دار وائل للنشر والتوزيع، 2017).</w:t>
      </w:r>
    </w:p>
    <w:p w:rsidR="00F3555F" w:rsidRDefault="00F3555F" w:rsidP="00B6715E">
      <w:pPr>
        <w:pStyle w:val="aa"/>
        <w:numPr>
          <w:ilvl w:val="0"/>
          <w:numId w:val="9"/>
        </w:numPr>
        <w:ind w:left="281" w:hanging="283"/>
        <w:jc w:val="both"/>
        <w:rPr>
          <w:rFonts w:ascii="Simplified Arabic" w:hAnsi="Simplified Arabic" w:cs="Simplified Arabic"/>
          <w:sz w:val="18"/>
          <w:szCs w:val="18"/>
          <w:rtl/>
          <w:lang w:bidi="ar-IQ"/>
        </w:rPr>
      </w:pPr>
      <w:r>
        <w:rPr>
          <w:rFonts w:ascii="Simplified Arabic" w:hAnsi="Simplified Arabic" w:cs="Simplified Arabic"/>
          <w:sz w:val="18"/>
          <w:szCs w:val="18"/>
          <w:rtl/>
          <w:lang w:bidi="ar-DZ"/>
        </w:rPr>
        <w:t xml:space="preserve">وجدي عماد أبو الرومي؛ </w:t>
      </w:r>
      <w:r>
        <w:rPr>
          <w:rFonts w:ascii="Simplified Arabic" w:hAnsi="Simplified Arabic" w:cs="Simplified Arabic"/>
          <w:b/>
          <w:bCs/>
          <w:sz w:val="18"/>
          <w:szCs w:val="18"/>
          <w:u w:val="single"/>
          <w:rtl/>
          <w:lang w:bidi="ar-DZ"/>
        </w:rPr>
        <w:t>إ</w:t>
      </w:r>
      <w:r>
        <w:rPr>
          <w:rFonts w:ascii="Simplified Arabic" w:hAnsi="Simplified Arabic" w:cs="Simplified Arabic"/>
          <w:b/>
          <w:bCs/>
          <w:sz w:val="18"/>
          <w:szCs w:val="18"/>
          <w:u w:val="single"/>
          <w:rtl/>
          <w:lang w:bidi="ar-TN"/>
        </w:rPr>
        <w:t>استعادة اللياقة والاستشفاء الرياضي</w:t>
      </w:r>
      <w:r>
        <w:rPr>
          <w:rFonts w:ascii="Simplified Arabic" w:hAnsi="Simplified Arabic" w:cs="Simplified Arabic"/>
          <w:sz w:val="18"/>
          <w:szCs w:val="18"/>
          <w:rtl/>
          <w:lang w:bidi="ar-TN"/>
        </w:rPr>
        <w:t xml:space="preserve">: (عمان، دار أمجد للنشر والتوزيع، </w:t>
      </w:r>
      <w:r>
        <w:rPr>
          <w:rFonts w:ascii="Simplified Arabic" w:hAnsi="Simplified Arabic" w:cs="Simplified Arabic"/>
          <w:sz w:val="18"/>
          <w:szCs w:val="18"/>
          <w:rtl/>
          <w:lang w:bidi="ar-DZ"/>
        </w:rPr>
        <w:t>(2018).</w:t>
      </w:r>
    </w:p>
    <w:p w:rsidR="00F3555F" w:rsidRDefault="00F3555F" w:rsidP="00B6715E">
      <w:pPr>
        <w:pStyle w:val="aa"/>
        <w:numPr>
          <w:ilvl w:val="0"/>
          <w:numId w:val="9"/>
        </w:numPr>
        <w:ind w:left="281" w:hanging="283"/>
        <w:jc w:val="both"/>
        <w:rPr>
          <w:rFonts w:ascii="Simplified Arabic" w:hAnsi="Simplified Arabic" w:cs="Simplified Arabic"/>
          <w:sz w:val="18"/>
          <w:szCs w:val="18"/>
          <w:lang w:bidi="ar-IQ"/>
        </w:rPr>
      </w:pPr>
      <w:r>
        <w:rPr>
          <w:rFonts w:ascii="Simplified Arabic" w:hAnsi="Simplified Arabic" w:cs="Simplified Arabic"/>
          <w:sz w:val="18"/>
          <w:szCs w:val="18"/>
          <w:rtl/>
        </w:rPr>
        <w:t xml:space="preserve">عادل تركي الدلوي؛ </w:t>
      </w:r>
      <w:r>
        <w:rPr>
          <w:rFonts w:ascii="Simplified Arabic" w:hAnsi="Simplified Arabic" w:cs="Simplified Arabic"/>
          <w:b/>
          <w:bCs/>
          <w:sz w:val="18"/>
          <w:szCs w:val="18"/>
          <w:u w:val="single"/>
          <w:rtl/>
        </w:rPr>
        <w:t>مبادئ التدريب الرياضي وتدريبات القوة</w:t>
      </w:r>
      <w:r>
        <w:rPr>
          <w:rFonts w:ascii="Simplified Arabic" w:hAnsi="Simplified Arabic" w:cs="Simplified Arabic"/>
          <w:sz w:val="18"/>
          <w:szCs w:val="18"/>
          <w:rtl/>
        </w:rPr>
        <w:t>: (النجف، دار الضياء للطباعة والتصميم، 2011).</w:t>
      </w:r>
    </w:p>
    <w:p w:rsidR="00F3555F" w:rsidRDefault="00F3555F" w:rsidP="00B6715E">
      <w:pPr>
        <w:pStyle w:val="aa"/>
        <w:numPr>
          <w:ilvl w:val="0"/>
          <w:numId w:val="9"/>
        </w:numPr>
        <w:ind w:left="281" w:hanging="283"/>
        <w:jc w:val="both"/>
        <w:rPr>
          <w:rFonts w:ascii="Simplified Arabic" w:hAnsi="Simplified Arabic" w:cs="Simplified Arabic"/>
          <w:sz w:val="18"/>
          <w:szCs w:val="18"/>
          <w:lang w:bidi="ar-IQ"/>
        </w:rPr>
      </w:pPr>
      <w:r>
        <w:rPr>
          <w:rFonts w:ascii="Simplified Arabic" w:hAnsi="Simplified Arabic" w:cs="Simplified Arabic"/>
          <w:sz w:val="18"/>
          <w:szCs w:val="18"/>
          <w:rtl/>
        </w:rPr>
        <w:t xml:space="preserve">حيدر جبار عبد الزيارة؛ اثر ترددين كهربائيين لتحفيز بعض العضلات العاملة في القوة القصوى والمتغيرات الكينماتيكية للثقل والانجاز في رفع الأثقال للرباعيين المتقدمين: (أطروحة دكتوراه، جامعة القادسية، كلية التربية البدنية وعلوم الرياضة، 2013). </w:t>
      </w:r>
    </w:p>
    <w:p w:rsidR="00F3555F" w:rsidRDefault="00F3555F" w:rsidP="00B6715E">
      <w:pPr>
        <w:pStyle w:val="aa"/>
        <w:numPr>
          <w:ilvl w:val="0"/>
          <w:numId w:val="9"/>
        </w:numPr>
        <w:ind w:left="281" w:hanging="283"/>
        <w:jc w:val="both"/>
        <w:rPr>
          <w:rFonts w:ascii="Simplified Arabic" w:hAnsi="Simplified Arabic" w:cs="Simplified Arabic"/>
          <w:sz w:val="18"/>
          <w:szCs w:val="18"/>
          <w:rtl/>
        </w:rPr>
      </w:pPr>
      <w:r>
        <w:rPr>
          <w:rFonts w:ascii="Simplified Arabic" w:hAnsi="Simplified Arabic" w:cs="Simplified Arabic"/>
          <w:sz w:val="18"/>
          <w:szCs w:val="18"/>
          <w:rtl/>
        </w:rPr>
        <w:t>كريمة فياض سالم؛ أثر استراتيجية التعلم الذاتي وتدريس الأقران في مستوى الأداء الفني والانجاز لفعالية الرمي بالبندقية الهوائية: (رسالة ماجستير. كلية التربية البدنية وعلوم الرياضة للبنات. جامعة بغداد، 2004).</w:t>
      </w:r>
    </w:p>
    <w:p w:rsidR="00F3555F" w:rsidRDefault="00F3555F" w:rsidP="00B6715E">
      <w:pPr>
        <w:pStyle w:val="aa"/>
        <w:numPr>
          <w:ilvl w:val="0"/>
          <w:numId w:val="9"/>
        </w:numPr>
        <w:ind w:left="281" w:hanging="283"/>
        <w:jc w:val="both"/>
        <w:rPr>
          <w:rFonts w:ascii="Simplified Arabic" w:hAnsi="Simplified Arabic" w:cs="Simplified Arabic"/>
          <w:sz w:val="18"/>
          <w:szCs w:val="18"/>
          <w:lang w:bidi="ar-IQ"/>
        </w:rPr>
      </w:pPr>
      <w:r>
        <w:rPr>
          <w:rFonts w:ascii="Simplified Arabic" w:hAnsi="Simplified Arabic" w:cs="Simplified Arabic"/>
          <w:sz w:val="18"/>
          <w:szCs w:val="18"/>
          <w:rtl/>
          <w:lang w:bidi="ar-IQ"/>
        </w:rPr>
        <w:t xml:space="preserve">أحمد نصر الدين سيد؛ </w:t>
      </w:r>
      <w:r>
        <w:rPr>
          <w:rFonts w:ascii="Simplified Arabic" w:hAnsi="Simplified Arabic" w:cs="Simplified Arabic"/>
          <w:b/>
          <w:bCs/>
          <w:sz w:val="18"/>
          <w:szCs w:val="18"/>
          <w:u w:val="single"/>
          <w:rtl/>
          <w:lang w:bidi="ar-IQ"/>
        </w:rPr>
        <w:t>مبادئ فسيولوجيا الرياضة</w:t>
      </w:r>
      <w:r>
        <w:rPr>
          <w:rFonts w:ascii="Simplified Arabic" w:hAnsi="Simplified Arabic" w:cs="Simplified Arabic"/>
          <w:sz w:val="18"/>
          <w:szCs w:val="18"/>
          <w:rtl/>
          <w:lang w:bidi="ar-IQ"/>
        </w:rPr>
        <w:t>، ط3: (القاهرة، مركز الكتاب الحديث للنشر، 2019).</w:t>
      </w:r>
    </w:p>
    <w:p w:rsidR="00F3555F" w:rsidRDefault="00F3555F" w:rsidP="00B6715E">
      <w:pPr>
        <w:pStyle w:val="aa"/>
        <w:numPr>
          <w:ilvl w:val="0"/>
          <w:numId w:val="9"/>
        </w:numPr>
        <w:ind w:left="281" w:hanging="283"/>
        <w:jc w:val="both"/>
        <w:rPr>
          <w:rFonts w:ascii="Simplified Arabic" w:hAnsi="Simplified Arabic" w:cs="Simplified Arabic"/>
          <w:sz w:val="18"/>
          <w:szCs w:val="18"/>
          <w:rtl/>
          <w:lang w:bidi="ar-IQ"/>
        </w:rPr>
      </w:pPr>
      <w:r>
        <w:rPr>
          <w:rFonts w:ascii="Simplified Arabic" w:hAnsi="Simplified Arabic" w:cs="Simplified Arabic"/>
          <w:sz w:val="18"/>
          <w:szCs w:val="18"/>
          <w:rtl/>
          <w:lang w:bidi="ar-IQ"/>
        </w:rPr>
        <w:t xml:space="preserve">هشام محمد الصاوي، وهالة إبراهيم الجوراني؛ </w:t>
      </w:r>
      <w:r>
        <w:rPr>
          <w:rFonts w:ascii="Simplified Arabic" w:hAnsi="Simplified Arabic" w:cs="Simplified Arabic"/>
          <w:b/>
          <w:bCs/>
          <w:sz w:val="18"/>
          <w:szCs w:val="18"/>
          <w:u w:val="single"/>
          <w:rtl/>
          <w:lang w:bidi="ar-IQ"/>
        </w:rPr>
        <w:t>تربية القوام</w:t>
      </w:r>
      <w:r>
        <w:rPr>
          <w:rFonts w:ascii="Simplified Arabic" w:hAnsi="Simplified Arabic" w:cs="Simplified Arabic"/>
          <w:sz w:val="18"/>
          <w:szCs w:val="18"/>
          <w:rtl/>
          <w:lang w:bidi="ar-IQ"/>
        </w:rPr>
        <w:t>: (الإسكندرية، المكتب الجامعي الحديث، 2013).</w:t>
      </w:r>
    </w:p>
    <w:p w:rsidR="00F3555F" w:rsidRDefault="00F3555F" w:rsidP="00B6715E">
      <w:pPr>
        <w:pStyle w:val="aa"/>
        <w:numPr>
          <w:ilvl w:val="0"/>
          <w:numId w:val="9"/>
        </w:numPr>
        <w:ind w:left="281" w:hanging="283"/>
        <w:jc w:val="both"/>
        <w:rPr>
          <w:rFonts w:ascii="Simplified Arabic" w:hAnsi="Simplified Arabic" w:cs="Simplified Arabic"/>
          <w:sz w:val="18"/>
          <w:szCs w:val="18"/>
          <w:rtl/>
          <w:lang w:bidi="ar-IQ"/>
        </w:rPr>
      </w:pPr>
      <w:r>
        <w:rPr>
          <w:rFonts w:ascii="Simplified Arabic" w:hAnsi="Simplified Arabic" w:cs="Simplified Arabic"/>
          <w:sz w:val="18"/>
          <w:szCs w:val="18"/>
          <w:rtl/>
          <w:lang w:bidi="ar-IQ"/>
        </w:rPr>
        <w:t xml:space="preserve">محمد محمود عبد الظاهر؛ </w:t>
      </w:r>
      <w:r>
        <w:rPr>
          <w:rFonts w:ascii="Simplified Arabic" w:hAnsi="Simplified Arabic" w:cs="Simplified Arabic"/>
          <w:b/>
          <w:bCs/>
          <w:sz w:val="18"/>
          <w:szCs w:val="18"/>
          <w:u w:val="single"/>
          <w:rtl/>
          <w:lang w:bidi="ar-IQ"/>
        </w:rPr>
        <w:t>الأسس الفسيولوجية لتخطيط أحمال التدريب (خطوات نحو النجاح)</w:t>
      </w:r>
      <w:r>
        <w:rPr>
          <w:rFonts w:ascii="Simplified Arabic" w:hAnsi="Simplified Arabic" w:cs="Simplified Arabic"/>
          <w:sz w:val="18"/>
          <w:szCs w:val="18"/>
          <w:rtl/>
          <w:lang w:bidi="ar-IQ"/>
        </w:rPr>
        <w:t>: (القاهرة، مركز الكتاب الحديث، 2014).</w:t>
      </w:r>
    </w:p>
    <w:p w:rsidR="00F3555F" w:rsidRDefault="00F3555F" w:rsidP="00B6715E">
      <w:pPr>
        <w:pStyle w:val="aa"/>
        <w:numPr>
          <w:ilvl w:val="0"/>
          <w:numId w:val="9"/>
        </w:numPr>
        <w:ind w:left="281" w:hanging="283"/>
        <w:jc w:val="both"/>
        <w:rPr>
          <w:rFonts w:ascii="Simplified Arabic" w:hAnsi="Simplified Arabic" w:cs="Simplified Arabic"/>
          <w:sz w:val="18"/>
          <w:szCs w:val="18"/>
          <w:rtl/>
          <w:lang w:bidi="ar-JO"/>
        </w:rPr>
      </w:pPr>
      <w:r>
        <w:rPr>
          <w:rFonts w:ascii="Simplified Arabic" w:hAnsi="Simplified Arabic" w:cs="Simplified Arabic"/>
          <w:sz w:val="18"/>
          <w:szCs w:val="18"/>
          <w:rtl/>
          <w:lang w:bidi="ar-JO"/>
        </w:rPr>
        <w:t xml:space="preserve">جمال صبري فرج العبد الله؛ </w:t>
      </w:r>
      <w:r>
        <w:rPr>
          <w:rFonts w:ascii="Simplified Arabic" w:hAnsi="Simplified Arabic" w:cs="Simplified Arabic"/>
          <w:b/>
          <w:bCs/>
          <w:sz w:val="18"/>
          <w:szCs w:val="18"/>
          <w:u w:val="single"/>
          <w:rtl/>
          <w:lang w:bidi="ar-JO"/>
        </w:rPr>
        <w:t>القوة والقدرة والتدريب الرياضي الحديث</w:t>
      </w:r>
      <w:r>
        <w:rPr>
          <w:rFonts w:ascii="Simplified Arabic" w:hAnsi="Simplified Arabic" w:cs="Simplified Arabic"/>
          <w:sz w:val="18"/>
          <w:szCs w:val="18"/>
          <w:rtl/>
          <w:lang w:bidi="ar-JO"/>
        </w:rPr>
        <w:t>: (الأردن، دار دجلة، 2012).</w:t>
      </w:r>
    </w:p>
    <w:p w:rsidR="00F3555F" w:rsidRDefault="00F3555F" w:rsidP="00B6715E">
      <w:pPr>
        <w:pStyle w:val="aa"/>
        <w:numPr>
          <w:ilvl w:val="0"/>
          <w:numId w:val="9"/>
        </w:numPr>
        <w:ind w:left="281" w:hanging="283"/>
        <w:jc w:val="both"/>
        <w:rPr>
          <w:rFonts w:ascii="Simplified Arabic" w:hAnsi="Simplified Arabic" w:cs="Simplified Arabic"/>
          <w:sz w:val="18"/>
          <w:szCs w:val="18"/>
          <w:rtl/>
        </w:rPr>
      </w:pPr>
      <w:r>
        <w:rPr>
          <w:rFonts w:ascii="Simplified Arabic" w:hAnsi="Simplified Arabic" w:cs="Simplified Arabic"/>
          <w:sz w:val="18"/>
          <w:szCs w:val="18"/>
          <w:rtl/>
        </w:rPr>
        <w:t xml:space="preserve">جمال صبري فرج العبد الله؛ </w:t>
      </w:r>
      <w:r>
        <w:rPr>
          <w:rFonts w:ascii="Simplified Arabic" w:hAnsi="Simplified Arabic" w:cs="Simplified Arabic"/>
          <w:b/>
          <w:bCs/>
          <w:sz w:val="18"/>
          <w:szCs w:val="18"/>
          <w:u w:val="single"/>
          <w:rtl/>
        </w:rPr>
        <w:t>موسوعة المطاولة والتحمل التدريب–الفسيولوجيا–الإنجاز</w:t>
      </w:r>
      <w:r>
        <w:rPr>
          <w:rFonts w:ascii="Simplified Arabic" w:hAnsi="Simplified Arabic" w:cs="Simplified Arabic"/>
          <w:sz w:val="18"/>
          <w:szCs w:val="18"/>
          <w:rtl/>
        </w:rPr>
        <w:t>، ج(2): (عمان، دار صفاء للنشر والتوزيع، 2018).</w:t>
      </w:r>
    </w:p>
    <w:p w:rsidR="00F3555F" w:rsidRDefault="00F3555F" w:rsidP="00B6715E">
      <w:pPr>
        <w:pStyle w:val="aa"/>
        <w:numPr>
          <w:ilvl w:val="0"/>
          <w:numId w:val="9"/>
        </w:numPr>
        <w:ind w:left="281" w:hanging="283"/>
        <w:jc w:val="both"/>
        <w:rPr>
          <w:rFonts w:ascii="Simplified Arabic" w:hAnsi="Simplified Arabic" w:cs="Simplified Arabic"/>
          <w:sz w:val="18"/>
          <w:szCs w:val="18"/>
          <w:rtl/>
        </w:rPr>
      </w:pPr>
      <w:r>
        <w:rPr>
          <w:rFonts w:ascii="Simplified Arabic" w:hAnsi="Simplified Arabic" w:cs="Simplified Arabic"/>
          <w:sz w:val="18"/>
          <w:szCs w:val="18"/>
          <w:rtl/>
        </w:rPr>
        <w:t>أمل عزمي؛ تأثير التدريب على التوازن الديناميكي في تحسين الأداء الحركي لدى الأطفال ذوي صعوبات التعلم: (</w:t>
      </w:r>
      <w:r>
        <w:rPr>
          <w:rFonts w:ascii="Simplified Arabic" w:hAnsi="Simplified Arabic" w:cs="Simplified Arabic"/>
          <w:b/>
          <w:bCs/>
          <w:sz w:val="18"/>
          <w:szCs w:val="18"/>
          <w:u w:val="single"/>
          <w:rtl/>
        </w:rPr>
        <w:t>مصر، مجلة الأسرة والتنمية البشرية، 2018</w:t>
      </w:r>
      <w:r>
        <w:rPr>
          <w:rFonts w:ascii="Simplified Arabic" w:hAnsi="Simplified Arabic" w:cs="Simplified Arabic"/>
          <w:sz w:val="18"/>
          <w:szCs w:val="18"/>
          <w:rtl/>
        </w:rPr>
        <w:t>).</w:t>
      </w:r>
    </w:p>
    <w:p w:rsidR="00F3555F" w:rsidRDefault="00F3555F" w:rsidP="00B6715E">
      <w:pPr>
        <w:pStyle w:val="aa"/>
        <w:numPr>
          <w:ilvl w:val="0"/>
          <w:numId w:val="9"/>
        </w:numPr>
        <w:ind w:left="281" w:hanging="283"/>
        <w:jc w:val="both"/>
        <w:rPr>
          <w:rFonts w:ascii="Simplified Arabic" w:hAnsi="Simplified Arabic" w:cs="Simplified Arabic"/>
          <w:sz w:val="18"/>
          <w:szCs w:val="18"/>
          <w:rtl/>
        </w:rPr>
      </w:pPr>
      <w:r>
        <w:rPr>
          <w:rFonts w:ascii="Simplified Arabic" w:hAnsi="Simplified Arabic" w:cs="Simplified Arabic"/>
          <w:sz w:val="18"/>
          <w:szCs w:val="18"/>
          <w:rtl/>
        </w:rPr>
        <w:t>حسين علي</w:t>
      </w:r>
      <w:r>
        <w:rPr>
          <w:rFonts w:ascii="Simplified Arabic" w:hAnsi="Simplified Arabic" w:cs="Simplified Arabic"/>
          <w:sz w:val="18"/>
          <w:szCs w:val="18"/>
          <w:rtl/>
          <w:lang w:bidi="ar-EG"/>
        </w:rPr>
        <w:t xml:space="preserve"> العلي</w:t>
      </w:r>
      <w:r>
        <w:rPr>
          <w:rFonts w:ascii="Simplified Arabic" w:hAnsi="Simplified Arabic" w:cs="Simplified Arabic"/>
          <w:sz w:val="18"/>
          <w:szCs w:val="18"/>
          <w:rtl/>
        </w:rPr>
        <w:t xml:space="preserve">، وعامر فاخر شغاتي؛ </w:t>
      </w:r>
      <w:r>
        <w:rPr>
          <w:rFonts w:ascii="Simplified Arabic" w:hAnsi="Simplified Arabic" w:cs="Simplified Arabic"/>
          <w:b/>
          <w:bCs/>
          <w:sz w:val="18"/>
          <w:szCs w:val="18"/>
          <w:u w:val="single"/>
          <w:rtl/>
        </w:rPr>
        <w:t>قواعد تخطيط التدريب الرياضي (دوائر التدريب- تدريب المرتفعات–الاستشفاء</w:t>
      </w:r>
      <w:r>
        <w:rPr>
          <w:rFonts w:ascii="Simplified Arabic" w:hAnsi="Simplified Arabic" w:cs="Simplified Arabic"/>
          <w:sz w:val="18"/>
          <w:szCs w:val="18"/>
          <w:rtl/>
        </w:rPr>
        <w:t>): (بغداد، مطبعة الكرار، 2006).</w:t>
      </w:r>
    </w:p>
    <w:p w:rsidR="00F3555F" w:rsidRDefault="00F3555F" w:rsidP="00B6715E">
      <w:pPr>
        <w:pStyle w:val="aa"/>
        <w:numPr>
          <w:ilvl w:val="0"/>
          <w:numId w:val="9"/>
        </w:numPr>
        <w:ind w:left="281" w:hanging="283"/>
        <w:jc w:val="both"/>
        <w:rPr>
          <w:rFonts w:ascii="Simplified Arabic" w:hAnsi="Simplified Arabic" w:cs="Simplified Arabic"/>
          <w:sz w:val="18"/>
          <w:szCs w:val="18"/>
        </w:rPr>
      </w:pPr>
      <w:r>
        <w:rPr>
          <w:rFonts w:ascii="Simplified Arabic" w:hAnsi="Simplified Arabic" w:cs="Simplified Arabic"/>
          <w:sz w:val="18"/>
          <w:szCs w:val="18"/>
          <w:rtl/>
          <w:lang w:bidi="ar-IQ"/>
        </w:rPr>
        <w:t xml:space="preserve">منصور جميل العنبكي؛ </w:t>
      </w:r>
      <w:r>
        <w:rPr>
          <w:rFonts w:ascii="Simplified Arabic" w:hAnsi="Simplified Arabic" w:cs="Simplified Arabic"/>
          <w:b/>
          <w:bCs/>
          <w:sz w:val="18"/>
          <w:szCs w:val="18"/>
          <w:u w:val="single"/>
          <w:rtl/>
          <w:lang w:bidi="ar-IQ"/>
        </w:rPr>
        <w:t>التدريب الرياضي وآفاق المستقبل</w:t>
      </w:r>
      <w:r>
        <w:rPr>
          <w:rFonts w:ascii="Simplified Arabic" w:hAnsi="Simplified Arabic" w:cs="Simplified Arabic"/>
          <w:sz w:val="18"/>
          <w:szCs w:val="18"/>
          <w:rtl/>
          <w:lang w:bidi="ar-IQ"/>
        </w:rPr>
        <w:t>: (بغداد، المكتبة الرياضية، 2010).</w:t>
      </w:r>
    </w:p>
    <w:p w:rsidR="00F3555F" w:rsidRDefault="00F3555F" w:rsidP="00B6715E">
      <w:pPr>
        <w:pStyle w:val="aa"/>
        <w:numPr>
          <w:ilvl w:val="0"/>
          <w:numId w:val="9"/>
        </w:numPr>
        <w:ind w:left="281" w:hanging="283"/>
        <w:jc w:val="both"/>
        <w:rPr>
          <w:rFonts w:ascii="Simplified Arabic" w:hAnsi="Simplified Arabic" w:cs="Simplified Arabic"/>
          <w:sz w:val="18"/>
          <w:szCs w:val="18"/>
          <w:lang w:bidi="ar-IQ"/>
        </w:rPr>
      </w:pPr>
      <w:r>
        <w:rPr>
          <w:rFonts w:ascii="Simplified Arabic" w:hAnsi="Simplified Arabic" w:cs="Simplified Arabic"/>
          <w:sz w:val="18"/>
          <w:szCs w:val="18"/>
          <w:rtl/>
          <w:lang w:bidi="ar-IQ"/>
        </w:rPr>
        <w:lastRenderedPageBreak/>
        <w:t xml:space="preserve">صريح عبد الكريم الفضلي؛ </w:t>
      </w:r>
      <w:r>
        <w:rPr>
          <w:rFonts w:ascii="Simplified Arabic" w:hAnsi="Simplified Arabic" w:cs="Simplified Arabic"/>
          <w:b/>
          <w:bCs/>
          <w:sz w:val="18"/>
          <w:szCs w:val="18"/>
          <w:u w:val="single"/>
          <w:rtl/>
          <w:lang w:bidi="ar-IQ"/>
        </w:rPr>
        <w:t>التحليل الحركي وفق نظرية العزوم</w:t>
      </w:r>
      <w:r>
        <w:rPr>
          <w:rFonts w:ascii="Simplified Arabic" w:hAnsi="Simplified Arabic" w:cs="Simplified Arabic"/>
          <w:sz w:val="18"/>
          <w:szCs w:val="18"/>
          <w:rtl/>
          <w:lang w:bidi="ar-IQ"/>
        </w:rPr>
        <w:t>: (بغداد، 2010).</w:t>
      </w:r>
    </w:p>
    <w:p w:rsidR="00F3555F" w:rsidRDefault="00F3555F" w:rsidP="00B6715E">
      <w:pPr>
        <w:pStyle w:val="aa"/>
        <w:numPr>
          <w:ilvl w:val="0"/>
          <w:numId w:val="9"/>
        </w:numPr>
        <w:ind w:left="281" w:hanging="283"/>
        <w:jc w:val="both"/>
        <w:rPr>
          <w:rFonts w:ascii="Simplified Arabic" w:hAnsi="Simplified Arabic" w:cs="Simplified Arabic"/>
          <w:sz w:val="18"/>
          <w:szCs w:val="18"/>
          <w:lang w:bidi="ar-JO"/>
        </w:rPr>
      </w:pPr>
      <w:r>
        <w:rPr>
          <w:rFonts w:ascii="Simplified Arabic" w:hAnsi="Simplified Arabic" w:cs="Simplified Arabic"/>
          <w:sz w:val="18"/>
          <w:szCs w:val="18"/>
          <w:rtl/>
          <w:lang w:bidi="ar-JO"/>
        </w:rPr>
        <w:t xml:space="preserve">فاطمة عبد مالح، و(آُخريات)؛ </w:t>
      </w:r>
      <w:r>
        <w:rPr>
          <w:rFonts w:ascii="Simplified Arabic" w:hAnsi="Simplified Arabic" w:cs="Simplified Arabic"/>
          <w:b/>
          <w:bCs/>
          <w:sz w:val="18"/>
          <w:szCs w:val="18"/>
          <w:u w:val="single"/>
          <w:rtl/>
          <w:lang w:bidi="ar-JO"/>
        </w:rPr>
        <w:t>التدريب الرياضي لطلبة المرحلة الثانية في كليات التربية الرياضية</w:t>
      </w:r>
      <w:r>
        <w:rPr>
          <w:rFonts w:ascii="Simplified Arabic" w:hAnsi="Simplified Arabic" w:cs="Simplified Arabic"/>
          <w:sz w:val="18"/>
          <w:szCs w:val="18"/>
          <w:rtl/>
          <w:lang w:bidi="ar-JO"/>
        </w:rPr>
        <w:t xml:space="preserve">: (عمان، مكتبة المجتمع العربي للنشر </w:t>
      </w:r>
      <w:r w:rsidR="009525F4">
        <w:rPr>
          <w:rFonts w:ascii="Simplified Arabic" w:hAnsi="Simplified Arabic" w:cs="Simplified Arabic"/>
          <w:sz w:val="18"/>
          <w:szCs w:val="18"/>
          <w:rtl/>
          <w:lang w:bidi="ar-JO"/>
        </w:rPr>
        <w:t>والتوزيع، 2011)</w:t>
      </w:r>
      <w:r>
        <w:rPr>
          <w:rFonts w:ascii="Simplified Arabic" w:hAnsi="Simplified Arabic" w:cs="Simplified Arabic"/>
          <w:sz w:val="18"/>
          <w:szCs w:val="18"/>
          <w:rtl/>
          <w:lang w:bidi="ar-JO"/>
        </w:rPr>
        <w:t>.</w:t>
      </w:r>
    </w:p>
    <w:p w:rsidR="00F3555F" w:rsidRDefault="00F3555F" w:rsidP="00B6715E">
      <w:pPr>
        <w:pStyle w:val="aa"/>
        <w:numPr>
          <w:ilvl w:val="0"/>
          <w:numId w:val="9"/>
        </w:numPr>
        <w:ind w:left="281" w:hanging="283"/>
        <w:jc w:val="both"/>
        <w:rPr>
          <w:rFonts w:ascii="Simplified Arabic" w:hAnsi="Simplified Arabic" w:cs="Simplified Arabic"/>
          <w:color w:val="000000"/>
          <w:sz w:val="18"/>
          <w:szCs w:val="18"/>
          <w:rtl/>
          <w:lang w:bidi="ar-IQ"/>
        </w:rPr>
      </w:pPr>
      <w:r>
        <w:rPr>
          <w:rFonts w:ascii="Simplified Arabic" w:hAnsi="Simplified Arabic" w:cs="Simplified Arabic"/>
          <w:sz w:val="18"/>
          <w:szCs w:val="18"/>
          <w:rtl/>
          <w:lang w:bidi="ar-IQ"/>
        </w:rPr>
        <w:t>مناف حميد مجيد؛ تأثير برنامج تدريبي لتمرينات القوة الوظيفية في بعض القدرات البدنية والحركية والمهارية للاعبين الشباب بكرة السلة</w:t>
      </w:r>
      <w:r>
        <w:rPr>
          <w:rFonts w:ascii="Simplified Arabic" w:hAnsi="Simplified Arabic" w:cs="Simplified Arabic"/>
          <w:sz w:val="18"/>
          <w:szCs w:val="18"/>
          <w:rtl/>
        </w:rPr>
        <w:t xml:space="preserve">: (أطروحة دكتوراه، جامعة بغداد، كلية التربية البدنية وعلوم الرياضة، </w:t>
      </w:r>
      <w:r>
        <w:rPr>
          <w:rFonts w:ascii="Simplified Arabic" w:hAnsi="Simplified Arabic" w:cs="Simplified Arabic"/>
          <w:sz w:val="18"/>
          <w:szCs w:val="18"/>
          <w:rtl/>
          <w:lang w:bidi="ar-IQ"/>
        </w:rPr>
        <w:t>2017).</w:t>
      </w:r>
    </w:p>
    <w:p w:rsidR="00F3555F" w:rsidRDefault="00F3555F" w:rsidP="00B6715E">
      <w:pPr>
        <w:pStyle w:val="aa"/>
        <w:numPr>
          <w:ilvl w:val="0"/>
          <w:numId w:val="9"/>
        </w:numPr>
        <w:ind w:left="281" w:hanging="283"/>
        <w:jc w:val="both"/>
        <w:rPr>
          <w:rFonts w:ascii="Simplified Arabic" w:hAnsi="Simplified Arabic" w:cs="Simplified Arabic"/>
          <w:sz w:val="18"/>
          <w:szCs w:val="18"/>
          <w:rtl/>
          <w:lang w:bidi="ar-IQ"/>
        </w:rPr>
      </w:pPr>
      <w:r>
        <w:rPr>
          <w:rFonts w:ascii="Simplified Arabic" w:hAnsi="Simplified Arabic" w:cs="Simplified Arabic"/>
          <w:sz w:val="18"/>
          <w:szCs w:val="18"/>
          <w:rtl/>
          <w:lang w:bidi="ar-IQ"/>
        </w:rPr>
        <w:t xml:space="preserve">ثامر محسن و(آخرون)؛ </w:t>
      </w:r>
      <w:r>
        <w:rPr>
          <w:rFonts w:ascii="Simplified Arabic" w:hAnsi="Simplified Arabic" w:cs="Simplified Arabic"/>
          <w:b/>
          <w:bCs/>
          <w:sz w:val="18"/>
          <w:szCs w:val="18"/>
          <w:u w:val="single"/>
          <w:rtl/>
          <w:lang w:bidi="ar-IQ"/>
        </w:rPr>
        <w:t>الاختبار والتحليل بكرة القدم</w:t>
      </w:r>
      <w:r>
        <w:rPr>
          <w:rFonts w:ascii="Simplified Arabic" w:hAnsi="Simplified Arabic" w:cs="Simplified Arabic"/>
          <w:sz w:val="18"/>
          <w:szCs w:val="18"/>
          <w:rtl/>
          <w:lang w:bidi="ar-IQ"/>
        </w:rPr>
        <w:t>: (العراق، مطبعة جامعة الموصل،1991) .</w:t>
      </w:r>
    </w:p>
    <w:p w:rsidR="00F3555F" w:rsidRDefault="00F3555F" w:rsidP="00B6715E">
      <w:pPr>
        <w:pStyle w:val="aa"/>
        <w:numPr>
          <w:ilvl w:val="0"/>
          <w:numId w:val="9"/>
        </w:numPr>
        <w:ind w:left="281" w:hanging="283"/>
        <w:jc w:val="both"/>
        <w:rPr>
          <w:rFonts w:ascii="Simplified Arabic" w:hAnsi="Simplified Arabic" w:cs="Simplified Arabic"/>
          <w:sz w:val="18"/>
          <w:szCs w:val="18"/>
          <w:lang w:bidi="ar-IQ"/>
        </w:rPr>
      </w:pPr>
      <w:r>
        <w:rPr>
          <w:rFonts w:ascii="Simplified Arabic" w:hAnsi="Simplified Arabic" w:cs="Simplified Arabic"/>
          <w:sz w:val="18"/>
          <w:szCs w:val="18"/>
          <w:rtl/>
          <w:lang w:bidi="ar-IQ"/>
        </w:rPr>
        <w:t xml:space="preserve">مجدي صلاح المهدي؛ </w:t>
      </w:r>
      <w:r>
        <w:rPr>
          <w:rFonts w:ascii="Simplified Arabic" w:hAnsi="Simplified Arabic" w:cs="Simplified Arabic"/>
          <w:b/>
          <w:bCs/>
          <w:sz w:val="18"/>
          <w:szCs w:val="18"/>
          <w:u w:val="single"/>
          <w:rtl/>
          <w:lang w:bidi="ar-IQ"/>
        </w:rPr>
        <w:t>مناهج البحث التربوي</w:t>
      </w:r>
      <w:r>
        <w:rPr>
          <w:rFonts w:ascii="Simplified Arabic" w:hAnsi="Simplified Arabic" w:cs="Simplified Arabic"/>
          <w:sz w:val="18"/>
          <w:szCs w:val="18"/>
          <w:rtl/>
          <w:lang w:bidi="ar-IQ"/>
        </w:rPr>
        <w:t>: (القاهرة. دار الفكر العربي، 2019).</w:t>
      </w:r>
    </w:p>
    <w:p w:rsidR="00F3555F" w:rsidRDefault="00F3555F" w:rsidP="00B6715E">
      <w:pPr>
        <w:pStyle w:val="aa"/>
        <w:numPr>
          <w:ilvl w:val="0"/>
          <w:numId w:val="9"/>
        </w:numPr>
        <w:bidi w:val="0"/>
        <w:ind w:left="281" w:hanging="283"/>
        <w:jc w:val="both"/>
        <w:rPr>
          <w:rFonts w:ascii="Simplified Arabic" w:hAnsi="Simplified Arabic" w:cs="Simplified Arabic"/>
          <w:color w:val="000000"/>
          <w:sz w:val="18"/>
          <w:szCs w:val="18"/>
          <w:rtl/>
          <w:lang w:bidi="ar-IQ"/>
        </w:rPr>
      </w:pPr>
      <w:r>
        <w:rPr>
          <w:rFonts w:ascii="Simplified Arabic" w:hAnsi="Simplified Arabic" w:cs="Simplified Arabic"/>
          <w:sz w:val="18"/>
          <w:szCs w:val="18"/>
        </w:rPr>
        <w:t>Arthur T. Johnson, (2012). BIOMECHANICS AND EXERCISE PHYSIOLOGY: New York,  Chic ester, Brisbane , Toronto , Singapore.</w:t>
      </w:r>
    </w:p>
    <w:p w:rsidR="00F3555F" w:rsidRDefault="00F3555F" w:rsidP="00B6715E">
      <w:pPr>
        <w:pStyle w:val="aa"/>
        <w:numPr>
          <w:ilvl w:val="0"/>
          <w:numId w:val="9"/>
        </w:numPr>
        <w:bidi w:val="0"/>
        <w:ind w:left="281" w:hanging="283"/>
        <w:jc w:val="both"/>
        <w:rPr>
          <w:rFonts w:ascii="Simplified Arabic" w:hAnsi="Simplified Arabic" w:cs="Simplified Arabic"/>
          <w:color w:val="131313"/>
          <w:sz w:val="18"/>
          <w:szCs w:val="18"/>
        </w:rPr>
      </w:pPr>
      <w:r>
        <w:rPr>
          <w:rFonts w:ascii="Simplified Arabic" w:eastAsiaTheme="minorHAnsi" w:hAnsi="Simplified Arabic" w:cs="Simplified Arabic"/>
          <w:color w:val="131313"/>
          <w:sz w:val="18"/>
          <w:szCs w:val="18"/>
        </w:rPr>
        <w:t>Bronner S, Ojofeitimi S,</w:t>
      </w:r>
      <w:r>
        <w:rPr>
          <w:rFonts w:ascii="Simplified Arabic" w:hAnsi="Simplified Arabic" w:cs="Simplified Arabic"/>
          <w:color w:val="131313"/>
          <w:sz w:val="18"/>
          <w:szCs w:val="18"/>
        </w:rPr>
        <w:t>(2013)</w:t>
      </w:r>
      <w:r>
        <w:rPr>
          <w:rFonts w:ascii="Simplified Arabic" w:eastAsiaTheme="minorHAnsi" w:hAnsi="Simplified Arabic" w:cs="Simplified Arabic"/>
          <w:color w:val="131313"/>
          <w:sz w:val="18"/>
          <w:szCs w:val="18"/>
        </w:rPr>
        <w:t xml:space="preserve"> Rose D: Injuries in a modern dance company. Am J Sports Med, 31:365–373.</w:t>
      </w:r>
    </w:p>
    <w:p w:rsidR="00F3555F" w:rsidRDefault="00F3555F" w:rsidP="00B6715E">
      <w:pPr>
        <w:pStyle w:val="aa"/>
        <w:numPr>
          <w:ilvl w:val="0"/>
          <w:numId w:val="9"/>
        </w:numPr>
        <w:bidi w:val="0"/>
        <w:ind w:left="281" w:hanging="283"/>
        <w:jc w:val="both"/>
        <w:rPr>
          <w:rFonts w:ascii="Simplified Arabic" w:hAnsi="Simplified Arabic" w:cs="Simplified Arabic"/>
          <w:color w:val="131313"/>
          <w:sz w:val="18"/>
          <w:szCs w:val="18"/>
          <w:rtl/>
        </w:rPr>
      </w:pPr>
      <w:r>
        <w:rPr>
          <w:rFonts w:ascii="Simplified Arabic" w:hAnsi="Simplified Arabic" w:cs="Simplified Arabic"/>
          <w:color w:val="131313"/>
          <w:sz w:val="18"/>
          <w:szCs w:val="18"/>
        </w:rPr>
        <w:t>Cawley P, Heidt R, Scranton P, Losse G,(2003). Physiologic Axial Load, Frictional Resistance, and the Football Shoe-Surface Interface. Foot Ankle Int. 24(7).</w:t>
      </w:r>
    </w:p>
    <w:p w:rsidR="00F3555F" w:rsidRDefault="00F3555F" w:rsidP="00B6715E">
      <w:pPr>
        <w:pStyle w:val="aa"/>
        <w:numPr>
          <w:ilvl w:val="0"/>
          <w:numId w:val="9"/>
        </w:numPr>
        <w:bidi w:val="0"/>
        <w:ind w:left="281" w:hanging="283"/>
        <w:jc w:val="both"/>
        <w:rPr>
          <w:rFonts w:ascii="Simplified Arabic" w:hAnsi="Simplified Arabic" w:cs="Simplified Arabic"/>
          <w:sz w:val="18"/>
          <w:szCs w:val="18"/>
          <w:rtl/>
        </w:rPr>
      </w:pPr>
      <w:r>
        <w:rPr>
          <w:rFonts w:ascii="Simplified Arabic" w:hAnsi="Simplified Arabic" w:cs="Simplified Arabic"/>
          <w:sz w:val="18"/>
          <w:szCs w:val="18"/>
        </w:rPr>
        <w:t>Frizzell LA, Dunn F, (2015). Biophysics of ultrasound, in Lehman J (ed.):Therapeutic Heat and Cold, 4th ed. Baltimore, MD, Williams and Wilkins, pp 404–405.</w:t>
      </w:r>
    </w:p>
    <w:p w:rsidR="00F3555F" w:rsidRDefault="00F3555F" w:rsidP="00B6715E">
      <w:pPr>
        <w:pStyle w:val="aa"/>
        <w:numPr>
          <w:ilvl w:val="0"/>
          <w:numId w:val="9"/>
        </w:numPr>
        <w:bidi w:val="0"/>
        <w:ind w:left="281" w:hanging="283"/>
        <w:jc w:val="both"/>
        <w:rPr>
          <w:rFonts w:ascii="Simplified Arabic" w:hAnsi="Simplified Arabic" w:cs="Simplified Arabic"/>
          <w:sz w:val="18"/>
          <w:szCs w:val="18"/>
        </w:rPr>
      </w:pPr>
      <w:r>
        <w:rPr>
          <w:rFonts w:ascii="Simplified Arabic" w:hAnsi="Simplified Arabic" w:cs="Simplified Arabic"/>
          <w:sz w:val="18"/>
          <w:szCs w:val="18"/>
          <w:lang w:bidi="ar-IQ"/>
        </w:rPr>
        <w:t xml:space="preserve">Hoffmann, J, (2012). Lehrheftzum Lehrgebietallgemeine Theories und Methodic des Trainings: Dersportliche Wettkampf. Leipzig, </w:t>
      </w:r>
      <w:r>
        <w:rPr>
          <w:rFonts w:ascii="Simplified Arabic" w:hAnsi="Simplified Arabic" w:cs="Simplified Arabic"/>
          <w:sz w:val="18"/>
          <w:szCs w:val="18"/>
          <w:lang w:val="de-DE" w:bidi="ar-IQ"/>
        </w:rPr>
        <w:t>Deutsche Hochschule für Körperkultur.</w:t>
      </w:r>
    </w:p>
    <w:p w:rsidR="00F3555F" w:rsidRDefault="00F3555F" w:rsidP="00B6715E">
      <w:pPr>
        <w:pStyle w:val="aa"/>
        <w:numPr>
          <w:ilvl w:val="0"/>
          <w:numId w:val="9"/>
        </w:numPr>
        <w:bidi w:val="0"/>
        <w:ind w:left="281" w:hanging="283"/>
        <w:jc w:val="both"/>
        <w:rPr>
          <w:rFonts w:ascii="Simplified Arabic" w:hAnsi="Simplified Arabic" w:cs="Simplified Arabic"/>
          <w:sz w:val="18"/>
          <w:szCs w:val="18"/>
          <w:lang w:bidi="ar-IQ"/>
        </w:rPr>
      </w:pPr>
      <w:r>
        <w:rPr>
          <w:rFonts w:ascii="Simplified Arabic" w:hAnsi="Simplified Arabic" w:cs="Simplified Arabic"/>
          <w:w w:val="90"/>
          <w:sz w:val="18"/>
          <w:szCs w:val="18"/>
          <w:lang w:bidi="ar-IQ"/>
        </w:rPr>
        <w:t>Marcora, Samuele, (2018); Mental fatigue impairs physical</w:t>
      </w:r>
      <w:r>
        <w:rPr>
          <w:rFonts w:ascii="Simplified Arabic" w:hAnsi="Simplified Arabic" w:cs="Simplified Arabic"/>
          <w:sz w:val="18"/>
          <w:szCs w:val="18"/>
          <w:lang w:bidi="ar-IQ"/>
        </w:rPr>
        <w:t xml:space="preserve"> </w:t>
      </w:r>
      <w:r>
        <w:rPr>
          <w:rFonts w:ascii="Simplified Arabic" w:hAnsi="Simplified Arabic" w:cs="Simplified Arabic"/>
          <w:w w:val="90"/>
          <w:sz w:val="18"/>
          <w:szCs w:val="18"/>
          <w:lang w:bidi="ar-IQ"/>
        </w:rPr>
        <w:t>performance in Humans. Journal of Applied physiology</w:t>
      </w:r>
      <w:r>
        <w:rPr>
          <w:rFonts w:ascii="Simplified Arabic" w:hAnsi="Simplified Arabic" w:cs="Simplified Arabic"/>
          <w:sz w:val="18"/>
          <w:szCs w:val="18"/>
          <w:lang w:bidi="ar-IQ"/>
        </w:rPr>
        <w:t xml:space="preserve">, 106 (3).      </w:t>
      </w:r>
    </w:p>
    <w:p w:rsidR="00F3555F" w:rsidRDefault="00F3555F" w:rsidP="00B6715E">
      <w:pPr>
        <w:pStyle w:val="aa"/>
        <w:numPr>
          <w:ilvl w:val="0"/>
          <w:numId w:val="9"/>
        </w:numPr>
        <w:bidi w:val="0"/>
        <w:ind w:left="281" w:hanging="283"/>
        <w:jc w:val="both"/>
        <w:rPr>
          <w:rFonts w:ascii="Simplified Arabic" w:hAnsi="Simplified Arabic" w:cs="Simplified Arabic"/>
          <w:sz w:val="18"/>
          <w:szCs w:val="18"/>
          <w:rtl/>
        </w:rPr>
      </w:pPr>
      <w:r>
        <w:rPr>
          <w:rFonts w:ascii="Simplified Arabic" w:hAnsi="Simplified Arabic" w:cs="Simplified Arabic"/>
          <w:sz w:val="18"/>
          <w:szCs w:val="18"/>
          <w:lang w:bidi="ar-IQ"/>
        </w:rPr>
        <w:t>Schmidt &amp; Weisberg (2000). Motor learning and Performance :2</w:t>
      </w:r>
      <w:r>
        <w:rPr>
          <w:rFonts w:ascii="Simplified Arabic" w:hAnsi="Simplified Arabic" w:cs="Simplified Arabic"/>
          <w:sz w:val="18"/>
          <w:szCs w:val="18"/>
          <w:vertAlign w:val="superscript"/>
          <w:lang w:bidi="ar-IQ"/>
        </w:rPr>
        <w:t>nd</w:t>
      </w:r>
      <w:r>
        <w:rPr>
          <w:rFonts w:ascii="Simplified Arabic" w:hAnsi="Simplified Arabic" w:cs="Simplified Arabic"/>
          <w:sz w:val="18"/>
          <w:szCs w:val="18"/>
          <w:lang w:bidi="ar-IQ"/>
        </w:rPr>
        <w:t xml:space="preserve"> ed, USA.</w:t>
      </w:r>
    </w:p>
    <w:p w:rsidR="00F3555F" w:rsidRDefault="00F3555F" w:rsidP="00B6715E">
      <w:pPr>
        <w:pStyle w:val="aa"/>
        <w:numPr>
          <w:ilvl w:val="0"/>
          <w:numId w:val="9"/>
        </w:numPr>
        <w:bidi w:val="0"/>
        <w:ind w:left="281" w:hanging="283"/>
        <w:jc w:val="both"/>
        <w:rPr>
          <w:rFonts w:ascii="Simplified Arabic" w:hAnsi="Simplified Arabic" w:cs="Simplified Arabic"/>
          <w:color w:val="000000"/>
          <w:sz w:val="18"/>
          <w:szCs w:val="18"/>
        </w:rPr>
      </w:pPr>
      <w:r>
        <w:rPr>
          <w:rFonts w:ascii="Simplified Arabic" w:hAnsi="Simplified Arabic" w:cs="Simplified Arabic"/>
          <w:sz w:val="18"/>
          <w:szCs w:val="18"/>
        </w:rPr>
        <w:t>Silva, BM. Vianna, LC. &amp; Araujo, CG. (2010). Cardiac Vagal Withdrawal and Reactivation During Repeated Rest-Exercise Transitions. Faculty of Medical and Health Sciences of Juiz de For a.SUPREMA. Brazil.</w:t>
      </w:r>
    </w:p>
    <w:p w:rsidR="00F3555F" w:rsidRDefault="00F3555F" w:rsidP="00F3555F">
      <w:pPr>
        <w:pStyle w:val="aa"/>
        <w:jc w:val="both"/>
        <w:rPr>
          <w:rFonts w:ascii="Simplified Arabic" w:hAnsi="Simplified Arabic" w:cs="Simplified Arabic"/>
          <w:b/>
          <w:bCs/>
          <w:sz w:val="28"/>
          <w:szCs w:val="28"/>
          <w:lang w:bidi="ar-IQ"/>
        </w:rPr>
      </w:pPr>
    </w:p>
    <w:p w:rsidR="00F3555F" w:rsidRDefault="00F3555F" w:rsidP="00F3555F">
      <w:pPr>
        <w:pStyle w:val="aa"/>
        <w:jc w:val="both"/>
        <w:rPr>
          <w:rFonts w:ascii="Simplified Arabic" w:hAnsi="Simplified Arabic" w:cs="Simplified Arabic"/>
          <w:b/>
          <w:bCs/>
          <w:sz w:val="28"/>
          <w:szCs w:val="28"/>
          <w:rtl/>
          <w:lang w:bidi="ar-IQ"/>
        </w:rPr>
      </w:pPr>
    </w:p>
    <w:p w:rsidR="009525F4" w:rsidRDefault="009525F4" w:rsidP="00F3555F">
      <w:pPr>
        <w:pStyle w:val="aa"/>
        <w:jc w:val="both"/>
        <w:rPr>
          <w:rFonts w:ascii="Simplified Arabic" w:hAnsi="Simplified Arabic" w:cs="Simplified Arabic"/>
          <w:b/>
          <w:bCs/>
          <w:sz w:val="28"/>
          <w:szCs w:val="28"/>
          <w:rtl/>
          <w:lang w:bidi="ar-IQ"/>
        </w:rPr>
      </w:pPr>
    </w:p>
    <w:p w:rsidR="009525F4" w:rsidRDefault="009525F4" w:rsidP="00F3555F">
      <w:pPr>
        <w:pStyle w:val="aa"/>
        <w:jc w:val="both"/>
        <w:rPr>
          <w:rFonts w:ascii="Simplified Arabic" w:hAnsi="Simplified Arabic" w:cs="Simplified Arabic"/>
          <w:b/>
          <w:bCs/>
          <w:sz w:val="28"/>
          <w:szCs w:val="28"/>
          <w:rtl/>
          <w:lang w:bidi="ar-IQ"/>
        </w:rPr>
      </w:pPr>
    </w:p>
    <w:p w:rsidR="009525F4" w:rsidRDefault="009525F4" w:rsidP="00F3555F">
      <w:pPr>
        <w:pStyle w:val="aa"/>
        <w:jc w:val="both"/>
        <w:rPr>
          <w:rFonts w:ascii="Simplified Arabic" w:hAnsi="Simplified Arabic" w:cs="Simplified Arabic"/>
          <w:b/>
          <w:bCs/>
          <w:sz w:val="28"/>
          <w:szCs w:val="28"/>
          <w:rtl/>
          <w:lang w:bidi="ar-IQ"/>
        </w:rPr>
      </w:pPr>
    </w:p>
    <w:p w:rsidR="009525F4" w:rsidRDefault="009525F4" w:rsidP="00F3555F">
      <w:pPr>
        <w:pStyle w:val="aa"/>
        <w:jc w:val="both"/>
        <w:rPr>
          <w:rFonts w:ascii="Simplified Arabic" w:hAnsi="Simplified Arabic" w:cs="Simplified Arabic"/>
          <w:b/>
          <w:bCs/>
          <w:sz w:val="28"/>
          <w:szCs w:val="28"/>
          <w:rtl/>
          <w:lang w:bidi="ar-IQ"/>
        </w:rPr>
      </w:pPr>
    </w:p>
    <w:p w:rsidR="009525F4" w:rsidRDefault="009525F4" w:rsidP="00F3555F">
      <w:pPr>
        <w:pStyle w:val="aa"/>
        <w:jc w:val="both"/>
        <w:rPr>
          <w:rFonts w:ascii="Simplified Arabic" w:hAnsi="Simplified Arabic" w:cs="Simplified Arabic"/>
          <w:b/>
          <w:bCs/>
          <w:sz w:val="28"/>
          <w:szCs w:val="28"/>
          <w:rtl/>
          <w:lang w:bidi="ar-IQ"/>
        </w:rPr>
      </w:pPr>
    </w:p>
    <w:p w:rsidR="009525F4" w:rsidRDefault="009525F4" w:rsidP="00F3555F">
      <w:pPr>
        <w:pStyle w:val="aa"/>
        <w:jc w:val="both"/>
        <w:rPr>
          <w:rFonts w:ascii="Simplified Arabic" w:hAnsi="Simplified Arabic" w:cs="Simplified Arabic"/>
          <w:b/>
          <w:bCs/>
          <w:sz w:val="28"/>
          <w:szCs w:val="28"/>
          <w:rtl/>
          <w:lang w:bidi="ar-IQ"/>
        </w:rPr>
      </w:pPr>
    </w:p>
    <w:p w:rsidR="00F3555F" w:rsidRDefault="00F3555F"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7F67C3" w:rsidRDefault="007F67C3" w:rsidP="00F3555F">
      <w:pPr>
        <w:pStyle w:val="aa"/>
        <w:jc w:val="both"/>
        <w:rPr>
          <w:rFonts w:ascii="Simplified Arabic" w:hAnsi="Simplified Arabic" w:cs="Simplified Arabic"/>
          <w:b/>
          <w:bCs/>
          <w:sz w:val="28"/>
          <w:szCs w:val="28"/>
          <w:rtl/>
          <w:lang w:bidi="ar-IQ"/>
        </w:rPr>
      </w:pPr>
    </w:p>
    <w:p w:rsidR="00CE017C" w:rsidRDefault="00CE017C" w:rsidP="00CE017C">
      <w:pPr>
        <w:pStyle w:val="aa"/>
        <w:jc w:val="center"/>
        <w:rPr>
          <w:rFonts w:ascii="Simplified Arabic" w:hAnsi="Simplified Arabic" w:cs="Simplified Arabic"/>
          <w:b/>
          <w:bCs/>
          <w:sz w:val="32"/>
          <w:szCs w:val="32"/>
          <w:rtl/>
          <w:lang w:bidi="ar-IQ"/>
        </w:rPr>
        <w:sectPr w:rsidR="00CE017C">
          <w:type w:val="continuous"/>
          <w:pgSz w:w="11906" w:h="16838"/>
          <w:pgMar w:top="1701" w:right="851" w:bottom="1134" w:left="851" w:header="709" w:footer="709" w:gutter="0"/>
          <w:cols w:num="2" w:space="708"/>
          <w:bidi/>
        </w:sectPr>
      </w:pPr>
    </w:p>
    <w:p w:rsidR="00CE017C" w:rsidRPr="001B0642" w:rsidRDefault="00CE017C" w:rsidP="00CE017C">
      <w:pPr>
        <w:pStyle w:val="aa"/>
        <w:jc w:val="center"/>
        <w:rPr>
          <w:rFonts w:ascii="Simplified Arabic" w:hAnsi="Simplified Arabic" w:cs="Simplified Arabic"/>
          <w:b/>
          <w:bCs/>
          <w:sz w:val="32"/>
          <w:szCs w:val="32"/>
          <w:rtl/>
        </w:rPr>
      </w:pPr>
      <w:r w:rsidRPr="001B0642">
        <w:rPr>
          <w:rFonts w:ascii="Simplified Arabic" w:hAnsi="Simplified Arabic" w:cs="Simplified Arabic"/>
          <w:b/>
          <w:bCs/>
          <w:sz w:val="32"/>
          <w:szCs w:val="32"/>
          <w:rtl/>
          <w:lang w:bidi="ar-IQ"/>
        </w:rPr>
        <w:lastRenderedPageBreak/>
        <w:t>تأثير</w:t>
      </w:r>
      <w:r>
        <w:rPr>
          <w:rFonts w:ascii="Simplified Arabic" w:hAnsi="Simplified Arabic" w:cs="Simplified Arabic" w:hint="cs"/>
          <w:b/>
          <w:bCs/>
          <w:sz w:val="32"/>
          <w:szCs w:val="32"/>
          <w:rtl/>
          <w:lang w:bidi="ar-IQ"/>
        </w:rPr>
        <w:t xml:space="preserve"> </w:t>
      </w:r>
      <w:r w:rsidRPr="001B0642">
        <w:rPr>
          <w:rFonts w:ascii="Simplified Arabic" w:hAnsi="Simplified Arabic" w:cs="Simplified Arabic"/>
          <w:b/>
          <w:bCs/>
          <w:sz w:val="32"/>
          <w:szCs w:val="32"/>
          <w:rtl/>
          <w:lang w:bidi="ar-IQ"/>
        </w:rPr>
        <w:t>ت</w:t>
      </w:r>
      <w:r>
        <w:rPr>
          <w:rFonts w:ascii="Simplified Arabic" w:hAnsi="Simplified Arabic" w:cs="Simplified Arabic" w:hint="cs"/>
          <w:b/>
          <w:bCs/>
          <w:sz w:val="32"/>
          <w:szCs w:val="32"/>
          <w:rtl/>
          <w:lang w:bidi="ar-IQ"/>
        </w:rPr>
        <w:t xml:space="preserve">مرينات </w:t>
      </w:r>
      <w:r w:rsidRPr="001B0642">
        <w:rPr>
          <w:rFonts w:ascii="Simplified Arabic" w:hAnsi="Simplified Arabic" w:cs="Simplified Arabic"/>
          <w:b/>
          <w:bCs/>
          <w:sz w:val="32"/>
          <w:szCs w:val="32"/>
          <w:rtl/>
          <w:lang w:bidi="ar-IQ"/>
        </w:rPr>
        <w:t>وثب</w:t>
      </w:r>
      <w:r>
        <w:rPr>
          <w:rFonts w:ascii="Simplified Arabic" w:hAnsi="Simplified Arabic" w:cs="Simplified Arabic" w:hint="cs"/>
          <w:b/>
          <w:bCs/>
          <w:sz w:val="32"/>
          <w:szCs w:val="32"/>
          <w:rtl/>
          <w:lang w:bidi="ar-IQ"/>
        </w:rPr>
        <w:t xml:space="preserve"> </w:t>
      </w:r>
      <w:r w:rsidRPr="001B0642">
        <w:rPr>
          <w:rFonts w:ascii="Simplified Arabic" w:hAnsi="Simplified Arabic" w:cs="Simplified Arabic"/>
          <w:b/>
          <w:bCs/>
          <w:sz w:val="32"/>
          <w:szCs w:val="32"/>
          <w:rtl/>
          <w:lang w:bidi="ar-IQ"/>
        </w:rPr>
        <w:t>المدرجات</w:t>
      </w:r>
      <w:r>
        <w:rPr>
          <w:rFonts w:ascii="Simplified Arabic" w:hAnsi="Simplified Arabic" w:cs="Simplified Arabic" w:hint="cs"/>
          <w:b/>
          <w:bCs/>
          <w:sz w:val="32"/>
          <w:szCs w:val="32"/>
          <w:rtl/>
          <w:lang w:bidi="ar-IQ"/>
        </w:rPr>
        <w:t xml:space="preserve"> </w:t>
      </w:r>
      <w:r w:rsidRPr="001B0642">
        <w:rPr>
          <w:rFonts w:ascii="Simplified Arabic" w:hAnsi="Simplified Arabic" w:cs="Simplified Arabic"/>
          <w:b/>
          <w:bCs/>
          <w:sz w:val="32"/>
          <w:szCs w:val="32"/>
          <w:rtl/>
          <w:lang w:bidi="ar-IQ"/>
        </w:rPr>
        <w:t>باختلاف</w:t>
      </w:r>
      <w:r>
        <w:rPr>
          <w:rFonts w:ascii="Simplified Arabic" w:hAnsi="Simplified Arabic" w:cs="Simplified Arabic" w:hint="cs"/>
          <w:b/>
          <w:bCs/>
          <w:sz w:val="32"/>
          <w:szCs w:val="32"/>
          <w:rtl/>
          <w:lang w:bidi="ar-IQ"/>
        </w:rPr>
        <w:t xml:space="preserve"> </w:t>
      </w:r>
      <w:r w:rsidRPr="001B0642">
        <w:rPr>
          <w:rFonts w:ascii="Simplified Arabic" w:hAnsi="Simplified Arabic" w:cs="Simplified Arabic"/>
          <w:b/>
          <w:bCs/>
          <w:sz w:val="32"/>
          <w:szCs w:val="32"/>
          <w:rtl/>
          <w:lang w:bidi="ar-IQ"/>
        </w:rPr>
        <w:t>فترات</w:t>
      </w:r>
      <w:r>
        <w:rPr>
          <w:rFonts w:ascii="Simplified Arabic" w:hAnsi="Simplified Arabic" w:cs="Simplified Arabic" w:hint="cs"/>
          <w:b/>
          <w:bCs/>
          <w:sz w:val="32"/>
          <w:szCs w:val="32"/>
          <w:rtl/>
          <w:lang w:bidi="ar-IQ"/>
        </w:rPr>
        <w:t xml:space="preserve"> </w:t>
      </w:r>
      <w:r w:rsidRPr="001B0642">
        <w:rPr>
          <w:rFonts w:ascii="Simplified Arabic" w:hAnsi="Simplified Arabic" w:cs="Simplified Arabic"/>
          <w:b/>
          <w:bCs/>
          <w:sz w:val="32"/>
          <w:szCs w:val="32"/>
          <w:rtl/>
          <w:lang w:bidi="ar-IQ"/>
        </w:rPr>
        <w:t>الراحة</w:t>
      </w:r>
      <w:r>
        <w:rPr>
          <w:rFonts w:ascii="Simplified Arabic" w:hAnsi="Simplified Arabic" w:cs="Simplified Arabic" w:hint="cs"/>
          <w:b/>
          <w:bCs/>
          <w:sz w:val="32"/>
          <w:szCs w:val="32"/>
          <w:rtl/>
          <w:lang w:bidi="ar-IQ"/>
        </w:rPr>
        <w:t xml:space="preserve"> </w:t>
      </w:r>
      <w:r w:rsidRPr="001B0642">
        <w:rPr>
          <w:rFonts w:ascii="Simplified Arabic" w:hAnsi="Simplified Arabic" w:cs="Simplified Arabic"/>
          <w:b/>
          <w:bCs/>
          <w:sz w:val="32"/>
          <w:szCs w:val="32"/>
          <w:rtl/>
          <w:lang w:bidi="ar-IQ"/>
        </w:rPr>
        <w:t>في</w:t>
      </w:r>
      <w:r>
        <w:rPr>
          <w:rFonts w:ascii="Simplified Arabic" w:hAnsi="Simplified Arabic" w:cs="Simplified Arabic" w:hint="cs"/>
          <w:b/>
          <w:bCs/>
          <w:sz w:val="32"/>
          <w:szCs w:val="32"/>
          <w:rtl/>
          <w:lang w:bidi="ar-IQ"/>
        </w:rPr>
        <w:t xml:space="preserve"> </w:t>
      </w:r>
      <w:r w:rsidRPr="001B0642">
        <w:rPr>
          <w:rFonts w:ascii="Simplified Arabic" w:hAnsi="Simplified Arabic" w:cs="Simplified Arabic"/>
          <w:b/>
          <w:bCs/>
          <w:sz w:val="32"/>
          <w:szCs w:val="32"/>
          <w:rtl/>
          <w:lang w:bidi="ar-IQ"/>
        </w:rPr>
        <w:t>تطوير</w:t>
      </w:r>
      <w:r>
        <w:rPr>
          <w:rFonts w:ascii="Simplified Arabic" w:hAnsi="Simplified Arabic" w:cs="Simplified Arabic" w:hint="cs"/>
          <w:b/>
          <w:bCs/>
          <w:sz w:val="32"/>
          <w:szCs w:val="32"/>
          <w:rtl/>
          <w:lang w:bidi="ar-IQ"/>
        </w:rPr>
        <w:t xml:space="preserve"> </w:t>
      </w:r>
      <w:r w:rsidRPr="001B0642">
        <w:rPr>
          <w:rFonts w:ascii="Simplified Arabic" w:hAnsi="Simplified Arabic" w:cs="Simplified Arabic"/>
          <w:b/>
          <w:bCs/>
          <w:sz w:val="32"/>
          <w:szCs w:val="32"/>
          <w:rtl/>
          <w:lang w:bidi="ar-IQ"/>
        </w:rPr>
        <w:t>القدرة</w:t>
      </w:r>
      <w:r>
        <w:rPr>
          <w:rFonts w:ascii="Simplified Arabic" w:hAnsi="Simplified Arabic" w:cs="Simplified Arabic" w:hint="cs"/>
          <w:b/>
          <w:bCs/>
          <w:sz w:val="32"/>
          <w:szCs w:val="32"/>
          <w:rtl/>
          <w:lang w:bidi="ar-IQ"/>
        </w:rPr>
        <w:t xml:space="preserve"> </w:t>
      </w:r>
      <w:r w:rsidRPr="001B0642">
        <w:rPr>
          <w:rFonts w:ascii="Simplified Arabic" w:hAnsi="Simplified Arabic" w:cs="Simplified Arabic"/>
          <w:b/>
          <w:bCs/>
          <w:sz w:val="32"/>
          <w:szCs w:val="32"/>
          <w:rtl/>
          <w:lang w:bidi="ar-IQ"/>
        </w:rPr>
        <w:t>الانفجارية</w:t>
      </w:r>
      <w:r>
        <w:rPr>
          <w:rFonts w:ascii="Simplified Arabic" w:hAnsi="Simplified Arabic" w:cs="Simplified Arabic" w:hint="cs"/>
          <w:b/>
          <w:bCs/>
          <w:sz w:val="32"/>
          <w:szCs w:val="32"/>
          <w:rtl/>
          <w:lang w:bidi="ar-IQ"/>
        </w:rPr>
        <w:t xml:space="preserve"> </w:t>
      </w:r>
      <w:r w:rsidRPr="001B0642">
        <w:rPr>
          <w:rFonts w:ascii="Simplified Arabic" w:hAnsi="Simplified Arabic" w:cs="Simplified Arabic"/>
          <w:b/>
          <w:bCs/>
          <w:sz w:val="32"/>
          <w:szCs w:val="32"/>
          <w:rtl/>
          <w:lang w:bidi="ar-IQ"/>
        </w:rPr>
        <w:t>ودقة</w:t>
      </w:r>
      <w:r>
        <w:rPr>
          <w:rFonts w:ascii="Simplified Arabic" w:hAnsi="Simplified Arabic" w:cs="Simplified Arabic" w:hint="cs"/>
          <w:b/>
          <w:bCs/>
          <w:sz w:val="32"/>
          <w:szCs w:val="32"/>
          <w:rtl/>
          <w:lang w:bidi="ar-IQ"/>
        </w:rPr>
        <w:t xml:space="preserve"> </w:t>
      </w:r>
      <w:r w:rsidRPr="001B0642">
        <w:rPr>
          <w:rFonts w:ascii="Simplified Arabic" w:hAnsi="Simplified Arabic" w:cs="Simplified Arabic"/>
          <w:b/>
          <w:bCs/>
          <w:sz w:val="32"/>
          <w:szCs w:val="32"/>
          <w:rtl/>
          <w:lang w:bidi="ar-IQ"/>
        </w:rPr>
        <w:t>التهديف</w:t>
      </w:r>
      <w:r>
        <w:rPr>
          <w:rFonts w:ascii="Simplified Arabic" w:hAnsi="Simplified Arabic" w:cs="Simplified Arabic" w:hint="cs"/>
          <w:b/>
          <w:bCs/>
          <w:sz w:val="32"/>
          <w:szCs w:val="32"/>
          <w:rtl/>
          <w:lang w:bidi="ar-IQ"/>
        </w:rPr>
        <w:t xml:space="preserve"> </w:t>
      </w:r>
      <w:r w:rsidRPr="001B0642">
        <w:rPr>
          <w:rFonts w:ascii="Simplified Arabic" w:hAnsi="Simplified Arabic" w:cs="Simplified Arabic"/>
          <w:b/>
          <w:bCs/>
          <w:sz w:val="32"/>
          <w:szCs w:val="32"/>
          <w:rtl/>
          <w:lang w:bidi="ar-IQ"/>
        </w:rPr>
        <w:t>للاعبي</w:t>
      </w:r>
      <w:r>
        <w:rPr>
          <w:rFonts w:ascii="Simplified Arabic" w:hAnsi="Simplified Arabic" w:cs="Simplified Arabic" w:hint="cs"/>
          <w:b/>
          <w:bCs/>
          <w:sz w:val="32"/>
          <w:szCs w:val="32"/>
          <w:rtl/>
          <w:lang w:bidi="ar-IQ"/>
        </w:rPr>
        <w:t xml:space="preserve"> </w:t>
      </w:r>
      <w:r w:rsidRPr="001B0642">
        <w:rPr>
          <w:rFonts w:ascii="Simplified Arabic" w:hAnsi="Simplified Arabic" w:cs="Simplified Arabic"/>
          <w:b/>
          <w:bCs/>
          <w:sz w:val="32"/>
          <w:szCs w:val="32"/>
          <w:rtl/>
          <w:lang w:bidi="ar-IQ"/>
        </w:rPr>
        <w:t>كرة</w:t>
      </w:r>
      <w:r>
        <w:rPr>
          <w:rFonts w:ascii="Simplified Arabic" w:hAnsi="Simplified Arabic" w:cs="Simplified Arabic" w:hint="cs"/>
          <w:b/>
          <w:bCs/>
          <w:sz w:val="32"/>
          <w:szCs w:val="32"/>
          <w:rtl/>
          <w:lang w:bidi="ar-IQ"/>
        </w:rPr>
        <w:t xml:space="preserve"> </w:t>
      </w:r>
      <w:r w:rsidRPr="001B0642">
        <w:rPr>
          <w:rFonts w:ascii="Simplified Arabic" w:hAnsi="Simplified Arabic" w:cs="Simplified Arabic"/>
          <w:b/>
          <w:bCs/>
          <w:sz w:val="32"/>
          <w:szCs w:val="32"/>
          <w:rtl/>
          <w:lang w:bidi="ar-IQ"/>
        </w:rPr>
        <w:t>القدم</w:t>
      </w:r>
      <w:r>
        <w:rPr>
          <w:rFonts w:ascii="Simplified Arabic" w:hAnsi="Simplified Arabic" w:cs="Simplified Arabic" w:hint="cs"/>
          <w:b/>
          <w:bCs/>
          <w:sz w:val="32"/>
          <w:szCs w:val="32"/>
          <w:rtl/>
          <w:lang w:bidi="ar-IQ"/>
        </w:rPr>
        <w:t xml:space="preserve"> </w:t>
      </w:r>
      <w:r w:rsidRPr="001B0642">
        <w:rPr>
          <w:rFonts w:ascii="Simplified Arabic" w:hAnsi="Simplified Arabic" w:cs="Simplified Arabic"/>
          <w:b/>
          <w:bCs/>
          <w:sz w:val="32"/>
          <w:szCs w:val="32"/>
          <w:rtl/>
          <w:lang w:bidi="ar-IQ"/>
        </w:rPr>
        <w:t>الشباب</w:t>
      </w:r>
    </w:p>
    <w:p w:rsidR="00CE017C" w:rsidRPr="003A6C77" w:rsidRDefault="00CE017C" w:rsidP="00CE017C">
      <w:pPr>
        <w:pStyle w:val="aa"/>
        <w:jc w:val="center"/>
        <w:rPr>
          <w:rFonts w:ascii="Simplified Arabic" w:hAnsi="Simplified Arabic" w:cs="Simplified Arabic"/>
          <w:sz w:val="28"/>
          <w:szCs w:val="28"/>
          <w:vertAlign w:val="superscript"/>
          <w:rtl/>
          <w:lang w:bidi="ar-IQ"/>
        </w:rPr>
      </w:pPr>
      <w:r w:rsidRPr="003A6C77">
        <w:rPr>
          <w:rFonts w:ascii="Simplified Arabic" w:hAnsi="Simplified Arabic" w:cs="Simplified Arabic"/>
          <w:sz w:val="28"/>
          <w:szCs w:val="28"/>
          <w:rtl/>
          <w:lang w:bidi="ar-IQ"/>
        </w:rPr>
        <w:t>م.م علي صبحي عاصي</w:t>
      </w:r>
      <w:r w:rsidRPr="003A6C77">
        <w:rPr>
          <w:rFonts w:ascii="Simplified Arabic" w:hAnsi="Simplified Arabic" w:cs="Simplified Arabic" w:hint="cs"/>
          <w:sz w:val="28"/>
          <w:szCs w:val="28"/>
          <w:rtl/>
          <w:lang w:bidi="ar-IQ"/>
        </w:rPr>
        <w:t xml:space="preserve"> </w:t>
      </w:r>
      <w:r w:rsidR="003A6C77">
        <w:rPr>
          <w:rFonts w:ascii="Simplified Arabic" w:hAnsi="Simplified Arabic" w:cs="Simplified Arabic" w:hint="cs"/>
          <w:sz w:val="28"/>
          <w:szCs w:val="28"/>
          <w:vertAlign w:val="superscript"/>
          <w:rtl/>
          <w:lang w:bidi="ar-IQ"/>
        </w:rPr>
        <w:t>1</w:t>
      </w:r>
      <w:r w:rsidR="003A6C77">
        <w:rPr>
          <w:rFonts w:ascii="Simplified Arabic" w:hAnsi="Simplified Arabic" w:cs="Simplified Arabic" w:hint="cs"/>
          <w:sz w:val="28"/>
          <w:szCs w:val="28"/>
          <w:rtl/>
          <w:lang w:bidi="ar-IQ"/>
        </w:rPr>
        <w:t xml:space="preserve"> </w:t>
      </w:r>
      <w:r w:rsidRPr="003A6C77">
        <w:rPr>
          <w:rFonts w:ascii="Simplified Arabic" w:hAnsi="Simplified Arabic" w:cs="Simplified Arabic"/>
          <w:sz w:val="28"/>
          <w:szCs w:val="28"/>
          <w:rtl/>
          <w:lang w:bidi="ar-IQ"/>
        </w:rPr>
        <w:t>م.م زمن عبد السلام محمد</w:t>
      </w:r>
      <w:r w:rsidRPr="003A6C77">
        <w:rPr>
          <w:rFonts w:ascii="Simplified Arabic" w:hAnsi="Simplified Arabic" w:cs="Simplified Arabic" w:hint="cs"/>
          <w:sz w:val="28"/>
          <w:szCs w:val="28"/>
          <w:rtl/>
          <w:lang w:bidi="ar-IQ"/>
        </w:rPr>
        <w:t xml:space="preserve"> </w:t>
      </w:r>
      <w:r w:rsidR="003A6C77">
        <w:rPr>
          <w:rFonts w:ascii="Simplified Arabic" w:hAnsi="Simplified Arabic" w:cs="Simplified Arabic" w:hint="cs"/>
          <w:sz w:val="28"/>
          <w:szCs w:val="28"/>
          <w:vertAlign w:val="superscript"/>
          <w:rtl/>
          <w:lang w:bidi="ar-IQ"/>
        </w:rPr>
        <w:t>2</w:t>
      </w:r>
      <w:r w:rsidRPr="003A6C77">
        <w:rPr>
          <w:rFonts w:ascii="Simplified Arabic" w:hAnsi="Simplified Arabic" w:cs="Simplified Arabic" w:hint="cs"/>
          <w:sz w:val="28"/>
          <w:szCs w:val="28"/>
          <w:rtl/>
          <w:lang w:bidi="ar-IQ"/>
        </w:rPr>
        <w:t xml:space="preserve"> </w:t>
      </w:r>
      <w:r w:rsidRPr="003A6C77">
        <w:rPr>
          <w:rFonts w:ascii="Simplified Arabic" w:hAnsi="Simplified Arabic" w:cs="Simplified Arabic"/>
          <w:sz w:val="28"/>
          <w:szCs w:val="28"/>
          <w:rtl/>
          <w:lang w:bidi="ar-IQ"/>
        </w:rPr>
        <w:t xml:space="preserve">مدربين </w:t>
      </w:r>
      <w:r w:rsidRPr="003A6C77">
        <w:rPr>
          <w:rFonts w:ascii="Simplified Arabic" w:hAnsi="Simplified Arabic" w:cs="Simplified Arabic" w:hint="cs"/>
          <w:sz w:val="28"/>
          <w:szCs w:val="28"/>
          <w:rtl/>
          <w:lang w:bidi="ar-IQ"/>
        </w:rPr>
        <w:t>أقدم</w:t>
      </w:r>
      <w:r w:rsidR="003A6C77">
        <w:rPr>
          <w:rFonts w:ascii="Simplified Arabic" w:hAnsi="Simplified Arabic" w:cs="Simplified Arabic"/>
          <w:sz w:val="28"/>
          <w:szCs w:val="28"/>
          <w:rtl/>
          <w:lang w:bidi="ar-IQ"/>
        </w:rPr>
        <w:t xml:space="preserve"> </w:t>
      </w:r>
      <w:r w:rsidRPr="003A6C77">
        <w:rPr>
          <w:rFonts w:ascii="Simplified Arabic" w:hAnsi="Simplified Arabic" w:cs="Simplified Arabic"/>
          <w:sz w:val="28"/>
          <w:szCs w:val="28"/>
          <w:rtl/>
          <w:lang w:bidi="ar-IQ"/>
        </w:rPr>
        <w:t>باسل جواد كاظم</w:t>
      </w:r>
      <w:r w:rsidR="003A6C77">
        <w:rPr>
          <w:rFonts w:ascii="Simplified Arabic" w:hAnsi="Simplified Arabic" w:cs="Simplified Arabic" w:hint="cs"/>
          <w:sz w:val="28"/>
          <w:szCs w:val="28"/>
          <w:rtl/>
          <w:lang w:bidi="ar-IQ"/>
        </w:rPr>
        <w:t xml:space="preserve"> </w:t>
      </w:r>
      <w:r w:rsidR="003A6C77">
        <w:rPr>
          <w:rFonts w:ascii="Simplified Arabic" w:hAnsi="Simplified Arabic" w:cs="Simplified Arabic" w:hint="cs"/>
          <w:sz w:val="28"/>
          <w:szCs w:val="28"/>
          <w:vertAlign w:val="superscript"/>
          <w:rtl/>
          <w:lang w:bidi="ar-IQ"/>
        </w:rPr>
        <w:t>3</w:t>
      </w:r>
    </w:p>
    <w:p w:rsidR="00CE017C" w:rsidRPr="003A6C77" w:rsidRDefault="00CE017C" w:rsidP="00CE017C">
      <w:pPr>
        <w:pStyle w:val="aa"/>
        <w:jc w:val="center"/>
        <w:rPr>
          <w:rFonts w:ascii="Simplified Arabic" w:hAnsi="Simplified Arabic" w:cs="Simplified Arabic"/>
          <w:sz w:val="24"/>
          <w:szCs w:val="24"/>
          <w:vertAlign w:val="superscript"/>
          <w:rtl/>
          <w:lang w:bidi="ar-IQ"/>
        </w:rPr>
      </w:pPr>
      <w:r>
        <w:rPr>
          <w:rFonts w:ascii="Simplified Arabic" w:hAnsi="Simplified Arabic" w:cs="Simplified Arabic"/>
          <w:sz w:val="24"/>
          <w:szCs w:val="24"/>
          <w:rtl/>
          <w:lang w:bidi="ar-IQ"/>
        </w:rPr>
        <w:t>جامعة كربلاء</w:t>
      </w:r>
      <w:r w:rsidRPr="001B0642">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قسم الأنشطة الطلابية </w:t>
      </w:r>
      <w:r w:rsidR="003A6C77">
        <w:rPr>
          <w:rFonts w:ascii="Simplified Arabic" w:hAnsi="Simplified Arabic" w:cs="Simplified Arabic" w:hint="cs"/>
          <w:sz w:val="24"/>
          <w:szCs w:val="24"/>
          <w:vertAlign w:val="superscript"/>
          <w:rtl/>
          <w:lang w:bidi="ar-IQ"/>
        </w:rPr>
        <w:t>1</w:t>
      </w:r>
    </w:p>
    <w:p w:rsidR="00CE017C" w:rsidRPr="003A6C77" w:rsidRDefault="00CE017C" w:rsidP="00CE017C">
      <w:pPr>
        <w:pStyle w:val="aa"/>
        <w:jc w:val="center"/>
        <w:rPr>
          <w:rFonts w:ascii="Simplified Arabic" w:hAnsi="Simplified Arabic" w:cs="Simplified Arabic"/>
          <w:sz w:val="24"/>
          <w:szCs w:val="24"/>
          <w:vertAlign w:val="superscript"/>
          <w:rtl/>
          <w:lang w:bidi="ar-IQ"/>
        </w:rPr>
      </w:pPr>
      <w:r w:rsidRPr="001B0642">
        <w:rPr>
          <w:rFonts w:ascii="Simplified Arabic" w:hAnsi="Simplified Arabic" w:cs="Simplified Arabic"/>
          <w:sz w:val="24"/>
          <w:szCs w:val="24"/>
          <w:rtl/>
          <w:lang w:bidi="ar-IQ"/>
        </w:rPr>
        <w:t>جامعة القادسية/كلية التربية البدنية وعلوم الرياضة</w:t>
      </w:r>
      <w:r w:rsidR="003A6C77">
        <w:rPr>
          <w:rFonts w:ascii="Simplified Arabic" w:hAnsi="Simplified Arabic" w:cs="Simplified Arabic" w:hint="cs"/>
          <w:sz w:val="24"/>
          <w:szCs w:val="24"/>
          <w:rtl/>
          <w:lang w:bidi="ar-IQ"/>
        </w:rPr>
        <w:t xml:space="preserve"> </w:t>
      </w:r>
      <w:r w:rsidR="003A6C77">
        <w:rPr>
          <w:rFonts w:ascii="Simplified Arabic" w:hAnsi="Simplified Arabic" w:cs="Simplified Arabic" w:hint="cs"/>
          <w:sz w:val="24"/>
          <w:szCs w:val="24"/>
          <w:vertAlign w:val="superscript"/>
          <w:rtl/>
          <w:lang w:bidi="ar-IQ"/>
        </w:rPr>
        <w:t>2</w:t>
      </w:r>
    </w:p>
    <w:p w:rsidR="00CE017C" w:rsidRPr="003A6C77" w:rsidRDefault="00CE017C" w:rsidP="00CE017C">
      <w:pPr>
        <w:pStyle w:val="aa"/>
        <w:jc w:val="center"/>
        <w:rPr>
          <w:rFonts w:ascii="Simplified Arabic" w:hAnsi="Simplified Arabic" w:cs="Simplified Arabic"/>
          <w:sz w:val="24"/>
          <w:szCs w:val="24"/>
          <w:vertAlign w:val="superscript"/>
          <w:rtl/>
          <w:lang w:bidi="ar-IQ"/>
        </w:rPr>
      </w:pPr>
      <w:r w:rsidRPr="001B0642">
        <w:rPr>
          <w:rFonts w:ascii="Simplified Arabic" w:hAnsi="Simplified Arabic" w:cs="Simplified Arabic"/>
          <w:sz w:val="24"/>
          <w:szCs w:val="24"/>
          <w:rtl/>
          <w:lang w:bidi="ar-IQ"/>
        </w:rPr>
        <w:t xml:space="preserve">جامعة كربلاء/قسم </w:t>
      </w:r>
      <w:r w:rsidRPr="001B0642">
        <w:rPr>
          <w:rFonts w:ascii="Simplified Arabic" w:hAnsi="Simplified Arabic" w:cs="Simplified Arabic" w:hint="cs"/>
          <w:sz w:val="24"/>
          <w:szCs w:val="24"/>
          <w:rtl/>
          <w:lang w:bidi="ar-IQ"/>
        </w:rPr>
        <w:t>الأنشطة</w:t>
      </w:r>
      <w:r w:rsidRPr="001B0642">
        <w:rPr>
          <w:rFonts w:ascii="Simplified Arabic" w:hAnsi="Simplified Arabic" w:cs="Simplified Arabic"/>
          <w:sz w:val="24"/>
          <w:szCs w:val="24"/>
          <w:rtl/>
          <w:lang w:bidi="ar-IQ"/>
        </w:rPr>
        <w:t xml:space="preserve"> الطلابية</w:t>
      </w:r>
      <w:r w:rsidR="003A6C77">
        <w:rPr>
          <w:rFonts w:ascii="Simplified Arabic" w:hAnsi="Simplified Arabic" w:cs="Simplified Arabic" w:hint="cs"/>
          <w:sz w:val="24"/>
          <w:szCs w:val="24"/>
          <w:rtl/>
          <w:lang w:bidi="ar-IQ"/>
        </w:rPr>
        <w:t xml:space="preserve"> </w:t>
      </w:r>
      <w:r w:rsidR="003A6C77">
        <w:rPr>
          <w:rFonts w:ascii="Simplified Arabic" w:hAnsi="Simplified Arabic" w:cs="Simplified Arabic" w:hint="cs"/>
          <w:sz w:val="24"/>
          <w:szCs w:val="24"/>
          <w:vertAlign w:val="superscript"/>
          <w:rtl/>
          <w:lang w:bidi="ar-IQ"/>
        </w:rPr>
        <w:t>3</w:t>
      </w:r>
    </w:p>
    <w:p w:rsidR="00CE017C" w:rsidRPr="00791CAE" w:rsidRDefault="00CE017C" w:rsidP="00CE017C">
      <w:pPr>
        <w:pStyle w:val="aa"/>
        <w:bidi w:val="0"/>
        <w:jc w:val="center"/>
        <w:rPr>
          <w:rFonts w:ascii="Simplified Arabic" w:hAnsi="Simplified Arabic" w:cs="Simplified Arabic"/>
          <w:color w:val="000000" w:themeColor="text1"/>
          <w:vertAlign w:val="superscript"/>
          <w:lang w:bidi="ar-IQ"/>
        </w:rPr>
      </w:pPr>
      <w:r w:rsidRPr="00791CAE">
        <w:rPr>
          <w:rFonts w:ascii="Simplified Arabic" w:hAnsi="Simplified Arabic" w:cs="Simplified Arabic"/>
          <w:color w:val="000000" w:themeColor="text1"/>
          <w:lang w:bidi="ar-IQ"/>
        </w:rPr>
        <w:t xml:space="preserve">( </w:t>
      </w:r>
      <w:r w:rsidRPr="00791CAE">
        <w:rPr>
          <w:rFonts w:ascii="Simplified Arabic" w:hAnsi="Simplified Arabic" w:cs="Simplified Arabic"/>
          <w:color w:val="000000" w:themeColor="text1"/>
          <w:vertAlign w:val="superscript"/>
          <w:lang w:bidi="ar-IQ"/>
        </w:rPr>
        <w:t xml:space="preserve">1 </w:t>
      </w:r>
      <w:hyperlink r:id="rId26" w:history="1">
        <w:r w:rsidRPr="00791CAE">
          <w:rPr>
            <w:rStyle w:val="Hyperlink"/>
            <w:rFonts w:ascii="Simplified Arabic" w:hAnsi="Simplified Arabic" w:cs="Simplified Arabic"/>
            <w:color w:val="000000" w:themeColor="text1"/>
            <w:u w:val="none"/>
            <w:lang w:bidi="ar-IQ"/>
          </w:rPr>
          <w:t>Alisubhi205@gmail.com</w:t>
        </w:r>
      </w:hyperlink>
      <w:r w:rsidRPr="00791CAE">
        <w:rPr>
          <w:rFonts w:ascii="Simplified Arabic" w:hAnsi="Simplified Arabic" w:cs="Simplified Arabic"/>
          <w:color w:val="000000" w:themeColor="text1"/>
        </w:rPr>
        <w:t>,</w:t>
      </w:r>
      <w:r w:rsidRPr="00791CAE">
        <w:rPr>
          <w:rFonts w:ascii="Simplified Arabic" w:hAnsi="Simplified Arabic" w:cs="Simplified Arabic"/>
          <w:color w:val="000000" w:themeColor="text1"/>
          <w:vertAlign w:val="superscript"/>
          <w:lang w:bidi="ar-IQ"/>
        </w:rPr>
        <w:t xml:space="preserve"> 2 </w:t>
      </w:r>
      <w:hyperlink r:id="rId27" w:history="1">
        <w:r w:rsidRPr="00791CAE">
          <w:rPr>
            <w:rFonts w:ascii="Simplified Arabic" w:hAnsi="Simplified Arabic" w:cs="Simplified Arabic"/>
            <w:color w:val="000000" w:themeColor="text1"/>
            <w:lang w:bidi="ar-IQ"/>
          </w:rPr>
          <w:t>spo21.post18@qu.edu.iq</w:t>
        </w:r>
      </w:hyperlink>
      <w:r w:rsidRPr="00791CAE">
        <w:rPr>
          <w:rFonts w:ascii="Simplified Arabic" w:hAnsi="Simplified Arabic" w:cs="Simplified Arabic"/>
          <w:color w:val="000000" w:themeColor="text1"/>
          <w:vertAlign w:val="superscript"/>
          <w:lang w:bidi="ar-IQ"/>
        </w:rPr>
        <w:t xml:space="preserve"> 3 </w:t>
      </w:r>
      <w:r w:rsidRPr="00791CAE">
        <w:rPr>
          <w:rFonts w:ascii="Simplified Arabic" w:hAnsi="Simplified Arabic" w:cs="Simplified Arabic"/>
          <w:color w:val="000000" w:themeColor="text1"/>
          <w:lang w:bidi="ar-IQ"/>
        </w:rPr>
        <w:t>Coachbasel8@gmail.com)</w:t>
      </w:r>
    </w:p>
    <w:p w:rsidR="00E90C9D" w:rsidRDefault="006F37E8" w:rsidP="00CE017C">
      <w:pPr>
        <w:pStyle w:val="aa"/>
        <w:jc w:val="both"/>
        <w:rPr>
          <w:rFonts w:ascii="Simplified Arabic" w:eastAsia="Times New Roman" w:hAnsi="Simplified Arabic" w:cs="Simplified Arabic"/>
          <w:b/>
          <w:bCs/>
          <w:rtl/>
          <w:lang w:bidi="ar-IQ"/>
        </w:rPr>
      </w:pPr>
      <w:r>
        <w:rPr>
          <w:rFonts w:ascii="Simplified Arabic" w:eastAsia="Times New Roman" w:hAnsi="Simplified Arabic" w:cs="Simplified Arabic"/>
          <w:b/>
          <w:bCs/>
          <w:noProof/>
          <w:rtl/>
        </w:rPr>
        <w:pict>
          <v:roundrect id="_x0000_s1860" style="position:absolute;left:0;text-align:left;margin-left:39.2pt;margin-top:14.65pt;width:404.25pt;height:349.1pt;z-index:2522286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" fillcolor="#eaf1dd [662]" strokecolor="white [3212]" strokeweight="1pt">
            <v:stroke joinstyle="miter"/>
            <v:textbox style="mso-next-textbox:#_x0000_s1860">
              <w:txbxContent>
                <w:p w:rsidR="009571FF" w:rsidRPr="007F67C3" w:rsidRDefault="009571FF" w:rsidP="007D55C7">
                  <w:pPr>
                    <w:pStyle w:val="aa"/>
                    <w:jc w:val="both"/>
                    <w:rPr>
                      <w:rFonts w:ascii="Simplified Arabic" w:eastAsia="Times New Roman" w:hAnsi="Simplified Arabic" w:cs="Simplified Arabic"/>
                      <w:rtl/>
                      <w:lang w:bidi="ar-IQ"/>
                    </w:rPr>
                  </w:pPr>
                  <w:r w:rsidRPr="007F67C3">
                    <w:rPr>
                      <w:rFonts w:ascii="Simplified Arabic" w:hAnsi="Simplified Arabic" w:cs="Simplified Arabic"/>
                      <w:b/>
                      <w:bCs/>
                      <w:color w:val="000000" w:themeColor="text1"/>
                      <w:rtl/>
                    </w:rPr>
                    <w:t>المستخلص:</w:t>
                  </w:r>
                  <w:r w:rsidRPr="007F67C3">
                    <w:rPr>
                      <w:rFonts w:ascii="Simplified Arabic" w:hAnsi="Simplified Arabic" w:cs="Simplified Arabic"/>
                      <w:rtl/>
                      <w:lang w:bidi="ar-IQ"/>
                    </w:rPr>
                    <w:t xml:space="preserve"> </w:t>
                  </w:r>
                  <w:r w:rsidRPr="007F67C3">
                    <w:rPr>
                      <w:rFonts w:ascii="Simplified Arabic" w:eastAsia="Times New Roman" w:hAnsi="Simplified Arabic" w:cs="Simplified Arabic"/>
                      <w:rtl/>
                      <w:lang w:bidi="ar-IQ"/>
                    </w:rPr>
                    <w:t xml:space="preserve">يعد التدريبات المدرجات احد نوع </w:t>
                  </w:r>
                  <w:r w:rsidRPr="007F67C3">
                    <w:rPr>
                      <w:rFonts w:ascii="Simplified Arabic" w:eastAsia="Times New Roman" w:hAnsi="Simplified Arabic" w:cs="Simplified Arabic" w:hint="cs"/>
                      <w:rtl/>
                      <w:lang w:bidi="ar-IQ"/>
                    </w:rPr>
                    <w:t>الأساليب</w:t>
                  </w:r>
                  <w:r w:rsidRPr="007F67C3">
                    <w:rPr>
                      <w:rFonts w:ascii="Simplified Arabic" w:eastAsia="Times New Roman" w:hAnsi="Simplified Arabic" w:cs="Simplified Arabic"/>
                      <w:rtl/>
                      <w:lang w:bidi="ar-IQ"/>
                    </w:rPr>
                    <w:t xml:space="preserve"> التدريبات </w:t>
                  </w:r>
                  <w:r w:rsidRPr="007F67C3">
                    <w:rPr>
                      <w:rFonts w:ascii="Simplified Arabic" w:eastAsia="Times New Roman" w:hAnsi="Simplified Arabic" w:cs="Simplified Arabic" w:hint="cs"/>
                      <w:rtl/>
                      <w:lang w:bidi="ar-IQ"/>
                    </w:rPr>
                    <w:t xml:space="preserve">البليومترك </w:t>
                  </w:r>
                  <w:r w:rsidRPr="007F67C3">
                    <w:rPr>
                      <w:rFonts w:ascii="Simplified Arabic" w:eastAsia="Times New Roman" w:hAnsi="Simplified Arabic" w:cs="Simplified Arabic"/>
                      <w:rtl/>
                      <w:lang w:bidi="ar-IQ"/>
                    </w:rPr>
                    <w:t xml:space="preserve">الحديثة والهامة في تطوير </w:t>
                  </w:r>
                  <w:r w:rsidRPr="007F67C3">
                    <w:rPr>
                      <w:rFonts w:ascii="Simplified Arabic" w:eastAsia="Times New Roman" w:hAnsi="Simplified Arabic" w:cs="Simplified Arabic" w:hint="cs"/>
                      <w:rtl/>
                      <w:lang w:bidi="ar-IQ"/>
                    </w:rPr>
                    <w:t>الأداء</w:t>
                  </w:r>
                  <w:r w:rsidRPr="007F67C3">
                    <w:rPr>
                      <w:rFonts w:ascii="Simplified Arabic" w:eastAsia="Times New Roman" w:hAnsi="Simplified Arabic" w:cs="Simplified Arabic"/>
                      <w:rtl/>
                      <w:lang w:bidi="ar-IQ"/>
                    </w:rPr>
                    <w:t xml:space="preserve"> الرياضيين في مختلف </w:t>
                  </w:r>
                  <w:r w:rsidRPr="007F67C3">
                    <w:rPr>
                      <w:rFonts w:ascii="Simplified Arabic" w:eastAsia="Times New Roman" w:hAnsi="Simplified Arabic" w:cs="Simplified Arabic" w:hint="cs"/>
                      <w:rtl/>
                      <w:lang w:bidi="ar-IQ"/>
                    </w:rPr>
                    <w:t>الألعاب</w:t>
                  </w:r>
                  <w:r w:rsidRPr="007F67C3">
                    <w:rPr>
                      <w:rFonts w:ascii="Simplified Arabic" w:eastAsia="Times New Roman" w:hAnsi="Simplified Arabic" w:cs="Simplified Arabic"/>
                      <w:rtl/>
                      <w:lang w:bidi="ar-IQ"/>
                    </w:rPr>
                    <w:t xml:space="preserve"> الرياضي منها لعبة كرة القدم وتعمل التدريبات المدرجات على تحسين </w:t>
                  </w:r>
                  <w:r w:rsidRPr="007F67C3">
                    <w:rPr>
                      <w:rFonts w:ascii="Simplified Arabic" w:eastAsia="Times New Roman" w:hAnsi="Simplified Arabic" w:cs="Simplified Arabic" w:hint="cs"/>
                      <w:rtl/>
                      <w:lang w:bidi="ar-IQ"/>
                    </w:rPr>
                    <w:t>أداء</w:t>
                  </w:r>
                  <w:r w:rsidRPr="007F67C3">
                    <w:rPr>
                      <w:rFonts w:ascii="Simplified Arabic" w:eastAsia="Times New Roman" w:hAnsi="Simplified Arabic" w:cs="Simplified Arabic"/>
                      <w:rtl/>
                      <w:lang w:bidi="ar-IQ"/>
                    </w:rPr>
                    <w:t xml:space="preserve"> لاعبين من خلال تعزيز التكتيكات الجماعية وتطوير المهارات الفردية وتنمية القدرة على اتخاذ القرارا السريعة والمناسبة والتي يستفيد منها الفريق بشكل عام ويحقق نتائج </w:t>
                  </w:r>
                  <w:r w:rsidRPr="007F67C3">
                    <w:rPr>
                      <w:rFonts w:ascii="Simplified Arabic" w:eastAsia="Times New Roman" w:hAnsi="Simplified Arabic" w:cs="Simplified Arabic" w:hint="cs"/>
                      <w:rtl/>
                      <w:lang w:bidi="ar-IQ"/>
                    </w:rPr>
                    <w:t>أفضل</w:t>
                  </w:r>
                  <w:r w:rsidRPr="007F67C3">
                    <w:rPr>
                      <w:rFonts w:ascii="Simplified Arabic" w:eastAsia="Times New Roman" w:hAnsi="Simplified Arabic" w:cs="Simplified Arabic"/>
                      <w:rtl/>
                      <w:lang w:bidi="ar-IQ"/>
                    </w:rPr>
                    <w:t xml:space="preserve"> في المبارا</w:t>
                  </w:r>
                  <w:r w:rsidRPr="007F67C3">
                    <w:rPr>
                      <w:rFonts w:ascii="Simplified Arabic" w:eastAsia="Times New Roman" w:hAnsi="Simplified Arabic" w:cs="Simplified Arabic" w:hint="cs"/>
                      <w:rtl/>
                      <w:lang w:bidi="ar-IQ"/>
                    </w:rPr>
                    <w:t xml:space="preserve">ة، </w:t>
                  </w:r>
                  <w:r w:rsidRPr="007F67C3">
                    <w:rPr>
                      <w:rFonts w:ascii="Simplified Arabic" w:eastAsia="Times New Roman" w:hAnsi="Simplified Arabic" w:cs="Simplified Arabic"/>
                      <w:rtl/>
                      <w:lang w:bidi="ar-IQ"/>
                    </w:rPr>
                    <w:t xml:space="preserve">ومن هنا جاءت </w:t>
                  </w:r>
                  <w:r w:rsidRPr="007F67C3">
                    <w:rPr>
                      <w:rFonts w:ascii="Simplified Arabic" w:eastAsia="Times New Roman" w:hAnsi="Simplified Arabic" w:cs="Simplified Arabic" w:hint="cs"/>
                      <w:rtl/>
                      <w:lang w:bidi="ar-IQ"/>
                    </w:rPr>
                    <w:t>أهمية</w:t>
                  </w:r>
                  <w:r w:rsidRPr="007F67C3">
                    <w:rPr>
                      <w:rFonts w:ascii="Simplified Arabic" w:eastAsia="Times New Roman" w:hAnsi="Simplified Arabic" w:cs="Simplified Arabic"/>
                      <w:rtl/>
                      <w:lang w:bidi="ar-IQ"/>
                    </w:rPr>
                    <w:t xml:space="preserve"> البحث وضع منهج  تدريبات وثب تأثير تدريبات وثب المدرجات باختلاف فترات الراحة في تطوير القدرة الانفجارية ودقة التهديف للاعبي كرة القدم الشباب. </w:t>
                  </w:r>
                </w:p>
                <w:p w:rsidR="009571FF" w:rsidRPr="007F67C3" w:rsidRDefault="009571FF" w:rsidP="007D55C7">
                  <w:pPr>
                    <w:pStyle w:val="aa"/>
                    <w:jc w:val="both"/>
                    <w:rPr>
                      <w:rFonts w:ascii="Simplified Arabic" w:eastAsia="Times New Roman" w:hAnsi="Simplified Arabic" w:cs="Simplified Arabic"/>
                      <w:rtl/>
                      <w:lang w:bidi="ar-IQ"/>
                    </w:rPr>
                  </w:pPr>
                  <w:r w:rsidRPr="007F67C3">
                    <w:rPr>
                      <w:rFonts w:ascii="Simplified Arabic" w:eastAsia="Times New Roman" w:hAnsi="Simplified Arabic" w:cs="Simplified Arabic"/>
                      <w:rtl/>
                      <w:lang w:bidi="ar-IQ"/>
                    </w:rPr>
                    <w:t>واستخدم</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الباحثون</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المنهج</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التجريبي</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ب</w:t>
                  </w:r>
                  <w:r w:rsidRPr="007F67C3">
                    <w:rPr>
                      <w:rFonts w:ascii="Simplified Arabic" w:eastAsia="Times New Roman" w:hAnsi="Simplified Arabic" w:cs="Simplified Arabic" w:hint="cs"/>
                      <w:rtl/>
                      <w:lang w:bidi="ar-IQ"/>
                    </w:rPr>
                    <w:t>ت</w:t>
                  </w:r>
                  <w:r w:rsidRPr="007F67C3">
                    <w:rPr>
                      <w:rFonts w:ascii="Simplified Arabic" w:eastAsia="Times New Roman" w:hAnsi="Simplified Arabic" w:cs="Simplified Arabic"/>
                      <w:rtl/>
                      <w:lang w:bidi="ar-IQ"/>
                    </w:rPr>
                    <w:t>صميم</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المجموعتين</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التجريبيتين</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ذات</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الاختبارين</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القبلي</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والبعدي</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لملائمته</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مع</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مشكلة</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البحث وتم تحديد</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مجتمع</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البحث</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ب</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لاعبي</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أندية</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كربلاء</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للشباب</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بكرة</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القدم</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للموسم</w:t>
                  </w:r>
                  <w:r>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Pr>
                    <w:t>2023</w:t>
                  </w:r>
                  <w:r w:rsidRPr="007F67C3">
                    <w:rPr>
                      <w:rFonts w:ascii="Simplified Arabic" w:eastAsia="Times New Roman" w:hAnsi="Simplified Arabic" w:cs="Simplified Arabic" w:hint="cs"/>
                      <w:rtl/>
                      <w:lang w:bidi="ar-IQ"/>
                    </w:rPr>
                    <w:t>/</w:t>
                  </w:r>
                  <w:r w:rsidRPr="007F67C3">
                    <w:rPr>
                      <w:rFonts w:ascii="Simplified Arabic" w:eastAsia="Times New Roman" w:hAnsi="Simplified Arabic" w:cs="Simplified Arabic"/>
                    </w:rPr>
                    <w:t>2024</w:t>
                  </w:r>
                  <w:r w:rsidRPr="007F67C3">
                    <w:rPr>
                      <w:rFonts w:ascii="Simplified Arabic" w:eastAsia="Times New Roman" w:hAnsi="Simplified Arabic" w:cs="Simplified Arabic"/>
                      <w:rtl/>
                      <w:lang w:bidi="ar-IQ"/>
                    </w:rPr>
                    <w:t xml:space="preserve"> والبالغ</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عددهم</w:t>
                  </w:r>
                  <w:r w:rsidRPr="007F67C3">
                    <w:rPr>
                      <w:rFonts w:ascii="Simplified Arabic" w:eastAsia="Times New Roman" w:hAnsi="Simplified Arabic" w:cs="Simplified Arabic"/>
                      <w:rtl/>
                    </w:rPr>
                    <w:t xml:space="preserve"> (9) </w:t>
                  </w:r>
                  <w:r w:rsidRPr="007F67C3">
                    <w:rPr>
                      <w:rFonts w:ascii="Simplified Arabic" w:eastAsia="Times New Roman" w:hAnsi="Simplified Arabic" w:cs="Simplified Arabic"/>
                      <w:rtl/>
                      <w:lang w:bidi="ar-IQ"/>
                    </w:rPr>
                    <w:t>وقسم</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الباحث</w:t>
                  </w:r>
                  <w:r w:rsidRPr="007F67C3">
                    <w:rPr>
                      <w:rFonts w:ascii="Simplified Arabic" w:eastAsia="Times New Roman" w:hAnsi="Simplified Arabic" w:cs="Simplified Arabic" w:hint="cs"/>
                      <w:rtl/>
                      <w:lang w:bidi="ar-IQ"/>
                    </w:rPr>
                    <w:t xml:space="preserve">ون </w:t>
                  </w:r>
                  <w:r w:rsidRPr="007F67C3">
                    <w:rPr>
                      <w:rFonts w:ascii="Simplified Arabic" w:eastAsia="Times New Roman" w:hAnsi="Simplified Arabic" w:cs="Simplified Arabic"/>
                      <w:rtl/>
                      <w:lang w:bidi="ar-IQ"/>
                    </w:rPr>
                    <w:t>العينة</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الى</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مجموعتين،</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مجموعة</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التجريبية</w:t>
                  </w:r>
                  <w:r w:rsidRPr="007F67C3">
                    <w:rPr>
                      <w:rFonts w:ascii="Simplified Arabic" w:eastAsia="Times New Roman" w:hAnsi="Simplified Arabic" w:cs="Simplified Arabic" w:hint="cs"/>
                      <w:rtl/>
                      <w:lang w:bidi="ar-IQ"/>
                    </w:rPr>
                    <w:t xml:space="preserve"> أولى</w:t>
                  </w:r>
                  <w:r w:rsidRPr="007F67C3">
                    <w:rPr>
                      <w:rFonts w:ascii="Simplified Arabic" w:eastAsia="Times New Roman" w:hAnsi="Simplified Arabic" w:cs="Simplified Arabic"/>
                      <w:rtl/>
                      <w:lang w:bidi="ar-IQ"/>
                    </w:rPr>
                    <w:t xml:space="preserve"> بعدد</w:t>
                  </w:r>
                  <w:r w:rsidRPr="007F67C3">
                    <w:rPr>
                      <w:rFonts w:ascii="Simplified Arabic" w:eastAsia="Times New Roman" w:hAnsi="Simplified Arabic" w:cs="Simplified Arabic"/>
                      <w:rtl/>
                    </w:rPr>
                    <w:t xml:space="preserve"> (10 </w:t>
                  </w:r>
                  <w:r w:rsidRPr="007F67C3">
                    <w:rPr>
                      <w:rFonts w:ascii="Simplified Arabic" w:eastAsia="Times New Roman" w:hAnsi="Simplified Arabic" w:cs="Simplified Arabic"/>
                      <w:rtl/>
                      <w:lang w:bidi="ar-IQ"/>
                    </w:rPr>
                    <w:t>لاعبين</w:t>
                  </w:r>
                  <w:r w:rsidRPr="007F67C3">
                    <w:rPr>
                      <w:rFonts w:ascii="Simplified Arabic" w:eastAsia="Times New Roman" w:hAnsi="Simplified Arabic" w:cs="Simplified Arabic"/>
                      <w:rtl/>
                    </w:rPr>
                    <w:t xml:space="preserve">) </w:t>
                  </w:r>
                  <w:r w:rsidRPr="007F67C3">
                    <w:rPr>
                      <w:rFonts w:ascii="Simplified Arabic" w:eastAsia="Times New Roman" w:hAnsi="Simplified Arabic" w:cs="Simplified Arabic"/>
                      <w:rtl/>
                      <w:lang w:bidi="ar-IQ"/>
                    </w:rPr>
                    <w:t>ومجموعة</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التجريبية</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بعدد</w:t>
                  </w:r>
                  <w:r w:rsidRPr="007F67C3">
                    <w:rPr>
                      <w:rFonts w:ascii="Simplified Arabic" w:eastAsia="Times New Roman" w:hAnsi="Simplified Arabic" w:cs="Simplified Arabic"/>
                      <w:rtl/>
                    </w:rPr>
                    <w:t xml:space="preserve"> (10 </w:t>
                  </w:r>
                  <w:r w:rsidRPr="007F67C3">
                    <w:rPr>
                      <w:rFonts w:ascii="Simplified Arabic" w:eastAsia="Times New Roman" w:hAnsi="Simplified Arabic" w:cs="Simplified Arabic"/>
                      <w:rtl/>
                      <w:lang w:bidi="ar-IQ"/>
                    </w:rPr>
                    <w:t>لاعبين</w:t>
                  </w:r>
                  <w:r w:rsidRPr="007F67C3">
                    <w:rPr>
                      <w:rFonts w:ascii="Simplified Arabic" w:eastAsia="Times New Roman" w:hAnsi="Simplified Arabic" w:cs="Simplified Arabic"/>
                      <w:rtl/>
                    </w:rPr>
                    <w:t>).</w:t>
                  </w:r>
                  <w:r w:rsidRPr="007F67C3">
                    <w:rPr>
                      <w:rFonts w:ascii="Simplified Arabic" w:eastAsia="Times New Roman" w:hAnsi="Simplified Arabic" w:cs="Simplified Arabic"/>
                      <w:rtl/>
                      <w:lang w:bidi="ar-IQ"/>
                    </w:rPr>
                    <w:t>وكان هدف البحث التعرف</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على</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تأثير</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التدريبات</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وثب</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المدرجات باختلاف فترات الراحة</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في تطوير القدرة الانفجارية ودقة التهديف</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للاعبي</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كرة</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القدم</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الشباب</w:t>
                  </w:r>
                  <w:r w:rsidRPr="007F67C3">
                    <w:rPr>
                      <w:rFonts w:ascii="Simplified Arabic" w:eastAsia="Times New Roman" w:hAnsi="Simplified Arabic" w:cs="Simplified Arabic"/>
                      <w:rtl/>
                    </w:rPr>
                    <w:t>.</w:t>
                  </w:r>
                  <w:r w:rsidRPr="007F67C3">
                    <w:rPr>
                      <w:rFonts w:ascii="Simplified Arabic" w:eastAsia="Times New Roman" w:hAnsi="Simplified Arabic" w:cs="Simplified Arabic"/>
                      <w:rtl/>
                      <w:lang w:bidi="ar-IQ"/>
                    </w:rPr>
                    <w:t xml:space="preserve"> وكان فرض البحث هنالك</w:t>
                  </w:r>
                  <w:r w:rsidRPr="007F67C3">
                    <w:rPr>
                      <w:rFonts w:ascii="Simplified Arabic" w:eastAsia="Times New Roman" w:hAnsi="Simplified Arabic" w:cs="Simplified Arabic" w:hint="cs"/>
                      <w:rtl/>
                      <w:lang w:bidi="ar-IQ"/>
                    </w:rPr>
                    <w:t xml:space="preserve"> تأثير </w:t>
                  </w:r>
                  <w:r w:rsidRPr="007F67C3">
                    <w:rPr>
                      <w:rFonts w:ascii="Simplified Arabic" w:eastAsia="Times New Roman" w:hAnsi="Simplified Arabic" w:cs="Simplified Arabic"/>
                      <w:rtl/>
                      <w:lang w:bidi="ar-IQ"/>
                    </w:rPr>
                    <w:t>ايجابي</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لتدريبات</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وثب</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المدرجات</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باختلاف فترات الراحة</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في تطوير القدرة الانفجارية ودقة التهديف</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للاعبي</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كرة</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القدم</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الشباب. واستنتج الباحثون أن</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تدريبات</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وثب</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المدرجات</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تسهم</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في</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تحسين</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القدرة</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الانفجارية</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ودقة</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التهديف</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للاعبي</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كرة</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القدم</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 xml:space="preserve">الشباب. وكانت التوصيات </w:t>
                  </w:r>
                  <w:r w:rsidRPr="007F67C3">
                    <w:rPr>
                      <w:rFonts w:ascii="Simplified Arabic" w:eastAsia="Times New Roman" w:hAnsi="Simplified Arabic" w:cs="Simplified Arabic" w:hint="cs"/>
                      <w:rtl/>
                      <w:lang w:bidi="ar-IQ"/>
                    </w:rPr>
                    <w:t>التأكيد</w:t>
                  </w:r>
                  <w:r w:rsidRPr="007F67C3">
                    <w:rPr>
                      <w:rFonts w:ascii="Simplified Arabic" w:eastAsia="Times New Roman" w:hAnsi="Simplified Arabic" w:cs="Simplified Arabic"/>
                      <w:rtl/>
                      <w:lang w:bidi="ar-IQ"/>
                    </w:rPr>
                    <w:t xml:space="preserve"> على</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بتضمين هذه</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تدريبات</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وثب</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المدرجات</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في</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برامج</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التدريب</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الخاصة</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بلاعبي</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كرة</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القدم</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الشباب</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لتعزيز</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القدرة</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الانفجارية</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ودقة</w:t>
                  </w:r>
                  <w:r w:rsidRPr="007F67C3">
                    <w:rPr>
                      <w:rFonts w:ascii="Simplified Arabic" w:eastAsia="Times New Roman" w:hAnsi="Simplified Arabic" w:cs="Simplified Arabic" w:hint="cs"/>
                      <w:rtl/>
                      <w:lang w:bidi="ar-IQ"/>
                    </w:rPr>
                    <w:t xml:space="preserve"> </w:t>
                  </w:r>
                  <w:r w:rsidRPr="007F67C3">
                    <w:rPr>
                      <w:rFonts w:ascii="Simplified Arabic" w:eastAsia="Times New Roman" w:hAnsi="Simplified Arabic" w:cs="Simplified Arabic"/>
                      <w:rtl/>
                      <w:lang w:bidi="ar-IQ"/>
                    </w:rPr>
                    <w:t>التهديف.</w:t>
                  </w:r>
                </w:p>
                <w:p w:rsidR="009571FF" w:rsidRPr="007F67C3" w:rsidRDefault="009571FF" w:rsidP="007D55C7">
                  <w:pPr>
                    <w:pStyle w:val="aa"/>
                    <w:jc w:val="both"/>
                    <w:rPr>
                      <w:rFonts w:ascii="Simplified Arabic" w:eastAsia="Calibri" w:hAnsi="Simplified Arabic" w:cs="Simplified Arabic"/>
                      <w:rtl/>
                      <w:lang w:bidi="ar-IQ"/>
                    </w:rPr>
                  </w:pPr>
                  <w:r w:rsidRPr="007F67C3">
                    <w:rPr>
                      <w:rFonts w:ascii="Simplified Arabic" w:eastAsia="Calibri" w:hAnsi="Simplified Arabic" w:cs="Simplified Arabic"/>
                      <w:b/>
                      <w:bCs/>
                      <w:rtl/>
                      <w:lang w:bidi="ar-IQ"/>
                    </w:rPr>
                    <w:t>الكلمات المفتاحية</w:t>
                  </w:r>
                  <w:r w:rsidRPr="007F67C3">
                    <w:rPr>
                      <w:rFonts w:ascii="Simplified Arabic" w:eastAsia="Calibri" w:hAnsi="Simplified Arabic" w:cs="Simplified Arabic" w:hint="cs"/>
                      <w:b/>
                      <w:bCs/>
                      <w:rtl/>
                      <w:lang w:bidi="ar-IQ"/>
                    </w:rPr>
                    <w:t>:</w:t>
                  </w:r>
                  <w:r w:rsidRPr="007F67C3">
                    <w:rPr>
                      <w:rFonts w:ascii="Simplified Arabic" w:eastAsia="Calibri" w:hAnsi="Simplified Arabic" w:cs="Simplified Arabic" w:hint="cs"/>
                      <w:rtl/>
                      <w:lang w:bidi="ar-IQ"/>
                    </w:rPr>
                    <w:t xml:space="preserve"> </w:t>
                  </w:r>
                  <w:r w:rsidRPr="007F67C3">
                    <w:rPr>
                      <w:rFonts w:ascii="Simplified Arabic" w:eastAsia="Calibri" w:hAnsi="Simplified Arabic" w:cs="Simplified Arabic"/>
                      <w:rtl/>
                      <w:lang w:bidi="ar-IQ"/>
                    </w:rPr>
                    <w:t xml:space="preserve">تدريبات وثب المدرجات </w:t>
                  </w:r>
                  <w:r w:rsidRPr="007F67C3">
                    <w:rPr>
                      <w:rFonts w:ascii="Simplified Arabic" w:eastAsia="Calibri" w:hAnsi="Simplified Arabic" w:cs="Simplified Arabic" w:hint="cs"/>
                      <w:rtl/>
                      <w:lang w:bidi="ar-IQ"/>
                    </w:rPr>
                    <w:t xml:space="preserve">- </w:t>
                  </w:r>
                  <w:r w:rsidRPr="007F67C3">
                    <w:rPr>
                      <w:rFonts w:ascii="Simplified Arabic" w:eastAsia="Calibri" w:hAnsi="Simplified Arabic" w:cs="Simplified Arabic"/>
                      <w:rtl/>
                      <w:lang w:bidi="ar-IQ"/>
                    </w:rPr>
                    <w:t xml:space="preserve">القدرة الانفجارية </w:t>
                  </w:r>
                  <w:r w:rsidRPr="007F67C3">
                    <w:rPr>
                      <w:rFonts w:ascii="Simplified Arabic" w:eastAsia="Calibri" w:hAnsi="Simplified Arabic" w:cs="Simplified Arabic" w:hint="cs"/>
                      <w:rtl/>
                      <w:lang w:bidi="ar-IQ"/>
                    </w:rPr>
                    <w:t>-</w:t>
                  </w:r>
                  <w:r w:rsidRPr="007F67C3">
                    <w:rPr>
                      <w:rFonts w:ascii="Simplified Arabic" w:eastAsia="Calibri" w:hAnsi="Simplified Arabic" w:cs="Simplified Arabic"/>
                      <w:rtl/>
                      <w:lang w:bidi="ar-IQ"/>
                    </w:rPr>
                    <w:t xml:space="preserve"> دقة التهديف.</w:t>
                  </w:r>
                </w:p>
              </w:txbxContent>
            </v:textbox>
          </v:roundrect>
        </w:pict>
      </w:r>
    </w:p>
    <w:p w:rsidR="00E90C9D" w:rsidRDefault="00E90C9D" w:rsidP="00CE017C">
      <w:pPr>
        <w:pStyle w:val="aa"/>
        <w:jc w:val="both"/>
        <w:rPr>
          <w:rFonts w:ascii="Simplified Arabic" w:eastAsia="Times New Roman" w:hAnsi="Simplified Arabic" w:cs="Simplified Arabic"/>
          <w:b/>
          <w:bCs/>
          <w:rtl/>
          <w:lang w:bidi="ar-IQ"/>
        </w:rPr>
      </w:pPr>
    </w:p>
    <w:p w:rsidR="00E90C9D" w:rsidRDefault="00E90C9D" w:rsidP="00CE017C">
      <w:pPr>
        <w:pStyle w:val="aa"/>
        <w:jc w:val="both"/>
        <w:rPr>
          <w:rFonts w:ascii="Simplified Arabic" w:eastAsia="Times New Roman" w:hAnsi="Simplified Arabic" w:cs="Simplified Arabic"/>
          <w:b/>
          <w:bCs/>
          <w:rtl/>
          <w:lang w:bidi="ar-IQ"/>
        </w:rPr>
      </w:pPr>
    </w:p>
    <w:p w:rsidR="00E90C9D" w:rsidRDefault="00E90C9D" w:rsidP="00CE017C">
      <w:pPr>
        <w:pStyle w:val="aa"/>
        <w:jc w:val="both"/>
        <w:rPr>
          <w:rFonts w:ascii="Simplified Arabic" w:eastAsia="Times New Roman" w:hAnsi="Simplified Arabic" w:cs="Simplified Arabic"/>
          <w:b/>
          <w:bCs/>
          <w:rtl/>
          <w:lang w:bidi="ar-IQ"/>
        </w:rPr>
      </w:pPr>
    </w:p>
    <w:p w:rsidR="00E90C9D" w:rsidRDefault="00E90C9D" w:rsidP="00CE017C">
      <w:pPr>
        <w:pStyle w:val="aa"/>
        <w:jc w:val="both"/>
        <w:rPr>
          <w:rFonts w:ascii="Simplified Arabic" w:eastAsia="Times New Roman" w:hAnsi="Simplified Arabic" w:cs="Simplified Arabic"/>
          <w:b/>
          <w:bCs/>
          <w:rtl/>
          <w:lang w:bidi="ar-IQ"/>
        </w:rPr>
      </w:pPr>
    </w:p>
    <w:p w:rsidR="00E90C9D" w:rsidRDefault="00E90C9D" w:rsidP="00CE017C">
      <w:pPr>
        <w:pStyle w:val="aa"/>
        <w:jc w:val="both"/>
        <w:rPr>
          <w:rFonts w:ascii="Simplified Arabic" w:eastAsia="Times New Roman" w:hAnsi="Simplified Arabic" w:cs="Simplified Arabic"/>
          <w:b/>
          <w:bCs/>
          <w:rtl/>
          <w:lang w:bidi="ar-IQ"/>
        </w:rPr>
      </w:pPr>
    </w:p>
    <w:p w:rsidR="00E90C9D" w:rsidRDefault="00E90C9D" w:rsidP="00CE017C">
      <w:pPr>
        <w:pStyle w:val="aa"/>
        <w:jc w:val="both"/>
        <w:rPr>
          <w:rFonts w:ascii="Simplified Arabic" w:eastAsia="Times New Roman" w:hAnsi="Simplified Arabic" w:cs="Simplified Arabic"/>
          <w:b/>
          <w:bCs/>
          <w:rtl/>
          <w:lang w:bidi="ar-IQ"/>
        </w:rPr>
      </w:pPr>
    </w:p>
    <w:p w:rsidR="00E90C9D" w:rsidRDefault="00E90C9D" w:rsidP="00CE017C">
      <w:pPr>
        <w:pStyle w:val="aa"/>
        <w:jc w:val="both"/>
        <w:rPr>
          <w:rFonts w:ascii="Simplified Arabic" w:eastAsia="Times New Roman" w:hAnsi="Simplified Arabic" w:cs="Simplified Arabic"/>
          <w:b/>
          <w:bCs/>
          <w:rtl/>
          <w:lang w:bidi="ar-IQ"/>
        </w:rPr>
      </w:pPr>
    </w:p>
    <w:p w:rsidR="00E90C9D" w:rsidRDefault="00E90C9D" w:rsidP="00CE017C">
      <w:pPr>
        <w:pStyle w:val="aa"/>
        <w:jc w:val="both"/>
        <w:rPr>
          <w:rFonts w:ascii="Simplified Arabic" w:eastAsia="Times New Roman" w:hAnsi="Simplified Arabic" w:cs="Simplified Arabic"/>
          <w:b/>
          <w:bCs/>
          <w:rtl/>
          <w:lang w:bidi="ar-IQ"/>
        </w:rPr>
      </w:pPr>
    </w:p>
    <w:p w:rsidR="00E90C9D" w:rsidRDefault="00E90C9D" w:rsidP="00CE017C">
      <w:pPr>
        <w:pStyle w:val="aa"/>
        <w:jc w:val="both"/>
        <w:rPr>
          <w:rFonts w:ascii="Simplified Arabic" w:eastAsia="Times New Roman" w:hAnsi="Simplified Arabic" w:cs="Simplified Arabic"/>
          <w:b/>
          <w:bCs/>
          <w:rtl/>
          <w:lang w:bidi="ar-IQ"/>
        </w:rPr>
      </w:pPr>
    </w:p>
    <w:p w:rsidR="00E90C9D" w:rsidRDefault="00E90C9D" w:rsidP="00CE017C">
      <w:pPr>
        <w:pStyle w:val="aa"/>
        <w:jc w:val="both"/>
        <w:rPr>
          <w:rFonts w:ascii="Simplified Arabic" w:eastAsia="Times New Roman" w:hAnsi="Simplified Arabic" w:cs="Simplified Arabic"/>
          <w:b/>
          <w:bCs/>
          <w:rtl/>
          <w:lang w:bidi="ar-IQ"/>
        </w:rPr>
      </w:pPr>
    </w:p>
    <w:p w:rsidR="00E90C9D" w:rsidRDefault="00E90C9D" w:rsidP="00CE017C">
      <w:pPr>
        <w:pStyle w:val="aa"/>
        <w:jc w:val="both"/>
        <w:rPr>
          <w:rFonts w:ascii="Simplified Arabic" w:eastAsia="Times New Roman" w:hAnsi="Simplified Arabic" w:cs="Simplified Arabic"/>
          <w:b/>
          <w:bCs/>
          <w:rtl/>
          <w:lang w:bidi="ar-IQ"/>
        </w:rPr>
      </w:pPr>
    </w:p>
    <w:p w:rsidR="00E90C9D" w:rsidRDefault="00E90C9D" w:rsidP="00CE017C">
      <w:pPr>
        <w:pStyle w:val="aa"/>
        <w:jc w:val="both"/>
        <w:rPr>
          <w:rFonts w:ascii="Simplified Arabic" w:eastAsia="Times New Roman" w:hAnsi="Simplified Arabic" w:cs="Simplified Arabic"/>
          <w:b/>
          <w:bCs/>
          <w:rtl/>
          <w:lang w:bidi="ar-IQ"/>
        </w:rPr>
      </w:pPr>
    </w:p>
    <w:p w:rsidR="00E90C9D" w:rsidRDefault="00E90C9D" w:rsidP="00CE017C">
      <w:pPr>
        <w:pStyle w:val="aa"/>
        <w:jc w:val="both"/>
        <w:rPr>
          <w:rFonts w:ascii="Simplified Arabic" w:eastAsia="Times New Roman" w:hAnsi="Simplified Arabic" w:cs="Simplified Arabic"/>
          <w:b/>
          <w:bCs/>
          <w:rtl/>
          <w:lang w:bidi="ar-IQ"/>
        </w:rPr>
      </w:pPr>
    </w:p>
    <w:p w:rsidR="00E90C9D" w:rsidRDefault="00E90C9D" w:rsidP="00CE017C">
      <w:pPr>
        <w:pStyle w:val="aa"/>
        <w:jc w:val="both"/>
        <w:rPr>
          <w:rFonts w:ascii="Simplified Arabic" w:eastAsia="Times New Roman" w:hAnsi="Simplified Arabic" w:cs="Simplified Arabic"/>
          <w:b/>
          <w:bCs/>
          <w:rtl/>
          <w:lang w:bidi="ar-IQ"/>
        </w:rPr>
      </w:pPr>
    </w:p>
    <w:p w:rsidR="00E90C9D" w:rsidRDefault="00E90C9D" w:rsidP="00CE017C">
      <w:pPr>
        <w:pStyle w:val="aa"/>
        <w:jc w:val="both"/>
        <w:rPr>
          <w:rFonts w:ascii="Simplified Arabic" w:eastAsia="Times New Roman" w:hAnsi="Simplified Arabic" w:cs="Simplified Arabic"/>
          <w:b/>
          <w:bCs/>
          <w:rtl/>
          <w:lang w:bidi="ar-IQ"/>
        </w:rPr>
      </w:pPr>
    </w:p>
    <w:p w:rsidR="00E90C9D" w:rsidRDefault="00E90C9D" w:rsidP="00CE017C">
      <w:pPr>
        <w:pStyle w:val="aa"/>
        <w:jc w:val="both"/>
        <w:rPr>
          <w:rFonts w:ascii="Simplified Arabic" w:eastAsia="Times New Roman" w:hAnsi="Simplified Arabic" w:cs="Simplified Arabic"/>
          <w:b/>
          <w:bCs/>
          <w:rtl/>
          <w:lang w:bidi="ar-IQ"/>
        </w:rPr>
      </w:pPr>
    </w:p>
    <w:p w:rsidR="00E90C9D" w:rsidRDefault="00E90C9D" w:rsidP="00CE017C">
      <w:pPr>
        <w:pStyle w:val="aa"/>
        <w:jc w:val="both"/>
        <w:rPr>
          <w:rFonts w:ascii="Simplified Arabic" w:eastAsia="Times New Roman" w:hAnsi="Simplified Arabic" w:cs="Simplified Arabic"/>
          <w:b/>
          <w:bCs/>
          <w:rtl/>
          <w:lang w:bidi="ar-IQ"/>
        </w:rPr>
      </w:pPr>
    </w:p>
    <w:p w:rsidR="00E90C9D" w:rsidRDefault="00E90C9D" w:rsidP="00CE017C">
      <w:pPr>
        <w:pStyle w:val="aa"/>
        <w:jc w:val="both"/>
        <w:rPr>
          <w:rFonts w:ascii="Simplified Arabic" w:eastAsia="Times New Roman" w:hAnsi="Simplified Arabic" w:cs="Simplified Arabic"/>
          <w:b/>
          <w:bCs/>
          <w:rtl/>
          <w:lang w:bidi="ar-IQ"/>
        </w:rPr>
      </w:pPr>
    </w:p>
    <w:p w:rsidR="00E90C9D" w:rsidRDefault="00E90C9D" w:rsidP="00CE017C">
      <w:pPr>
        <w:pStyle w:val="aa"/>
        <w:jc w:val="both"/>
        <w:rPr>
          <w:rFonts w:ascii="Simplified Arabic" w:eastAsia="Times New Roman" w:hAnsi="Simplified Arabic" w:cs="Simplified Arabic"/>
          <w:b/>
          <w:bCs/>
          <w:rtl/>
          <w:lang w:bidi="ar-IQ"/>
        </w:rPr>
      </w:pPr>
    </w:p>
    <w:p w:rsidR="00E90C9D" w:rsidRDefault="00E90C9D" w:rsidP="00CE017C">
      <w:pPr>
        <w:pStyle w:val="aa"/>
        <w:jc w:val="both"/>
        <w:rPr>
          <w:rFonts w:ascii="Simplified Arabic" w:eastAsia="Times New Roman" w:hAnsi="Simplified Arabic" w:cs="Simplified Arabic"/>
          <w:b/>
          <w:bCs/>
          <w:rtl/>
          <w:lang w:bidi="ar-IQ"/>
        </w:rPr>
      </w:pPr>
    </w:p>
    <w:p w:rsidR="00CE017C" w:rsidRDefault="00CE017C" w:rsidP="00CE017C">
      <w:pPr>
        <w:pStyle w:val="aa"/>
        <w:jc w:val="both"/>
        <w:rPr>
          <w:rFonts w:ascii="Simplified Arabic" w:eastAsia="Times New Roman" w:hAnsi="Simplified Arabic" w:cs="Simplified Arabic"/>
          <w:b/>
          <w:bCs/>
          <w:rtl/>
          <w:lang w:bidi="ar-IQ"/>
        </w:rPr>
      </w:pPr>
    </w:p>
    <w:p w:rsidR="007D55C7" w:rsidRDefault="007D55C7" w:rsidP="00CE017C">
      <w:pPr>
        <w:pStyle w:val="aa"/>
        <w:jc w:val="both"/>
        <w:rPr>
          <w:rStyle w:val="hps"/>
          <w:rFonts w:ascii="Simplified Arabic" w:hAnsi="Simplified Arabic" w:cs="Simplified Arabic"/>
          <w:b/>
          <w:bCs/>
          <w:sz w:val="24"/>
          <w:szCs w:val="24"/>
          <w:rtl/>
        </w:rPr>
        <w:sectPr w:rsidR="007D55C7" w:rsidSect="00CE017C">
          <w:type w:val="continuous"/>
          <w:pgSz w:w="11906" w:h="16838"/>
          <w:pgMar w:top="1701" w:right="851" w:bottom="1134" w:left="851" w:header="709" w:footer="709" w:gutter="0"/>
          <w:cols w:space="708"/>
          <w:bidi/>
        </w:sectPr>
      </w:pPr>
    </w:p>
    <w:p w:rsidR="00CE017C" w:rsidRDefault="00CE017C" w:rsidP="00CE017C">
      <w:pPr>
        <w:pStyle w:val="aa"/>
        <w:jc w:val="both"/>
        <w:rPr>
          <w:rStyle w:val="hps"/>
          <w:rFonts w:ascii="Simplified Arabic" w:hAnsi="Simplified Arabic" w:cs="Simplified Arabic"/>
          <w:b/>
          <w:bCs/>
          <w:sz w:val="24"/>
          <w:szCs w:val="24"/>
        </w:rPr>
      </w:pPr>
    </w:p>
    <w:p w:rsidR="00CE017C" w:rsidRDefault="00CE017C" w:rsidP="00CE017C">
      <w:pPr>
        <w:pStyle w:val="aa"/>
        <w:jc w:val="both"/>
        <w:rPr>
          <w:rStyle w:val="hps"/>
          <w:rFonts w:ascii="Simplified Arabic" w:hAnsi="Simplified Arabic" w:cs="Simplified Arabic"/>
          <w:b/>
          <w:bCs/>
          <w:sz w:val="24"/>
          <w:szCs w:val="24"/>
        </w:rPr>
      </w:pPr>
    </w:p>
    <w:p w:rsidR="00CE017C" w:rsidRDefault="00CE017C" w:rsidP="00CE017C">
      <w:pPr>
        <w:pStyle w:val="aa"/>
        <w:jc w:val="both"/>
        <w:rPr>
          <w:rStyle w:val="hps"/>
          <w:rFonts w:ascii="Simplified Arabic" w:hAnsi="Simplified Arabic" w:cs="Simplified Arabic"/>
          <w:b/>
          <w:bCs/>
          <w:sz w:val="24"/>
          <w:szCs w:val="24"/>
        </w:rPr>
      </w:pPr>
    </w:p>
    <w:p w:rsidR="00CE017C" w:rsidRDefault="00CE017C" w:rsidP="00CE017C">
      <w:pPr>
        <w:pStyle w:val="aa"/>
        <w:jc w:val="both"/>
        <w:rPr>
          <w:rStyle w:val="hps"/>
          <w:rFonts w:ascii="Simplified Arabic" w:hAnsi="Simplified Arabic" w:cs="Simplified Arabic"/>
          <w:b/>
          <w:bCs/>
          <w:sz w:val="24"/>
          <w:szCs w:val="24"/>
        </w:rPr>
      </w:pPr>
    </w:p>
    <w:p w:rsidR="00CE017C" w:rsidRDefault="00CE017C" w:rsidP="00CE017C">
      <w:pPr>
        <w:pStyle w:val="aa"/>
        <w:jc w:val="both"/>
        <w:rPr>
          <w:rStyle w:val="hps"/>
          <w:rFonts w:ascii="Simplified Arabic" w:hAnsi="Simplified Arabic" w:cs="Simplified Arabic"/>
          <w:b/>
          <w:bCs/>
          <w:sz w:val="24"/>
          <w:szCs w:val="24"/>
        </w:rPr>
      </w:pPr>
    </w:p>
    <w:p w:rsidR="00CE017C" w:rsidRDefault="00CE017C" w:rsidP="00CE017C">
      <w:pPr>
        <w:pStyle w:val="aa"/>
        <w:jc w:val="both"/>
        <w:rPr>
          <w:rStyle w:val="hps"/>
          <w:rFonts w:ascii="Simplified Arabic" w:hAnsi="Simplified Arabic" w:cs="Simplified Arabic"/>
          <w:b/>
          <w:bCs/>
          <w:sz w:val="24"/>
          <w:szCs w:val="24"/>
          <w:lang w:bidi="ar-IQ"/>
        </w:rPr>
      </w:pPr>
    </w:p>
    <w:p w:rsidR="00CE017C" w:rsidRDefault="00CE017C" w:rsidP="00CE017C">
      <w:pPr>
        <w:pStyle w:val="aa"/>
        <w:jc w:val="both"/>
        <w:rPr>
          <w:rStyle w:val="hps"/>
          <w:rFonts w:ascii="Simplified Arabic" w:hAnsi="Simplified Arabic" w:cs="Simplified Arabic"/>
          <w:b/>
          <w:bCs/>
          <w:sz w:val="24"/>
          <w:szCs w:val="24"/>
        </w:rPr>
      </w:pPr>
    </w:p>
    <w:p w:rsidR="00CE017C" w:rsidRDefault="00CE017C" w:rsidP="00CE017C">
      <w:pPr>
        <w:pStyle w:val="aa"/>
        <w:jc w:val="both"/>
        <w:rPr>
          <w:rStyle w:val="hps"/>
          <w:rFonts w:ascii="Simplified Arabic" w:hAnsi="Simplified Arabic" w:cs="Simplified Arabic"/>
          <w:b/>
          <w:bCs/>
          <w:sz w:val="24"/>
          <w:szCs w:val="24"/>
        </w:rPr>
      </w:pPr>
    </w:p>
    <w:p w:rsidR="00CE017C" w:rsidRDefault="00CE017C" w:rsidP="00CE017C">
      <w:pPr>
        <w:pStyle w:val="aa"/>
        <w:jc w:val="both"/>
        <w:rPr>
          <w:rStyle w:val="hps"/>
          <w:rFonts w:ascii="Simplified Arabic" w:hAnsi="Simplified Arabic" w:cs="Simplified Arabic"/>
          <w:b/>
          <w:bCs/>
          <w:sz w:val="24"/>
          <w:szCs w:val="24"/>
        </w:rPr>
      </w:pPr>
    </w:p>
    <w:p w:rsidR="00CE017C" w:rsidRDefault="00CE017C" w:rsidP="00CE017C">
      <w:pPr>
        <w:pStyle w:val="aa"/>
        <w:jc w:val="both"/>
        <w:rPr>
          <w:rStyle w:val="hps"/>
          <w:rFonts w:ascii="Simplified Arabic" w:hAnsi="Simplified Arabic" w:cs="Simplified Arabic"/>
          <w:b/>
          <w:bCs/>
          <w:sz w:val="24"/>
          <w:szCs w:val="24"/>
        </w:rPr>
      </w:pPr>
    </w:p>
    <w:p w:rsidR="00CE017C" w:rsidRDefault="00CE017C" w:rsidP="00CE017C">
      <w:pPr>
        <w:pStyle w:val="aa"/>
        <w:jc w:val="both"/>
        <w:rPr>
          <w:rStyle w:val="hps"/>
          <w:rFonts w:ascii="Simplified Arabic" w:hAnsi="Simplified Arabic" w:cs="Simplified Arabic"/>
          <w:b/>
          <w:bCs/>
          <w:sz w:val="24"/>
          <w:szCs w:val="24"/>
        </w:rPr>
      </w:pPr>
    </w:p>
    <w:p w:rsidR="00CE017C" w:rsidRDefault="00CE017C" w:rsidP="00CE017C">
      <w:pPr>
        <w:pStyle w:val="aa"/>
        <w:jc w:val="both"/>
        <w:rPr>
          <w:rStyle w:val="hps"/>
          <w:rFonts w:ascii="Simplified Arabic" w:hAnsi="Simplified Arabic" w:cs="Simplified Arabic"/>
          <w:b/>
          <w:bCs/>
          <w:sz w:val="24"/>
          <w:szCs w:val="24"/>
        </w:rPr>
      </w:pPr>
    </w:p>
    <w:p w:rsidR="00CE017C" w:rsidRPr="00440D3D" w:rsidRDefault="00CE017C" w:rsidP="00CE017C">
      <w:pPr>
        <w:pStyle w:val="aa"/>
        <w:jc w:val="both"/>
        <w:rPr>
          <w:rFonts w:ascii="Simplified Arabic" w:eastAsia="Times New Roman" w:hAnsi="Simplified Arabic" w:cs="Simplified Arabic"/>
          <w:b/>
          <w:bCs/>
          <w:sz w:val="28"/>
          <w:szCs w:val="28"/>
        </w:rPr>
      </w:pPr>
      <w:r w:rsidRPr="00440D3D">
        <w:rPr>
          <w:rFonts w:ascii="Simplified Arabic" w:eastAsia="Times New Roman" w:hAnsi="Simplified Arabic" w:cs="Simplified Arabic"/>
          <w:b/>
          <w:bCs/>
          <w:sz w:val="28"/>
          <w:szCs w:val="28"/>
          <w:lang w:bidi="ar-IQ"/>
        </w:rPr>
        <w:lastRenderedPageBreak/>
        <w:t>-1</w:t>
      </w:r>
      <w:r w:rsidRPr="00440D3D">
        <w:rPr>
          <w:rFonts w:ascii="Simplified Arabic" w:eastAsia="Times New Roman" w:hAnsi="Simplified Arabic" w:cs="Simplified Arabic"/>
          <w:b/>
          <w:bCs/>
          <w:sz w:val="28"/>
          <w:szCs w:val="28"/>
          <w:rtl/>
          <w:lang w:bidi="ar-IQ"/>
        </w:rPr>
        <w:t>المقدمة</w:t>
      </w:r>
      <w:r w:rsidRPr="00440D3D">
        <w:rPr>
          <w:rFonts w:ascii="Simplified Arabic" w:eastAsia="Times New Roman" w:hAnsi="Simplified Arabic" w:cs="Simplified Arabic"/>
          <w:b/>
          <w:bCs/>
          <w:sz w:val="28"/>
          <w:szCs w:val="28"/>
          <w:rtl/>
        </w:rPr>
        <w:t>:</w:t>
      </w:r>
    </w:p>
    <w:p w:rsidR="00CE017C" w:rsidRPr="00CE017C" w:rsidRDefault="00CE017C" w:rsidP="00CE017C">
      <w:pPr>
        <w:pStyle w:val="aa"/>
        <w:jc w:val="both"/>
        <w:rPr>
          <w:rFonts w:ascii="Simplified Arabic" w:eastAsia="Times New Roman" w:hAnsi="Simplified Arabic" w:cs="Simplified Arabic"/>
          <w:sz w:val="24"/>
          <w:szCs w:val="24"/>
          <w:rtl/>
          <w:lang w:bidi="ar-IQ"/>
        </w:rPr>
      </w:pPr>
      <w:r w:rsidRPr="00CE017C">
        <w:rPr>
          <w:rFonts w:ascii="Simplified Arabic" w:eastAsia="Times New Roman" w:hAnsi="Simplified Arabic" w:cs="Simplified Arabic"/>
          <w:sz w:val="24"/>
          <w:szCs w:val="24"/>
          <w:rtl/>
          <w:lang w:bidi="ar-IQ"/>
        </w:rPr>
        <w:t>تعد</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كرة</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القدم</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واحدة</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من</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أكثر</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الألعاب</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شعبية</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وانتشاراً</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في</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العالم،</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ولقد</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حضيت</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باهتمام</w:t>
      </w:r>
      <w:r w:rsidR="00440D3D">
        <w:rPr>
          <w:rFonts w:ascii="Simplified Arabic" w:eastAsia="Times New Roman" w:hAnsi="Simplified Arabic" w:cs="Simplified Arabic" w:hint="cs"/>
          <w:sz w:val="24"/>
          <w:szCs w:val="24"/>
          <w:rtl/>
          <w:lang w:bidi="ar-IQ"/>
        </w:rPr>
        <w:t xml:space="preserve"> </w:t>
      </w:r>
      <w:r w:rsidR="00440D3D" w:rsidRPr="00CE017C">
        <w:rPr>
          <w:rFonts w:ascii="Simplified Arabic" w:eastAsia="Times New Roman" w:hAnsi="Simplified Arabic" w:cs="Simplified Arabic" w:hint="cs"/>
          <w:sz w:val="24"/>
          <w:szCs w:val="24"/>
          <w:rtl/>
          <w:lang w:bidi="ar-IQ"/>
        </w:rPr>
        <w:t>لأكثر</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من</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الباحثين</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والخبراء</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في</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مجال</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الرياضة</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ونظر</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لتطوير</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الوسائل</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والطرق</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العلمية</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الحديثة</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التي</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لها</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دور</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أساسي</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في</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كرة</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القدم</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أصبحت</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ذات</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اهتمام</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الكثير</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ينح</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ول</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العالم</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يسعون</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دوم</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التطوير</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هذه</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اللعبة</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من</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خلال</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تحسين</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أداء</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اللاعبين</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والوصول</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الى</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أعلى</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المستويات</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من</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الناحية البدنية والخططية والنفسية من خلال استخدام التدريبات المناسبة والمقننة للاعبين كرة القدم .</w:t>
      </w:r>
    </w:p>
    <w:p w:rsidR="00CE017C" w:rsidRPr="00CE017C" w:rsidRDefault="00CE017C" w:rsidP="00CE017C">
      <w:pPr>
        <w:pStyle w:val="aa"/>
        <w:jc w:val="both"/>
        <w:rPr>
          <w:rFonts w:ascii="Simplified Arabic" w:eastAsia="Times New Roman" w:hAnsi="Simplified Arabic" w:cs="Simplified Arabic"/>
          <w:sz w:val="24"/>
          <w:szCs w:val="24"/>
          <w:rtl/>
          <w:lang w:bidi="ar-IQ"/>
        </w:rPr>
      </w:pPr>
      <w:r w:rsidRPr="00CE017C">
        <w:rPr>
          <w:rFonts w:ascii="Simplified Arabic" w:eastAsia="Times New Roman" w:hAnsi="Simplified Arabic" w:cs="Simplified Arabic"/>
          <w:sz w:val="24"/>
          <w:szCs w:val="24"/>
          <w:rtl/>
          <w:lang w:bidi="ar-IQ"/>
        </w:rPr>
        <w:t>وقد</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تأثر</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مجال</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علم</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التدريب</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الرياضي</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في</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السنوات</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الأخيرة</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بالتقدم</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التكنولوجي</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والعلمي</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السريع</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إذا</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اتخذت</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العملية</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التدريبية</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هيكل</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أو</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شكلا</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تنظيميا</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يتلائم</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مع</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التطور</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الجديد</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الحاصل</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للأساليب التدريبية</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والوسائل الحديثة</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المستخدمة</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في</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عملية</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التدريب</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وإن</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التقدم</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العلمي</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التقني</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قد</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أضاف</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الكثير</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من</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الأساليب</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العلمية</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في</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تدريب</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اللاعبين</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بما</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يتناسب</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مع</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طبيعة</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الفئة</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العمرية</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للتدريب</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كما</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أن</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هذا</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النوع</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من</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الطرائق</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والوسائل</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التدريبية</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الحديثة</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ساعد</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المدربين</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في</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الارتقاء</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بالعملية</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التدريبية</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لتحقيق</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أفضل</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النتائج</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من</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خلال</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التطوير</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المتكامل</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للمستوى</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البدني</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والمهاري،</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الخططي للاعبين.</w:t>
      </w:r>
    </w:p>
    <w:p w:rsidR="00CE017C" w:rsidRPr="00CE017C" w:rsidRDefault="00CE017C" w:rsidP="00CE017C">
      <w:pPr>
        <w:pStyle w:val="aa"/>
        <w:jc w:val="both"/>
        <w:rPr>
          <w:rFonts w:ascii="Simplified Arabic" w:eastAsia="Times New Roman" w:hAnsi="Simplified Arabic" w:cs="Simplified Arabic"/>
          <w:sz w:val="24"/>
          <w:szCs w:val="24"/>
          <w:rtl/>
          <w:lang w:bidi="ar-IQ"/>
        </w:rPr>
      </w:pPr>
      <w:r w:rsidRPr="00CE017C">
        <w:rPr>
          <w:rFonts w:ascii="Simplified Arabic" w:eastAsia="Times New Roman" w:hAnsi="Simplified Arabic" w:cs="Simplified Arabic"/>
          <w:sz w:val="24"/>
          <w:szCs w:val="24"/>
          <w:rtl/>
          <w:lang w:bidi="ar-IQ"/>
        </w:rPr>
        <w:t xml:space="preserve"> تعد القدرة الانفجارية ودقة التهديف من الجوانب الأساسية والمهمة التي يركز عليها لاعبي كرة القدم والتي لها الأثر المباشر على مستوى الأداء البدني والفني والخططي للاعبين أثناء المباريات،ان هاتين القدرتين يمكن ان يسهم في تحسين أداء اللاعبين وزيادة فرصتهم في تحقيق الفوز في المباراة .</w:t>
      </w:r>
    </w:p>
    <w:p w:rsidR="00CE017C" w:rsidRPr="00CE017C" w:rsidRDefault="00CE017C" w:rsidP="003A6C77">
      <w:pPr>
        <w:pStyle w:val="aa"/>
        <w:jc w:val="both"/>
        <w:rPr>
          <w:rFonts w:ascii="Simplified Arabic" w:eastAsia="Times New Roman" w:hAnsi="Simplified Arabic" w:cs="Simplified Arabic"/>
          <w:sz w:val="24"/>
          <w:szCs w:val="24"/>
          <w:rtl/>
          <w:lang w:bidi="ar-IQ"/>
        </w:rPr>
      </w:pPr>
      <w:r w:rsidRPr="00CE017C">
        <w:rPr>
          <w:rFonts w:ascii="Simplified Arabic" w:eastAsia="Times New Roman" w:hAnsi="Simplified Arabic" w:cs="Simplified Arabic"/>
          <w:sz w:val="24"/>
          <w:szCs w:val="24"/>
          <w:rtl/>
          <w:lang w:bidi="ar-IQ"/>
        </w:rPr>
        <w:t>وتعد التدريبات المدرجات احد نوع الأساليب التدريبات البليومترك</w:t>
      </w:r>
      <w:r w:rsidR="00250063">
        <w:rPr>
          <w:rFonts w:ascii="Simplified Arabic" w:eastAsia="Times New Roman" w:hAnsi="Simplified Arabic" w:cs="Simplified Arabic" w:hint="cs"/>
          <w:sz w:val="24"/>
          <w:szCs w:val="24"/>
          <w:rtl/>
          <w:lang w:bidi="ar-IQ"/>
        </w:rPr>
        <w:t xml:space="preserve"> </w:t>
      </w:r>
      <w:r w:rsidR="00112503">
        <w:rPr>
          <w:rFonts w:ascii="Simplified Arabic" w:eastAsia="Times New Roman" w:hAnsi="Simplified Arabic" w:cs="Simplified Arabic"/>
          <w:sz w:val="24"/>
          <w:szCs w:val="24"/>
          <w:rtl/>
          <w:lang w:bidi="ar-IQ"/>
        </w:rPr>
        <w:t>الحديثة و</w:t>
      </w:r>
      <w:r w:rsidRPr="00CE017C">
        <w:rPr>
          <w:rFonts w:ascii="Simplified Arabic" w:eastAsia="Times New Roman" w:hAnsi="Simplified Arabic" w:cs="Simplified Arabic"/>
          <w:sz w:val="24"/>
          <w:szCs w:val="24"/>
          <w:rtl/>
          <w:lang w:bidi="ar-IQ"/>
        </w:rPr>
        <w:t>الهامة في تطوير الأداء الرياضيين في مختلف الألعاب الرياضي منها لعبة كرة القدم وتعمل التدريبات المدرجات على تحسين أداء لاعبين من خلال تعزيز التكتيكات الجماعية وتطوير المهارات الفردية وتنمية القدرة على اتخاذ القرارا السريعة والمناسبة والتي يستفيد منها الفريق بشكل عام ويحقق نتائج أفضل في المباراة، ومن هنا جاءت أهمية البحث وضع منهج تدريبات وثب تأثير تدريبات وثب المدرجات باختلاف فترات الراحة في تطوير القدرة الانفجارية ودقة التهديف للاعبي كرة القدم الشباب.</w:t>
      </w:r>
    </w:p>
    <w:p w:rsidR="00CE017C" w:rsidRPr="00CE017C" w:rsidRDefault="00CE017C" w:rsidP="00CE017C">
      <w:pPr>
        <w:pStyle w:val="aa"/>
        <w:jc w:val="both"/>
        <w:rPr>
          <w:rFonts w:ascii="Simplified Arabic" w:eastAsia="Times New Roman" w:hAnsi="Simplified Arabic" w:cs="Simplified Arabic"/>
          <w:b/>
          <w:bCs/>
          <w:sz w:val="24"/>
          <w:szCs w:val="24"/>
          <w:rtl/>
          <w:lang w:bidi="ar-IQ"/>
        </w:rPr>
      </w:pPr>
      <w:r w:rsidRPr="00CE017C">
        <w:rPr>
          <w:rFonts w:ascii="Simplified Arabic" w:eastAsia="Times New Roman" w:hAnsi="Simplified Arabic" w:cs="Simplified Arabic"/>
          <w:b/>
          <w:bCs/>
          <w:sz w:val="24"/>
          <w:szCs w:val="24"/>
          <w:rtl/>
          <w:lang w:bidi="ar-IQ"/>
        </w:rPr>
        <w:lastRenderedPageBreak/>
        <w:t>مشكلة</w:t>
      </w:r>
      <w:r w:rsidR="002B0839">
        <w:rPr>
          <w:rFonts w:ascii="Simplified Arabic" w:eastAsia="Times New Roman" w:hAnsi="Simplified Arabic" w:cs="Simplified Arabic" w:hint="cs"/>
          <w:b/>
          <w:bCs/>
          <w:sz w:val="24"/>
          <w:szCs w:val="24"/>
          <w:rtl/>
          <w:lang w:bidi="ar-IQ"/>
        </w:rPr>
        <w:t xml:space="preserve"> </w:t>
      </w:r>
      <w:r w:rsidRPr="00CE017C">
        <w:rPr>
          <w:rFonts w:ascii="Simplified Arabic" w:eastAsia="Times New Roman" w:hAnsi="Simplified Arabic" w:cs="Simplified Arabic"/>
          <w:b/>
          <w:bCs/>
          <w:sz w:val="24"/>
          <w:szCs w:val="24"/>
          <w:rtl/>
          <w:lang w:bidi="ar-IQ"/>
        </w:rPr>
        <w:t>البحث</w:t>
      </w:r>
      <w:r w:rsidR="003A6C77">
        <w:rPr>
          <w:rFonts w:ascii="Simplified Arabic" w:eastAsia="Times New Roman" w:hAnsi="Simplified Arabic" w:cs="Simplified Arabic" w:hint="cs"/>
          <w:b/>
          <w:bCs/>
          <w:sz w:val="24"/>
          <w:szCs w:val="24"/>
          <w:rtl/>
          <w:lang w:bidi="ar-IQ"/>
        </w:rPr>
        <w:t>:</w:t>
      </w:r>
    </w:p>
    <w:p w:rsidR="00CE017C" w:rsidRPr="00CE017C" w:rsidRDefault="00CE017C" w:rsidP="00CE017C">
      <w:pPr>
        <w:pStyle w:val="aa"/>
        <w:jc w:val="both"/>
        <w:rPr>
          <w:rFonts w:ascii="Simplified Arabic" w:eastAsia="Times New Roman" w:hAnsi="Simplified Arabic" w:cs="Simplified Arabic"/>
          <w:sz w:val="24"/>
          <w:szCs w:val="24"/>
          <w:rtl/>
          <w:lang w:bidi="ar-IQ"/>
        </w:rPr>
      </w:pPr>
      <w:r w:rsidRPr="00CE017C">
        <w:rPr>
          <w:rFonts w:ascii="Simplified Arabic" w:eastAsia="Times New Roman" w:hAnsi="Simplified Arabic" w:cs="Simplified Arabic"/>
          <w:sz w:val="24"/>
          <w:szCs w:val="24"/>
          <w:rtl/>
          <w:lang w:bidi="ar-IQ"/>
        </w:rPr>
        <w:t>ان</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الجهود</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المبذولة</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في</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مجال</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التدريب</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الرياضي</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نتيجة</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الدراسات</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والبحوث</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المختلفة</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قد</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حققت</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تطويرا</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في</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لعبة</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كرة</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القدم،</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على</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الرغم</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من</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ذلك</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فمازالت</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هناك</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مشكلات</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قائمة</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ترتبط</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بالعملية</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التدريبية</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التي</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تتطلب</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حلولا</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علمية</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تقع</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على</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عائق</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المدربين</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والمتخصصين</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في</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لعبة</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كرة</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القدم</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كما</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تتطلب</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البحث</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عن</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وسائل</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وأساليب</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حديثة</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علمية</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معززة</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بالتجارب</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تساعد</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على</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رفع</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مستوى</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الأداء</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البدني</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والمهاري</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لدى</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اللاعبين،</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إذ</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ان</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التدريبات</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المدرجات</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قد</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صمم</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ليحقق</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تنمية</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مباشرة</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للقدرة</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العضلية</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ومن</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ثم</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لمستوى</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الأداء</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المهاري</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في</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الأنشطة</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المختلفة، ومن خلال متابعة الباحثون</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للبحوث العلمية وبعض البرامج التدريبية لدى بعض المدربين وخبرة الباحثون لكونه لاعب كرة القدم سابقة لاحظ قلة استخدام التدريبات المدرجات في الوحدات التدريبية الخاصة في تطوير القدرة الانفجارية وبالتالي تطوير أيضا مهارة التهديف</w:t>
      </w:r>
      <w:r w:rsidRPr="00CE017C">
        <w:rPr>
          <w:rFonts w:ascii="Simplified Arabic" w:hAnsi="Simplified Arabic" w:cs="Simplified Arabic"/>
          <w:sz w:val="24"/>
          <w:szCs w:val="24"/>
          <w:rtl/>
          <w:lang w:bidi="ar-IQ"/>
        </w:rPr>
        <w:t>، وتكمن مشكلة البحث في التساؤل التالي:(</w:t>
      </w:r>
      <w:r w:rsidRPr="00CE017C">
        <w:rPr>
          <w:rFonts w:ascii="Simplified Arabic" w:eastAsia="Times New Roman" w:hAnsi="Simplified Arabic" w:cs="Simplified Arabic"/>
          <w:sz w:val="24"/>
          <w:szCs w:val="24"/>
          <w:rtl/>
          <w:lang w:bidi="ar-IQ"/>
        </w:rPr>
        <w:t>هل هنالك تأثير</w:t>
      </w:r>
      <w:r w:rsidR="00440D3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 xml:space="preserve">ايجابيي لتدريبات وثب المدرجات باختلاف فترات الراحة في تطوير القدرة الانفجارية ودقة </w:t>
      </w:r>
      <w:r w:rsidR="00440D3D">
        <w:rPr>
          <w:rFonts w:ascii="Simplified Arabic" w:eastAsia="Times New Roman" w:hAnsi="Simplified Arabic" w:cs="Simplified Arabic"/>
          <w:sz w:val="24"/>
          <w:szCs w:val="24"/>
          <w:rtl/>
          <w:lang w:bidi="ar-IQ"/>
        </w:rPr>
        <w:t>التهديف للاعبي كرة القدم الشباب</w:t>
      </w:r>
      <w:r w:rsidRPr="00CE017C">
        <w:rPr>
          <w:rFonts w:ascii="Simplified Arabic" w:eastAsia="Times New Roman" w:hAnsi="Simplified Arabic" w:cs="Simplified Arabic"/>
          <w:sz w:val="24"/>
          <w:szCs w:val="24"/>
          <w:rtl/>
          <w:lang w:bidi="ar-IQ"/>
        </w:rPr>
        <w:t>)</w:t>
      </w:r>
    </w:p>
    <w:p w:rsidR="00CE017C" w:rsidRPr="00CE017C" w:rsidRDefault="00CE017C" w:rsidP="00CE017C">
      <w:pPr>
        <w:pStyle w:val="aa"/>
        <w:jc w:val="both"/>
        <w:rPr>
          <w:rFonts w:ascii="Simplified Arabic" w:eastAsia="Times New Roman" w:hAnsi="Simplified Arabic" w:cs="Simplified Arabic"/>
          <w:b/>
          <w:bCs/>
          <w:sz w:val="24"/>
          <w:szCs w:val="24"/>
        </w:rPr>
      </w:pPr>
      <w:r w:rsidRPr="00CE017C">
        <w:rPr>
          <w:rFonts w:ascii="Simplified Arabic" w:eastAsia="Times New Roman" w:hAnsi="Simplified Arabic" w:cs="Simplified Arabic"/>
          <w:b/>
          <w:bCs/>
          <w:sz w:val="24"/>
          <w:szCs w:val="24"/>
          <w:rtl/>
          <w:lang w:bidi="ar-IQ"/>
        </w:rPr>
        <w:t>أهداف</w:t>
      </w:r>
      <w:r w:rsidR="00440D3D">
        <w:rPr>
          <w:rFonts w:ascii="Simplified Arabic" w:eastAsia="Times New Roman" w:hAnsi="Simplified Arabic" w:cs="Simplified Arabic" w:hint="cs"/>
          <w:b/>
          <w:bCs/>
          <w:sz w:val="24"/>
          <w:szCs w:val="24"/>
          <w:rtl/>
          <w:lang w:bidi="ar-IQ"/>
        </w:rPr>
        <w:t xml:space="preserve"> </w:t>
      </w:r>
      <w:r w:rsidRPr="00CE017C">
        <w:rPr>
          <w:rFonts w:ascii="Simplified Arabic" w:eastAsia="Times New Roman" w:hAnsi="Simplified Arabic" w:cs="Simplified Arabic"/>
          <w:b/>
          <w:bCs/>
          <w:sz w:val="24"/>
          <w:szCs w:val="24"/>
          <w:rtl/>
          <w:lang w:bidi="ar-IQ"/>
        </w:rPr>
        <w:t>البحث</w:t>
      </w:r>
      <w:r w:rsidRPr="00CE017C">
        <w:rPr>
          <w:rFonts w:ascii="Simplified Arabic" w:eastAsia="Times New Roman" w:hAnsi="Simplified Arabic" w:cs="Simplified Arabic"/>
          <w:b/>
          <w:bCs/>
          <w:sz w:val="24"/>
          <w:szCs w:val="24"/>
          <w:rtl/>
        </w:rPr>
        <w:t>.</w:t>
      </w:r>
    </w:p>
    <w:p w:rsidR="00CE017C" w:rsidRPr="00CE017C" w:rsidRDefault="00CE017C" w:rsidP="003A6C77">
      <w:pPr>
        <w:pStyle w:val="aa"/>
        <w:ind w:left="212" w:hanging="212"/>
        <w:jc w:val="both"/>
        <w:rPr>
          <w:rFonts w:ascii="Simplified Arabic" w:eastAsia="Times New Roman" w:hAnsi="Simplified Arabic" w:cs="Simplified Arabic"/>
          <w:sz w:val="24"/>
          <w:szCs w:val="24"/>
        </w:rPr>
      </w:pPr>
      <w:r w:rsidRPr="00CE017C">
        <w:rPr>
          <w:rFonts w:ascii="Simplified Arabic" w:eastAsia="Times New Roman" w:hAnsi="Simplified Arabic" w:cs="Simplified Arabic"/>
          <w:sz w:val="24"/>
          <w:szCs w:val="24"/>
          <w:rtl/>
        </w:rPr>
        <w:t>1-</w:t>
      </w:r>
      <w:r w:rsidRPr="00CE017C">
        <w:rPr>
          <w:rFonts w:ascii="Simplified Arabic" w:eastAsia="Times New Roman" w:hAnsi="Simplified Arabic" w:cs="Simplified Arabic"/>
          <w:sz w:val="24"/>
          <w:szCs w:val="24"/>
          <w:rtl/>
          <w:lang w:bidi="ar-IQ"/>
        </w:rPr>
        <w:t>إعداد</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التدريبات</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وثب</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المدرجات</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باختلاف فترات الراحة</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للاعبي</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كرة</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القدم</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الشباب</w:t>
      </w:r>
      <w:r w:rsidRPr="00CE017C">
        <w:rPr>
          <w:rFonts w:ascii="Simplified Arabic" w:eastAsia="Times New Roman" w:hAnsi="Simplified Arabic" w:cs="Simplified Arabic"/>
          <w:sz w:val="24"/>
          <w:szCs w:val="24"/>
          <w:rtl/>
        </w:rPr>
        <w:t xml:space="preserve"> .</w:t>
      </w:r>
    </w:p>
    <w:p w:rsidR="00CE017C" w:rsidRPr="00CE017C" w:rsidRDefault="00CE017C" w:rsidP="003A6C77">
      <w:pPr>
        <w:pStyle w:val="aa"/>
        <w:ind w:left="212" w:hanging="212"/>
        <w:jc w:val="both"/>
        <w:rPr>
          <w:rFonts w:ascii="Simplified Arabic" w:eastAsia="Times New Roman" w:hAnsi="Simplified Arabic" w:cs="Simplified Arabic"/>
          <w:sz w:val="24"/>
          <w:szCs w:val="24"/>
        </w:rPr>
      </w:pPr>
      <w:r w:rsidRPr="00CE017C">
        <w:rPr>
          <w:rFonts w:ascii="Simplified Arabic" w:eastAsia="Times New Roman" w:hAnsi="Simplified Arabic" w:cs="Simplified Arabic"/>
          <w:sz w:val="24"/>
          <w:szCs w:val="24"/>
          <w:rtl/>
        </w:rPr>
        <w:t>2-</w:t>
      </w:r>
      <w:r w:rsidRPr="00CE017C">
        <w:rPr>
          <w:rFonts w:ascii="Simplified Arabic" w:eastAsia="Times New Roman" w:hAnsi="Simplified Arabic" w:cs="Simplified Arabic"/>
          <w:sz w:val="24"/>
          <w:szCs w:val="24"/>
          <w:rtl/>
          <w:lang w:bidi="ar-IQ"/>
        </w:rPr>
        <w:t>التعرف</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على</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تأثير</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التدريبات</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وثب</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المدرجات</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باختلاف فترات الراحة</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في تطوير القدرة الانفجارية ودقة التهديف</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للاعبي</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كرة</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القدم</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الشباب</w:t>
      </w:r>
      <w:r w:rsidRPr="00CE017C">
        <w:rPr>
          <w:rFonts w:ascii="Simplified Arabic" w:eastAsia="Times New Roman" w:hAnsi="Simplified Arabic" w:cs="Simplified Arabic"/>
          <w:sz w:val="24"/>
          <w:szCs w:val="24"/>
          <w:rtl/>
        </w:rPr>
        <w:t>.</w:t>
      </w:r>
    </w:p>
    <w:p w:rsidR="00CE017C" w:rsidRPr="00CE017C" w:rsidRDefault="00CE017C" w:rsidP="003A6C77">
      <w:pPr>
        <w:pStyle w:val="aa"/>
        <w:ind w:left="212" w:hanging="212"/>
        <w:jc w:val="both"/>
        <w:rPr>
          <w:rFonts w:ascii="Simplified Arabic" w:eastAsia="Times New Roman" w:hAnsi="Simplified Arabic" w:cs="Simplified Arabic"/>
          <w:sz w:val="24"/>
          <w:szCs w:val="24"/>
        </w:rPr>
      </w:pPr>
      <w:r w:rsidRPr="00CE017C">
        <w:rPr>
          <w:rFonts w:ascii="Simplified Arabic" w:eastAsia="Times New Roman" w:hAnsi="Simplified Arabic" w:cs="Simplified Arabic"/>
          <w:sz w:val="24"/>
          <w:szCs w:val="24"/>
        </w:rPr>
        <w:t>3</w:t>
      </w:r>
      <w:r w:rsidRPr="00CE017C">
        <w:rPr>
          <w:rFonts w:ascii="Simplified Arabic" w:eastAsia="Times New Roman" w:hAnsi="Simplified Arabic" w:cs="Simplified Arabic"/>
          <w:sz w:val="24"/>
          <w:szCs w:val="24"/>
          <w:rtl/>
          <w:lang w:bidi="ar-IQ"/>
        </w:rPr>
        <w:t>-التعرف على أفضلية الفروق بين المجموعتين التجريبيتين في القدرة الانفجارية ودقة التهديف</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للاعبي</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كرة</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القدم</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الشباب</w:t>
      </w:r>
      <w:r w:rsidRPr="00CE017C">
        <w:rPr>
          <w:rFonts w:ascii="Simplified Arabic" w:eastAsia="Times New Roman" w:hAnsi="Simplified Arabic" w:cs="Simplified Arabic"/>
          <w:sz w:val="24"/>
          <w:szCs w:val="24"/>
          <w:rtl/>
        </w:rPr>
        <w:t>.</w:t>
      </w:r>
    </w:p>
    <w:p w:rsidR="00CE017C" w:rsidRPr="00CE017C" w:rsidRDefault="00CE017C" w:rsidP="00CE017C">
      <w:pPr>
        <w:pStyle w:val="aa"/>
        <w:jc w:val="both"/>
        <w:rPr>
          <w:rFonts w:ascii="Simplified Arabic" w:eastAsia="Times New Roman" w:hAnsi="Simplified Arabic" w:cs="Simplified Arabic"/>
          <w:b/>
          <w:bCs/>
          <w:sz w:val="24"/>
          <w:szCs w:val="24"/>
        </w:rPr>
      </w:pPr>
      <w:r w:rsidRPr="00CE017C">
        <w:rPr>
          <w:rFonts w:ascii="Simplified Arabic" w:eastAsia="Times New Roman" w:hAnsi="Simplified Arabic" w:cs="Simplified Arabic"/>
          <w:b/>
          <w:bCs/>
          <w:sz w:val="24"/>
          <w:szCs w:val="24"/>
          <w:rtl/>
          <w:lang w:bidi="ar-IQ"/>
        </w:rPr>
        <w:t>فرضا</w:t>
      </w:r>
      <w:r w:rsidR="00250063">
        <w:rPr>
          <w:rFonts w:ascii="Simplified Arabic" w:eastAsia="Times New Roman" w:hAnsi="Simplified Arabic" w:cs="Simplified Arabic" w:hint="cs"/>
          <w:b/>
          <w:bCs/>
          <w:sz w:val="24"/>
          <w:szCs w:val="24"/>
          <w:rtl/>
          <w:lang w:bidi="ar-IQ"/>
        </w:rPr>
        <w:t xml:space="preserve"> </w:t>
      </w:r>
      <w:r w:rsidRPr="00CE017C">
        <w:rPr>
          <w:rFonts w:ascii="Simplified Arabic" w:eastAsia="Times New Roman" w:hAnsi="Simplified Arabic" w:cs="Simplified Arabic"/>
          <w:b/>
          <w:bCs/>
          <w:sz w:val="24"/>
          <w:szCs w:val="24"/>
          <w:rtl/>
          <w:lang w:bidi="ar-IQ"/>
        </w:rPr>
        <w:t>البحث</w:t>
      </w:r>
      <w:r w:rsidRPr="00CE017C">
        <w:rPr>
          <w:rFonts w:ascii="Simplified Arabic" w:eastAsia="Times New Roman" w:hAnsi="Simplified Arabic" w:cs="Simplified Arabic"/>
          <w:b/>
          <w:bCs/>
          <w:sz w:val="24"/>
          <w:szCs w:val="24"/>
          <w:rtl/>
        </w:rPr>
        <w:t xml:space="preserve">. </w:t>
      </w:r>
    </w:p>
    <w:p w:rsidR="00CE017C" w:rsidRPr="00CE017C" w:rsidRDefault="00CE017C" w:rsidP="00E90C9D">
      <w:pPr>
        <w:pStyle w:val="aa"/>
        <w:ind w:left="212" w:hanging="212"/>
        <w:jc w:val="both"/>
        <w:rPr>
          <w:rFonts w:ascii="Simplified Arabic" w:eastAsia="Times New Roman" w:hAnsi="Simplified Arabic" w:cs="Simplified Arabic"/>
          <w:sz w:val="24"/>
          <w:szCs w:val="24"/>
        </w:rPr>
      </w:pPr>
      <w:r w:rsidRPr="00CE017C">
        <w:rPr>
          <w:rFonts w:ascii="Simplified Arabic" w:eastAsia="Times New Roman" w:hAnsi="Simplified Arabic" w:cs="Simplified Arabic"/>
          <w:sz w:val="24"/>
          <w:szCs w:val="24"/>
          <w:rtl/>
        </w:rPr>
        <w:t>1-</w:t>
      </w:r>
      <w:r w:rsidRPr="00CE017C">
        <w:rPr>
          <w:rFonts w:ascii="Simplified Arabic" w:eastAsia="Times New Roman" w:hAnsi="Simplified Arabic" w:cs="Simplified Arabic"/>
          <w:sz w:val="24"/>
          <w:szCs w:val="24"/>
          <w:rtl/>
          <w:lang w:bidi="ar-IQ"/>
        </w:rPr>
        <w:t>هنالك</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تأثير</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ايجابي</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لتدريبات</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وثب</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المدرجات</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باختلاف فترات الراحة</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في تطوير القدرة الانفجارية ودقة التهديف</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للاعبي</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كرة</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القدم</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الشباب</w:t>
      </w:r>
      <w:r w:rsidRPr="00CE017C">
        <w:rPr>
          <w:rFonts w:ascii="Simplified Arabic" w:eastAsia="Times New Roman" w:hAnsi="Simplified Arabic" w:cs="Simplified Arabic"/>
          <w:sz w:val="24"/>
          <w:szCs w:val="24"/>
          <w:rtl/>
        </w:rPr>
        <w:t>.</w:t>
      </w:r>
    </w:p>
    <w:p w:rsidR="00CE017C" w:rsidRDefault="00CE017C" w:rsidP="00E90C9D">
      <w:pPr>
        <w:pStyle w:val="aa"/>
        <w:ind w:left="212" w:hanging="212"/>
        <w:jc w:val="both"/>
        <w:rPr>
          <w:rFonts w:ascii="Simplified Arabic" w:eastAsia="Times New Roman" w:hAnsi="Simplified Arabic" w:cs="Simplified Arabic"/>
          <w:sz w:val="24"/>
          <w:szCs w:val="24"/>
          <w:rtl/>
        </w:rPr>
      </w:pPr>
      <w:r w:rsidRPr="00CE017C">
        <w:rPr>
          <w:rFonts w:ascii="Simplified Arabic" w:eastAsia="Times New Roman" w:hAnsi="Simplified Arabic" w:cs="Simplified Arabic"/>
          <w:sz w:val="24"/>
          <w:szCs w:val="24"/>
          <w:rtl/>
        </w:rPr>
        <w:t>2-</w:t>
      </w:r>
      <w:r w:rsidRPr="00CE017C">
        <w:rPr>
          <w:rFonts w:ascii="Simplified Arabic" w:eastAsia="Times New Roman" w:hAnsi="Simplified Arabic" w:cs="Simplified Arabic"/>
          <w:sz w:val="24"/>
          <w:szCs w:val="24"/>
          <w:rtl/>
          <w:lang w:bidi="ar-IQ"/>
        </w:rPr>
        <w:t>ان لتدريبات</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وثب</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المدرجات</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باختلاف فترات الراحة</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أفضلية</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القدرة الانفجارية ودقة التهديف</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للاعبي</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كرة</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القدم</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الشباب</w:t>
      </w:r>
      <w:r w:rsidRPr="00CE017C">
        <w:rPr>
          <w:rFonts w:ascii="Simplified Arabic" w:eastAsia="Times New Roman" w:hAnsi="Simplified Arabic" w:cs="Simplified Arabic"/>
          <w:sz w:val="24"/>
          <w:szCs w:val="24"/>
          <w:rtl/>
        </w:rPr>
        <w:t>.</w:t>
      </w:r>
    </w:p>
    <w:p w:rsidR="00112503" w:rsidRDefault="00112503" w:rsidP="00E90C9D">
      <w:pPr>
        <w:pStyle w:val="aa"/>
        <w:ind w:left="212" w:hanging="212"/>
        <w:jc w:val="both"/>
        <w:rPr>
          <w:rFonts w:ascii="Simplified Arabic" w:eastAsia="Times New Roman" w:hAnsi="Simplified Arabic" w:cs="Simplified Arabic"/>
          <w:sz w:val="24"/>
          <w:szCs w:val="24"/>
          <w:rtl/>
        </w:rPr>
      </w:pPr>
    </w:p>
    <w:p w:rsidR="00112503" w:rsidRDefault="00112503" w:rsidP="00E90C9D">
      <w:pPr>
        <w:pStyle w:val="aa"/>
        <w:ind w:left="212" w:hanging="212"/>
        <w:jc w:val="both"/>
        <w:rPr>
          <w:rFonts w:ascii="Simplified Arabic" w:eastAsia="Times New Roman" w:hAnsi="Simplified Arabic" w:cs="Simplified Arabic"/>
          <w:sz w:val="24"/>
          <w:szCs w:val="24"/>
          <w:rtl/>
        </w:rPr>
      </w:pPr>
    </w:p>
    <w:p w:rsidR="00112503" w:rsidRPr="00CE017C" w:rsidRDefault="00112503" w:rsidP="00E90C9D">
      <w:pPr>
        <w:pStyle w:val="aa"/>
        <w:ind w:left="212" w:hanging="212"/>
        <w:jc w:val="both"/>
        <w:rPr>
          <w:rFonts w:ascii="Simplified Arabic" w:eastAsia="Times New Roman" w:hAnsi="Simplified Arabic" w:cs="Simplified Arabic"/>
          <w:sz w:val="24"/>
          <w:szCs w:val="24"/>
        </w:rPr>
      </w:pPr>
    </w:p>
    <w:p w:rsidR="00CE017C" w:rsidRPr="00CE017C" w:rsidRDefault="00CE017C" w:rsidP="00CE017C">
      <w:pPr>
        <w:pStyle w:val="aa"/>
        <w:jc w:val="both"/>
        <w:rPr>
          <w:rFonts w:ascii="Simplified Arabic" w:eastAsia="Times New Roman" w:hAnsi="Simplified Arabic" w:cs="Simplified Arabic"/>
          <w:b/>
          <w:bCs/>
          <w:sz w:val="24"/>
          <w:szCs w:val="24"/>
        </w:rPr>
      </w:pPr>
      <w:r w:rsidRPr="00CE017C">
        <w:rPr>
          <w:rFonts w:ascii="Simplified Arabic" w:eastAsia="Times New Roman" w:hAnsi="Simplified Arabic" w:cs="Simplified Arabic"/>
          <w:b/>
          <w:bCs/>
          <w:sz w:val="24"/>
          <w:szCs w:val="24"/>
          <w:rtl/>
          <w:lang w:bidi="ar-IQ"/>
        </w:rPr>
        <w:lastRenderedPageBreak/>
        <w:t>مجالات</w:t>
      </w:r>
      <w:r w:rsidR="00250063">
        <w:rPr>
          <w:rFonts w:ascii="Simplified Arabic" w:eastAsia="Times New Roman" w:hAnsi="Simplified Arabic" w:cs="Simplified Arabic" w:hint="cs"/>
          <w:b/>
          <w:bCs/>
          <w:sz w:val="24"/>
          <w:szCs w:val="24"/>
          <w:rtl/>
          <w:lang w:bidi="ar-IQ"/>
        </w:rPr>
        <w:t xml:space="preserve"> </w:t>
      </w:r>
      <w:r w:rsidRPr="00CE017C">
        <w:rPr>
          <w:rFonts w:ascii="Simplified Arabic" w:eastAsia="Times New Roman" w:hAnsi="Simplified Arabic" w:cs="Simplified Arabic"/>
          <w:b/>
          <w:bCs/>
          <w:sz w:val="24"/>
          <w:szCs w:val="24"/>
          <w:rtl/>
          <w:lang w:bidi="ar-IQ"/>
        </w:rPr>
        <w:t>البحث</w:t>
      </w:r>
      <w:r w:rsidRPr="00CE017C">
        <w:rPr>
          <w:rFonts w:ascii="Simplified Arabic" w:eastAsia="Times New Roman" w:hAnsi="Simplified Arabic" w:cs="Simplified Arabic"/>
          <w:b/>
          <w:bCs/>
          <w:sz w:val="24"/>
          <w:szCs w:val="24"/>
          <w:rtl/>
        </w:rPr>
        <w:t xml:space="preserve">. </w:t>
      </w:r>
    </w:p>
    <w:p w:rsidR="00CE017C" w:rsidRPr="00CE017C" w:rsidRDefault="00CE017C" w:rsidP="00CE017C">
      <w:pPr>
        <w:pStyle w:val="aa"/>
        <w:jc w:val="both"/>
        <w:rPr>
          <w:rFonts w:ascii="Simplified Arabic" w:eastAsia="Times New Roman" w:hAnsi="Simplified Arabic" w:cs="Simplified Arabic"/>
          <w:sz w:val="24"/>
          <w:szCs w:val="24"/>
          <w:rtl/>
          <w:lang w:bidi="ar-IQ"/>
        </w:rPr>
      </w:pPr>
      <w:r w:rsidRPr="00CE017C">
        <w:rPr>
          <w:rFonts w:ascii="Simplified Arabic" w:eastAsia="Times New Roman" w:hAnsi="Simplified Arabic" w:cs="Simplified Arabic"/>
          <w:b/>
          <w:bCs/>
          <w:sz w:val="24"/>
          <w:szCs w:val="24"/>
          <w:rtl/>
          <w:lang w:bidi="ar-IQ"/>
        </w:rPr>
        <w:t>المجال</w:t>
      </w:r>
      <w:r w:rsidR="00250063">
        <w:rPr>
          <w:rFonts w:ascii="Simplified Arabic" w:eastAsia="Times New Roman" w:hAnsi="Simplified Arabic" w:cs="Simplified Arabic" w:hint="cs"/>
          <w:b/>
          <w:bCs/>
          <w:sz w:val="24"/>
          <w:szCs w:val="24"/>
          <w:rtl/>
          <w:lang w:bidi="ar-IQ"/>
        </w:rPr>
        <w:t xml:space="preserve"> </w:t>
      </w:r>
      <w:r w:rsidRPr="00CE017C">
        <w:rPr>
          <w:rFonts w:ascii="Simplified Arabic" w:eastAsia="Times New Roman" w:hAnsi="Simplified Arabic" w:cs="Simplified Arabic"/>
          <w:b/>
          <w:bCs/>
          <w:sz w:val="24"/>
          <w:szCs w:val="24"/>
          <w:rtl/>
          <w:lang w:bidi="ar-IQ"/>
        </w:rPr>
        <w:t>البشري</w:t>
      </w:r>
      <w:r w:rsidRPr="00CE017C">
        <w:rPr>
          <w:rFonts w:ascii="Simplified Arabic" w:eastAsia="Times New Roman" w:hAnsi="Simplified Arabic" w:cs="Simplified Arabic"/>
          <w:b/>
          <w:bCs/>
          <w:sz w:val="24"/>
          <w:szCs w:val="24"/>
          <w:rtl/>
        </w:rPr>
        <w:t>:</w:t>
      </w:r>
      <w:r w:rsidR="00E90C9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لاعبو</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أندية</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محافظة</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كربلاء</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بكرة</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القدم</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للفئة</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الشباب</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موسم</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Pr>
        <w:t>2023</w:t>
      </w:r>
      <w:r w:rsidRPr="00CE017C">
        <w:rPr>
          <w:rFonts w:ascii="Simplified Arabic" w:eastAsia="Times New Roman" w:hAnsi="Simplified Arabic" w:cs="Simplified Arabic"/>
          <w:sz w:val="24"/>
          <w:szCs w:val="24"/>
          <w:rtl/>
          <w:lang w:bidi="ar-IQ"/>
        </w:rPr>
        <w:t>/</w:t>
      </w:r>
      <w:r w:rsidRPr="00CE017C">
        <w:rPr>
          <w:rFonts w:ascii="Simplified Arabic" w:eastAsia="Times New Roman" w:hAnsi="Simplified Arabic" w:cs="Simplified Arabic"/>
          <w:sz w:val="24"/>
          <w:szCs w:val="24"/>
        </w:rPr>
        <w:t>2024</w:t>
      </w:r>
    </w:p>
    <w:p w:rsidR="00CE017C" w:rsidRPr="00CE017C" w:rsidRDefault="00CE017C" w:rsidP="00CE017C">
      <w:pPr>
        <w:pStyle w:val="aa"/>
        <w:jc w:val="both"/>
        <w:rPr>
          <w:rFonts w:ascii="Simplified Arabic" w:eastAsia="Times New Roman" w:hAnsi="Simplified Arabic" w:cs="Simplified Arabic"/>
          <w:sz w:val="24"/>
          <w:szCs w:val="24"/>
        </w:rPr>
      </w:pPr>
      <w:r w:rsidRPr="00CE017C">
        <w:rPr>
          <w:rFonts w:ascii="Simplified Arabic" w:eastAsia="Times New Roman" w:hAnsi="Simplified Arabic" w:cs="Simplified Arabic"/>
          <w:b/>
          <w:bCs/>
          <w:sz w:val="24"/>
          <w:szCs w:val="24"/>
          <w:rtl/>
          <w:lang w:bidi="ar-IQ"/>
        </w:rPr>
        <w:t>المجال</w:t>
      </w:r>
      <w:r>
        <w:rPr>
          <w:rFonts w:ascii="Simplified Arabic" w:eastAsia="Times New Roman" w:hAnsi="Simplified Arabic" w:cs="Simplified Arabic" w:hint="cs"/>
          <w:b/>
          <w:bCs/>
          <w:sz w:val="24"/>
          <w:szCs w:val="24"/>
          <w:rtl/>
          <w:lang w:bidi="ar-IQ"/>
        </w:rPr>
        <w:t xml:space="preserve"> </w:t>
      </w:r>
      <w:r w:rsidRPr="00CE017C">
        <w:rPr>
          <w:rFonts w:ascii="Simplified Arabic" w:eastAsia="Times New Roman" w:hAnsi="Simplified Arabic" w:cs="Simplified Arabic"/>
          <w:b/>
          <w:bCs/>
          <w:sz w:val="24"/>
          <w:szCs w:val="24"/>
          <w:rtl/>
          <w:lang w:bidi="ar-IQ"/>
        </w:rPr>
        <w:t>الزماني</w:t>
      </w:r>
      <w:r w:rsidRPr="00CE017C">
        <w:rPr>
          <w:rFonts w:ascii="Simplified Arabic" w:eastAsia="Times New Roman" w:hAnsi="Simplified Arabic" w:cs="Simplified Arabic"/>
          <w:b/>
          <w:bCs/>
          <w:sz w:val="24"/>
          <w:szCs w:val="24"/>
          <w:rtl/>
        </w:rPr>
        <w:t>:</w:t>
      </w:r>
      <w:r w:rsidRPr="00CE017C">
        <w:rPr>
          <w:rFonts w:ascii="Simplified Arabic" w:eastAsia="Times New Roman" w:hAnsi="Simplified Arabic" w:cs="Simplified Arabic"/>
          <w:sz w:val="24"/>
          <w:szCs w:val="24"/>
        </w:rPr>
        <w:t>2024/12/30-2023/9/1</w:t>
      </w:r>
    </w:p>
    <w:p w:rsidR="00CE017C" w:rsidRPr="00CE017C" w:rsidRDefault="00CE017C" w:rsidP="00CE017C">
      <w:pPr>
        <w:pStyle w:val="aa"/>
        <w:jc w:val="both"/>
        <w:rPr>
          <w:rFonts w:ascii="Simplified Arabic" w:eastAsia="Times New Roman" w:hAnsi="Simplified Arabic" w:cs="Simplified Arabic"/>
          <w:sz w:val="24"/>
          <w:szCs w:val="24"/>
          <w:rtl/>
        </w:rPr>
      </w:pPr>
      <w:r w:rsidRPr="00CE017C">
        <w:rPr>
          <w:rFonts w:ascii="Simplified Arabic" w:eastAsia="Times New Roman" w:hAnsi="Simplified Arabic" w:cs="Simplified Arabic"/>
          <w:b/>
          <w:bCs/>
          <w:sz w:val="24"/>
          <w:szCs w:val="24"/>
          <w:rtl/>
          <w:lang w:bidi="ar-IQ"/>
        </w:rPr>
        <w:t>المجال</w:t>
      </w:r>
      <w:r>
        <w:rPr>
          <w:rFonts w:ascii="Simplified Arabic" w:eastAsia="Times New Roman" w:hAnsi="Simplified Arabic" w:cs="Simplified Arabic" w:hint="cs"/>
          <w:b/>
          <w:bCs/>
          <w:sz w:val="24"/>
          <w:szCs w:val="24"/>
          <w:rtl/>
          <w:lang w:bidi="ar-IQ"/>
        </w:rPr>
        <w:t xml:space="preserve"> </w:t>
      </w:r>
      <w:r w:rsidRPr="00CE017C">
        <w:rPr>
          <w:rFonts w:ascii="Simplified Arabic" w:eastAsia="Times New Roman" w:hAnsi="Simplified Arabic" w:cs="Simplified Arabic"/>
          <w:b/>
          <w:bCs/>
          <w:sz w:val="24"/>
          <w:szCs w:val="24"/>
          <w:rtl/>
          <w:lang w:bidi="ar-IQ"/>
        </w:rPr>
        <w:t>المكاني</w:t>
      </w:r>
      <w:r w:rsidRPr="00CE017C">
        <w:rPr>
          <w:rFonts w:ascii="Simplified Arabic" w:eastAsia="Times New Roman" w:hAnsi="Simplified Arabic" w:cs="Simplified Arabic"/>
          <w:b/>
          <w:bCs/>
          <w:sz w:val="24"/>
          <w:szCs w:val="24"/>
          <w:rtl/>
        </w:rPr>
        <w:t>:</w:t>
      </w:r>
      <w:r>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ملعب</w:t>
      </w:r>
      <w:r>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نادي</w:t>
      </w:r>
      <w:r>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الخيرات الرياضي</w:t>
      </w:r>
      <w:r>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لكرة</w:t>
      </w:r>
      <w:r>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القدم</w:t>
      </w:r>
      <w:r>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في</w:t>
      </w:r>
      <w:r>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محافظة</w:t>
      </w:r>
      <w:r>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كربلاء</w:t>
      </w:r>
      <w:r w:rsidRPr="00CE017C">
        <w:rPr>
          <w:rFonts w:ascii="Simplified Arabic" w:eastAsia="Times New Roman" w:hAnsi="Simplified Arabic" w:cs="Simplified Arabic"/>
          <w:sz w:val="24"/>
          <w:szCs w:val="24"/>
          <w:rtl/>
        </w:rPr>
        <w:t>.</w:t>
      </w:r>
    </w:p>
    <w:p w:rsidR="00CE017C" w:rsidRPr="00E90C9D" w:rsidRDefault="00CE017C" w:rsidP="00CE017C">
      <w:pPr>
        <w:pStyle w:val="aa"/>
        <w:jc w:val="both"/>
        <w:rPr>
          <w:rFonts w:ascii="Simplified Arabic" w:eastAsia="Calibri" w:hAnsi="Simplified Arabic" w:cs="Simplified Arabic"/>
          <w:b/>
          <w:bCs/>
          <w:sz w:val="28"/>
          <w:szCs w:val="28"/>
        </w:rPr>
      </w:pPr>
      <w:r w:rsidRPr="00E90C9D">
        <w:rPr>
          <w:rFonts w:ascii="Simplified Arabic" w:eastAsia="Times New Roman" w:hAnsi="Simplified Arabic" w:cs="Simplified Arabic"/>
          <w:b/>
          <w:bCs/>
          <w:sz w:val="28"/>
          <w:szCs w:val="28"/>
          <w:rtl/>
        </w:rPr>
        <w:t>2-</w:t>
      </w:r>
      <w:r w:rsidRPr="00E90C9D">
        <w:rPr>
          <w:rFonts w:ascii="Simplified Arabic" w:eastAsia="Times New Roman" w:hAnsi="Simplified Arabic" w:cs="Simplified Arabic"/>
          <w:b/>
          <w:bCs/>
          <w:sz w:val="28"/>
          <w:szCs w:val="28"/>
          <w:rtl/>
          <w:lang w:bidi="ar-IQ"/>
        </w:rPr>
        <w:t>منهجية</w:t>
      </w:r>
      <w:r w:rsidRPr="00E90C9D">
        <w:rPr>
          <w:rFonts w:ascii="Simplified Arabic" w:eastAsia="Times New Roman" w:hAnsi="Simplified Arabic" w:cs="Simplified Arabic" w:hint="cs"/>
          <w:b/>
          <w:bCs/>
          <w:sz w:val="28"/>
          <w:szCs w:val="28"/>
          <w:rtl/>
          <w:lang w:bidi="ar-IQ"/>
        </w:rPr>
        <w:t xml:space="preserve"> </w:t>
      </w:r>
      <w:r w:rsidRPr="00E90C9D">
        <w:rPr>
          <w:rFonts w:ascii="Simplified Arabic" w:eastAsia="Times New Roman" w:hAnsi="Simplified Arabic" w:cs="Simplified Arabic"/>
          <w:b/>
          <w:bCs/>
          <w:sz w:val="28"/>
          <w:szCs w:val="28"/>
          <w:rtl/>
          <w:lang w:bidi="ar-IQ"/>
        </w:rPr>
        <w:t>البحث</w:t>
      </w:r>
      <w:r w:rsidRPr="00E90C9D">
        <w:rPr>
          <w:rFonts w:ascii="Simplified Arabic" w:eastAsia="Times New Roman" w:hAnsi="Simplified Arabic" w:cs="Simplified Arabic" w:hint="cs"/>
          <w:b/>
          <w:bCs/>
          <w:sz w:val="28"/>
          <w:szCs w:val="28"/>
          <w:rtl/>
          <w:lang w:bidi="ar-IQ"/>
        </w:rPr>
        <w:t xml:space="preserve"> </w:t>
      </w:r>
      <w:r w:rsidRPr="00E90C9D">
        <w:rPr>
          <w:rFonts w:ascii="Simplified Arabic" w:eastAsia="Times New Roman" w:hAnsi="Simplified Arabic" w:cs="Simplified Arabic"/>
          <w:b/>
          <w:bCs/>
          <w:sz w:val="28"/>
          <w:szCs w:val="28"/>
          <w:rtl/>
          <w:lang w:bidi="ar-IQ"/>
        </w:rPr>
        <w:t>وإجراَءاته</w:t>
      </w:r>
      <w:r w:rsidRPr="00E90C9D">
        <w:rPr>
          <w:rFonts w:ascii="Simplified Arabic" w:eastAsia="Times New Roman" w:hAnsi="Simplified Arabic" w:cs="Simplified Arabic" w:hint="cs"/>
          <w:b/>
          <w:bCs/>
          <w:sz w:val="28"/>
          <w:szCs w:val="28"/>
          <w:rtl/>
          <w:lang w:bidi="ar-IQ"/>
        </w:rPr>
        <w:t xml:space="preserve"> </w:t>
      </w:r>
      <w:r w:rsidRPr="00E90C9D">
        <w:rPr>
          <w:rFonts w:ascii="Simplified Arabic" w:eastAsia="Times New Roman" w:hAnsi="Simplified Arabic" w:cs="Simplified Arabic"/>
          <w:b/>
          <w:bCs/>
          <w:sz w:val="28"/>
          <w:szCs w:val="28"/>
          <w:rtl/>
          <w:lang w:bidi="ar-IQ"/>
        </w:rPr>
        <w:t>الميدانية</w:t>
      </w:r>
      <w:r w:rsidRPr="00E90C9D">
        <w:rPr>
          <w:rFonts w:ascii="Simplified Arabic" w:eastAsia="Calibri" w:hAnsi="Simplified Arabic" w:cs="Simplified Arabic"/>
          <w:b/>
          <w:bCs/>
          <w:sz w:val="28"/>
          <w:szCs w:val="28"/>
          <w:rtl/>
        </w:rPr>
        <w:t xml:space="preserve">: </w:t>
      </w:r>
    </w:p>
    <w:p w:rsidR="00CE017C" w:rsidRPr="00CE017C" w:rsidRDefault="00CE017C" w:rsidP="00CE017C">
      <w:pPr>
        <w:pStyle w:val="aa"/>
        <w:jc w:val="both"/>
        <w:rPr>
          <w:rFonts w:ascii="Simplified Arabic" w:eastAsia="Times New Roman" w:hAnsi="Simplified Arabic" w:cs="Simplified Arabic"/>
          <w:b/>
          <w:bCs/>
          <w:sz w:val="24"/>
          <w:szCs w:val="24"/>
          <w:rtl/>
          <w:lang w:bidi="ar-IQ"/>
        </w:rPr>
      </w:pPr>
      <w:r w:rsidRPr="00E90C9D">
        <w:rPr>
          <w:rFonts w:ascii="Simplified Arabic" w:eastAsia="Calibri" w:hAnsi="Simplified Arabic" w:cs="Simplified Arabic"/>
          <w:b/>
          <w:bCs/>
          <w:sz w:val="28"/>
          <w:szCs w:val="28"/>
          <w:rtl/>
        </w:rPr>
        <w:t>2</w:t>
      </w:r>
      <w:r w:rsidRPr="00E90C9D">
        <w:rPr>
          <w:rFonts w:ascii="Simplified Arabic" w:eastAsia="Times New Roman" w:hAnsi="Simplified Arabic" w:cs="Simplified Arabic"/>
          <w:b/>
          <w:bCs/>
          <w:sz w:val="28"/>
          <w:szCs w:val="28"/>
          <w:rtl/>
        </w:rPr>
        <w:t xml:space="preserve">-1 </w:t>
      </w:r>
      <w:r w:rsidRPr="00E90C9D">
        <w:rPr>
          <w:rFonts w:ascii="Simplified Arabic" w:eastAsia="Times New Roman" w:hAnsi="Simplified Arabic" w:cs="Simplified Arabic"/>
          <w:b/>
          <w:bCs/>
          <w:sz w:val="28"/>
          <w:szCs w:val="28"/>
          <w:rtl/>
          <w:lang w:bidi="ar-IQ"/>
        </w:rPr>
        <w:t>منهج</w:t>
      </w:r>
      <w:r w:rsidRPr="00E90C9D">
        <w:rPr>
          <w:rFonts w:ascii="Simplified Arabic" w:eastAsia="Times New Roman" w:hAnsi="Simplified Arabic" w:cs="Simplified Arabic" w:hint="cs"/>
          <w:b/>
          <w:bCs/>
          <w:sz w:val="28"/>
          <w:szCs w:val="28"/>
          <w:rtl/>
          <w:lang w:bidi="ar-IQ"/>
        </w:rPr>
        <w:t xml:space="preserve"> </w:t>
      </w:r>
      <w:r w:rsidRPr="00E90C9D">
        <w:rPr>
          <w:rFonts w:ascii="Simplified Arabic" w:eastAsia="Times New Roman" w:hAnsi="Simplified Arabic" w:cs="Simplified Arabic"/>
          <w:b/>
          <w:bCs/>
          <w:sz w:val="28"/>
          <w:szCs w:val="28"/>
          <w:rtl/>
          <w:lang w:bidi="ar-IQ"/>
        </w:rPr>
        <w:t>البحث</w:t>
      </w:r>
      <w:r w:rsidRPr="00E90C9D">
        <w:rPr>
          <w:rFonts w:ascii="Simplified Arabic" w:eastAsia="Times New Roman" w:hAnsi="Simplified Arabic" w:cs="Simplified Arabic"/>
          <w:b/>
          <w:bCs/>
          <w:sz w:val="28"/>
          <w:szCs w:val="28"/>
          <w:rtl/>
        </w:rPr>
        <w:t>:</w:t>
      </w:r>
      <w:r>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استخدم</w:t>
      </w:r>
      <w:r>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الباحثون المنهج</w:t>
      </w:r>
      <w:r>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التجريبي</w:t>
      </w:r>
      <w:r>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بتصميم</w:t>
      </w:r>
      <w:r>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المجموعتين</w:t>
      </w:r>
      <w:r>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والتجريبيتين ذات</w:t>
      </w:r>
      <w:r>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الاختبارين</w:t>
      </w:r>
      <w:r>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القبلي</w:t>
      </w:r>
      <w:r>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والبعدي</w:t>
      </w:r>
      <w:r>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لملائمته</w:t>
      </w:r>
      <w:r>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مع</w:t>
      </w:r>
      <w:r>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مشكلة</w:t>
      </w:r>
      <w:r>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البحث،</w:t>
      </w:r>
      <w:r>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وان</w:t>
      </w:r>
      <w:r w:rsidR="00E90C9D">
        <w:rPr>
          <w:rFonts w:ascii="Simplified Arabic" w:eastAsia="Times New Roman" w:hAnsi="Simplified Arabic" w:cs="Simplified Arabic" w:hint="cs"/>
          <w:sz w:val="24"/>
          <w:szCs w:val="24"/>
          <w:rtl/>
        </w:rPr>
        <w:t xml:space="preserve"> </w:t>
      </w:r>
      <w:r w:rsidRPr="00CE017C">
        <w:rPr>
          <w:rFonts w:ascii="Simplified Arabic" w:eastAsia="Times New Roman" w:hAnsi="Simplified Arabic" w:cs="Simplified Arabic"/>
          <w:sz w:val="24"/>
          <w:szCs w:val="24"/>
          <w:rtl/>
        </w:rPr>
        <w:t>"</w:t>
      </w:r>
      <w:r w:rsidR="00E90C9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أسلوب</w:t>
      </w:r>
      <w:r>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المنهج</w:t>
      </w:r>
      <w:r>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التجريبي</w:t>
      </w:r>
      <w:r>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مثل</w:t>
      </w:r>
      <w:r>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الاقتراب</w:t>
      </w:r>
      <w:r>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الأكثر</w:t>
      </w:r>
      <w:r>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صدق</w:t>
      </w:r>
      <w:r>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الحل</w:t>
      </w:r>
      <w:r>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العديد</w:t>
      </w:r>
      <w:r>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من</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المشكلات</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العلمية</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بصورة</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علمية</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ونظرية</w:t>
      </w:r>
      <w:r w:rsidRPr="00CE017C">
        <w:rPr>
          <w:rFonts w:ascii="Simplified Arabic" w:eastAsia="Times New Roman" w:hAnsi="Simplified Arabic" w:cs="Simplified Arabic"/>
          <w:sz w:val="24"/>
          <w:szCs w:val="24"/>
          <w:rtl/>
        </w:rPr>
        <w:t xml:space="preserve"> "</w:t>
      </w:r>
      <w:r w:rsidRPr="00CE017C">
        <w:rPr>
          <w:rFonts w:ascii="Simplified Arabic" w:eastAsia="Times New Roman" w:hAnsi="Simplified Arabic" w:cs="Simplified Arabic"/>
          <w:sz w:val="24"/>
          <w:szCs w:val="24"/>
        </w:rPr>
        <w:t>(327:1)</w:t>
      </w:r>
      <w:r w:rsidRPr="00CE017C">
        <w:rPr>
          <w:rFonts w:ascii="Simplified Arabic" w:eastAsia="Times New Roman" w:hAnsi="Simplified Arabic" w:cs="Simplified Arabic"/>
          <w:sz w:val="24"/>
          <w:szCs w:val="24"/>
          <w:rtl/>
          <w:lang w:bidi="ar-IQ"/>
        </w:rPr>
        <w:t>،</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الجدول</w:t>
      </w:r>
      <w:r w:rsidRPr="00CE017C">
        <w:rPr>
          <w:rFonts w:ascii="Simplified Arabic" w:eastAsia="Times New Roman" w:hAnsi="Simplified Arabic" w:cs="Simplified Arabic"/>
          <w:sz w:val="24"/>
          <w:szCs w:val="24"/>
          <w:rtl/>
        </w:rPr>
        <w:t xml:space="preserve"> (1) </w:t>
      </w:r>
      <w:r w:rsidRPr="00CE017C">
        <w:rPr>
          <w:rFonts w:ascii="Simplified Arabic" w:eastAsia="Times New Roman" w:hAnsi="Simplified Arabic" w:cs="Simplified Arabic"/>
          <w:sz w:val="24"/>
          <w:szCs w:val="24"/>
          <w:rtl/>
          <w:lang w:bidi="ar-IQ"/>
        </w:rPr>
        <w:t>يبن</w:t>
      </w:r>
      <w:r>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التصميم</w:t>
      </w:r>
      <w:r>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التجريبي</w:t>
      </w:r>
      <w:r>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الذي</w:t>
      </w:r>
      <w:r>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اعتمده</w:t>
      </w:r>
      <w:r>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الباحثون في</w:t>
      </w:r>
      <w:r>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البحث</w:t>
      </w:r>
      <w:r w:rsidRPr="00CE017C">
        <w:rPr>
          <w:rFonts w:ascii="Simplified Arabic" w:eastAsia="Times New Roman" w:hAnsi="Simplified Arabic" w:cs="Simplified Arabic"/>
          <w:sz w:val="24"/>
          <w:szCs w:val="24"/>
          <w:rtl/>
        </w:rPr>
        <w:t xml:space="preserve"> .</w:t>
      </w:r>
    </w:p>
    <w:p w:rsidR="00CE017C" w:rsidRPr="002B0839" w:rsidRDefault="002B0839" w:rsidP="00CE017C">
      <w:pPr>
        <w:pStyle w:val="aa"/>
        <w:jc w:val="both"/>
        <w:rPr>
          <w:rFonts w:ascii="Simplified Arabic" w:eastAsia="Times New Roman" w:hAnsi="Simplified Arabic" w:cs="Simplified Arabic"/>
          <w:sz w:val="20"/>
          <w:szCs w:val="20"/>
        </w:rPr>
      </w:pPr>
      <w:r>
        <w:rPr>
          <w:rFonts w:ascii="Simplified Arabic" w:eastAsia="Times New Roman" w:hAnsi="Simplified Arabic" w:cs="Simplified Arabic" w:hint="cs"/>
          <w:sz w:val="20"/>
          <w:szCs w:val="20"/>
          <w:rtl/>
          <w:lang w:bidi="ar-IQ"/>
        </w:rPr>
        <w:t>ال</w:t>
      </w:r>
      <w:r w:rsidR="00CE017C" w:rsidRPr="002B0839">
        <w:rPr>
          <w:rFonts w:ascii="Simplified Arabic" w:eastAsia="Times New Roman" w:hAnsi="Simplified Arabic" w:cs="Simplified Arabic"/>
          <w:sz w:val="20"/>
          <w:szCs w:val="20"/>
          <w:rtl/>
          <w:lang w:bidi="ar-IQ"/>
        </w:rPr>
        <w:t>جدول</w:t>
      </w:r>
      <w:r w:rsidR="00CE017C" w:rsidRPr="002B0839">
        <w:rPr>
          <w:rFonts w:ascii="Simplified Arabic" w:eastAsia="Times New Roman" w:hAnsi="Simplified Arabic" w:cs="Simplified Arabic"/>
          <w:sz w:val="20"/>
          <w:szCs w:val="20"/>
          <w:rtl/>
        </w:rPr>
        <w:t xml:space="preserve"> (1)</w:t>
      </w:r>
      <w:r w:rsidRPr="002B0839">
        <w:rPr>
          <w:rFonts w:ascii="Simplified Arabic" w:eastAsia="Times New Roman" w:hAnsi="Simplified Arabic" w:cs="Simplified Arabic" w:hint="cs"/>
          <w:sz w:val="20"/>
          <w:szCs w:val="20"/>
          <w:rtl/>
          <w:lang w:bidi="ar-IQ"/>
        </w:rPr>
        <w:t xml:space="preserve"> </w:t>
      </w:r>
      <w:r w:rsidR="00CE017C" w:rsidRPr="002B0839">
        <w:rPr>
          <w:rFonts w:ascii="Simplified Arabic" w:eastAsia="Times New Roman" w:hAnsi="Simplified Arabic" w:cs="Simplified Arabic"/>
          <w:sz w:val="20"/>
          <w:szCs w:val="20"/>
          <w:rtl/>
          <w:lang w:bidi="ar-IQ"/>
        </w:rPr>
        <w:t>يبين</w:t>
      </w:r>
      <w:r w:rsidR="00CE017C" w:rsidRPr="002B0839">
        <w:rPr>
          <w:rFonts w:ascii="Simplified Arabic" w:eastAsia="Times New Roman" w:hAnsi="Simplified Arabic" w:cs="Simplified Arabic" w:hint="cs"/>
          <w:sz w:val="20"/>
          <w:szCs w:val="20"/>
          <w:rtl/>
          <w:lang w:bidi="ar-IQ"/>
        </w:rPr>
        <w:t xml:space="preserve"> </w:t>
      </w:r>
      <w:r w:rsidR="00CE017C" w:rsidRPr="002B0839">
        <w:rPr>
          <w:rFonts w:ascii="Simplified Arabic" w:eastAsia="Times New Roman" w:hAnsi="Simplified Arabic" w:cs="Simplified Arabic"/>
          <w:sz w:val="20"/>
          <w:szCs w:val="20"/>
          <w:rtl/>
          <w:lang w:bidi="ar-IQ"/>
        </w:rPr>
        <w:t>التصميم</w:t>
      </w:r>
      <w:r w:rsidRPr="002B0839">
        <w:rPr>
          <w:rFonts w:ascii="Simplified Arabic" w:eastAsia="Times New Roman" w:hAnsi="Simplified Arabic" w:cs="Simplified Arabic" w:hint="cs"/>
          <w:sz w:val="20"/>
          <w:szCs w:val="20"/>
          <w:rtl/>
          <w:lang w:bidi="ar-IQ"/>
        </w:rPr>
        <w:t xml:space="preserve"> </w:t>
      </w:r>
      <w:r w:rsidR="00CE017C" w:rsidRPr="002B0839">
        <w:rPr>
          <w:rFonts w:ascii="Simplified Arabic" w:eastAsia="Times New Roman" w:hAnsi="Simplified Arabic" w:cs="Simplified Arabic"/>
          <w:sz w:val="20"/>
          <w:szCs w:val="20"/>
          <w:rtl/>
          <w:lang w:bidi="ar-IQ"/>
        </w:rPr>
        <w:t>التجريبي</w:t>
      </w:r>
      <w:r w:rsidRPr="002B0839">
        <w:rPr>
          <w:rFonts w:ascii="Simplified Arabic" w:eastAsia="Times New Roman" w:hAnsi="Simplified Arabic" w:cs="Simplified Arabic" w:hint="cs"/>
          <w:sz w:val="20"/>
          <w:szCs w:val="20"/>
          <w:rtl/>
          <w:lang w:bidi="ar-IQ"/>
        </w:rPr>
        <w:t xml:space="preserve"> </w:t>
      </w:r>
      <w:r w:rsidR="00CE017C" w:rsidRPr="002B0839">
        <w:rPr>
          <w:rFonts w:ascii="Simplified Arabic" w:eastAsia="Times New Roman" w:hAnsi="Simplified Arabic" w:cs="Simplified Arabic"/>
          <w:sz w:val="20"/>
          <w:szCs w:val="20"/>
          <w:rtl/>
          <w:lang w:bidi="ar-IQ"/>
        </w:rPr>
        <w:t>المعتمد</w:t>
      </w:r>
      <w:r w:rsidRPr="002B0839">
        <w:rPr>
          <w:rFonts w:ascii="Simplified Arabic" w:eastAsia="Times New Roman" w:hAnsi="Simplified Arabic" w:cs="Simplified Arabic" w:hint="cs"/>
          <w:sz w:val="20"/>
          <w:szCs w:val="20"/>
          <w:rtl/>
          <w:lang w:bidi="ar-IQ"/>
        </w:rPr>
        <w:t xml:space="preserve"> </w:t>
      </w:r>
      <w:r w:rsidR="00CE017C" w:rsidRPr="002B0839">
        <w:rPr>
          <w:rFonts w:ascii="Simplified Arabic" w:eastAsia="Times New Roman" w:hAnsi="Simplified Arabic" w:cs="Simplified Arabic"/>
          <w:sz w:val="20"/>
          <w:szCs w:val="20"/>
          <w:rtl/>
          <w:lang w:bidi="ar-IQ"/>
        </w:rPr>
        <w:t>في</w:t>
      </w:r>
      <w:r w:rsidRPr="002B0839">
        <w:rPr>
          <w:rFonts w:ascii="Simplified Arabic" w:eastAsia="Times New Roman" w:hAnsi="Simplified Arabic" w:cs="Simplified Arabic" w:hint="cs"/>
          <w:sz w:val="20"/>
          <w:szCs w:val="20"/>
          <w:rtl/>
          <w:lang w:bidi="ar-IQ"/>
        </w:rPr>
        <w:t xml:space="preserve"> </w:t>
      </w:r>
      <w:r w:rsidR="00CE017C" w:rsidRPr="002B0839">
        <w:rPr>
          <w:rFonts w:ascii="Simplified Arabic" w:eastAsia="Times New Roman" w:hAnsi="Simplified Arabic" w:cs="Simplified Arabic"/>
          <w:sz w:val="20"/>
          <w:szCs w:val="20"/>
          <w:rtl/>
          <w:lang w:bidi="ar-IQ"/>
        </w:rPr>
        <w:t>البحث</w:t>
      </w:r>
    </w:p>
    <w:tbl>
      <w:tblPr>
        <w:bidiVisual/>
        <w:tblW w:w="5177"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00"/>
      </w:tblPr>
      <w:tblGrid>
        <w:gridCol w:w="940"/>
        <w:gridCol w:w="885"/>
        <w:gridCol w:w="1897"/>
        <w:gridCol w:w="1418"/>
      </w:tblGrid>
      <w:tr w:rsidR="00CE017C" w:rsidRPr="002B0839" w:rsidTr="002B0839">
        <w:trPr>
          <w:trHeight w:val="50"/>
          <w:jc w:val="center"/>
        </w:trPr>
        <w:tc>
          <w:tcPr>
            <w:tcW w:w="914" w:type="pct"/>
            <w:shd w:val="clear" w:color="auto" w:fill="FFFFFF" w:themeFill="background1"/>
            <w:vAlign w:val="center"/>
            <w:hideMark/>
          </w:tcPr>
          <w:p w:rsidR="00CE017C" w:rsidRPr="002B0839" w:rsidRDefault="00CE017C" w:rsidP="002B0839">
            <w:pPr>
              <w:pStyle w:val="aa"/>
              <w:jc w:val="center"/>
              <w:rPr>
                <w:rFonts w:ascii="Simplified Arabic" w:eastAsia="Times New Roman" w:hAnsi="Simplified Arabic" w:cs="Simplified Arabic"/>
                <w:sz w:val="16"/>
                <w:szCs w:val="16"/>
              </w:rPr>
            </w:pPr>
            <w:r w:rsidRPr="002B0839">
              <w:rPr>
                <w:rFonts w:ascii="Simplified Arabic" w:eastAsia="Times New Roman" w:hAnsi="Simplified Arabic" w:cs="Simplified Arabic"/>
                <w:sz w:val="16"/>
                <w:szCs w:val="16"/>
                <w:rtl/>
              </w:rPr>
              <w:t>المجموعة</w:t>
            </w:r>
          </w:p>
        </w:tc>
        <w:tc>
          <w:tcPr>
            <w:tcW w:w="861" w:type="pct"/>
            <w:shd w:val="clear" w:color="auto" w:fill="FFFFFF" w:themeFill="background1"/>
            <w:vAlign w:val="center"/>
            <w:hideMark/>
          </w:tcPr>
          <w:p w:rsidR="00CE017C" w:rsidRPr="002B0839" w:rsidRDefault="00CE017C" w:rsidP="002B0839">
            <w:pPr>
              <w:pStyle w:val="aa"/>
              <w:jc w:val="center"/>
              <w:rPr>
                <w:rFonts w:ascii="Simplified Arabic" w:eastAsia="Times New Roman" w:hAnsi="Simplified Arabic" w:cs="Simplified Arabic"/>
                <w:sz w:val="16"/>
                <w:szCs w:val="16"/>
              </w:rPr>
            </w:pPr>
            <w:r w:rsidRPr="002B0839">
              <w:rPr>
                <w:rFonts w:ascii="Simplified Arabic" w:eastAsia="Times New Roman" w:hAnsi="Simplified Arabic" w:cs="Simplified Arabic"/>
                <w:sz w:val="16"/>
                <w:szCs w:val="16"/>
                <w:rtl/>
              </w:rPr>
              <w:t>الاختبارات القبلية</w:t>
            </w:r>
          </w:p>
        </w:tc>
        <w:tc>
          <w:tcPr>
            <w:tcW w:w="1845" w:type="pct"/>
            <w:shd w:val="clear" w:color="auto" w:fill="FFFFFF" w:themeFill="background1"/>
            <w:vAlign w:val="center"/>
            <w:hideMark/>
          </w:tcPr>
          <w:p w:rsidR="00CE017C" w:rsidRPr="002B0839" w:rsidRDefault="00CE017C" w:rsidP="002B0839">
            <w:pPr>
              <w:pStyle w:val="aa"/>
              <w:jc w:val="center"/>
              <w:rPr>
                <w:rFonts w:ascii="Simplified Arabic" w:eastAsia="Times New Roman" w:hAnsi="Simplified Arabic" w:cs="Simplified Arabic"/>
                <w:sz w:val="16"/>
                <w:szCs w:val="16"/>
                <w:rtl/>
                <w:lang w:bidi="ar-IQ"/>
              </w:rPr>
            </w:pPr>
            <w:r w:rsidRPr="002B0839">
              <w:rPr>
                <w:rFonts w:ascii="Simplified Arabic" w:eastAsia="Times New Roman" w:hAnsi="Simplified Arabic" w:cs="Simplified Arabic"/>
                <w:sz w:val="16"/>
                <w:szCs w:val="16"/>
                <w:rtl/>
              </w:rPr>
              <w:t>المعالجة التجريبية</w:t>
            </w:r>
          </w:p>
        </w:tc>
        <w:tc>
          <w:tcPr>
            <w:tcW w:w="1379" w:type="pct"/>
            <w:shd w:val="clear" w:color="auto" w:fill="FFFFFF" w:themeFill="background1"/>
            <w:vAlign w:val="center"/>
            <w:hideMark/>
          </w:tcPr>
          <w:p w:rsidR="00CE017C" w:rsidRPr="002B0839" w:rsidRDefault="00CE017C" w:rsidP="002B0839">
            <w:pPr>
              <w:pStyle w:val="aa"/>
              <w:jc w:val="center"/>
              <w:rPr>
                <w:rFonts w:ascii="Simplified Arabic" w:eastAsia="Times New Roman" w:hAnsi="Simplified Arabic" w:cs="Simplified Arabic"/>
                <w:sz w:val="16"/>
                <w:szCs w:val="16"/>
              </w:rPr>
            </w:pPr>
            <w:r w:rsidRPr="002B0839">
              <w:rPr>
                <w:rFonts w:ascii="Simplified Arabic" w:eastAsia="Times New Roman" w:hAnsi="Simplified Arabic" w:cs="Simplified Arabic"/>
                <w:sz w:val="16"/>
                <w:szCs w:val="16"/>
                <w:rtl/>
              </w:rPr>
              <w:t>الاختبارات البعدية</w:t>
            </w:r>
          </w:p>
        </w:tc>
      </w:tr>
      <w:tr w:rsidR="00CE017C" w:rsidRPr="002B0839" w:rsidTr="002B0839">
        <w:trPr>
          <w:trHeight w:val="50"/>
          <w:jc w:val="center"/>
        </w:trPr>
        <w:tc>
          <w:tcPr>
            <w:tcW w:w="914" w:type="pct"/>
            <w:shd w:val="clear" w:color="auto" w:fill="FFFFFF" w:themeFill="background1"/>
            <w:vAlign w:val="center"/>
            <w:hideMark/>
          </w:tcPr>
          <w:p w:rsidR="00CE017C" w:rsidRPr="002B0839" w:rsidRDefault="00CE017C" w:rsidP="002B0839">
            <w:pPr>
              <w:pStyle w:val="aa"/>
              <w:jc w:val="center"/>
              <w:rPr>
                <w:rFonts w:ascii="Simplified Arabic" w:eastAsia="Times New Roman" w:hAnsi="Simplified Arabic" w:cs="Simplified Arabic"/>
                <w:sz w:val="16"/>
                <w:szCs w:val="16"/>
                <w:rtl/>
                <w:lang w:bidi="ar-IQ"/>
              </w:rPr>
            </w:pPr>
            <w:r w:rsidRPr="002B0839">
              <w:rPr>
                <w:rFonts w:ascii="Simplified Arabic" w:eastAsia="Times New Roman" w:hAnsi="Simplified Arabic" w:cs="Simplified Arabic"/>
                <w:sz w:val="16"/>
                <w:szCs w:val="16"/>
                <w:rtl/>
              </w:rPr>
              <w:t>التجريبية</w:t>
            </w:r>
            <w:r w:rsidR="002B0839">
              <w:rPr>
                <w:rFonts w:ascii="Simplified Arabic" w:eastAsia="Times New Roman" w:hAnsi="Simplified Arabic" w:cs="Simplified Arabic" w:hint="cs"/>
                <w:sz w:val="16"/>
                <w:szCs w:val="16"/>
                <w:rtl/>
                <w:lang w:bidi="ar-IQ"/>
              </w:rPr>
              <w:t xml:space="preserve"> </w:t>
            </w:r>
            <w:r w:rsidRPr="002B0839">
              <w:rPr>
                <w:rFonts w:ascii="Simplified Arabic" w:eastAsia="Times New Roman" w:hAnsi="Simplified Arabic" w:cs="Simplified Arabic"/>
                <w:sz w:val="16"/>
                <w:szCs w:val="16"/>
                <w:rtl/>
                <w:lang w:bidi="ar-IQ"/>
              </w:rPr>
              <w:t>الأولى</w:t>
            </w:r>
          </w:p>
        </w:tc>
        <w:tc>
          <w:tcPr>
            <w:tcW w:w="861" w:type="pct"/>
            <w:vMerge w:val="restart"/>
            <w:shd w:val="clear" w:color="auto" w:fill="FFFFFF" w:themeFill="background1"/>
            <w:vAlign w:val="center"/>
            <w:hideMark/>
          </w:tcPr>
          <w:p w:rsidR="00CE017C" w:rsidRPr="002B0839" w:rsidRDefault="00CE017C" w:rsidP="002B0839">
            <w:pPr>
              <w:pStyle w:val="aa"/>
              <w:jc w:val="center"/>
              <w:rPr>
                <w:rFonts w:ascii="Simplified Arabic" w:eastAsia="Times New Roman" w:hAnsi="Simplified Arabic" w:cs="Simplified Arabic"/>
                <w:sz w:val="16"/>
                <w:szCs w:val="16"/>
                <w:rtl/>
                <w:lang w:bidi="ar-IQ"/>
              </w:rPr>
            </w:pPr>
            <w:r w:rsidRPr="002B0839">
              <w:rPr>
                <w:rFonts w:ascii="Simplified Arabic" w:eastAsia="Times New Roman" w:hAnsi="Simplified Arabic" w:cs="Simplified Arabic"/>
                <w:sz w:val="16"/>
                <w:szCs w:val="16"/>
                <w:rtl/>
                <w:lang w:bidi="ar-IQ"/>
              </w:rPr>
              <w:t>القدرة الانفجارية</w:t>
            </w:r>
          </w:p>
          <w:p w:rsidR="00CE017C" w:rsidRPr="002B0839" w:rsidRDefault="00CE017C" w:rsidP="002B0839">
            <w:pPr>
              <w:pStyle w:val="aa"/>
              <w:jc w:val="center"/>
              <w:rPr>
                <w:rFonts w:ascii="Simplified Arabic" w:eastAsia="Times New Roman" w:hAnsi="Simplified Arabic" w:cs="Simplified Arabic"/>
                <w:sz w:val="16"/>
                <w:szCs w:val="16"/>
              </w:rPr>
            </w:pPr>
            <w:r w:rsidRPr="002B0839">
              <w:rPr>
                <w:rFonts w:ascii="Simplified Arabic" w:eastAsia="Times New Roman" w:hAnsi="Simplified Arabic" w:cs="Simplified Arabic"/>
                <w:sz w:val="16"/>
                <w:szCs w:val="16"/>
                <w:rtl/>
                <w:lang w:bidi="ar-IQ"/>
              </w:rPr>
              <w:t xml:space="preserve">دقة </w:t>
            </w:r>
            <w:r w:rsidRPr="002B0839">
              <w:rPr>
                <w:rFonts w:ascii="Simplified Arabic" w:eastAsia="Times New Roman" w:hAnsi="Simplified Arabic" w:cs="Simplified Arabic"/>
                <w:sz w:val="16"/>
                <w:szCs w:val="16"/>
                <w:rtl/>
              </w:rPr>
              <w:t>التهديف</w:t>
            </w:r>
          </w:p>
        </w:tc>
        <w:tc>
          <w:tcPr>
            <w:tcW w:w="1845" w:type="pct"/>
            <w:vMerge w:val="restart"/>
            <w:shd w:val="clear" w:color="auto" w:fill="FFFFFF" w:themeFill="background1"/>
            <w:vAlign w:val="center"/>
            <w:hideMark/>
          </w:tcPr>
          <w:p w:rsidR="00CE017C" w:rsidRPr="002B0839" w:rsidRDefault="00CE017C" w:rsidP="002B0839">
            <w:pPr>
              <w:pStyle w:val="aa"/>
              <w:jc w:val="center"/>
              <w:rPr>
                <w:rFonts w:ascii="Simplified Arabic" w:eastAsia="Times New Roman" w:hAnsi="Simplified Arabic" w:cs="Simplified Arabic"/>
                <w:sz w:val="16"/>
                <w:szCs w:val="16"/>
                <w:rtl/>
                <w:lang w:bidi="ar-IQ"/>
              </w:rPr>
            </w:pPr>
            <w:r w:rsidRPr="002B0839">
              <w:rPr>
                <w:rFonts w:ascii="Simplified Arabic" w:eastAsia="Times New Roman" w:hAnsi="Simplified Arabic" w:cs="Simplified Arabic"/>
                <w:sz w:val="16"/>
                <w:szCs w:val="16"/>
                <w:rtl/>
                <w:lang w:bidi="ar-IQ"/>
              </w:rPr>
              <w:t>التدريبات</w:t>
            </w:r>
            <w:r w:rsidR="002B0839" w:rsidRPr="002B0839">
              <w:rPr>
                <w:rFonts w:ascii="Simplified Arabic" w:eastAsia="Times New Roman" w:hAnsi="Simplified Arabic" w:cs="Simplified Arabic" w:hint="cs"/>
                <w:sz w:val="16"/>
                <w:szCs w:val="16"/>
                <w:rtl/>
                <w:lang w:bidi="ar-IQ"/>
              </w:rPr>
              <w:t xml:space="preserve"> </w:t>
            </w:r>
            <w:r w:rsidRPr="002B0839">
              <w:rPr>
                <w:rFonts w:ascii="Simplified Arabic" w:eastAsia="Times New Roman" w:hAnsi="Simplified Arabic" w:cs="Simplified Arabic"/>
                <w:sz w:val="16"/>
                <w:szCs w:val="16"/>
                <w:rtl/>
                <w:lang w:bidi="ar-IQ"/>
              </w:rPr>
              <w:t>وثب</w:t>
            </w:r>
            <w:r w:rsidR="002B0839" w:rsidRPr="002B0839">
              <w:rPr>
                <w:rFonts w:ascii="Simplified Arabic" w:eastAsia="Times New Roman" w:hAnsi="Simplified Arabic" w:cs="Simplified Arabic" w:hint="cs"/>
                <w:sz w:val="16"/>
                <w:szCs w:val="16"/>
                <w:rtl/>
                <w:lang w:bidi="ar-IQ"/>
              </w:rPr>
              <w:t xml:space="preserve"> </w:t>
            </w:r>
            <w:r w:rsidRPr="002B0839">
              <w:rPr>
                <w:rFonts w:ascii="Simplified Arabic" w:eastAsia="Times New Roman" w:hAnsi="Simplified Arabic" w:cs="Simplified Arabic"/>
                <w:sz w:val="16"/>
                <w:szCs w:val="16"/>
                <w:rtl/>
                <w:lang w:bidi="ar-IQ"/>
              </w:rPr>
              <w:t>المدرجات</w:t>
            </w:r>
            <w:r w:rsidR="002B0839" w:rsidRPr="002B0839">
              <w:rPr>
                <w:rFonts w:ascii="Simplified Arabic" w:eastAsia="Times New Roman" w:hAnsi="Simplified Arabic" w:cs="Simplified Arabic" w:hint="cs"/>
                <w:sz w:val="16"/>
                <w:szCs w:val="16"/>
                <w:rtl/>
                <w:lang w:bidi="ar-IQ"/>
              </w:rPr>
              <w:t xml:space="preserve"> </w:t>
            </w:r>
            <w:r w:rsidRPr="002B0839">
              <w:rPr>
                <w:rFonts w:ascii="Simplified Arabic" w:eastAsia="Times New Roman" w:hAnsi="Simplified Arabic" w:cs="Simplified Arabic"/>
                <w:sz w:val="16"/>
                <w:szCs w:val="16"/>
                <w:rtl/>
                <w:lang w:bidi="ar-IQ"/>
              </w:rPr>
              <w:t>باختلاف فترات الراحة</w:t>
            </w:r>
          </w:p>
          <w:p w:rsidR="00CE017C" w:rsidRPr="002B0839" w:rsidRDefault="00CE017C" w:rsidP="002B0839">
            <w:pPr>
              <w:pStyle w:val="aa"/>
              <w:jc w:val="center"/>
              <w:rPr>
                <w:rFonts w:ascii="Simplified Arabic" w:eastAsia="Times New Roman" w:hAnsi="Simplified Arabic" w:cs="Simplified Arabic"/>
                <w:sz w:val="16"/>
                <w:szCs w:val="16"/>
                <w:rtl/>
                <w:lang w:bidi="ar-IQ"/>
              </w:rPr>
            </w:pPr>
            <w:r w:rsidRPr="002B0839">
              <w:rPr>
                <w:rFonts w:ascii="Simplified Arabic" w:eastAsia="Times New Roman" w:hAnsi="Simplified Arabic" w:cs="Simplified Arabic"/>
                <w:sz w:val="16"/>
                <w:szCs w:val="16"/>
                <w:rtl/>
                <w:lang w:bidi="ar-IQ"/>
              </w:rPr>
              <w:t>لكل مجموعة فترات راحة تختلف عن الأخرى</w:t>
            </w:r>
            <w:r w:rsidR="002B0839">
              <w:rPr>
                <w:rFonts w:ascii="Simplified Arabic" w:eastAsia="Times New Roman" w:hAnsi="Simplified Arabic" w:cs="Simplified Arabic" w:hint="cs"/>
                <w:sz w:val="16"/>
                <w:szCs w:val="16"/>
                <w:rtl/>
                <w:lang w:bidi="ar-IQ"/>
              </w:rPr>
              <w:t xml:space="preserve"> </w:t>
            </w:r>
            <w:r w:rsidRPr="002B0839">
              <w:rPr>
                <w:rFonts w:ascii="Simplified Arabic" w:eastAsia="Times New Roman" w:hAnsi="Simplified Arabic" w:cs="Simplified Arabic"/>
                <w:sz w:val="16"/>
                <w:szCs w:val="16"/>
                <w:rtl/>
                <w:lang w:bidi="ar-IQ"/>
              </w:rPr>
              <w:t>+</w:t>
            </w:r>
            <w:r w:rsidR="002B0839">
              <w:rPr>
                <w:rFonts w:ascii="Simplified Arabic" w:eastAsia="Times New Roman" w:hAnsi="Simplified Arabic" w:cs="Simplified Arabic" w:hint="cs"/>
                <w:sz w:val="16"/>
                <w:szCs w:val="16"/>
                <w:rtl/>
                <w:lang w:bidi="ar-IQ"/>
              </w:rPr>
              <w:t xml:space="preserve"> </w:t>
            </w:r>
            <w:r w:rsidRPr="002B0839">
              <w:rPr>
                <w:rFonts w:ascii="Simplified Arabic" w:eastAsia="Times New Roman" w:hAnsi="Simplified Arabic" w:cs="Simplified Arabic"/>
                <w:sz w:val="16"/>
                <w:szCs w:val="16"/>
                <w:rtl/>
                <w:lang w:bidi="ar-IQ"/>
              </w:rPr>
              <w:t>تدريبات المدرب</w:t>
            </w:r>
          </w:p>
        </w:tc>
        <w:tc>
          <w:tcPr>
            <w:tcW w:w="1379" w:type="pct"/>
            <w:vMerge w:val="restart"/>
            <w:shd w:val="clear" w:color="auto" w:fill="FFFFFF" w:themeFill="background1"/>
            <w:vAlign w:val="center"/>
            <w:hideMark/>
          </w:tcPr>
          <w:p w:rsidR="00CE017C" w:rsidRPr="002B0839" w:rsidRDefault="00CE017C" w:rsidP="002B0839">
            <w:pPr>
              <w:pStyle w:val="aa"/>
              <w:jc w:val="center"/>
              <w:rPr>
                <w:rFonts w:ascii="Simplified Arabic" w:eastAsia="Times New Roman" w:hAnsi="Simplified Arabic" w:cs="Simplified Arabic"/>
                <w:sz w:val="16"/>
                <w:szCs w:val="16"/>
                <w:rtl/>
                <w:lang w:bidi="ar-IQ"/>
              </w:rPr>
            </w:pPr>
            <w:r w:rsidRPr="002B0839">
              <w:rPr>
                <w:rFonts w:ascii="Simplified Arabic" w:eastAsia="Times New Roman" w:hAnsi="Simplified Arabic" w:cs="Simplified Arabic"/>
                <w:sz w:val="16"/>
                <w:szCs w:val="16"/>
                <w:rtl/>
                <w:lang w:bidi="ar-IQ"/>
              </w:rPr>
              <w:t>القدرة الانفجارية</w:t>
            </w:r>
          </w:p>
          <w:p w:rsidR="00CE017C" w:rsidRPr="002B0839" w:rsidRDefault="00CE017C" w:rsidP="002B0839">
            <w:pPr>
              <w:pStyle w:val="aa"/>
              <w:jc w:val="center"/>
              <w:rPr>
                <w:rFonts w:ascii="Simplified Arabic" w:eastAsia="Times New Roman" w:hAnsi="Simplified Arabic" w:cs="Simplified Arabic"/>
                <w:sz w:val="16"/>
                <w:szCs w:val="16"/>
                <w:lang w:bidi="ar-IQ"/>
              </w:rPr>
            </w:pPr>
            <w:r w:rsidRPr="002B0839">
              <w:rPr>
                <w:rFonts w:ascii="Simplified Arabic" w:eastAsia="Times New Roman" w:hAnsi="Simplified Arabic" w:cs="Simplified Arabic"/>
                <w:sz w:val="16"/>
                <w:szCs w:val="16"/>
                <w:rtl/>
                <w:lang w:bidi="ar-IQ"/>
              </w:rPr>
              <w:t xml:space="preserve">دقة </w:t>
            </w:r>
            <w:r w:rsidRPr="002B0839">
              <w:rPr>
                <w:rFonts w:ascii="Simplified Arabic" w:eastAsia="Times New Roman" w:hAnsi="Simplified Arabic" w:cs="Simplified Arabic"/>
                <w:sz w:val="16"/>
                <w:szCs w:val="16"/>
                <w:rtl/>
              </w:rPr>
              <w:t>التهديف</w:t>
            </w:r>
          </w:p>
        </w:tc>
      </w:tr>
      <w:tr w:rsidR="00CE017C" w:rsidRPr="002B0839" w:rsidTr="002B0839">
        <w:trPr>
          <w:trHeight w:val="65"/>
          <w:jc w:val="center"/>
        </w:trPr>
        <w:tc>
          <w:tcPr>
            <w:tcW w:w="914" w:type="pct"/>
            <w:shd w:val="clear" w:color="auto" w:fill="FFFFFF" w:themeFill="background1"/>
            <w:vAlign w:val="center"/>
            <w:hideMark/>
          </w:tcPr>
          <w:p w:rsidR="00CE017C" w:rsidRPr="002B0839" w:rsidRDefault="00CE017C" w:rsidP="002B0839">
            <w:pPr>
              <w:pStyle w:val="aa"/>
              <w:jc w:val="center"/>
              <w:rPr>
                <w:rFonts w:ascii="Simplified Arabic" w:eastAsia="Times New Roman" w:hAnsi="Simplified Arabic" w:cs="Simplified Arabic"/>
                <w:sz w:val="16"/>
                <w:szCs w:val="16"/>
                <w:rtl/>
                <w:lang w:bidi="ar-IQ"/>
              </w:rPr>
            </w:pPr>
            <w:r w:rsidRPr="002B0839">
              <w:rPr>
                <w:rFonts w:ascii="Simplified Arabic" w:eastAsia="Times New Roman" w:hAnsi="Simplified Arabic" w:cs="Simplified Arabic"/>
                <w:sz w:val="16"/>
                <w:szCs w:val="16"/>
                <w:rtl/>
              </w:rPr>
              <w:t>التجريبية</w:t>
            </w:r>
            <w:r w:rsidR="002B0839">
              <w:rPr>
                <w:rFonts w:ascii="Simplified Arabic" w:eastAsia="Times New Roman" w:hAnsi="Simplified Arabic" w:cs="Simplified Arabic" w:hint="cs"/>
                <w:sz w:val="16"/>
                <w:szCs w:val="16"/>
                <w:rtl/>
              </w:rPr>
              <w:t xml:space="preserve"> </w:t>
            </w:r>
            <w:r w:rsidRPr="002B0839">
              <w:rPr>
                <w:rFonts w:ascii="Simplified Arabic" w:eastAsia="Times New Roman" w:hAnsi="Simplified Arabic" w:cs="Simplified Arabic"/>
                <w:sz w:val="16"/>
                <w:szCs w:val="16"/>
                <w:rtl/>
                <w:lang w:bidi="ar-IQ"/>
              </w:rPr>
              <w:t>الثانية</w:t>
            </w:r>
          </w:p>
        </w:tc>
        <w:tc>
          <w:tcPr>
            <w:tcW w:w="861" w:type="pct"/>
            <w:vMerge/>
            <w:shd w:val="clear" w:color="auto" w:fill="FFFFFF" w:themeFill="background1"/>
            <w:vAlign w:val="center"/>
            <w:hideMark/>
          </w:tcPr>
          <w:p w:rsidR="00CE017C" w:rsidRPr="002B0839" w:rsidRDefault="00CE017C" w:rsidP="00CE017C">
            <w:pPr>
              <w:pStyle w:val="aa"/>
              <w:jc w:val="both"/>
              <w:rPr>
                <w:rFonts w:ascii="Simplified Arabic" w:eastAsia="Times New Roman" w:hAnsi="Simplified Arabic" w:cs="Simplified Arabic"/>
                <w:sz w:val="16"/>
                <w:szCs w:val="16"/>
                <w:lang w:bidi="ar-IQ"/>
              </w:rPr>
            </w:pPr>
          </w:p>
        </w:tc>
        <w:tc>
          <w:tcPr>
            <w:tcW w:w="1845" w:type="pct"/>
            <w:vMerge/>
            <w:shd w:val="clear" w:color="auto" w:fill="FFFFFF" w:themeFill="background1"/>
            <w:vAlign w:val="center"/>
            <w:hideMark/>
          </w:tcPr>
          <w:p w:rsidR="00CE017C" w:rsidRPr="002B0839" w:rsidRDefault="00CE017C" w:rsidP="00CE017C">
            <w:pPr>
              <w:pStyle w:val="aa"/>
              <w:jc w:val="both"/>
              <w:rPr>
                <w:rFonts w:ascii="Simplified Arabic" w:eastAsia="Times New Roman" w:hAnsi="Simplified Arabic" w:cs="Simplified Arabic"/>
                <w:sz w:val="16"/>
                <w:szCs w:val="16"/>
                <w:lang w:bidi="ar-IQ"/>
              </w:rPr>
            </w:pPr>
          </w:p>
        </w:tc>
        <w:tc>
          <w:tcPr>
            <w:tcW w:w="1379" w:type="pct"/>
            <w:vMerge/>
            <w:shd w:val="clear" w:color="auto" w:fill="FFFFFF" w:themeFill="background1"/>
            <w:vAlign w:val="center"/>
            <w:hideMark/>
          </w:tcPr>
          <w:p w:rsidR="00CE017C" w:rsidRPr="002B0839" w:rsidRDefault="00CE017C" w:rsidP="00CE017C">
            <w:pPr>
              <w:pStyle w:val="aa"/>
              <w:jc w:val="both"/>
              <w:rPr>
                <w:rFonts w:ascii="Simplified Arabic" w:eastAsia="Times New Roman" w:hAnsi="Simplified Arabic" w:cs="Simplified Arabic"/>
                <w:sz w:val="16"/>
                <w:szCs w:val="16"/>
              </w:rPr>
            </w:pPr>
          </w:p>
        </w:tc>
      </w:tr>
    </w:tbl>
    <w:p w:rsidR="00CE017C" w:rsidRDefault="00CE017C" w:rsidP="00CE017C">
      <w:pPr>
        <w:pStyle w:val="aa"/>
        <w:jc w:val="both"/>
        <w:rPr>
          <w:rFonts w:ascii="Simplified Arabic" w:eastAsia="Times New Roman" w:hAnsi="Simplified Arabic" w:cs="Simplified Arabic"/>
          <w:b/>
          <w:bCs/>
          <w:sz w:val="24"/>
          <w:szCs w:val="24"/>
          <w:rtl/>
          <w:lang w:bidi="ar-IQ"/>
        </w:rPr>
      </w:pPr>
      <w:r w:rsidRPr="002B0839">
        <w:rPr>
          <w:rFonts w:ascii="Simplified Arabic" w:eastAsia="Times New Roman" w:hAnsi="Simplified Arabic" w:cs="Simplified Arabic"/>
          <w:b/>
          <w:bCs/>
          <w:sz w:val="28"/>
          <w:szCs w:val="28"/>
          <w:rtl/>
        </w:rPr>
        <w:t xml:space="preserve">2-2 </w:t>
      </w:r>
      <w:r w:rsidRPr="002B0839">
        <w:rPr>
          <w:rFonts w:ascii="Simplified Arabic" w:eastAsia="Times New Roman" w:hAnsi="Simplified Arabic" w:cs="Simplified Arabic"/>
          <w:b/>
          <w:bCs/>
          <w:sz w:val="28"/>
          <w:szCs w:val="28"/>
          <w:rtl/>
          <w:lang w:bidi="ar-IQ"/>
        </w:rPr>
        <w:t>مجتمع</w:t>
      </w:r>
      <w:r w:rsidR="002B0839" w:rsidRPr="002B0839">
        <w:rPr>
          <w:rFonts w:ascii="Simplified Arabic" w:eastAsia="Times New Roman" w:hAnsi="Simplified Arabic" w:cs="Simplified Arabic" w:hint="cs"/>
          <w:b/>
          <w:bCs/>
          <w:sz w:val="28"/>
          <w:szCs w:val="28"/>
          <w:rtl/>
          <w:lang w:bidi="ar-IQ"/>
        </w:rPr>
        <w:t xml:space="preserve"> </w:t>
      </w:r>
      <w:r w:rsidRPr="002B0839">
        <w:rPr>
          <w:rFonts w:ascii="Simplified Arabic" w:eastAsia="Times New Roman" w:hAnsi="Simplified Arabic" w:cs="Simplified Arabic"/>
          <w:b/>
          <w:bCs/>
          <w:sz w:val="28"/>
          <w:szCs w:val="28"/>
          <w:rtl/>
          <w:lang w:bidi="ar-IQ"/>
        </w:rPr>
        <w:t>البحث</w:t>
      </w:r>
      <w:r w:rsidR="002B0839" w:rsidRPr="002B0839">
        <w:rPr>
          <w:rFonts w:ascii="Simplified Arabic" w:eastAsia="Times New Roman" w:hAnsi="Simplified Arabic" w:cs="Simplified Arabic" w:hint="cs"/>
          <w:b/>
          <w:bCs/>
          <w:sz w:val="28"/>
          <w:szCs w:val="28"/>
          <w:rtl/>
          <w:lang w:bidi="ar-IQ"/>
        </w:rPr>
        <w:t xml:space="preserve"> </w:t>
      </w:r>
      <w:r w:rsidRPr="002B0839">
        <w:rPr>
          <w:rFonts w:ascii="Simplified Arabic" w:eastAsia="Times New Roman" w:hAnsi="Simplified Arabic" w:cs="Simplified Arabic"/>
          <w:b/>
          <w:bCs/>
          <w:sz w:val="28"/>
          <w:szCs w:val="28"/>
          <w:rtl/>
          <w:lang w:bidi="ar-IQ"/>
        </w:rPr>
        <w:t>وعينته</w:t>
      </w:r>
      <w:r w:rsidRPr="002B0839">
        <w:rPr>
          <w:rFonts w:ascii="Simplified Arabic" w:eastAsia="Times New Roman" w:hAnsi="Simplified Arabic" w:cs="Simplified Arabic"/>
          <w:b/>
          <w:bCs/>
          <w:sz w:val="28"/>
          <w:szCs w:val="28"/>
          <w:rtl/>
        </w:rPr>
        <w:t>:</w:t>
      </w:r>
      <w:r w:rsidR="002B0839" w:rsidRPr="002B0839">
        <w:rPr>
          <w:rFonts w:ascii="Simplified Arabic" w:eastAsia="Times New Roman" w:hAnsi="Simplified Arabic" w:cs="Simplified Arabic" w:hint="cs"/>
          <w:b/>
          <w:bCs/>
          <w:sz w:val="28"/>
          <w:szCs w:val="28"/>
          <w:rtl/>
        </w:rPr>
        <w:t xml:space="preserve"> </w:t>
      </w:r>
      <w:r w:rsidRPr="00CE017C">
        <w:rPr>
          <w:rFonts w:ascii="Simplified Arabic" w:eastAsia="Times New Roman" w:hAnsi="Simplified Arabic" w:cs="Simplified Arabic"/>
          <w:sz w:val="24"/>
          <w:szCs w:val="24"/>
          <w:rtl/>
          <w:lang w:bidi="ar-IQ"/>
        </w:rPr>
        <w:t>تم</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تحديد</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مجتمع</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البحث</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بلاعبي</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أندية</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كربلاء</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للشباب</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بكرة</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القدم</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للموسم</w:t>
      </w:r>
      <w:r w:rsidR="00E90C9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2022/2023</w:t>
      </w:r>
      <w:r w:rsidR="00E90C9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والبالغ</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عددهم</w:t>
      </w:r>
      <w:r w:rsidRPr="00CE017C">
        <w:rPr>
          <w:rFonts w:ascii="Simplified Arabic" w:eastAsia="Times New Roman" w:hAnsi="Simplified Arabic" w:cs="Simplified Arabic"/>
          <w:sz w:val="24"/>
          <w:szCs w:val="24"/>
          <w:rtl/>
        </w:rPr>
        <w:t xml:space="preserve"> (9) </w:t>
      </w:r>
      <w:r w:rsidRPr="00CE017C">
        <w:rPr>
          <w:rFonts w:ascii="Simplified Arabic" w:eastAsia="Times New Roman" w:hAnsi="Simplified Arabic" w:cs="Simplified Arabic"/>
          <w:sz w:val="24"/>
          <w:szCs w:val="24"/>
          <w:rtl/>
          <w:lang w:bidi="ar-IQ"/>
        </w:rPr>
        <w:t>أندية</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بواقع</w:t>
      </w:r>
      <w:r w:rsidRPr="00CE017C">
        <w:rPr>
          <w:rFonts w:ascii="Simplified Arabic" w:eastAsia="Times New Roman" w:hAnsi="Simplified Arabic" w:cs="Simplified Arabic"/>
          <w:sz w:val="24"/>
          <w:szCs w:val="24"/>
          <w:rtl/>
        </w:rPr>
        <w:t xml:space="preserve"> (196) </w:t>
      </w:r>
      <w:r w:rsidRPr="00CE017C">
        <w:rPr>
          <w:rFonts w:ascii="Simplified Arabic" w:eastAsia="Times New Roman" w:hAnsi="Simplified Arabic" w:cs="Simplified Arabic"/>
          <w:sz w:val="24"/>
          <w:szCs w:val="24"/>
          <w:rtl/>
          <w:lang w:bidi="ar-IQ"/>
        </w:rPr>
        <w:t>لاعبا</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مسجلا</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رسميا</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ضمن</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كشوفات</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الاتحاد</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الفرعي</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لكرة</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القدم</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في</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المحافظة</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وقام</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الباحثون</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باختيار</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عينة</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البحث</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بالطريقة</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العشوائية</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وعن</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طريق</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القرعة،</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ووقع</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الاختيار</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على</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لاعبي</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نادي</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الخيرات الرياضي</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والبالغ</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عددهم</w:t>
      </w:r>
      <w:r w:rsidRPr="00CE017C">
        <w:rPr>
          <w:rFonts w:ascii="Simplified Arabic" w:eastAsia="Times New Roman" w:hAnsi="Simplified Arabic" w:cs="Simplified Arabic"/>
          <w:sz w:val="24"/>
          <w:szCs w:val="24"/>
          <w:rtl/>
        </w:rPr>
        <w:t xml:space="preserve"> (2</w:t>
      </w:r>
      <w:r w:rsidRPr="00CE017C">
        <w:rPr>
          <w:rFonts w:ascii="Simplified Arabic" w:eastAsia="Times New Roman" w:hAnsi="Simplified Arabic" w:cs="Simplified Arabic"/>
          <w:sz w:val="24"/>
          <w:szCs w:val="24"/>
        </w:rPr>
        <w:t>2</w:t>
      </w:r>
      <w:r w:rsidRPr="00CE017C">
        <w:rPr>
          <w:rFonts w:ascii="Simplified Arabic" w:eastAsia="Times New Roman" w:hAnsi="Simplified Arabic" w:cs="Simplified Arabic"/>
          <w:sz w:val="24"/>
          <w:szCs w:val="24"/>
          <w:rtl/>
        </w:rPr>
        <w:t xml:space="preserve">) </w:t>
      </w:r>
      <w:r w:rsidRPr="00CE017C">
        <w:rPr>
          <w:rFonts w:ascii="Simplified Arabic" w:eastAsia="Times New Roman" w:hAnsi="Simplified Arabic" w:cs="Simplified Arabic"/>
          <w:sz w:val="24"/>
          <w:szCs w:val="24"/>
          <w:rtl/>
          <w:lang w:bidi="ar-IQ"/>
        </w:rPr>
        <w:t>لاعبا</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وبعد</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استبعاد</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حراس</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المرمى</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وعددهم</w:t>
      </w:r>
      <w:r w:rsidRPr="00CE017C">
        <w:rPr>
          <w:rFonts w:ascii="Simplified Arabic" w:eastAsia="Times New Roman" w:hAnsi="Simplified Arabic" w:cs="Simplified Arabic"/>
          <w:sz w:val="24"/>
          <w:szCs w:val="24"/>
          <w:rtl/>
        </w:rPr>
        <w:t xml:space="preserve"> (</w:t>
      </w:r>
      <w:r w:rsidRPr="00CE017C">
        <w:rPr>
          <w:rFonts w:ascii="Simplified Arabic" w:eastAsia="Times New Roman" w:hAnsi="Simplified Arabic" w:cs="Simplified Arabic"/>
          <w:sz w:val="24"/>
          <w:szCs w:val="24"/>
        </w:rPr>
        <w:t>2</w:t>
      </w:r>
      <w:r w:rsidRPr="00CE017C">
        <w:rPr>
          <w:rFonts w:ascii="Simplified Arabic" w:eastAsia="Times New Roman" w:hAnsi="Simplified Arabic" w:cs="Simplified Arabic"/>
          <w:sz w:val="24"/>
          <w:szCs w:val="24"/>
          <w:rtl/>
          <w:lang w:bidi="ar-IQ"/>
        </w:rPr>
        <w:t>حراس</w:t>
      </w:r>
      <w:r w:rsidRPr="00CE017C">
        <w:rPr>
          <w:rFonts w:ascii="Simplified Arabic" w:eastAsia="Times New Roman" w:hAnsi="Simplified Arabic" w:cs="Simplified Arabic"/>
          <w:sz w:val="24"/>
          <w:szCs w:val="24"/>
          <w:rtl/>
        </w:rPr>
        <w:t xml:space="preserve">) </w:t>
      </w:r>
      <w:r w:rsidRPr="00CE017C">
        <w:rPr>
          <w:rFonts w:ascii="Simplified Arabic" w:eastAsia="Times New Roman" w:hAnsi="Simplified Arabic" w:cs="Simplified Arabic"/>
          <w:sz w:val="24"/>
          <w:szCs w:val="24"/>
          <w:rtl/>
          <w:lang w:bidi="ar-IQ"/>
        </w:rPr>
        <w:t>فأصبح</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عددهم</w:t>
      </w:r>
      <w:r w:rsidRPr="00CE017C">
        <w:rPr>
          <w:rFonts w:ascii="Simplified Arabic" w:eastAsia="Times New Roman" w:hAnsi="Simplified Arabic" w:cs="Simplified Arabic"/>
          <w:sz w:val="24"/>
          <w:szCs w:val="24"/>
          <w:rtl/>
        </w:rPr>
        <w:t xml:space="preserve"> (20) </w:t>
      </w:r>
      <w:r w:rsidRPr="00CE017C">
        <w:rPr>
          <w:rFonts w:ascii="Simplified Arabic" w:eastAsia="Times New Roman" w:hAnsi="Simplified Arabic" w:cs="Simplified Arabic"/>
          <w:sz w:val="24"/>
          <w:szCs w:val="24"/>
          <w:rtl/>
          <w:lang w:bidi="ar-IQ"/>
        </w:rPr>
        <w:t>لاعبو</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الذين</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مثلوا</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نسبة</w:t>
      </w:r>
      <w:r w:rsidRPr="00CE017C">
        <w:rPr>
          <w:rFonts w:ascii="Simplified Arabic" w:eastAsia="Times New Roman" w:hAnsi="Simplified Arabic" w:cs="Simplified Arabic"/>
          <w:sz w:val="24"/>
          <w:szCs w:val="24"/>
          <w:rtl/>
        </w:rPr>
        <w:t xml:space="preserve"> 10.2% </w:t>
      </w:r>
      <w:r w:rsidRPr="00CE017C">
        <w:rPr>
          <w:rFonts w:ascii="Simplified Arabic" w:eastAsia="Times New Roman" w:hAnsi="Simplified Arabic" w:cs="Simplified Arabic"/>
          <w:sz w:val="24"/>
          <w:szCs w:val="24"/>
          <w:rtl/>
          <w:lang w:bidi="ar-IQ"/>
        </w:rPr>
        <w:t>من</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مجتمع</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البحث،</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وقسم</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الباحثون</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العينة</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الى</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مجموعتين،</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مجموعة</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تجريبية</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أولى</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بعدد</w:t>
      </w:r>
      <w:r w:rsidRPr="00CE017C">
        <w:rPr>
          <w:rFonts w:ascii="Simplified Arabic" w:eastAsia="Times New Roman" w:hAnsi="Simplified Arabic" w:cs="Simplified Arabic"/>
          <w:sz w:val="24"/>
          <w:szCs w:val="24"/>
          <w:rtl/>
        </w:rPr>
        <w:t xml:space="preserve"> (10 </w:t>
      </w:r>
      <w:r w:rsidRPr="00CE017C">
        <w:rPr>
          <w:rFonts w:ascii="Simplified Arabic" w:eastAsia="Times New Roman" w:hAnsi="Simplified Arabic" w:cs="Simplified Arabic"/>
          <w:sz w:val="24"/>
          <w:szCs w:val="24"/>
          <w:rtl/>
          <w:lang w:bidi="ar-IQ"/>
        </w:rPr>
        <w:t>لاعبين</w:t>
      </w:r>
      <w:r w:rsidRPr="00CE017C">
        <w:rPr>
          <w:rFonts w:ascii="Simplified Arabic" w:eastAsia="Times New Roman" w:hAnsi="Simplified Arabic" w:cs="Simplified Arabic"/>
          <w:sz w:val="24"/>
          <w:szCs w:val="24"/>
          <w:rtl/>
        </w:rPr>
        <w:t xml:space="preserve">) </w:t>
      </w:r>
      <w:r w:rsidRPr="00CE017C">
        <w:rPr>
          <w:rFonts w:ascii="Simplified Arabic" w:eastAsia="Times New Roman" w:hAnsi="Simplified Arabic" w:cs="Simplified Arabic"/>
          <w:sz w:val="24"/>
          <w:szCs w:val="24"/>
          <w:rtl/>
          <w:lang w:bidi="ar-IQ"/>
        </w:rPr>
        <w:t>ومجموعة</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تجريبية</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ثانية</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بعدد</w:t>
      </w:r>
      <w:r w:rsidRPr="00CE017C">
        <w:rPr>
          <w:rFonts w:ascii="Simplified Arabic" w:eastAsia="Times New Roman" w:hAnsi="Simplified Arabic" w:cs="Simplified Arabic"/>
          <w:sz w:val="24"/>
          <w:szCs w:val="24"/>
          <w:rtl/>
        </w:rPr>
        <w:t xml:space="preserve"> (10 </w:t>
      </w:r>
      <w:r w:rsidRPr="00CE017C">
        <w:rPr>
          <w:rFonts w:ascii="Simplified Arabic" w:eastAsia="Times New Roman" w:hAnsi="Simplified Arabic" w:cs="Simplified Arabic"/>
          <w:sz w:val="24"/>
          <w:szCs w:val="24"/>
          <w:rtl/>
          <w:lang w:bidi="ar-IQ"/>
        </w:rPr>
        <w:t>لاعبين</w:t>
      </w:r>
      <w:r w:rsidRPr="00CE017C">
        <w:rPr>
          <w:rFonts w:ascii="Simplified Arabic" w:eastAsia="Times New Roman" w:hAnsi="Simplified Arabic" w:cs="Simplified Arabic"/>
          <w:sz w:val="24"/>
          <w:szCs w:val="24"/>
          <w:rtl/>
        </w:rPr>
        <w:t xml:space="preserve">) </w:t>
      </w:r>
      <w:r w:rsidRPr="00CE017C">
        <w:rPr>
          <w:rFonts w:ascii="Simplified Arabic" w:eastAsia="Times New Roman" w:hAnsi="Simplified Arabic" w:cs="Simplified Arabic"/>
          <w:sz w:val="24"/>
          <w:szCs w:val="24"/>
          <w:rtl/>
          <w:lang w:bidi="ar-IQ"/>
        </w:rPr>
        <w:t>والجدول</w:t>
      </w:r>
      <w:r w:rsidRPr="00CE017C">
        <w:rPr>
          <w:rFonts w:ascii="Simplified Arabic" w:eastAsia="Times New Roman" w:hAnsi="Simplified Arabic" w:cs="Simplified Arabic"/>
          <w:sz w:val="24"/>
          <w:szCs w:val="24"/>
          <w:rtl/>
        </w:rPr>
        <w:t xml:space="preserve"> (2) </w:t>
      </w:r>
      <w:r w:rsidRPr="00CE017C">
        <w:rPr>
          <w:rFonts w:ascii="Simplified Arabic" w:eastAsia="Times New Roman" w:hAnsi="Simplified Arabic" w:cs="Simplified Arabic"/>
          <w:sz w:val="24"/>
          <w:szCs w:val="24"/>
          <w:rtl/>
          <w:lang w:bidi="ar-IQ"/>
        </w:rPr>
        <w:t>يبين</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عدد</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إفراد</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مجتمع</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البحث</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وعينة</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التطبيق</w:t>
      </w:r>
      <w:r w:rsidR="002B0839">
        <w:rPr>
          <w:rFonts w:ascii="Simplified Arabic" w:eastAsia="Times New Roman" w:hAnsi="Simplified Arabic" w:cs="Simplified Arabic" w:hint="cs"/>
          <w:sz w:val="24"/>
          <w:szCs w:val="24"/>
          <w:rtl/>
          <w:lang w:bidi="ar-IQ"/>
        </w:rPr>
        <w:t xml:space="preserve"> </w:t>
      </w:r>
      <w:r w:rsidR="002B0839">
        <w:rPr>
          <w:rFonts w:ascii="Simplified Arabic" w:eastAsia="Times New Roman" w:hAnsi="Simplified Arabic" w:cs="Simplified Arabic"/>
          <w:sz w:val="24"/>
          <w:szCs w:val="24"/>
          <w:rtl/>
          <w:lang w:bidi="ar-IQ"/>
        </w:rPr>
        <w:t>الرئيس</w:t>
      </w:r>
      <w:r w:rsidRPr="00CE017C">
        <w:rPr>
          <w:rFonts w:ascii="Simplified Arabic" w:eastAsia="Times New Roman" w:hAnsi="Simplified Arabic" w:cs="Simplified Arabic"/>
          <w:sz w:val="24"/>
          <w:szCs w:val="24"/>
          <w:rtl/>
          <w:lang w:bidi="ar-IQ"/>
        </w:rPr>
        <w:t>ة</w:t>
      </w:r>
      <w:r w:rsidRPr="00CE017C">
        <w:rPr>
          <w:rFonts w:ascii="Simplified Arabic" w:eastAsia="Times New Roman" w:hAnsi="Simplified Arabic" w:cs="Simplified Arabic"/>
          <w:sz w:val="24"/>
          <w:szCs w:val="24"/>
          <w:rtl/>
        </w:rPr>
        <w:t xml:space="preserve"> .</w:t>
      </w:r>
    </w:p>
    <w:p w:rsidR="00112503" w:rsidRDefault="00112503" w:rsidP="00CE017C">
      <w:pPr>
        <w:pStyle w:val="aa"/>
        <w:jc w:val="both"/>
        <w:rPr>
          <w:rFonts w:ascii="Simplified Arabic" w:eastAsia="Times New Roman" w:hAnsi="Simplified Arabic" w:cs="Simplified Arabic"/>
          <w:b/>
          <w:bCs/>
          <w:sz w:val="24"/>
          <w:szCs w:val="24"/>
          <w:rtl/>
          <w:lang w:bidi="ar-IQ"/>
        </w:rPr>
      </w:pPr>
    </w:p>
    <w:p w:rsidR="00112503" w:rsidRDefault="00112503" w:rsidP="00CE017C">
      <w:pPr>
        <w:pStyle w:val="aa"/>
        <w:jc w:val="both"/>
        <w:rPr>
          <w:rFonts w:ascii="Simplified Arabic" w:eastAsia="Times New Roman" w:hAnsi="Simplified Arabic" w:cs="Simplified Arabic"/>
          <w:b/>
          <w:bCs/>
          <w:sz w:val="24"/>
          <w:szCs w:val="24"/>
          <w:rtl/>
          <w:lang w:bidi="ar-IQ"/>
        </w:rPr>
      </w:pPr>
    </w:p>
    <w:p w:rsidR="00112503" w:rsidRPr="00CE017C" w:rsidRDefault="00112503" w:rsidP="00CE017C">
      <w:pPr>
        <w:pStyle w:val="aa"/>
        <w:jc w:val="both"/>
        <w:rPr>
          <w:rFonts w:ascii="Simplified Arabic" w:eastAsia="Times New Roman" w:hAnsi="Simplified Arabic" w:cs="Simplified Arabic"/>
          <w:b/>
          <w:bCs/>
          <w:sz w:val="24"/>
          <w:szCs w:val="24"/>
          <w:rtl/>
          <w:lang w:bidi="ar-IQ"/>
        </w:rPr>
      </w:pPr>
    </w:p>
    <w:p w:rsidR="00CE017C" w:rsidRPr="002B0839" w:rsidRDefault="002B0839" w:rsidP="00CE017C">
      <w:pPr>
        <w:pStyle w:val="aa"/>
        <w:jc w:val="both"/>
        <w:rPr>
          <w:rFonts w:ascii="Simplified Arabic" w:eastAsia="Times New Roman" w:hAnsi="Simplified Arabic" w:cs="Simplified Arabic"/>
          <w:sz w:val="20"/>
          <w:szCs w:val="20"/>
          <w:rtl/>
          <w:lang w:bidi="ar-IQ"/>
        </w:rPr>
      </w:pPr>
      <w:r>
        <w:rPr>
          <w:rFonts w:ascii="Simplified Arabic" w:eastAsia="Times New Roman" w:hAnsi="Simplified Arabic" w:cs="Simplified Arabic" w:hint="cs"/>
          <w:sz w:val="20"/>
          <w:szCs w:val="20"/>
          <w:rtl/>
          <w:lang w:bidi="ar-IQ"/>
        </w:rPr>
        <w:lastRenderedPageBreak/>
        <w:t>ال</w:t>
      </w:r>
      <w:r w:rsidR="00CE017C" w:rsidRPr="002B0839">
        <w:rPr>
          <w:rFonts w:ascii="Simplified Arabic" w:eastAsia="Times New Roman" w:hAnsi="Simplified Arabic" w:cs="Simplified Arabic"/>
          <w:sz w:val="20"/>
          <w:szCs w:val="20"/>
          <w:rtl/>
          <w:lang w:bidi="ar-IQ"/>
        </w:rPr>
        <w:t>جدول (2)</w:t>
      </w:r>
      <w:r w:rsidRPr="002B0839">
        <w:rPr>
          <w:rFonts w:ascii="Simplified Arabic" w:eastAsia="Times New Roman" w:hAnsi="Simplified Arabic" w:cs="Simplified Arabic" w:hint="cs"/>
          <w:sz w:val="20"/>
          <w:szCs w:val="20"/>
          <w:rtl/>
          <w:lang w:bidi="ar-IQ"/>
        </w:rPr>
        <w:t xml:space="preserve"> </w:t>
      </w:r>
      <w:r w:rsidR="00CE017C" w:rsidRPr="002B0839">
        <w:rPr>
          <w:rFonts w:ascii="Simplified Arabic" w:eastAsia="Times New Roman" w:hAnsi="Simplified Arabic" w:cs="Simplified Arabic"/>
          <w:sz w:val="20"/>
          <w:szCs w:val="20"/>
          <w:rtl/>
          <w:lang w:bidi="ar-IQ"/>
        </w:rPr>
        <w:t>يبين عدد أفراد م</w:t>
      </w:r>
      <w:r w:rsidRPr="002B0839">
        <w:rPr>
          <w:rFonts w:ascii="Simplified Arabic" w:eastAsia="Times New Roman" w:hAnsi="Simplified Arabic" w:cs="Simplified Arabic"/>
          <w:sz w:val="20"/>
          <w:szCs w:val="20"/>
          <w:rtl/>
          <w:lang w:bidi="ar-IQ"/>
        </w:rPr>
        <w:t>جتمع البحث وعينة التطبيق الرئيس</w:t>
      </w:r>
      <w:r w:rsidR="00CE017C" w:rsidRPr="002B0839">
        <w:rPr>
          <w:rFonts w:ascii="Simplified Arabic" w:eastAsia="Times New Roman" w:hAnsi="Simplified Arabic" w:cs="Simplified Arabic"/>
          <w:sz w:val="20"/>
          <w:szCs w:val="20"/>
          <w:rtl/>
          <w:lang w:bidi="ar-IQ"/>
        </w:rPr>
        <w:t>ة</w:t>
      </w:r>
      <w:r w:rsidRPr="002B0839">
        <w:rPr>
          <w:rFonts w:ascii="Simplified Arabic" w:eastAsia="Times New Roman" w:hAnsi="Simplified Arabic" w:cs="Simplified Arabic" w:hint="cs"/>
          <w:sz w:val="20"/>
          <w:szCs w:val="20"/>
          <w:rtl/>
          <w:lang w:bidi="ar-IQ"/>
        </w:rPr>
        <w:t xml:space="preserve"> </w:t>
      </w:r>
      <w:r w:rsidR="00CE017C" w:rsidRPr="002B0839">
        <w:rPr>
          <w:rFonts w:ascii="Simplified Arabic" w:eastAsia="Times New Roman" w:hAnsi="Simplified Arabic" w:cs="Simplified Arabic"/>
          <w:sz w:val="20"/>
          <w:szCs w:val="20"/>
          <w:rtl/>
          <w:lang w:bidi="ar-IQ"/>
        </w:rPr>
        <w:t>أعلى</w:t>
      </w:r>
      <w:r w:rsidRPr="002B0839">
        <w:rPr>
          <w:rFonts w:ascii="Simplified Arabic" w:eastAsia="Times New Roman" w:hAnsi="Simplified Arabic" w:cs="Simplified Arabic" w:hint="cs"/>
          <w:sz w:val="20"/>
          <w:szCs w:val="20"/>
          <w:rtl/>
          <w:lang w:bidi="ar-IQ"/>
        </w:rPr>
        <w:t xml:space="preserve"> </w:t>
      </w:r>
      <w:r w:rsidR="00CE017C" w:rsidRPr="002B0839">
        <w:rPr>
          <w:rFonts w:ascii="Simplified Arabic" w:eastAsia="Times New Roman" w:hAnsi="Simplified Arabic" w:cs="Simplified Arabic"/>
          <w:sz w:val="20"/>
          <w:szCs w:val="20"/>
          <w:rtl/>
          <w:lang w:bidi="ar-IQ"/>
        </w:rPr>
        <w:t>النموذج</w:t>
      </w:r>
      <w:r w:rsidRPr="002B0839">
        <w:rPr>
          <w:rFonts w:ascii="Simplified Arabic" w:eastAsia="Times New Roman" w:hAnsi="Simplified Arabic" w:cs="Simplified Arabic" w:hint="cs"/>
          <w:sz w:val="20"/>
          <w:szCs w:val="20"/>
          <w:rtl/>
          <w:lang w:bidi="ar-IQ"/>
        </w:rPr>
        <w:t xml:space="preserve"> </w:t>
      </w:r>
      <w:r w:rsidR="00CE017C" w:rsidRPr="002B0839">
        <w:rPr>
          <w:rFonts w:ascii="Simplified Arabic" w:eastAsia="Times New Roman" w:hAnsi="Simplified Arabic" w:cs="Simplified Arabic"/>
          <w:sz w:val="20"/>
          <w:szCs w:val="20"/>
          <w:rtl/>
          <w:lang w:bidi="ar-IQ"/>
        </w:rPr>
        <w:t>أسفل</w:t>
      </w:r>
      <w:r w:rsidRPr="002B0839">
        <w:rPr>
          <w:rFonts w:ascii="Simplified Arabic" w:eastAsia="Times New Roman" w:hAnsi="Simplified Arabic" w:cs="Simplified Arabic" w:hint="cs"/>
          <w:sz w:val="20"/>
          <w:szCs w:val="20"/>
          <w:rtl/>
          <w:lang w:bidi="ar-IQ"/>
        </w:rPr>
        <w:t xml:space="preserve"> </w:t>
      </w:r>
      <w:r w:rsidR="00CE017C" w:rsidRPr="002B0839">
        <w:rPr>
          <w:rFonts w:ascii="Simplified Arabic" w:eastAsia="Times New Roman" w:hAnsi="Simplified Arabic" w:cs="Simplified Arabic"/>
          <w:sz w:val="20"/>
          <w:szCs w:val="20"/>
          <w:rtl/>
          <w:lang w:bidi="ar-IQ"/>
        </w:rPr>
        <w:t>النموذج</w:t>
      </w:r>
    </w:p>
    <w:tbl>
      <w:tblPr>
        <w:tblStyle w:val="a5"/>
        <w:bidiVisual/>
        <w:tblW w:w="4195" w:type="pct"/>
        <w:jc w:val="center"/>
        <w:tblInd w:w="19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320"/>
        <w:gridCol w:w="1444"/>
        <w:gridCol w:w="635"/>
        <w:gridCol w:w="836"/>
        <w:gridCol w:w="930"/>
      </w:tblGrid>
      <w:tr w:rsidR="00CE017C" w:rsidRPr="002B0839" w:rsidTr="002B0839">
        <w:trPr>
          <w:trHeight w:val="185"/>
          <w:jc w:val="center"/>
        </w:trPr>
        <w:tc>
          <w:tcPr>
            <w:tcW w:w="384" w:type="pct"/>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CE017C" w:rsidRPr="002B0839" w:rsidRDefault="00CE017C" w:rsidP="00E90C9D">
            <w:pPr>
              <w:pStyle w:val="aa"/>
              <w:jc w:val="center"/>
              <w:rPr>
                <w:rFonts w:ascii="Simplified Arabic" w:hAnsi="Simplified Arabic" w:cs="Simplified Arabic"/>
                <w:b/>
                <w:bCs/>
                <w:sz w:val="16"/>
                <w:szCs w:val="16"/>
              </w:rPr>
            </w:pPr>
            <w:r w:rsidRPr="002B0839">
              <w:rPr>
                <w:rFonts w:ascii="Simplified Arabic" w:hAnsi="Simplified Arabic" w:cs="Simplified Arabic"/>
                <w:b/>
                <w:bCs/>
                <w:sz w:val="16"/>
                <w:szCs w:val="16"/>
                <w:rtl/>
              </w:rPr>
              <w:t>ت</w:t>
            </w:r>
          </w:p>
        </w:tc>
        <w:tc>
          <w:tcPr>
            <w:tcW w:w="1733" w:type="pct"/>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CE017C" w:rsidRPr="002B0839" w:rsidRDefault="00CE017C" w:rsidP="00E90C9D">
            <w:pPr>
              <w:pStyle w:val="aa"/>
              <w:jc w:val="center"/>
              <w:rPr>
                <w:rFonts w:ascii="Simplified Arabic" w:hAnsi="Simplified Arabic" w:cs="Simplified Arabic"/>
                <w:b/>
                <w:bCs/>
                <w:sz w:val="16"/>
                <w:szCs w:val="16"/>
              </w:rPr>
            </w:pPr>
            <w:r w:rsidRPr="002B0839">
              <w:rPr>
                <w:rFonts w:ascii="Simplified Arabic" w:hAnsi="Simplified Arabic" w:cs="Simplified Arabic"/>
                <w:b/>
                <w:bCs/>
                <w:sz w:val="16"/>
                <w:szCs w:val="16"/>
                <w:rtl/>
              </w:rPr>
              <w:t>اسم النادي</w:t>
            </w:r>
          </w:p>
        </w:tc>
        <w:tc>
          <w:tcPr>
            <w:tcW w:w="762" w:type="pct"/>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CE017C" w:rsidRPr="002B0839" w:rsidRDefault="00CE017C" w:rsidP="00112503">
            <w:pPr>
              <w:pStyle w:val="aa"/>
              <w:jc w:val="center"/>
              <w:rPr>
                <w:rFonts w:ascii="Simplified Arabic" w:hAnsi="Simplified Arabic" w:cs="Simplified Arabic"/>
                <w:b/>
                <w:bCs/>
                <w:sz w:val="16"/>
                <w:szCs w:val="16"/>
              </w:rPr>
            </w:pPr>
            <w:r w:rsidRPr="002B0839">
              <w:rPr>
                <w:rFonts w:ascii="Simplified Arabic" w:hAnsi="Simplified Arabic" w:cs="Simplified Arabic"/>
                <w:b/>
                <w:bCs/>
                <w:sz w:val="16"/>
                <w:szCs w:val="16"/>
                <w:rtl/>
              </w:rPr>
              <w:t>عدد اللاعبين</w:t>
            </w:r>
          </w:p>
        </w:tc>
        <w:tc>
          <w:tcPr>
            <w:tcW w:w="1004" w:type="pct"/>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CE017C" w:rsidRPr="002B0839" w:rsidRDefault="00CE017C" w:rsidP="00112503">
            <w:pPr>
              <w:pStyle w:val="aa"/>
              <w:jc w:val="center"/>
              <w:rPr>
                <w:rFonts w:ascii="Simplified Arabic" w:hAnsi="Simplified Arabic" w:cs="Simplified Arabic"/>
                <w:b/>
                <w:bCs/>
                <w:sz w:val="16"/>
                <w:szCs w:val="16"/>
                <w:rtl/>
                <w:lang w:bidi="ar-IQ"/>
              </w:rPr>
            </w:pPr>
            <w:r w:rsidRPr="002B0839">
              <w:rPr>
                <w:rFonts w:ascii="Simplified Arabic" w:hAnsi="Simplified Arabic" w:cs="Simplified Arabic"/>
                <w:b/>
                <w:bCs/>
                <w:sz w:val="16"/>
                <w:szCs w:val="16"/>
                <w:rtl/>
              </w:rPr>
              <w:t>العينة الاستطلاعية</w:t>
            </w:r>
          </w:p>
        </w:tc>
        <w:tc>
          <w:tcPr>
            <w:tcW w:w="1116" w:type="pct"/>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CE017C" w:rsidRPr="002B0839" w:rsidRDefault="00CE017C" w:rsidP="00112503">
            <w:pPr>
              <w:pStyle w:val="aa"/>
              <w:jc w:val="center"/>
              <w:rPr>
                <w:rFonts w:ascii="Simplified Arabic" w:hAnsi="Simplified Arabic" w:cs="Simplified Arabic"/>
                <w:b/>
                <w:bCs/>
                <w:sz w:val="16"/>
                <w:szCs w:val="16"/>
                <w:rtl/>
              </w:rPr>
            </w:pPr>
            <w:r w:rsidRPr="002B0839">
              <w:rPr>
                <w:rFonts w:ascii="Simplified Arabic" w:hAnsi="Simplified Arabic" w:cs="Simplified Arabic"/>
                <w:b/>
                <w:bCs/>
                <w:sz w:val="16"/>
                <w:szCs w:val="16"/>
                <w:rtl/>
              </w:rPr>
              <w:t>عينة التطبيق الرئيسية</w:t>
            </w:r>
          </w:p>
        </w:tc>
      </w:tr>
      <w:tr w:rsidR="00CE017C" w:rsidRPr="002B0839" w:rsidTr="002B0839">
        <w:trPr>
          <w:trHeight w:val="65"/>
          <w:jc w:val="center"/>
        </w:trPr>
        <w:tc>
          <w:tcPr>
            <w:tcW w:w="384" w:type="pct"/>
            <w:tcBorders>
              <w:top w:val="double" w:sz="2" w:space="0" w:color="auto"/>
            </w:tcBorders>
            <w:shd w:val="clear" w:color="auto" w:fill="FFFFFF" w:themeFill="background1"/>
            <w:vAlign w:val="center"/>
          </w:tcPr>
          <w:p w:rsidR="00CE017C" w:rsidRPr="002B0839" w:rsidRDefault="00CE017C" w:rsidP="00CE017C">
            <w:pPr>
              <w:pStyle w:val="aa"/>
              <w:jc w:val="both"/>
              <w:rPr>
                <w:rFonts w:ascii="Simplified Arabic" w:hAnsi="Simplified Arabic" w:cs="Simplified Arabic"/>
                <w:sz w:val="16"/>
                <w:szCs w:val="16"/>
                <w:rtl/>
                <w:lang w:bidi="ar-IQ"/>
              </w:rPr>
            </w:pPr>
            <w:r w:rsidRPr="002B0839">
              <w:rPr>
                <w:rFonts w:ascii="Simplified Arabic" w:hAnsi="Simplified Arabic" w:cs="Simplified Arabic"/>
                <w:sz w:val="16"/>
                <w:szCs w:val="16"/>
                <w:rtl/>
                <w:lang w:bidi="ar-IQ"/>
              </w:rPr>
              <w:t>1</w:t>
            </w:r>
          </w:p>
        </w:tc>
        <w:tc>
          <w:tcPr>
            <w:tcW w:w="1733" w:type="pct"/>
            <w:tcBorders>
              <w:top w:val="double" w:sz="2" w:space="0" w:color="auto"/>
            </w:tcBorders>
            <w:shd w:val="clear" w:color="auto" w:fill="FFFFFF" w:themeFill="background1"/>
            <w:vAlign w:val="center"/>
          </w:tcPr>
          <w:p w:rsidR="00CE017C" w:rsidRPr="002B0839" w:rsidRDefault="00CE017C" w:rsidP="00CE017C">
            <w:pPr>
              <w:pStyle w:val="aa"/>
              <w:jc w:val="both"/>
              <w:rPr>
                <w:rFonts w:ascii="Simplified Arabic" w:hAnsi="Simplified Arabic" w:cs="Simplified Arabic"/>
                <w:sz w:val="16"/>
                <w:szCs w:val="16"/>
                <w:rtl/>
              </w:rPr>
            </w:pPr>
            <w:r w:rsidRPr="002B0839">
              <w:rPr>
                <w:rFonts w:ascii="Simplified Arabic" w:hAnsi="Simplified Arabic" w:cs="Simplified Arabic"/>
                <w:sz w:val="16"/>
                <w:szCs w:val="16"/>
                <w:rtl/>
              </w:rPr>
              <w:t>نادي الحسينية</w:t>
            </w:r>
          </w:p>
        </w:tc>
        <w:tc>
          <w:tcPr>
            <w:tcW w:w="762" w:type="pct"/>
            <w:tcBorders>
              <w:top w:val="double" w:sz="2" w:space="0" w:color="auto"/>
            </w:tcBorders>
            <w:shd w:val="clear" w:color="auto" w:fill="FFFFFF" w:themeFill="background1"/>
            <w:vAlign w:val="center"/>
          </w:tcPr>
          <w:p w:rsidR="00CE017C" w:rsidRPr="002B0839" w:rsidRDefault="00CE017C" w:rsidP="00112503">
            <w:pPr>
              <w:pStyle w:val="aa"/>
              <w:jc w:val="center"/>
              <w:rPr>
                <w:rFonts w:ascii="Simplified Arabic" w:hAnsi="Simplified Arabic" w:cs="Simplified Arabic"/>
                <w:sz w:val="16"/>
                <w:szCs w:val="16"/>
              </w:rPr>
            </w:pPr>
            <w:r w:rsidRPr="002B0839">
              <w:rPr>
                <w:rFonts w:ascii="Simplified Arabic" w:hAnsi="Simplified Arabic" w:cs="Simplified Arabic"/>
                <w:sz w:val="16"/>
                <w:szCs w:val="16"/>
                <w:rtl/>
              </w:rPr>
              <w:t>27</w:t>
            </w:r>
          </w:p>
        </w:tc>
        <w:tc>
          <w:tcPr>
            <w:tcW w:w="1004" w:type="pct"/>
            <w:tcBorders>
              <w:top w:val="double" w:sz="2" w:space="0" w:color="auto"/>
            </w:tcBorders>
            <w:shd w:val="clear" w:color="auto" w:fill="FFFFFF" w:themeFill="background1"/>
            <w:vAlign w:val="center"/>
          </w:tcPr>
          <w:p w:rsidR="00CE017C" w:rsidRPr="002B0839" w:rsidRDefault="00CE017C" w:rsidP="00112503">
            <w:pPr>
              <w:pStyle w:val="aa"/>
              <w:jc w:val="center"/>
              <w:rPr>
                <w:rFonts w:ascii="Simplified Arabic" w:hAnsi="Simplified Arabic" w:cs="Simplified Arabic"/>
                <w:sz w:val="16"/>
                <w:szCs w:val="16"/>
              </w:rPr>
            </w:pPr>
            <w:r w:rsidRPr="002B0839">
              <w:rPr>
                <w:rFonts w:ascii="Simplified Arabic" w:hAnsi="Simplified Arabic" w:cs="Simplified Arabic"/>
                <w:sz w:val="16"/>
                <w:szCs w:val="16"/>
                <w:rtl/>
              </w:rPr>
              <w:t>0</w:t>
            </w:r>
          </w:p>
        </w:tc>
        <w:tc>
          <w:tcPr>
            <w:tcW w:w="1116" w:type="pct"/>
            <w:tcBorders>
              <w:top w:val="double" w:sz="2" w:space="0" w:color="auto"/>
            </w:tcBorders>
            <w:shd w:val="clear" w:color="auto" w:fill="FFFFFF" w:themeFill="background1"/>
            <w:vAlign w:val="center"/>
          </w:tcPr>
          <w:p w:rsidR="00CE017C" w:rsidRPr="002B0839" w:rsidRDefault="00CE017C" w:rsidP="00112503">
            <w:pPr>
              <w:pStyle w:val="aa"/>
              <w:jc w:val="center"/>
              <w:rPr>
                <w:rFonts w:ascii="Simplified Arabic" w:hAnsi="Simplified Arabic" w:cs="Simplified Arabic"/>
                <w:sz w:val="16"/>
                <w:szCs w:val="16"/>
              </w:rPr>
            </w:pPr>
            <w:r w:rsidRPr="002B0839">
              <w:rPr>
                <w:rFonts w:ascii="Simplified Arabic" w:hAnsi="Simplified Arabic" w:cs="Simplified Arabic"/>
                <w:sz w:val="16"/>
                <w:szCs w:val="16"/>
                <w:rtl/>
              </w:rPr>
              <w:t>0</w:t>
            </w:r>
          </w:p>
        </w:tc>
      </w:tr>
      <w:tr w:rsidR="00CE017C" w:rsidRPr="002B0839" w:rsidTr="002B0839">
        <w:trPr>
          <w:trHeight w:val="65"/>
          <w:jc w:val="center"/>
        </w:trPr>
        <w:tc>
          <w:tcPr>
            <w:tcW w:w="384" w:type="pct"/>
            <w:shd w:val="clear" w:color="auto" w:fill="FFFFFF" w:themeFill="background1"/>
            <w:vAlign w:val="center"/>
          </w:tcPr>
          <w:p w:rsidR="00CE017C" w:rsidRPr="002B0839" w:rsidRDefault="00CE017C" w:rsidP="00CE017C">
            <w:pPr>
              <w:pStyle w:val="aa"/>
              <w:jc w:val="both"/>
              <w:rPr>
                <w:rFonts w:ascii="Simplified Arabic" w:hAnsi="Simplified Arabic" w:cs="Simplified Arabic"/>
                <w:sz w:val="16"/>
                <w:szCs w:val="16"/>
                <w:rtl/>
              </w:rPr>
            </w:pPr>
            <w:r w:rsidRPr="002B0839">
              <w:rPr>
                <w:rFonts w:ascii="Simplified Arabic" w:hAnsi="Simplified Arabic" w:cs="Simplified Arabic"/>
                <w:sz w:val="16"/>
                <w:szCs w:val="16"/>
                <w:rtl/>
                <w:lang w:bidi="ar-IQ"/>
              </w:rPr>
              <w:t>2</w:t>
            </w:r>
          </w:p>
        </w:tc>
        <w:tc>
          <w:tcPr>
            <w:tcW w:w="1733" w:type="pct"/>
            <w:shd w:val="clear" w:color="auto" w:fill="FFFFFF" w:themeFill="background1"/>
            <w:vAlign w:val="center"/>
          </w:tcPr>
          <w:p w:rsidR="00CE017C" w:rsidRPr="002B0839" w:rsidRDefault="00CE017C" w:rsidP="00CE017C">
            <w:pPr>
              <w:pStyle w:val="aa"/>
              <w:jc w:val="both"/>
              <w:rPr>
                <w:rFonts w:ascii="Simplified Arabic" w:hAnsi="Simplified Arabic" w:cs="Simplified Arabic"/>
                <w:sz w:val="16"/>
                <w:szCs w:val="16"/>
              </w:rPr>
            </w:pPr>
            <w:r w:rsidRPr="002B0839">
              <w:rPr>
                <w:rFonts w:ascii="Simplified Arabic" w:hAnsi="Simplified Arabic" w:cs="Simplified Arabic"/>
                <w:sz w:val="16"/>
                <w:szCs w:val="16"/>
                <w:rtl/>
              </w:rPr>
              <w:t>نادي الجماهير</w:t>
            </w:r>
          </w:p>
        </w:tc>
        <w:tc>
          <w:tcPr>
            <w:tcW w:w="762" w:type="pct"/>
            <w:shd w:val="clear" w:color="auto" w:fill="FFFFFF" w:themeFill="background1"/>
            <w:vAlign w:val="center"/>
          </w:tcPr>
          <w:p w:rsidR="00CE017C" w:rsidRPr="002B0839" w:rsidRDefault="00CE017C" w:rsidP="00112503">
            <w:pPr>
              <w:pStyle w:val="aa"/>
              <w:jc w:val="center"/>
              <w:rPr>
                <w:rFonts w:ascii="Simplified Arabic" w:hAnsi="Simplified Arabic" w:cs="Simplified Arabic"/>
                <w:sz w:val="16"/>
                <w:szCs w:val="16"/>
                <w:rtl/>
              </w:rPr>
            </w:pPr>
            <w:r w:rsidRPr="002B0839">
              <w:rPr>
                <w:rFonts w:ascii="Simplified Arabic" w:hAnsi="Simplified Arabic" w:cs="Simplified Arabic"/>
                <w:sz w:val="16"/>
                <w:szCs w:val="16"/>
                <w:rtl/>
              </w:rPr>
              <w:t>24</w:t>
            </w:r>
          </w:p>
        </w:tc>
        <w:tc>
          <w:tcPr>
            <w:tcW w:w="1004" w:type="pct"/>
            <w:shd w:val="clear" w:color="auto" w:fill="FFFFFF" w:themeFill="background1"/>
            <w:vAlign w:val="center"/>
          </w:tcPr>
          <w:p w:rsidR="00CE017C" w:rsidRPr="002B0839" w:rsidRDefault="00CE017C" w:rsidP="00112503">
            <w:pPr>
              <w:pStyle w:val="aa"/>
              <w:jc w:val="center"/>
              <w:rPr>
                <w:rFonts w:ascii="Simplified Arabic" w:hAnsi="Simplified Arabic" w:cs="Simplified Arabic"/>
                <w:sz w:val="16"/>
                <w:szCs w:val="16"/>
              </w:rPr>
            </w:pPr>
            <w:r w:rsidRPr="002B0839">
              <w:rPr>
                <w:rFonts w:ascii="Simplified Arabic" w:hAnsi="Simplified Arabic" w:cs="Simplified Arabic"/>
                <w:sz w:val="16"/>
                <w:szCs w:val="16"/>
              </w:rPr>
              <w:t>0</w:t>
            </w:r>
          </w:p>
        </w:tc>
        <w:tc>
          <w:tcPr>
            <w:tcW w:w="1116" w:type="pct"/>
            <w:shd w:val="clear" w:color="auto" w:fill="FFFFFF" w:themeFill="background1"/>
            <w:vAlign w:val="center"/>
          </w:tcPr>
          <w:p w:rsidR="00CE017C" w:rsidRPr="002B0839" w:rsidRDefault="00CE017C" w:rsidP="00112503">
            <w:pPr>
              <w:pStyle w:val="aa"/>
              <w:jc w:val="center"/>
              <w:rPr>
                <w:rFonts w:ascii="Simplified Arabic" w:hAnsi="Simplified Arabic" w:cs="Simplified Arabic"/>
                <w:sz w:val="16"/>
                <w:szCs w:val="16"/>
                <w:rtl/>
              </w:rPr>
            </w:pPr>
            <w:r w:rsidRPr="002B0839">
              <w:rPr>
                <w:rFonts w:ascii="Simplified Arabic" w:hAnsi="Simplified Arabic" w:cs="Simplified Arabic"/>
                <w:sz w:val="16"/>
                <w:szCs w:val="16"/>
                <w:rtl/>
              </w:rPr>
              <w:t>0</w:t>
            </w:r>
          </w:p>
        </w:tc>
      </w:tr>
      <w:tr w:rsidR="00CE017C" w:rsidRPr="002B0839" w:rsidTr="002B0839">
        <w:trPr>
          <w:trHeight w:val="65"/>
          <w:jc w:val="center"/>
        </w:trPr>
        <w:tc>
          <w:tcPr>
            <w:tcW w:w="384" w:type="pct"/>
            <w:shd w:val="clear" w:color="auto" w:fill="FFFFFF" w:themeFill="background1"/>
            <w:vAlign w:val="center"/>
          </w:tcPr>
          <w:p w:rsidR="00CE017C" w:rsidRPr="002B0839" w:rsidRDefault="00CE017C" w:rsidP="00CE017C">
            <w:pPr>
              <w:pStyle w:val="aa"/>
              <w:jc w:val="both"/>
              <w:rPr>
                <w:rFonts w:ascii="Simplified Arabic" w:hAnsi="Simplified Arabic" w:cs="Simplified Arabic"/>
                <w:sz w:val="16"/>
                <w:szCs w:val="16"/>
                <w:rtl/>
              </w:rPr>
            </w:pPr>
            <w:r w:rsidRPr="002B0839">
              <w:rPr>
                <w:rFonts w:ascii="Simplified Arabic" w:hAnsi="Simplified Arabic" w:cs="Simplified Arabic"/>
                <w:sz w:val="16"/>
                <w:szCs w:val="16"/>
                <w:rtl/>
                <w:lang w:bidi="ar-IQ"/>
              </w:rPr>
              <w:t>3</w:t>
            </w:r>
          </w:p>
        </w:tc>
        <w:tc>
          <w:tcPr>
            <w:tcW w:w="1733" w:type="pct"/>
            <w:shd w:val="clear" w:color="auto" w:fill="FFFFFF" w:themeFill="background1"/>
            <w:vAlign w:val="center"/>
          </w:tcPr>
          <w:p w:rsidR="00CE017C" w:rsidRPr="002B0839" w:rsidRDefault="00CE017C" w:rsidP="00CE017C">
            <w:pPr>
              <w:pStyle w:val="aa"/>
              <w:jc w:val="both"/>
              <w:rPr>
                <w:rFonts w:ascii="Simplified Arabic" w:hAnsi="Simplified Arabic" w:cs="Simplified Arabic"/>
                <w:sz w:val="16"/>
                <w:szCs w:val="16"/>
                <w:rtl/>
                <w:lang w:bidi="ar-IQ"/>
              </w:rPr>
            </w:pPr>
            <w:r w:rsidRPr="002B0839">
              <w:rPr>
                <w:rFonts w:ascii="Simplified Arabic" w:hAnsi="Simplified Arabic" w:cs="Simplified Arabic"/>
                <w:sz w:val="16"/>
                <w:szCs w:val="16"/>
                <w:rtl/>
              </w:rPr>
              <w:t>نادي كربلاء</w:t>
            </w:r>
          </w:p>
        </w:tc>
        <w:tc>
          <w:tcPr>
            <w:tcW w:w="762" w:type="pct"/>
            <w:shd w:val="clear" w:color="auto" w:fill="FFFFFF" w:themeFill="background1"/>
            <w:vAlign w:val="center"/>
          </w:tcPr>
          <w:p w:rsidR="00CE017C" w:rsidRPr="002B0839" w:rsidRDefault="00CE017C" w:rsidP="00112503">
            <w:pPr>
              <w:pStyle w:val="aa"/>
              <w:jc w:val="center"/>
              <w:rPr>
                <w:rFonts w:ascii="Simplified Arabic" w:hAnsi="Simplified Arabic" w:cs="Simplified Arabic"/>
                <w:sz w:val="16"/>
                <w:szCs w:val="16"/>
                <w:rtl/>
              </w:rPr>
            </w:pPr>
            <w:r w:rsidRPr="002B0839">
              <w:rPr>
                <w:rFonts w:ascii="Simplified Arabic" w:hAnsi="Simplified Arabic" w:cs="Simplified Arabic"/>
                <w:sz w:val="16"/>
                <w:szCs w:val="16"/>
                <w:rtl/>
              </w:rPr>
              <w:t>27</w:t>
            </w:r>
          </w:p>
        </w:tc>
        <w:tc>
          <w:tcPr>
            <w:tcW w:w="1004" w:type="pct"/>
            <w:shd w:val="clear" w:color="auto" w:fill="FFFFFF" w:themeFill="background1"/>
            <w:vAlign w:val="center"/>
          </w:tcPr>
          <w:p w:rsidR="00CE017C" w:rsidRPr="002B0839" w:rsidRDefault="00CE017C" w:rsidP="00112503">
            <w:pPr>
              <w:pStyle w:val="aa"/>
              <w:jc w:val="center"/>
              <w:rPr>
                <w:rFonts w:ascii="Simplified Arabic" w:hAnsi="Simplified Arabic" w:cs="Simplified Arabic"/>
                <w:sz w:val="16"/>
                <w:szCs w:val="16"/>
                <w:rtl/>
                <w:lang w:bidi="ar-IQ"/>
              </w:rPr>
            </w:pPr>
            <w:r w:rsidRPr="002B0839">
              <w:rPr>
                <w:rFonts w:ascii="Simplified Arabic" w:hAnsi="Simplified Arabic" w:cs="Simplified Arabic"/>
                <w:sz w:val="16"/>
                <w:szCs w:val="16"/>
                <w:rtl/>
              </w:rPr>
              <w:t>0</w:t>
            </w:r>
          </w:p>
        </w:tc>
        <w:tc>
          <w:tcPr>
            <w:tcW w:w="1116" w:type="pct"/>
            <w:shd w:val="clear" w:color="auto" w:fill="FFFFFF" w:themeFill="background1"/>
            <w:vAlign w:val="center"/>
          </w:tcPr>
          <w:p w:rsidR="00CE017C" w:rsidRPr="002B0839" w:rsidRDefault="00CE017C" w:rsidP="00112503">
            <w:pPr>
              <w:pStyle w:val="aa"/>
              <w:jc w:val="center"/>
              <w:rPr>
                <w:rFonts w:ascii="Simplified Arabic" w:hAnsi="Simplified Arabic" w:cs="Simplified Arabic"/>
                <w:sz w:val="16"/>
                <w:szCs w:val="16"/>
                <w:rtl/>
              </w:rPr>
            </w:pPr>
            <w:r w:rsidRPr="002B0839">
              <w:rPr>
                <w:rFonts w:ascii="Simplified Arabic" w:hAnsi="Simplified Arabic" w:cs="Simplified Arabic"/>
                <w:sz w:val="16"/>
                <w:szCs w:val="16"/>
                <w:rtl/>
              </w:rPr>
              <w:t>0</w:t>
            </w:r>
          </w:p>
        </w:tc>
      </w:tr>
      <w:tr w:rsidR="00CE017C" w:rsidRPr="002B0839" w:rsidTr="002B0839">
        <w:trPr>
          <w:trHeight w:val="65"/>
          <w:jc w:val="center"/>
        </w:trPr>
        <w:tc>
          <w:tcPr>
            <w:tcW w:w="384" w:type="pct"/>
            <w:shd w:val="clear" w:color="auto" w:fill="FFFFFF" w:themeFill="background1"/>
            <w:vAlign w:val="center"/>
          </w:tcPr>
          <w:p w:rsidR="00CE017C" w:rsidRPr="002B0839" w:rsidRDefault="00CE017C" w:rsidP="00CE017C">
            <w:pPr>
              <w:pStyle w:val="aa"/>
              <w:jc w:val="both"/>
              <w:rPr>
                <w:rFonts w:ascii="Simplified Arabic" w:hAnsi="Simplified Arabic" w:cs="Simplified Arabic"/>
                <w:sz w:val="16"/>
                <w:szCs w:val="16"/>
                <w:rtl/>
              </w:rPr>
            </w:pPr>
            <w:r w:rsidRPr="002B0839">
              <w:rPr>
                <w:rFonts w:ascii="Simplified Arabic" w:hAnsi="Simplified Arabic" w:cs="Simplified Arabic"/>
                <w:sz w:val="16"/>
                <w:szCs w:val="16"/>
                <w:rtl/>
                <w:lang w:bidi="ar-IQ"/>
              </w:rPr>
              <w:t>4</w:t>
            </w:r>
          </w:p>
        </w:tc>
        <w:tc>
          <w:tcPr>
            <w:tcW w:w="1733" w:type="pct"/>
            <w:shd w:val="clear" w:color="auto" w:fill="FFFFFF" w:themeFill="background1"/>
            <w:vAlign w:val="center"/>
          </w:tcPr>
          <w:p w:rsidR="00CE017C" w:rsidRPr="002B0839" w:rsidRDefault="00CE017C" w:rsidP="00CE017C">
            <w:pPr>
              <w:pStyle w:val="aa"/>
              <w:jc w:val="both"/>
              <w:rPr>
                <w:rFonts w:ascii="Simplified Arabic" w:hAnsi="Simplified Arabic" w:cs="Simplified Arabic"/>
                <w:sz w:val="16"/>
                <w:szCs w:val="16"/>
                <w:rtl/>
                <w:lang w:bidi="ar-IQ"/>
              </w:rPr>
            </w:pPr>
            <w:r w:rsidRPr="002B0839">
              <w:rPr>
                <w:rFonts w:ascii="Simplified Arabic" w:hAnsi="Simplified Arabic" w:cs="Simplified Arabic"/>
                <w:sz w:val="16"/>
                <w:szCs w:val="16"/>
                <w:rtl/>
              </w:rPr>
              <w:t>نادي عين التمر</w:t>
            </w:r>
          </w:p>
        </w:tc>
        <w:tc>
          <w:tcPr>
            <w:tcW w:w="762" w:type="pct"/>
            <w:shd w:val="clear" w:color="auto" w:fill="FFFFFF" w:themeFill="background1"/>
            <w:vAlign w:val="center"/>
          </w:tcPr>
          <w:p w:rsidR="00CE017C" w:rsidRPr="002B0839" w:rsidRDefault="00CE017C" w:rsidP="00112503">
            <w:pPr>
              <w:pStyle w:val="aa"/>
              <w:jc w:val="center"/>
              <w:rPr>
                <w:rFonts w:ascii="Simplified Arabic" w:hAnsi="Simplified Arabic" w:cs="Simplified Arabic"/>
                <w:sz w:val="16"/>
                <w:szCs w:val="16"/>
                <w:rtl/>
              </w:rPr>
            </w:pPr>
            <w:r w:rsidRPr="002B0839">
              <w:rPr>
                <w:rFonts w:ascii="Simplified Arabic" w:hAnsi="Simplified Arabic" w:cs="Simplified Arabic"/>
                <w:sz w:val="16"/>
                <w:szCs w:val="16"/>
                <w:rtl/>
              </w:rPr>
              <w:t>26</w:t>
            </w:r>
          </w:p>
        </w:tc>
        <w:tc>
          <w:tcPr>
            <w:tcW w:w="1004" w:type="pct"/>
            <w:shd w:val="clear" w:color="auto" w:fill="FFFFFF" w:themeFill="background1"/>
            <w:vAlign w:val="center"/>
          </w:tcPr>
          <w:p w:rsidR="00CE017C" w:rsidRPr="002B0839" w:rsidRDefault="00CE017C" w:rsidP="00112503">
            <w:pPr>
              <w:pStyle w:val="aa"/>
              <w:jc w:val="center"/>
              <w:rPr>
                <w:rFonts w:ascii="Simplified Arabic" w:hAnsi="Simplified Arabic" w:cs="Simplified Arabic"/>
                <w:sz w:val="16"/>
                <w:szCs w:val="16"/>
                <w:rtl/>
                <w:lang w:bidi="ar-IQ"/>
              </w:rPr>
            </w:pPr>
            <w:r w:rsidRPr="002B0839">
              <w:rPr>
                <w:rFonts w:ascii="Simplified Arabic" w:hAnsi="Simplified Arabic" w:cs="Simplified Arabic"/>
                <w:sz w:val="16"/>
                <w:szCs w:val="16"/>
                <w:rtl/>
              </w:rPr>
              <w:t>0</w:t>
            </w:r>
          </w:p>
        </w:tc>
        <w:tc>
          <w:tcPr>
            <w:tcW w:w="1116" w:type="pct"/>
            <w:shd w:val="clear" w:color="auto" w:fill="FFFFFF" w:themeFill="background1"/>
            <w:vAlign w:val="center"/>
          </w:tcPr>
          <w:p w:rsidR="00CE017C" w:rsidRPr="002B0839" w:rsidRDefault="00CE017C" w:rsidP="00112503">
            <w:pPr>
              <w:pStyle w:val="aa"/>
              <w:jc w:val="center"/>
              <w:rPr>
                <w:rFonts w:ascii="Simplified Arabic" w:hAnsi="Simplified Arabic" w:cs="Simplified Arabic"/>
                <w:sz w:val="16"/>
                <w:szCs w:val="16"/>
                <w:rtl/>
              </w:rPr>
            </w:pPr>
            <w:r w:rsidRPr="002B0839">
              <w:rPr>
                <w:rFonts w:ascii="Simplified Arabic" w:hAnsi="Simplified Arabic" w:cs="Simplified Arabic"/>
                <w:sz w:val="16"/>
                <w:szCs w:val="16"/>
                <w:rtl/>
              </w:rPr>
              <w:t>0</w:t>
            </w:r>
          </w:p>
        </w:tc>
      </w:tr>
      <w:tr w:rsidR="00CE017C" w:rsidRPr="002B0839" w:rsidTr="002B0839">
        <w:trPr>
          <w:trHeight w:val="112"/>
          <w:jc w:val="center"/>
        </w:trPr>
        <w:tc>
          <w:tcPr>
            <w:tcW w:w="384" w:type="pct"/>
            <w:shd w:val="clear" w:color="auto" w:fill="FFFFFF" w:themeFill="background1"/>
            <w:vAlign w:val="center"/>
          </w:tcPr>
          <w:p w:rsidR="00CE017C" w:rsidRPr="002B0839" w:rsidRDefault="00CE017C" w:rsidP="00CE017C">
            <w:pPr>
              <w:pStyle w:val="aa"/>
              <w:jc w:val="both"/>
              <w:rPr>
                <w:rFonts w:ascii="Simplified Arabic" w:hAnsi="Simplified Arabic" w:cs="Simplified Arabic"/>
                <w:sz w:val="16"/>
                <w:szCs w:val="16"/>
                <w:rtl/>
              </w:rPr>
            </w:pPr>
            <w:r w:rsidRPr="002B0839">
              <w:rPr>
                <w:rFonts w:ascii="Simplified Arabic" w:hAnsi="Simplified Arabic" w:cs="Simplified Arabic"/>
                <w:sz w:val="16"/>
                <w:szCs w:val="16"/>
                <w:rtl/>
                <w:lang w:bidi="ar-IQ"/>
              </w:rPr>
              <w:t>5</w:t>
            </w:r>
          </w:p>
        </w:tc>
        <w:tc>
          <w:tcPr>
            <w:tcW w:w="1733" w:type="pct"/>
            <w:shd w:val="clear" w:color="auto" w:fill="FFFFFF" w:themeFill="background1"/>
            <w:vAlign w:val="center"/>
          </w:tcPr>
          <w:p w:rsidR="00CE017C" w:rsidRPr="002B0839" w:rsidRDefault="00CE017C" w:rsidP="00CE017C">
            <w:pPr>
              <w:pStyle w:val="aa"/>
              <w:jc w:val="both"/>
              <w:rPr>
                <w:rFonts w:ascii="Simplified Arabic" w:hAnsi="Simplified Arabic" w:cs="Simplified Arabic"/>
                <w:sz w:val="16"/>
                <w:szCs w:val="16"/>
                <w:rtl/>
              </w:rPr>
            </w:pPr>
            <w:r w:rsidRPr="002B0839">
              <w:rPr>
                <w:rFonts w:ascii="Simplified Arabic" w:hAnsi="Simplified Arabic" w:cs="Simplified Arabic"/>
                <w:sz w:val="16"/>
                <w:szCs w:val="16"/>
                <w:rtl/>
              </w:rPr>
              <w:t>نادي الهندية</w:t>
            </w:r>
          </w:p>
        </w:tc>
        <w:tc>
          <w:tcPr>
            <w:tcW w:w="762" w:type="pct"/>
            <w:shd w:val="clear" w:color="auto" w:fill="FFFFFF" w:themeFill="background1"/>
            <w:vAlign w:val="center"/>
          </w:tcPr>
          <w:p w:rsidR="00CE017C" w:rsidRPr="002B0839" w:rsidRDefault="00CE017C" w:rsidP="00112503">
            <w:pPr>
              <w:pStyle w:val="aa"/>
              <w:jc w:val="center"/>
              <w:rPr>
                <w:rFonts w:ascii="Simplified Arabic" w:hAnsi="Simplified Arabic" w:cs="Simplified Arabic"/>
                <w:sz w:val="16"/>
                <w:szCs w:val="16"/>
                <w:rtl/>
              </w:rPr>
            </w:pPr>
            <w:r w:rsidRPr="002B0839">
              <w:rPr>
                <w:rFonts w:ascii="Simplified Arabic" w:hAnsi="Simplified Arabic" w:cs="Simplified Arabic"/>
                <w:sz w:val="16"/>
                <w:szCs w:val="16"/>
                <w:rtl/>
              </w:rPr>
              <w:t>23</w:t>
            </w:r>
          </w:p>
        </w:tc>
        <w:tc>
          <w:tcPr>
            <w:tcW w:w="1004" w:type="pct"/>
            <w:shd w:val="clear" w:color="auto" w:fill="FFFFFF" w:themeFill="background1"/>
            <w:vAlign w:val="center"/>
          </w:tcPr>
          <w:p w:rsidR="00CE017C" w:rsidRPr="002B0839" w:rsidRDefault="00CE017C" w:rsidP="00112503">
            <w:pPr>
              <w:pStyle w:val="aa"/>
              <w:jc w:val="center"/>
              <w:rPr>
                <w:rFonts w:ascii="Simplified Arabic" w:hAnsi="Simplified Arabic" w:cs="Simplified Arabic"/>
                <w:sz w:val="16"/>
                <w:szCs w:val="16"/>
                <w:rtl/>
              </w:rPr>
            </w:pPr>
            <w:r w:rsidRPr="002B0839">
              <w:rPr>
                <w:rFonts w:ascii="Simplified Arabic" w:hAnsi="Simplified Arabic" w:cs="Simplified Arabic"/>
                <w:sz w:val="16"/>
                <w:szCs w:val="16"/>
              </w:rPr>
              <w:t>10</w:t>
            </w:r>
          </w:p>
        </w:tc>
        <w:tc>
          <w:tcPr>
            <w:tcW w:w="1116" w:type="pct"/>
            <w:shd w:val="clear" w:color="auto" w:fill="FFFFFF" w:themeFill="background1"/>
            <w:vAlign w:val="center"/>
          </w:tcPr>
          <w:p w:rsidR="00CE017C" w:rsidRPr="002B0839" w:rsidRDefault="00CE017C" w:rsidP="00112503">
            <w:pPr>
              <w:pStyle w:val="aa"/>
              <w:jc w:val="center"/>
              <w:rPr>
                <w:rFonts w:ascii="Simplified Arabic" w:hAnsi="Simplified Arabic" w:cs="Simplified Arabic"/>
                <w:sz w:val="16"/>
                <w:szCs w:val="16"/>
                <w:rtl/>
              </w:rPr>
            </w:pPr>
            <w:r w:rsidRPr="002B0839">
              <w:rPr>
                <w:rFonts w:ascii="Simplified Arabic" w:hAnsi="Simplified Arabic" w:cs="Simplified Arabic"/>
                <w:sz w:val="16"/>
                <w:szCs w:val="16"/>
                <w:rtl/>
              </w:rPr>
              <w:t>0</w:t>
            </w:r>
          </w:p>
        </w:tc>
      </w:tr>
      <w:tr w:rsidR="00CE017C" w:rsidRPr="002B0839" w:rsidTr="002B0839">
        <w:trPr>
          <w:trHeight w:val="65"/>
          <w:jc w:val="center"/>
        </w:trPr>
        <w:tc>
          <w:tcPr>
            <w:tcW w:w="384" w:type="pct"/>
            <w:shd w:val="clear" w:color="auto" w:fill="FFFFFF" w:themeFill="background1"/>
            <w:vAlign w:val="center"/>
          </w:tcPr>
          <w:p w:rsidR="00CE017C" w:rsidRPr="002B0839" w:rsidRDefault="00CE017C" w:rsidP="00CE017C">
            <w:pPr>
              <w:pStyle w:val="aa"/>
              <w:jc w:val="both"/>
              <w:rPr>
                <w:rFonts w:ascii="Simplified Arabic" w:hAnsi="Simplified Arabic" w:cs="Simplified Arabic"/>
                <w:sz w:val="16"/>
                <w:szCs w:val="16"/>
                <w:rtl/>
              </w:rPr>
            </w:pPr>
            <w:r w:rsidRPr="002B0839">
              <w:rPr>
                <w:rFonts w:ascii="Simplified Arabic" w:hAnsi="Simplified Arabic" w:cs="Simplified Arabic"/>
                <w:sz w:val="16"/>
                <w:szCs w:val="16"/>
                <w:rtl/>
                <w:lang w:bidi="ar-IQ"/>
              </w:rPr>
              <w:t>6</w:t>
            </w:r>
          </w:p>
        </w:tc>
        <w:tc>
          <w:tcPr>
            <w:tcW w:w="1733" w:type="pct"/>
            <w:shd w:val="clear" w:color="auto" w:fill="FFFFFF" w:themeFill="background1"/>
            <w:vAlign w:val="center"/>
          </w:tcPr>
          <w:p w:rsidR="00CE017C" w:rsidRPr="002B0839" w:rsidRDefault="00CE017C" w:rsidP="00CE017C">
            <w:pPr>
              <w:pStyle w:val="aa"/>
              <w:jc w:val="both"/>
              <w:rPr>
                <w:rFonts w:ascii="Simplified Arabic" w:hAnsi="Simplified Arabic" w:cs="Simplified Arabic"/>
                <w:sz w:val="16"/>
                <w:szCs w:val="16"/>
              </w:rPr>
            </w:pPr>
            <w:r w:rsidRPr="002B0839">
              <w:rPr>
                <w:rFonts w:ascii="Simplified Arabic" w:hAnsi="Simplified Arabic" w:cs="Simplified Arabic"/>
                <w:sz w:val="16"/>
                <w:szCs w:val="16"/>
                <w:rtl/>
              </w:rPr>
              <w:t>نادي الحر</w:t>
            </w:r>
          </w:p>
        </w:tc>
        <w:tc>
          <w:tcPr>
            <w:tcW w:w="762" w:type="pct"/>
            <w:shd w:val="clear" w:color="auto" w:fill="FFFFFF" w:themeFill="background1"/>
            <w:vAlign w:val="center"/>
          </w:tcPr>
          <w:p w:rsidR="00CE017C" w:rsidRPr="002B0839" w:rsidRDefault="00CE017C" w:rsidP="00112503">
            <w:pPr>
              <w:pStyle w:val="aa"/>
              <w:jc w:val="center"/>
              <w:rPr>
                <w:rFonts w:ascii="Simplified Arabic" w:hAnsi="Simplified Arabic" w:cs="Simplified Arabic"/>
                <w:sz w:val="16"/>
                <w:szCs w:val="16"/>
                <w:rtl/>
              </w:rPr>
            </w:pPr>
            <w:r w:rsidRPr="002B0839">
              <w:rPr>
                <w:rFonts w:ascii="Simplified Arabic" w:hAnsi="Simplified Arabic" w:cs="Simplified Arabic"/>
                <w:sz w:val="16"/>
                <w:szCs w:val="16"/>
              </w:rPr>
              <w:t>24</w:t>
            </w:r>
          </w:p>
        </w:tc>
        <w:tc>
          <w:tcPr>
            <w:tcW w:w="1004" w:type="pct"/>
            <w:shd w:val="clear" w:color="auto" w:fill="FFFFFF" w:themeFill="background1"/>
            <w:vAlign w:val="center"/>
          </w:tcPr>
          <w:p w:rsidR="00CE017C" w:rsidRPr="002B0839" w:rsidRDefault="00CE017C" w:rsidP="00112503">
            <w:pPr>
              <w:pStyle w:val="aa"/>
              <w:jc w:val="center"/>
              <w:rPr>
                <w:rFonts w:ascii="Simplified Arabic" w:hAnsi="Simplified Arabic" w:cs="Simplified Arabic"/>
                <w:sz w:val="16"/>
                <w:szCs w:val="16"/>
                <w:rtl/>
              </w:rPr>
            </w:pPr>
            <w:r w:rsidRPr="002B0839">
              <w:rPr>
                <w:rFonts w:ascii="Simplified Arabic" w:hAnsi="Simplified Arabic" w:cs="Simplified Arabic"/>
                <w:sz w:val="16"/>
                <w:szCs w:val="16"/>
              </w:rPr>
              <w:t>0</w:t>
            </w:r>
          </w:p>
        </w:tc>
        <w:tc>
          <w:tcPr>
            <w:tcW w:w="1116" w:type="pct"/>
            <w:shd w:val="clear" w:color="auto" w:fill="FFFFFF" w:themeFill="background1"/>
            <w:vAlign w:val="center"/>
          </w:tcPr>
          <w:p w:rsidR="00CE017C" w:rsidRPr="002B0839" w:rsidRDefault="00CE017C" w:rsidP="00112503">
            <w:pPr>
              <w:pStyle w:val="aa"/>
              <w:jc w:val="center"/>
              <w:rPr>
                <w:rFonts w:ascii="Simplified Arabic" w:hAnsi="Simplified Arabic" w:cs="Simplified Arabic"/>
                <w:sz w:val="16"/>
                <w:szCs w:val="16"/>
              </w:rPr>
            </w:pPr>
            <w:r w:rsidRPr="002B0839">
              <w:rPr>
                <w:rFonts w:ascii="Simplified Arabic" w:hAnsi="Simplified Arabic" w:cs="Simplified Arabic"/>
                <w:sz w:val="16"/>
                <w:szCs w:val="16"/>
              </w:rPr>
              <w:t>0</w:t>
            </w:r>
          </w:p>
        </w:tc>
      </w:tr>
      <w:tr w:rsidR="00CE017C" w:rsidRPr="002B0839" w:rsidTr="002B0839">
        <w:trPr>
          <w:trHeight w:val="65"/>
          <w:jc w:val="center"/>
        </w:trPr>
        <w:tc>
          <w:tcPr>
            <w:tcW w:w="384" w:type="pct"/>
            <w:shd w:val="clear" w:color="auto" w:fill="FFFFFF" w:themeFill="background1"/>
            <w:vAlign w:val="center"/>
          </w:tcPr>
          <w:p w:rsidR="00CE017C" w:rsidRPr="002B0839" w:rsidRDefault="00CE017C" w:rsidP="00CE017C">
            <w:pPr>
              <w:pStyle w:val="aa"/>
              <w:jc w:val="both"/>
              <w:rPr>
                <w:rFonts w:ascii="Simplified Arabic" w:hAnsi="Simplified Arabic" w:cs="Simplified Arabic"/>
                <w:sz w:val="16"/>
                <w:szCs w:val="16"/>
                <w:rtl/>
              </w:rPr>
            </w:pPr>
            <w:r w:rsidRPr="002B0839">
              <w:rPr>
                <w:rFonts w:ascii="Simplified Arabic" w:hAnsi="Simplified Arabic" w:cs="Simplified Arabic"/>
                <w:sz w:val="16"/>
                <w:szCs w:val="16"/>
                <w:rtl/>
                <w:lang w:bidi="ar-IQ"/>
              </w:rPr>
              <w:t>7</w:t>
            </w:r>
          </w:p>
        </w:tc>
        <w:tc>
          <w:tcPr>
            <w:tcW w:w="1733" w:type="pct"/>
            <w:shd w:val="clear" w:color="auto" w:fill="FFFFFF" w:themeFill="background1"/>
            <w:vAlign w:val="center"/>
          </w:tcPr>
          <w:p w:rsidR="00CE017C" w:rsidRPr="002B0839" w:rsidRDefault="00CE017C" w:rsidP="00CE017C">
            <w:pPr>
              <w:pStyle w:val="aa"/>
              <w:jc w:val="both"/>
              <w:rPr>
                <w:rFonts w:ascii="Simplified Arabic" w:hAnsi="Simplified Arabic" w:cs="Simplified Arabic"/>
                <w:sz w:val="16"/>
                <w:szCs w:val="16"/>
                <w:rtl/>
              </w:rPr>
            </w:pPr>
            <w:r w:rsidRPr="002B0839">
              <w:rPr>
                <w:rFonts w:ascii="Simplified Arabic" w:hAnsi="Simplified Arabic" w:cs="Simplified Arabic"/>
                <w:sz w:val="16"/>
                <w:szCs w:val="16"/>
                <w:rtl/>
              </w:rPr>
              <w:t>نادي الروضتين</w:t>
            </w:r>
          </w:p>
        </w:tc>
        <w:tc>
          <w:tcPr>
            <w:tcW w:w="762" w:type="pct"/>
            <w:shd w:val="clear" w:color="auto" w:fill="FFFFFF" w:themeFill="background1"/>
            <w:vAlign w:val="center"/>
          </w:tcPr>
          <w:p w:rsidR="00CE017C" w:rsidRPr="002B0839" w:rsidRDefault="00CE017C" w:rsidP="00112503">
            <w:pPr>
              <w:pStyle w:val="aa"/>
              <w:jc w:val="center"/>
              <w:rPr>
                <w:rFonts w:ascii="Simplified Arabic" w:hAnsi="Simplified Arabic" w:cs="Simplified Arabic"/>
                <w:sz w:val="16"/>
                <w:szCs w:val="16"/>
                <w:rtl/>
              </w:rPr>
            </w:pPr>
            <w:r w:rsidRPr="002B0839">
              <w:rPr>
                <w:rFonts w:ascii="Simplified Arabic" w:hAnsi="Simplified Arabic" w:cs="Simplified Arabic"/>
                <w:sz w:val="16"/>
                <w:szCs w:val="16"/>
                <w:rtl/>
              </w:rPr>
              <w:t>23</w:t>
            </w:r>
          </w:p>
        </w:tc>
        <w:tc>
          <w:tcPr>
            <w:tcW w:w="1004" w:type="pct"/>
            <w:shd w:val="clear" w:color="auto" w:fill="FFFFFF" w:themeFill="background1"/>
            <w:vAlign w:val="center"/>
          </w:tcPr>
          <w:p w:rsidR="00CE017C" w:rsidRPr="002B0839" w:rsidRDefault="00CE017C" w:rsidP="00112503">
            <w:pPr>
              <w:pStyle w:val="aa"/>
              <w:jc w:val="center"/>
              <w:rPr>
                <w:rFonts w:ascii="Simplified Arabic" w:hAnsi="Simplified Arabic" w:cs="Simplified Arabic"/>
                <w:sz w:val="16"/>
                <w:szCs w:val="16"/>
                <w:rtl/>
                <w:lang w:bidi="ar-IQ"/>
              </w:rPr>
            </w:pPr>
            <w:r w:rsidRPr="002B0839">
              <w:rPr>
                <w:rFonts w:ascii="Simplified Arabic" w:hAnsi="Simplified Arabic" w:cs="Simplified Arabic"/>
                <w:sz w:val="16"/>
                <w:szCs w:val="16"/>
                <w:rtl/>
              </w:rPr>
              <w:t>0</w:t>
            </w:r>
          </w:p>
        </w:tc>
        <w:tc>
          <w:tcPr>
            <w:tcW w:w="1116" w:type="pct"/>
            <w:shd w:val="clear" w:color="auto" w:fill="FFFFFF" w:themeFill="background1"/>
            <w:vAlign w:val="center"/>
          </w:tcPr>
          <w:p w:rsidR="00CE017C" w:rsidRPr="002B0839" w:rsidRDefault="00CE017C" w:rsidP="00112503">
            <w:pPr>
              <w:pStyle w:val="aa"/>
              <w:jc w:val="center"/>
              <w:rPr>
                <w:rFonts w:ascii="Simplified Arabic" w:hAnsi="Simplified Arabic" w:cs="Simplified Arabic"/>
                <w:sz w:val="16"/>
                <w:szCs w:val="16"/>
                <w:rtl/>
                <w:lang w:bidi="ar-IQ"/>
              </w:rPr>
            </w:pPr>
            <w:r w:rsidRPr="002B0839">
              <w:rPr>
                <w:rFonts w:ascii="Simplified Arabic" w:hAnsi="Simplified Arabic" w:cs="Simplified Arabic"/>
                <w:sz w:val="16"/>
                <w:szCs w:val="16"/>
                <w:rtl/>
              </w:rPr>
              <w:t>0</w:t>
            </w:r>
          </w:p>
        </w:tc>
      </w:tr>
      <w:tr w:rsidR="00CE017C" w:rsidRPr="002B0839" w:rsidTr="002B0839">
        <w:trPr>
          <w:trHeight w:val="65"/>
          <w:jc w:val="center"/>
        </w:trPr>
        <w:tc>
          <w:tcPr>
            <w:tcW w:w="384" w:type="pct"/>
            <w:shd w:val="clear" w:color="auto" w:fill="FFFFFF" w:themeFill="background1"/>
            <w:vAlign w:val="center"/>
          </w:tcPr>
          <w:p w:rsidR="00CE017C" w:rsidRPr="002B0839" w:rsidRDefault="00CE017C" w:rsidP="00CE017C">
            <w:pPr>
              <w:pStyle w:val="aa"/>
              <w:jc w:val="both"/>
              <w:rPr>
                <w:rFonts w:ascii="Simplified Arabic" w:hAnsi="Simplified Arabic" w:cs="Simplified Arabic"/>
                <w:sz w:val="16"/>
                <w:szCs w:val="16"/>
                <w:rtl/>
              </w:rPr>
            </w:pPr>
            <w:r w:rsidRPr="002B0839">
              <w:rPr>
                <w:rFonts w:ascii="Simplified Arabic" w:hAnsi="Simplified Arabic" w:cs="Simplified Arabic"/>
                <w:sz w:val="16"/>
                <w:szCs w:val="16"/>
                <w:rtl/>
                <w:lang w:bidi="ar-IQ"/>
              </w:rPr>
              <w:t>8</w:t>
            </w:r>
          </w:p>
        </w:tc>
        <w:tc>
          <w:tcPr>
            <w:tcW w:w="1733" w:type="pct"/>
            <w:shd w:val="clear" w:color="auto" w:fill="FFFFFF" w:themeFill="background1"/>
            <w:vAlign w:val="center"/>
          </w:tcPr>
          <w:p w:rsidR="00CE017C" w:rsidRPr="002B0839" w:rsidRDefault="00CE017C" w:rsidP="00CE017C">
            <w:pPr>
              <w:pStyle w:val="aa"/>
              <w:jc w:val="both"/>
              <w:rPr>
                <w:rFonts w:ascii="Simplified Arabic" w:hAnsi="Simplified Arabic" w:cs="Simplified Arabic"/>
                <w:sz w:val="16"/>
                <w:szCs w:val="16"/>
                <w:rtl/>
              </w:rPr>
            </w:pPr>
            <w:r w:rsidRPr="002B0839">
              <w:rPr>
                <w:rFonts w:ascii="Simplified Arabic" w:hAnsi="Simplified Arabic" w:cs="Simplified Arabic"/>
                <w:sz w:val="16"/>
                <w:szCs w:val="16"/>
                <w:rtl/>
              </w:rPr>
              <w:t>نادي شباب الحسين</w:t>
            </w:r>
          </w:p>
        </w:tc>
        <w:tc>
          <w:tcPr>
            <w:tcW w:w="762" w:type="pct"/>
            <w:shd w:val="clear" w:color="auto" w:fill="FFFFFF" w:themeFill="background1"/>
            <w:vAlign w:val="center"/>
          </w:tcPr>
          <w:p w:rsidR="00CE017C" w:rsidRPr="002B0839" w:rsidRDefault="00CE017C" w:rsidP="00112503">
            <w:pPr>
              <w:pStyle w:val="aa"/>
              <w:jc w:val="center"/>
              <w:rPr>
                <w:rFonts w:ascii="Simplified Arabic" w:hAnsi="Simplified Arabic" w:cs="Simplified Arabic"/>
                <w:sz w:val="16"/>
                <w:szCs w:val="16"/>
                <w:rtl/>
              </w:rPr>
            </w:pPr>
            <w:r w:rsidRPr="002B0839">
              <w:rPr>
                <w:rFonts w:ascii="Simplified Arabic" w:hAnsi="Simplified Arabic" w:cs="Simplified Arabic"/>
                <w:sz w:val="16"/>
                <w:szCs w:val="16"/>
                <w:rtl/>
              </w:rPr>
              <w:t>21</w:t>
            </w:r>
          </w:p>
        </w:tc>
        <w:tc>
          <w:tcPr>
            <w:tcW w:w="1004" w:type="pct"/>
            <w:shd w:val="clear" w:color="auto" w:fill="FFFFFF" w:themeFill="background1"/>
            <w:vAlign w:val="center"/>
          </w:tcPr>
          <w:p w:rsidR="00CE017C" w:rsidRPr="002B0839" w:rsidRDefault="00CE017C" w:rsidP="00112503">
            <w:pPr>
              <w:pStyle w:val="aa"/>
              <w:jc w:val="center"/>
              <w:rPr>
                <w:rFonts w:ascii="Simplified Arabic" w:hAnsi="Simplified Arabic" w:cs="Simplified Arabic"/>
                <w:sz w:val="16"/>
                <w:szCs w:val="16"/>
              </w:rPr>
            </w:pPr>
            <w:r w:rsidRPr="002B0839">
              <w:rPr>
                <w:rFonts w:ascii="Simplified Arabic" w:hAnsi="Simplified Arabic" w:cs="Simplified Arabic"/>
                <w:sz w:val="16"/>
                <w:szCs w:val="16"/>
                <w:rtl/>
              </w:rPr>
              <w:t>0</w:t>
            </w:r>
          </w:p>
        </w:tc>
        <w:tc>
          <w:tcPr>
            <w:tcW w:w="1116" w:type="pct"/>
            <w:shd w:val="clear" w:color="auto" w:fill="FFFFFF" w:themeFill="background1"/>
            <w:vAlign w:val="center"/>
          </w:tcPr>
          <w:p w:rsidR="00CE017C" w:rsidRPr="002B0839" w:rsidRDefault="00CE017C" w:rsidP="00112503">
            <w:pPr>
              <w:pStyle w:val="aa"/>
              <w:jc w:val="center"/>
              <w:rPr>
                <w:rFonts w:ascii="Simplified Arabic" w:hAnsi="Simplified Arabic" w:cs="Simplified Arabic"/>
                <w:sz w:val="16"/>
                <w:szCs w:val="16"/>
                <w:rtl/>
              </w:rPr>
            </w:pPr>
            <w:r w:rsidRPr="002B0839">
              <w:rPr>
                <w:rFonts w:ascii="Simplified Arabic" w:hAnsi="Simplified Arabic" w:cs="Simplified Arabic"/>
                <w:sz w:val="16"/>
                <w:szCs w:val="16"/>
                <w:rtl/>
              </w:rPr>
              <w:t>0</w:t>
            </w:r>
          </w:p>
        </w:tc>
      </w:tr>
      <w:tr w:rsidR="00CE017C" w:rsidRPr="002B0839" w:rsidTr="002B0839">
        <w:trPr>
          <w:trHeight w:val="65"/>
          <w:jc w:val="center"/>
        </w:trPr>
        <w:tc>
          <w:tcPr>
            <w:tcW w:w="384" w:type="pct"/>
            <w:shd w:val="clear" w:color="auto" w:fill="FFFFFF" w:themeFill="background1"/>
            <w:vAlign w:val="center"/>
          </w:tcPr>
          <w:p w:rsidR="00CE017C" w:rsidRPr="002B0839" w:rsidRDefault="00CE017C" w:rsidP="00CE017C">
            <w:pPr>
              <w:pStyle w:val="aa"/>
              <w:jc w:val="both"/>
              <w:rPr>
                <w:rFonts w:ascii="Simplified Arabic" w:hAnsi="Simplified Arabic" w:cs="Simplified Arabic"/>
                <w:sz w:val="16"/>
                <w:szCs w:val="16"/>
              </w:rPr>
            </w:pPr>
            <w:r w:rsidRPr="002B0839">
              <w:rPr>
                <w:rFonts w:ascii="Simplified Arabic" w:hAnsi="Simplified Arabic" w:cs="Simplified Arabic"/>
                <w:sz w:val="16"/>
                <w:szCs w:val="16"/>
                <w:rtl/>
                <w:lang w:bidi="ar-IQ"/>
              </w:rPr>
              <w:t>9</w:t>
            </w:r>
          </w:p>
        </w:tc>
        <w:tc>
          <w:tcPr>
            <w:tcW w:w="1733" w:type="pct"/>
            <w:shd w:val="clear" w:color="auto" w:fill="FFFFFF" w:themeFill="background1"/>
            <w:vAlign w:val="center"/>
          </w:tcPr>
          <w:p w:rsidR="00CE017C" w:rsidRPr="002B0839" w:rsidRDefault="00CE017C" w:rsidP="00CE017C">
            <w:pPr>
              <w:pStyle w:val="aa"/>
              <w:jc w:val="both"/>
              <w:rPr>
                <w:rFonts w:ascii="Simplified Arabic" w:hAnsi="Simplified Arabic" w:cs="Simplified Arabic"/>
                <w:sz w:val="16"/>
                <w:szCs w:val="16"/>
                <w:rtl/>
              </w:rPr>
            </w:pPr>
            <w:r w:rsidRPr="002B0839">
              <w:rPr>
                <w:rFonts w:ascii="Simplified Arabic" w:hAnsi="Simplified Arabic" w:cs="Simplified Arabic"/>
                <w:sz w:val="16"/>
                <w:szCs w:val="16"/>
                <w:rtl/>
              </w:rPr>
              <w:t>نادي الخيرات</w:t>
            </w:r>
          </w:p>
        </w:tc>
        <w:tc>
          <w:tcPr>
            <w:tcW w:w="762" w:type="pct"/>
            <w:shd w:val="clear" w:color="auto" w:fill="FFFFFF" w:themeFill="background1"/>
            <w:vAlign w:val="center"/>
          </w:tcPr>
          <w:p w:rsidR="00CE017C" w:rsidRPr="002B0839" w:rsidRDefault="00CE017C" w:rsidP="00112503">
            <w:pPr>
              <w:pStyle w:val="aa"/>
              <w:jc w:val="center"/>
              <w:rPr>
                <w:rFonts w:ascii="Simplified Arabic" w:hAnsi="Simplified Arabic" w:cs="Simplified Arabic"/>
                <w:sz w:val="16"/>
                <w:szCs w:val="16"/>
                <w:rtl/>
              </w:rPr>
            </w:pPr>
            <w:r w:rsidRPr="002B0839">
              <w:rPr>
                <w:rFonts w:ascii="Simplified Arabic" w:hAnsi="Simplified Arabic" w:cs="Simplified Arabic"/>
                <w:sz w:val="16"/>
                <w:szCs w:val="16"/>
              </w:rPr>
              <w:t>23</w:t>
            </w:r>
          </w:p>
        </w:tc>
        <w:tc>
          <w:tcPr>
            <w:tcW w:w="1004" w:type="pct"/>
            <w:shd w:val="clear" w:color="auto" w:fill="FFFFFF" w:themeFill="background1"/>
            <w:vAlign w:val="center"/>
          </w:tcPr>
          <w:p w:rsidR="00CE017C" w:rsidRPr="002B0839" w:rsidRDefault="00CE017C" w:rsidP="00112503">
            <w:pPr>
              <w:pStyle w:val="aa"/>
              <w:jc w:val="center"/>
              <w:rPr>
                <w:rFonts w:ascii="Simplified Arabic" w:hAnsi="Simplified Arabic" w:cs="Simplified Arabic"/>
                <w:sz w:val="16"/>
                <w:szCs w:val="16"/>
                <w:rtl/>
                <w:lang w:bidi="ar-IQ"/>
              </w:rPr>
            </w:pPr>
            <w:r w:rsidRPr="002B0839">
              <w:rPr>
                <w:rFonts w:ascii="Simplified Arabic" w:hAnsi="Simplified Arabic" w:cs="Simplified Arabic"/>
                <w:sz w:val="16"/>
                <w:szCs w:val="16"/>
                <w:rtl/>
              </w:rPr>
              <w:t>0</w:t>
            </w:r>
          </w:p>
        </w:tc>
        <w:tc>
          <w:tcPr>
            <w:tcW w:w="1116" w:type="pct"/>
            <w:shd w:val="clear" w:color="auto" w:fill="FFFFFF" w:themeFill="background1"/>
            <w:vAlign w:val="center"/>
          </w:tcPr>
          <w:p w:rsidR="00CE017C" w:rsidRPr="002B0839" w:rsidRDefault="00CE017C" w:rsidP="00112503">
            <w:pPr>
              <w:pStyle w:val="aa"/>
              <w:jc w:val="center"/>
              <w:rPr>
                <w:rFonts w:ascii="Simplified Arabic" w:hAnsi="Simplified Arabic" w:cs="Simplified Arabic"/>
                <w:sz w:val="16"/>
                <w:szCs w:val="16"/>
              </w:rPr>
            </w:pPr>
            <w:r w:rsidRPr="002B0839">
              <w:rPr>
                <w:rFonts w:ascii="Simplified Arabic" w:hAnsi="Simplified Arabic" w:cs="Simplified Arabic"/>
                <w:sz w:val="16"/>
                <w:szCs w:val="16"/>
              </w:rPr>
              <w:t>20</w:t>
            </w:r>
          </w:p>
        </w:tc>
      </w:tr>
      <w:tr w:rsidR="00CE017C" w:rsidRPr="002B0839" w:rsidTr="002B0839">
        <w:trPr>
          <w:trHeight w:val="196"/>
          <w:jc w:val="center"/>
        </w:trPr>
        <w:tc>
          <w:tcPr>
            <w:tcW w:w="2118" w:type="pct"/>
            <w:gridSpan w:val="2"/>
            <w:shd w:val="clear" w:color="auto" w:fill="FFFFFF" w:themeFill="background1"/>
            <w:vAlign w:val="center"/>
          </w:tcPr>
          <w:p w:rsidR="00CE017C" w:rsidRPr="002B0839" w:rsidRDefault="00CE017C" w:rsidP="00CE017C">
            <w:pPr>
              <w:pStyle w:val="aa"/>
              <w:jc w:val="both"/>
              <w:rPr>
                <w:rFonts w:ascii="Simplified Arabic" w:hAnsi="Simplified Arabic" w:cs="Simplified Arabic"/>
                <w:sz w:val="16"/>
                <w:szCs w:val="16"/>
              </w:rPr>
            </w:pPr>
            <w:r w:rsidRPr="002B0839">
              <w:rPr>
                <w:rFonts w:ascii="Simplified Arabic" w:hAnsi="Simplified Arabic" w:cs="Simplified Arabic"/>
                <w:sz w:val="16"/>
                <w:szCs w:val="16"/>
                <w:rtl/>
              </w:rPr>
              <w:t>المجمـــــــــوع</w:t>
            </w:r>
          </w:p>
        </w:tc>
        <w:tc>
          <w:tcPr>
            <w:tcW w:w="762" w:type="pct"/>
            <w:shd w:val="clear" w:color="auto" w:fill="FFFFFF" w:themeFill="background1"/>
            <w:vAlign w:val="center"/>
          </w:tcPr>
          <w:p w:rsidR="00CE017C" w:rsidRPr="002B0839" w:rsidRDefault="00CE017C" w:rsidP="00112503">
            <w:pPr>
              <w:pStyle w:val="aa"/>
              <w:jc w:val="center"/>
              <w:rPr>
                <w:rFonts w:ascii="Simplified Arabic" w:hAnsi="Simplified Arabic" w:cs="Simplified Arabic"/>
                <w:sz w:val="16"/>
                <w:szCs w:val="16"/>
              </w:rPr>
            </w:pPr>
            <w:r w:rsidRPr="002B0839">
              <w:rPr>
                <w:rFonts w:ascii="Simplified Arabic" w:hAnsi="Simplified Arabic" w:cs="Simplified Arabic"/>
                <w:sz w:val="16"/>
                <w:szCs w:val="16"/>
                <w:rtl/>
              </w:rPr>
              <w:t>218</w:t>
            </w:r>
          </w:p>
        </w:tc>
        <w:tc>
          <w:tcPr>
            <w:tcW w:w="1004" w:type="pct"/>
            <w:shd w:val="clear" w:color="auto" w:fill="FFFFFF" w:themeFill="background1"/>
            <w:vAlign w:val="center"/>
          </w:tcPr>
          <w:p w:rsidR="00CE017C" w:rsidRPr="002B0839" w:rsidRDefault="00CE017C" w:rsidP="00112503">
            <w:pPr>
              <w:pStyle w:val="aa"/>
              <w:jc w:val="center"/>
              <w:rPr>
                <w:rFonts w:ascii="Simplified Arabic" w:hAnsi="Simplified Arabic" w:cs="Simplified Arabic"/>
                <w:sz w:val="16"/>
                <w:szCs w:val="16"/>
              </w:rPr>
            </w:pPr>
            <w:r w:rsidRPr="002B0839">
              <w:rPr>
                <w:rFonts w:ascii="Simplified Arabic" w:hAnsi="Simplified Arabic" w:cs="Simplified Arabic"/>
                <w:sz w:val="16"/>
                <w:szCs w:val="16"/>
              </w:rPr>
              <w:t>10</w:t>
            </w:r>
          </w:p>
        </w:tc>
        <w:tc>
          <w:tcPr>
            <w:tcW w:w="1116" w:type="pct"/>
            <w:shd w:val="clear" w:color="auto" w:fill="FFFFFF" w:themeFill="background1"/>
            <w:vAlign w:val="center"/>
          </w:tcPr>
          <w:p w:rsidR="00CE017C" w:rsidRPr="002B0839" w:rsidRDefault="00CE017C" w:rsidP="00112503">
            <w:pPr>
              <w:pStyle w:val="aa"/>
              <w:jc w:val="center"/>
              <w:rPr>
                <w:rFonts w:ascii="Simplified Arabic" w:hAnsi="Simplified Arabic" w:cs="Simplified Arabic"/>
                <w:sz w:val="16"/>
                <w:szCs w:val="16"/>
                <w:rtl/>
                <w:lang w:bidi="ar-IQ"/>
              </w:rPr>
            </w:pPr>
            <w:r w:rsidRPr="002B0839">
              <w:rPr>
                <w:rFonts w:ascii="Simplified Arabic" w:hAnsi="Simplified Arabic" w:cs="Simplified Arabic"/>
                <w:sz w:val="16"/>
                <w:szCs w:val="16"/>
                <w:rtl/>
              </w:rPr>
              <w:t>20</w:t>
            </w:r>
          </w:p>
        </w:tc>
      </w:tr>
    </w:tbl>
    <w:p w:rsidR="00CE017C" w:rsidRPr="002B0839" w:rsidRDefault="00CE017C" w:rsidP="00CE017C">
      <w:pPr>
        <w:pStyle w:val="aa"/>
        <w:jc w:val="both"/>
        <w:rPr>
          <w:rFonts w:ascii="Simplified Arabic" w:eastAsia="Times New Roman" w:hAnsi="Simplified Arabic" w:cs="Simplified Arabic"/>
          <w:b/>
          <w:bCs/>
          <w:sz w:val="28"/>
          <w:szCs w:val="28"/>
          <w:rtl/>
          <w:lang w:bidi="ar-IQ"/>
        </w:rPr>
      </w:pPr>
      <w:r w:rsidRPr="002B0839">
        <w:rPr>
          <w:rFonts w:ascii="Simplified Arabic" w:eastAsia="Times New Roman" w:hAnsi="Simplified Arabic" w:cs="Simplified Arabic"/>
          <w:b/>
          <w:bCs/>
          <w:sz w:val="28"/>
          <w:szCs w:val="28"/>
          <w:rtl/>
          <w:lang w:bidi="ar-IQ"/>
        </w:rPr>
        <w:t>2-2-1إجراءات التجانس والتكافؤ:</w:t>
      </w:r>
    </w:p>
    <w:p w:rsidR="00CE017C" w:rsidRPr="00CE017C" w:rsidRDefault="00CE017C" w:rsidP="00CE017C">
      <w:pPr>
        <w:pStyle w:val="aa"/>
        <w:jc w:val="both"/>
        <w:rPr>
          <w:rFonts w:ascii="Simplified Arabic" w:eastAsia="Times New Roman" w:hAnsi="Simplified Arabic" w:cs="Simplified Arabic"/>
          <w:b/>
          <w:bCs/>
          <w:sz w:val="24"/>
          <w:szCs w:val="24"/>
          <w:rtl/>
          <w:lang w:bidi="ar-IQ"/>
        </w:rPr>
      </w:pPr>
      <w:r w:rsidRPr="002B0839">
        <w:rPr>
          <w:rFonts w:ascii="Simplified Arabic" w:eastAsia="Times New Roman" w:hAnsi="Simplified Arabic" w:cs="Simplified Arabic"/>
          <w:b/>
          <w:bCs/>
          <w:sz w:val="28"/>
          <w:szCs w:val="28"/>
          <w:rtl/>
          <w:lang w:bidi="ar-IQ"/>
        </w:rPr>
        <w:t>2-2-1-1 التجانس:</w:t>
      </w:r>
      <w:r w:rsidR="002B0839" w:rsidRPr="002B0839">
        <w:rPr>
          <w:rFonts w:ascii="Simplified Arabic" w:eastAsia="Times New Roman" w:hAnsi="Simplified Arabic" w:cs="Simplified Arabic" w:hint="cs"/>
          <w:sz w:val="28"/>
          <w:szCs w:val="28"/>
          <w:rtl/>
          <w:lang w:bidi="ar-IQ"/>
        </w:rPr>
        <w:t xml:space="preserve"> </w:t>
      </w:r>
      <w:r w:rsidRPr="00CE017C">
        <w:rPr>
          <w:rFonts w:ascii="Simplified Arabic" w:eastAsia="Times New Roman" w:hAnsi="Simplified Arabic" w:cs="Simplified Arabic"/>
          <w:sz w:val="24"/>
          <w:szCs w:val="24"/>
          <w:rtl/>
          <w:lang w:bidi="ar-IQ"/>
        </w:rPr>
        <w:t>هناك العديد من القياسات التي تؤثر بشكل مباشر</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في متغيرات البحث قيد الدراسة وبعد إن تم التعرف على تلك</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القياسات وهي الطول، الكتلة، العمر، العمر التدريبي، اجري الباحثون التجانس للمجموعتين التجريبيتين لمعرفة مدى تجانسهم في متغيرات  الطول والوزن والعمر والعمر التدريبي لما لها من علاقة بمتغيرات البحث قيد الدراسة وذلك عن طريق معامل الالتواء.</w:t>
      </w:r>
    </w:p>
    <w:p w:rsidR="00CE017C" w:rsidRPr="002B0839" w:rsidRDefault="002B0839" w:rsidP="00CE017C">
      <w:pPr>
        <w:pStyle w:val="aa"/>
        <w:jc w:val="both"/>
        <w:rPr>
          <w:rFonts w:ascii="Simplified Arabic" w:eastAsia="Times New Roman" w:hAnsi="Simplified Arabic" w:cs="Simplified Arabic"/>
          <w:sz w:val="20"/>
          <w:szCs w:val="20"/>
          <w:rtl/>
          <w:lang w:bidi="ar-IQ"/>
        </w:rPr>
      </w:pPr>
      <w:r w:rsidRPr="002B0839">
        <w:rPr>
          <w:rFonts w:ascii="Simplified Arabic" w:eastAsia="Times New Roman" w:hAnsi="Simplified Arabic" w:cs="Simplified Arabic" w:hint="cs"/>
          <w:sz w:val="20"/>
          <w:szCs w:val="20"/>
          <w:rtl/>
          <w:lang w:bidi="ar-IQ"/>
        </w:rPr>
        <w:t>ال</w:t>
      </w:r>
      <w:r w:rsidR="00CE017C" w:rsidRPr="002B0839">
        <w:rPr>
          <w:rFonts w:ascii="Simplified Arabic" w:eastAsia="Times New Roman" w:hAnsi="Simplified Arabic" w:cs="Simplified Arabic"/>
          <w:sz w:val="20"/>
          <w:szCs w:val="20"/>
          <w:rtl/>
          <w:lang w:bidi="ar-IQ"/>
        </w:rPr>
        <w:t>جدول (3)</w:t>
      </w:r>
      <w:r w:rsidRPr="002B0839">
        <w:rPr>
          <w:rFonts w:ascii="Simplified Arabic" w:eastAsia="Times New Roman" w:hAnsi="Simplified Arabic" w:cs="Simplified Arabic" w:hint="cs"/>
          <w:sz w:val="20"/>
          <w:szCs w:val="20"/>
          <w:rtl/>
          <w:lang w:bidi="ar-IQ"/>
        </w:rPr>
        <w:t xml:space="preserve"> </w:t>
      </w:r>
      <w:r w:rsidR="00CE017C" w:rsidRPr="002B0839">
        <w:rPr>
          <w:rFonts w:ascii="Simplified Arabic" w:eastAsia="Times New Roman" w:hAnsi="Simplified Arabic" w:cs="Simplified Arabic"/>
          <w:sz w:val="20"/>
          <w:szCs w:val="20"/>
          <w:rtl/>
          <w:lang w:bidi="ar-IQ"/>
        </w:rPr>
        <w:t>يبين تجانس عينة بحث الدراسة</w:t>
      </w:r>
    </w:p>
    <w:tbl>
      <w:tblPr>
        <w:tblStyle w:val="15"/>
        <w:bidiVisual/>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ook w:val="04A0"/>
      </w:tblPr>
      <w:tblGrid>
        <w:gridCol w:w="320"/>
        <w:gridCol w:w="1042"/>
        <w:gridCol w:w="576"/>
        <w:gridCol w:w="774"/>
        <w:gridCol w:w="746"/>
        <w:gridCol w:w="636"/>
        <w:gridCol w:w="870"/>
      </w:tblGrid>
      <w:tr w:rsidR="00CE017C" w:rsidRPr="002B0839" w:rsidTr="00CE017C">
        <w:trPr>
          <w:trHeight w:val="50"/>
          <w:jc w:val="center"/>
        </w:trPr>
        <w:tc>
          <w:tcPr>
            <w:tcW w:w="318" w:type="pct"/>
            <w:tcBorders>
              <w:bottom w:val="double" w:sz="4" w:space="0" w:color="auto"/>
            </w:tcBorders>
            <w:shd w:val="clear" w:color="auto" w:fill="FFFFFF" w:themeFill="background1"/>
            <w:vAlign w:val="center"/>
          </w:tcPr>
          <w:p w:rsidR="00CE017C" w:rsidRPr="00E90C9D" w:rsidRDefault="00CE017C" w:rsidP="00E90C9D">
            <w:pPr>
              <w:pStyle w:val="aa"/>
              <w:jc w:val="center"/>
              <w:rPr>
                <w:rFonts w:ascii="Simplified Arabic" w:hAnsi="Simplified Arabic" w:cs="Simplified Arabic"/>
                <w:b/>
                <w:bCs/>
                <w:sz w:val="16"/>
                <w:szCs w:val="16"/>
                <w:rtl/>
                <w:lang w:bidi="ar-IQ"/>
              </w:rPr>
            </w:pPr>
            <w:r w:rsidRPr="00E90C9D">
              <w:rPr>
                <w:rFonts w:ascii="Simplified Arabic" w:hAnsi="Simplified Arabic" w:cs="Simplified Arabic"/>
                <w:b/>
                <w:bCs/>
                <w:sz w:val="16"/>
                <w:szCs w:val="16"/>
                <w:rtl/>
                <w:lang w:bidi="ar-IQ"/>
              </w:rPr>
              <w:t>ت</w:t>
            </w:r>
          </w:p>
        </w:tc>
        <w:tc>
          <w:tcPr>
            <w:tcW w:w="1051" w:type="pct"/>
            <w:tcBorders>
              <w:bottom w:val="double" w:sz="4" w:space="0" w:color="auto"/>
            </w:tcBorders>
            <w:shd w:val="clear" w:color="auto" w:fill="FFFFFF" w:themeFill="background1"/>
            <w:vAlign w:val="center"/>
          </w:tcPr>
          <w:p w:rsidR="00CE017C" w:rsidRPr="00E90C9D" w:rsidRDefault="00CE017C" w:rsidP="00E90C9D">
            <w:pPr>
              <w:pStyle w:val="aa"/>
              <w:jc w:val="center"/>
              <w:rPr>
                <w:rFonts w:ascii="Simplified Arabic" w:hAnsi="Simplified Arabic" w:cs="Simplified Arabic"/>
                <w:b/>
                <w:bCs/>
                <w:sz w:val="16"/>
                <w:szCs w:val="16"/>
                <w:rtl/>
                <w:lang w:bidi="ar-IQ"/>
              </w:rPr>
            </w:pPr>
            <w:r w:rsidRPr="00E90C9D">
              <w:rPr>
                <w:rFonts w:ascii="Simplified Arabic" w:hAnsi="Simplified Arabic" w:cs="Simplified Arabic"/>
                <w:b/>
                <w:bCs/>
                <w:sz w:val="16"/>
                <w:szCs w:val="16"/>
                <w:rtl/>
                <w:lang w:bidi="ar-IQ"/>
              </w:rPr>
              <w:t>المتغير</w:t>
            </w:r>
          </w:p>
        </w:tc>
        <w:tc>
          <w:tcPr>
            <w:tcW w:w="581" w:type="pct"/>
            <w:tcBorders>
              <w:bottom w:val="double" w:sz="4" w:space="0" w:color="auto"/>
            </w:tcBorders>
            <w:shd w:val="clear" w:color="auto" w:fill="FFFFFF" w:themeFill="background1"/>
            <w:vAlign w:val="center"/>
          </w:tcPr>
          <w:p w:rsidR="00CE017C" w:rsidRPr="00E90C9D" w:rsidRDefault="00CE017C" w:rsidP="00E90C9D">
            <w:pPr>
              <w:pStyle w:val="aa"/>
              <w:jc w:val="center"/>
              <w:rPr>
                <w:rFonts w:ascii="Simplified Arabic" w:hAnsi="Simplified Arabic" w:cs="Simplified Arabic"/>
                <w:b/>
                <w:bCs/>
                <w:sz w:val="16"/>
                <w:szCs w:val="16"/>
                <w:rtl/>
                <w:lang w:bidi="ar-IQ"/>
              </w:rPr>
            </w:pPr>
            <w:r w:rsidRPr="00E90C9D">
              <w:rPr>
                <w:rFonts w:ascii="Simplified Arabic" w:hAnsi="Simplified Arabic" w:cs="Simplified Arabic"/>
                <w:b/>
                <w:bCs/>
                <w:sz w:val="16"/>
                <w:szCs w:val="16"/>
                <w:rtl/>
                <w:lang w:bidi="ar-IQ"/>
              </w:rPr>
              <w:t>وحدة القياس</w:t>
            </w:r>
          </w:p>
        </w:tc>
        <w:tc>
          <w:tcPr>
            <w:tcW w:w="781" w:type="pct"/>
            <w:tcBorders>
              <w:bottom w:val="double" w:sz="4" w:space="0" w:color="auto"/>
            </w:tcBorders>
            <w:shd w:val="clear" w:color="auto" w:fill="FFFFFF" w:themeFill="background1"/>
            <w:vAlign w:val="center"/>
          </w:tcPr>
          <w:p w:rsidR="00CE017C" w:rsidRPr="00E90C9D" w:rsidRDefault="00CE017C" w:rsidP="00E90C9D">
            <w:pPr>
              <w:pStyle w:val="aa"/>
              <w:jc w:val="center"/>
              <w:rPr>
                <w:rFonts w:ascii="Simplified Arabic" w:hAnsi="Simplified Arabic" w:cs="Simplified Arabic"/>
                <w:b/>
                <w:bCs/>
                <w:sz w:val="16"/>
                <w:szCs w:val="16"/>
                <w:rtl/>
                <w:lang w:bidi="ar-IQ"/>
              </w:rPr>
            </w:pPr>
            <w:r w:rsidRPr="00E90C9D">
              <w:rPr>
                <w:rFonts w:ascii="Simplified Arabic" w:hAnsi="Simplified Arabic" w:cs="Simplified Arabic"/>
                <w:b/>
                <w:bCs/>
                <w:sz w:val="16"/>
                <w:szCs w:val="16"/>
                <w:rtl/>
                <w:lang w:bidi="ar-IQ"/>
              </w:rPr>
              <w:t>الوسط الحسابي</w:t>
            </w:r>
          </w:p>
        </w:tc>
        <w:tc>
          <w:tcPr>
            <w:tcW w:w="752" w:type="pct"/>
            <w:tcBorders>
              <w:bottom w:val="double" w:sz="4" w:space="0" w:color="auto"/>
            </w:tcBorders>
            <w:shd w:val="clear" w:color="auto" w:fill="FFFFFF" w:themeFill="background1"/>
            <w:vAlign w:val="center"/>
          </w:tcPr>
          <w:p w:rsidR="00CE017C" w:rsidRPr="00E90C9D" w:rsidRDefault="00CE017C" w:rsidP="00E90C9D">
            <w:pPr>
              <w:pStyle w:val="aa"/>
              <w:jc w:val="center"/>
              <w:rPr>
                <w:rFonts w:ascii="Simplified Arabic" w:hAnsi="Simplified Arabic" w:cs="Simplified Arabic"/>
                <w:b/>
                <w:bCs/>
                <w:sz w:val="16"/>
                <w:szCs w:val="16"/>
                <w:rtl/>
                <w:lang w:bidi="ar-IQ"/>
              </w:rPr>
            </w:pPr>
            <w:r w:rsidRPr="00E90C9D">
              <w:rPr>
                <w:rFonts w:ascii="Simplified Arabic" w:hAnsi="Simplified Arabic" w:cs="Simplified Arabic"/>
                <w:b/>
                <w:bCs/>
                <w:sz w:val="16"/>
                <w:szCs w:val="16"/>
                <w:rtl/>
                <w:lang w:bidi="ar-IQ"/>
              </w:rPr>
              <w:t>الانحراف</w:t>
            </w:r>
          </w:p>
        </w:tc>
        <w:tc>
          <w:tcPr>
            <w:tcW w:w="641" w:type="pct"/>
            <w:tcBorders>
              <w:bottom w:val="double" w:sz="4" w:space="0" w:color="auto"/>
            </w:tcBorders>
            <w:shd w:val="clear" w:color="auto" w:fill="FFFFFF" w:themeFill="background1"/>
            <w:vAlign w:val="center"/>
          </w:tcPr>
          <w:p w:rsidR="00CE017C" w:rsidRPr="00E90C9D" w:rsidRDefault="00CE017C" w:rsidP="00E90C9D">
            <w:pPr>
              <w:pStyle w:val="aa"/>
              <w:jc w:val="center"/>
              <w:rPr>
                <w:rFonts w:ascii="Simplified Arabic" w:hAnsi="Simplified Arabic" w:cs="Simplified Arabic"/>
                <w:b/>
                <w:bCs/>
                <w:sz w:val="16"/>
                <w:szCs w:val="16"/>
                <w:rtl/>
                <w:lang w:bidi="ar-IQ"/>
              </w:rPr>
            </w:pPr>
            <w:r w:rsidRPr="00E90C9D">
              <w:rPr>
                <w:rFonts w:ascii="Simplified Arabic" w:hAnsi="Simplified Arabic" w:cs="Simplified Arabic"/>
                <w:b/>
                <w:bCs/>
                <w:sz w:val="16"/>
                <w:szCs w:val="16"/>
                <w:rtl/>
                <w:lang w:bidi="ar-IQ"/>
              </w:rPr>
              <w:t>الوسيط</w:t>
            </w:r>
          </w:p>
        </w:tc>
        <w:tc>
          <w:tcPr>
            <w:tcW w:w="876" w:type="pct"/>
            <w:tcBorders>
              <w:bottom w:val="double" w:sz="4" w:space="0" w:color="auto"/>
            </w:tcBorders>
            <w:shd w:val="clear" w:color="auto" w:fill="FFFFFF" w:themeFill="background1"/>
            <w:vAlign w:val="center"/>
          </w:tcPr>
          <w:p w:rsidR="00CE017C" w:rsidRPr="00E90C9D" w:rsidRDefault="00CE017C" w:rsidP="00E90C9D">
            <w:pPr>
              <w:pStyle w:val="aa"/>
              <w:jc w:val="center"/>
              <w:rPr>
                <w:rFonts w:ascii="Simplified Arabic" w:hAnsi="Simplified Arabic" w:cs="Simplified Arabic"/>
                <w:b/>
                <w:bCs/>
                <w:sz w:val="16"/>
                <w:szCs w:val="16"/>
                <w:rtl/>
                <w:lang w:bidi="ar-IQ"/>
              </w:rPr>
            </w:pPr>
            <w:r w:rsidRPr="00E90C9D">
              <w:rPr>
                <w:rFonts w:ascii="Simplified Arabic" w:hAnsi="Simplified Arabic" w:cs="Simplified Arabic"/>
                <w:b/>
                <w:bCs/>
                <w:sz w:val="16"/>
                <w:szCs w:val="16"/>
                <w:rtl/>
                <w:lang w:bidi="ar-IQ"/>
              </w:rPr>
              <w:t>معامل الالتواء</w:t>
            </w:r>
          </w:p>
        </w:tc>
      </w:tr>
      <w:tr w:rsidR="00CE017C" w:rsidRPr="002B0839" w:rsidTr="00E90C9D">
        <w:trPr>
          <w:trHeight w:val="50"/>
          <w:jc w:val="center"/>
        </w:trPr>
        <w:tc>
          <w:tcPr>
            <w:tcW w:w="318" w:type="pct"/>
            <w:tcBorders>
              <w:bottom w:val="single" w:sz="6" w:space="0" w:color="auto"/>
              <w:right w:val="single" w:sz="6" w:space="0" w:color="auto"/>
            </w:tcBorders>
            <w:shd w:val="clear" w:color="auto" w:fill="FFFFFF" w:themeFill="background1"/>
            <w:vAlign w:val="center"/>
          </w:tcPr>
          <w:p w:rsidR="00CE017C" w:rsidRPr="002B0839" w:rsidRDefault="00CE017C" w:rsidP="00CE017C">
            <w:pPr>
              <w:pStyle w:val="aa"/>
              <w:jc w:val="both"/>
              <w:rPr>
                <w:rFonts w:ascii="Simplified Arabic" w:hAnsi="Simplified Arabic" w:cs="Simplified Arabic"/>
                <w:sz w:val="16"/>
                <w:szCs w:val="16"/>
                <w:rtl/>
                <w:lang w:bidi="ar-IQ"/>
              </w:rPr>
            </w:pPr>
            <w:r w:rsidRPr="002B0839">
              <w:rPr>
                <w:rFonts w:ascii="Simplified Arabic" w:hAnsi="Simplified Arabic" w:cs="Simplified Arabic"/>
                <w:sz w:val="16"/>
                <w:szCs w:val="16"/>
                <w:rtl/>
                <w:lang w:bidi="ar-IQ"/>
              </w:rPr>
              <w:t>1</w:t>
            </w:r>
          </w:p>
        </w:tc>
        <w:tc>
          <w:tcPr>
            <w:tcW w:w="1051" w:type="pct"/>
            <w:tcBorders>
              <w:left w:val="single" w:sz="6" w:space="0" w:color="auto"/>
              <w:bottom w:val="single" w:sz="6" w:space="0" w:color="auto"/>
              <w:right w:val="single" w:sz="6" w:space="0" w:color="auto"/>
            </w:tcBorders>
            <w:shd w:val="clear" w:color="auto" w:fill="FFFFFF" w:themeFill="background1"/>
            <w:vAlign w:val="center"/>
          </w:tcPr>
          <w:p w:rsidR="00CE017C" w:rsidRPr="002B0839" w:rsidRDefault="00CE017C" w:rsidP="00CE017C">
            <w:pPr>
              <w:pStyle w:val="aa"/>
              <w:jc w:val="both"/>
              <w:rPr>
                <w:rFonts w:ascii="Simplified Arabic" w:hAnsi="Simplified Arabic" w:cs="Simplified Arabic"/>
                <w:sz w:val="16"/>
                <w:szCs w:val="16"/>
                <w:rtl/>
                <w:lang w:bidi="ar-IQ"/>
              </w:rPr>
            </w:pPr>
            <w:r w:rsidRPr="002B0839">
              <w:rPr>
                <w:rFonts w:ascii="Simplified Arabic" w:hAnsi="Simplified Arabic" w:cs="Simplified Arabic"/>
                <w:sz w:val="16"/>
                <w:szCs w:val="16"/>
                <w:rtl/>
                <w:lang w:bidi="ar-IQ"/>
              </w:rPr>
              <w:t>الطول</w:t>
            </w:r>
          </w:p>
        </w:tc>
        <w:tc>
          <w:tcPr>
            <w:tcW w:w="581" w:type="pct"/>
            <w:tcBorders>
              <w:left w:val="single" w:sz="6" w:space="0" w:color="auto"/>
              <w:bottom w:val="single" w:sz="6" w:space="0" w:color="auto"/>
              <w:right w:val="single" w:sz="6" w:space="0" w:color="auto"/>
            </w:tcBorders>
            <w:shd w:val="clear" w:color="auto" w:fill="FFFFFF" w:themeFill="background1"/>
            <w:vAlign w:val="center"/>
          </w:tcPr>
          <w:p w:rsidR="00CE017C" w:rsidRPr="002B0839" w:rsidRDefault="00CE017C" w:rsidP="00E90C9D">
            <w:pPr>
              <w:pStyle w:val="aa"/>
              <w:jc w:val="center"/>
              <w:rPr>
                <w:rFonts w:ascii="Simplified Arabic" w:hAnsi="Simplified Arabic" w:cs="Simplified Arabic"/>
                <w:sz w:val="16"/>
                <w:szCs w:val="16"/>
                <w:rtl/>
                <w:lang w:bidi="ar-IQ"/>
              </w:rPr>
            </w:pPr>
            <w:r w:rsidRPr="002B0839">
              <w:rPr>
                <w:rFonts w:ascii="Simplified Arabic" w:hAnsi="Simplified Arabic" w:cs="Simplified Arabic"/>
                <w:sz w:val="16"/>
                <w:szCs w:val="16"/>
                <w:rtl/>
                <w:lang w:bidi="ar-IQ"/>
              </w:rPr>
              <w:t>سم</w:t>
            </w:r>
          </w:p>
        </w:tc>
        <w:tc>
          <w:tcPr>
            <w:tcW w:w="781" w:type="pct"/>
            <w:tcBorders>
              <w:left w:val="single" w:sz="6" w:space="0" w:color="auto"/>
              <w:bottom w:val="single" w:sz="6" w:space="0" w:color="auto"/>
              <w:right w:val="single" w:sz="6" w:space="0" w:color="auto"/>
            </w:tcBorders>
            <w:shd w:val="clear" w:color="auto" w:fill="FFFFFF" w:themeFill="background1"/>
            <w:vAlign w:val="center"/>
          </w:tcPr>
          <w:p w:rsidR="00CE017C" w:rsidRPr="002B0839" w:rsidRDefault="00CE017C" w:rsidP="00E90C9D">
            <w:pPr>
              <w:pStyle w:val="aa"/>
              <w:jc w:val="center"/>
              <w:rPr>
                <w:rFonts w:ascii="Simplified Arabic" w:hAnsi="Simplified Arabic" w:cs="Simplified Arabic"/>
                <w:sz w:val="16"/>
                <w:szCs w:val="16"/>
                <w:rtl/>
                <w:lang w:bidi="ar-IQ"/>
              </w:rPr>
            </w:pPr>
            <w:r w:rsidRPr="002B0839">
              <w:rPr>
                <w:rFonts w:ascii="Simplified Arabic" w:hAnsi="Simplified Arabic" w:cs="Simplified Arabic"/>
                <w:sz w:val="16"/>
                <w:szCs w:val="16"/>
                <w:rtl/>
                <w:lang w:bidi="ar-IQ"/>
              </w:rPr>
              <w:t>169.8</w:t>
            </w:r>
          </w:p>
        </w:tc>
        <w:tc>
          <w:tcPr>
            <w:tcW w:w="752" w:type="pct"/>
            <w:tcBorders>
              <w:left w:val="single" w:sz="6" w:space="0" w:color="auto"/>
              <w:bottom w:val="single" w:sz="6" w:space="0" w:color="auto"/>
              <w:right w:val="single" w:sz="6" w:space="0" w:color="auto"/>
            </w:tcBorders>
            <w:shd w:val="clear" w:color="auto" w:fill="FFFFFF" w:themeFill="background1"/>
            <w:vAlign w:val="center"/>
          </w:tcPr>
          <w:p w:rsidR="00CE017C" w:rsidRPr="002B0839" w:rsidRDefault="00CE017C" w:rsidP="00E90C9D">
            <w:pPr>
              <w:pStyle w:val="aa"/>
              <w:jc w:val="center"/>
              <w:rPr>
                <w:rFonts w:ascii="Simplified Arabic" w:hAnsi="Simplified Arabic" w:cs="Simplified Arabic"/>
                <w:sz w:val="16"/>
                <w:szCs w:val="16"/>
                <w:rtl/>
                <w:lang w:bidi="ar-IQ"/>
              </w:rPr>
            </w:pPr>
            <w:r w:rsidRPr="002B0839">
              <w:rPr>
                <w:rFonts w:ascii="Simplified Arabic" w:hAnsi="Simplified Arabic" w:cs="Simplified Arabic"/>
                <w:sz w:val="16"/>
                <w:szCs w:val="16"/>
                <w:rtl/>
                <w:lang w:bidi="ar-IQ"/>
              </w:rPr>
              <w:t>2.930</w:t>
            </w:r>
          </w:p>
        </w:tc>
        <w:tc>
          <w:tcPr>
            <w:tcW w:w="641" w:type="pct"/>
            <w:tcBorders>
              <w:left w:val="single" w:sz="6" w:space="0" w:color="auto"/>
              <w:bottom w:val="single" w:sz="6" w:space="0" w:color="auto"/>
              <w:right w:val="single" w:sz="6" w:space="0" w:color="auto"/>
            </w:tcBorders>
            <w:shd w:val="clear" w:color="auto" w:fill="FFFFFF" w:themeFill="background1"/>
            <w:vAlign w:val="center"/>
          </w:tcPr>
          <w:p w:rsidR="00CE017C" w:rsidRPr="002B0839" w:rsidRDefault="00CE017C" w:rsidP="00E90C9D">
            <w:pPr>
              <w:pStyle w:val="aa"/>
              <w:jc w:val="center"/>
              <w:rPr>
                <w:rFonts w:ascii="Simplified Arabic" w:hAnsi="Simplified Arabic" w:cs="Simplified Arabic"/>
                <w:sz w:val="16"/>
                <w:szCs w:val="16"/>
                <w:rtl/>
                <w:lang w:bidi="ar-IQ"/>
              </w:rPr>
            </w:pPr>
            <w:r w:rsidRPr="002B0839">
              <w:rPr>
                <w:rFonts w:ascii="Simplified Arabic" w:hAnsi="Simplified Arabic" w:cs="Simplified Arabic"/>
                <w:sz w:val="16"/>
                <w:szCs w:val="16"/>
                <w:rtl/>
                <w:lang w:bidi="ar-IQ"/>
              </w:rPr>
              <w:t>169</w:t>
            </w:r>
          </w:p>
        </w:tc>
        <w:tc>
          <w:tcPr>
            <w:tcW w:w="876" w:type="pct"/>
            <w:tcBorders>
              <w:left w:val="single" w:sz="6" w:space="0" w:color="auto"/>
              <w:bottom w:val="single" w:sz="6" w:space="0" w:color="auto"/>
            </w:tcBorders>
            <w:shd w:val="clear" w:color="auto" w:fill="FFFFFF" w:themeFill="background1"/>
            <w:vAlign w:val="center"/>
          </w:tcPr>
          <w:p w:rsidR="00CE017C" w:rsidRPr="002B0839" w:rsidRDefault="00CE017C" w:rsidP="00E90C9D">
            <w:pPr>
              <w:pStyle w:val="aa"/>
              <w:jc w:val="center"/>
              <w:rPr>
                <w:rFonts w:ascii="Simplified Arabic" w:hAnsi="Simplified Arabic" w:cs="Simplified Arabic"/>
                <w:sz w:val="16"/>
                <w:szCs w:val="16"/>
                <w:rtl/>
                <w:lang w:bidi="ar-IQ"/>
              </w:rPr>
            </w:pPr>
            <w:r w:rsidRPr="002B0839">
              <w:rPr>
                <w:rFonts w:ascii="Simplified Arabic" w:hAnsi="Simplified Arabic" w:cs="Simplified Arabic"/>
                <w:sz w:val="16"/>
                <w:szCs w:val="16"/>
                <w:rtl/>
                <w:lang w:bidi="ar-IQ"/>
              </w:rPr>
              <w:t>-0.032</w:t>
            </w:r>
          </w:p>
        </w:tc>
      </w:tr>
      <w:tr w:rsidR="00CE017C" w:rsidRPr="002B0839" w:rsidTr="00E90C9D">
        <w:trPr>
          <w:trHeight w:val="65"/>
          <w:jc w:val="center"/>
        </w:trPr>
        <w:tc>
          <w:tcPr>
            <w:tcW w:w="318" w:type="pct"/>
            <w:tcBorders>
              <w:top w:val="single" w:sz="6" w:space="0" w:color="auto"/>
              <w:bottom w:val="single" w:sz="6" w:space="0" w:color="auto"/>
              <w:right w:val="single" w:sz="6" w:space="0" w:color="auto"/>
            </w:tcBorders>
            <w:shd w:val="clear" w:color="auto" w:fill="FFFFFF" w:themeFill="background1"/>
            <w:vAlign w:val="center"/>
          </w:tcPr>
          <w:p w:rsidR="00CE017C" w:rsidRPr="002B0839" w:rsidRDefault="00CE017C" w:rsidP="00CE017C">
            <w:pPr>
              <w:pStyle w:val="aa"/>
              <w:jc w:val="both"/>
              <w:rPr>
                <w:rFonts w:ascii="Simplified Arabic" w:hAnsi="Simplified Arabic" w:cs="Simplified Arabic"/>
                <w:sz w:val="16"/>
                <w:szCs w:val="16"/>
                <w:rtl/>
                <w:lang w:bidi="ar-IQ"/>
              </w:rPr>
            </w:pPr>
            <w:r w:rsidRPr="002B0839">
              <w:rPr>
                <w:rFonts w:ascii="Simplified Arabic" w:hAnsi="Simplified Arabic" w:cs="Simplified Arabic"/>
                <w:sz w:val="16"/>
                <w:szCs w:val="16"/>
                <w:rtl/>
                <w:lang w:bidi="ar-IQ"/>
              </w:rPr>
              <w:t>2</w:t>
            </w:r>
          </w:p>
        </w:tc>
        <w:tc>
          <w:tcPr>
            <w:tcW w:w="1051"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E017C" w:rsidRPr="002B0839" w:rsidRDefault="00CE017C" w:rsidP="00CE017C">
            <w:pPr>
              <w:pStyle w:val="aa"/>
              <w:jc w:val="both"/>
              <w:rPr>
                <w:rFonts w:ascii="Simplified Arabic" w:hAnsi="Simplified Arabic" w:cs="Simplified Arabic"/>
                <w:sz w:val="16"/>
                <w:szCs w:val="16"/>
                <w:rtl/>
                <w:lang w:bidi="ar-IQ"/>
              </w:rPr>
            </w:pPr>
            <w:r w:rsidRPr="002B0839">
              <w:rPr>
                <w:rFonts w:ascii="Simplified Arabic" w:hAnsi="Simplified Arabic" w:cs="Simplified Arabic"/>
                <w:sz w:val="16"/>
                <w:szCs w:val="16"/>
                <w:rtl/>
                <w:lang w:bidi="ar-IQ"/>
              </w:rPr>
              <w:t>الكتلة</w:t>
            </w:r>
          </w:p>
        </w:tc>
        <w:tc>
          <w:tcPr>
            <w:tcW w:w="581"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E017C" w:rsidRPr="002B0839" w:rsidRDefault="00CE017C" w:rsidP="00E90C9D">
            <w:pPr>
              <w:pStyle w:val="aa"/>
              <w:jc w:val="center"/>
              <w:rPr>
                <w:rFonts w:ascii="Simplified Arabic" w:hAnsi="Simplified Arabic" w:cs="Simplified Arabic"/>
                <w:sz w:val="16"/>
                <w:szCs w:val="16"/>
                <w:rtl/>
                <w:lang w:bidi="ar-IQ"/>
              </w:rPr>
            </w:pPr>
            <w:r w:rsidRPr="002B0839">
              <w:rPr>
                <w:rFonts w:ascii="Simplified Arabic" w:hAnsi="Simplified Arabic" w:cs="Simplified Arabic"/>
                <w:sz w:val="16"/>
                <w:szCs w:val="16"/>
                <w:rtl/>
                <w:lang w:bidi="ar-IQ"/>
              </w:rPr>
              <w:t>كغم</w:t>
            </w:r>
          </w:p>
        </w:tc>
        <w:tc>
          <w:tcPr>
            <w:tcW w:w="781"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E017C" w:rsidRPr="002B0839" w:rsidRDefault="00CE017C" w:rsidP="00E90C9D">
            <w:pPr>
              <w:pStyle w:val="aa"/>
              <w:jc w:val="center"/>
              <w:rPr>
                <w:rFonts w:ascii="Simplified Arabic" w:hAnsi="Simplified Arabic" w:cs="Simplified Arabic"/>
                <w:sz w:val="16"/>
                <w:szCs w:val="16"/>
                <w:rtl/>
                <w:lang w:bidi="ar-IQ"/>
              </w:rPr>
            </w:pPr>
            <w:r w:rsidRPr="002B0839">
              <w:rPr>
                <w:rFonts w:ascii="Simplified Arabic" w:hAnsi="Simplified Arabic" w:cs="Simplified Arabic"/>
                <w:sz w:val="16"/>
                <w:szCs w:val="16"/>
                <w:rtl/>
                <w:lang w:bidi="ar-IQ"/>
              </w:rPr>
              <w:t>68.35</w:t>
            </w:r>
          </w:p>
        </w:tc>
        <w:tc>
          <w:tcPr>
            <w:tcW w:w="752"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E017C" w:rsidRPr="002B0839" w:rsidRDefault="00CE017C" w:rsidP="00E90C9D">
            <w:pPr>
              <w:pStyle w:val="aa"/>
              <w:jc w:val="center"/>
              <w:rPr>
                <w:rFonts w:ascii="Simplified Arabic" w:hAnsi="Simplified Arabic" w:cs="Simplified Arabic"/>
                <w:sz w:val="16"/>
                <w:szCs w:val="16"/>
                <w:rtl/>
                <w:lang w:bidi="ar-IQ"/>
              </w:rPr>
            </w:pPr>
            <w:r w:rsidRPr="002B0839">
              <w:rPr>
                <w:rFonts w:ascii="Simplified Arabic" w:hAnsi="Simplified Arabic" w:cs="Simplified Arabic"/>
                <w:sz w:val="16"/>
                <w:szCs w:val="16"/>
                <w:rtl/>
                <w:lang w:bidi="ar-IQ"/>
              </w:rPr>
              <w:t>2.433</w:t>
            </w:r>
          </w:p>
        </w:tc>
        <w:tc>
          <w:tcPr>
            <w:tcW w:w="641"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E017C" w:rsidRPr="002B0839" w:rsidRDefault="00CE017C" w:rsidP="00E90C9D">
            <w:pPr>
              <w:pStyle w:val="aa"/>
              <w:jc w:val="center"/>
              <w:rPr>
                <w:rFonts w:ascii="Simplified Arabic" w:hAnsi="Simplified Arabic" w:cs="Simplified Arabic"/>
                <w:sz w:val="16"/>
                <w:szCs w:val="16"/>
                <w:rtl/>
                <w:lang w:bidi="ar-IQ"/>
              </w:rPr>
            </w:pPr>
            <w:r w:rsidRPr="002B0839">
              <w:rPr>
                <w:rFonts w:ascii="Simplified Arabic" w:hAnsi="Simplified Arabic" w:cs="Simplified Arabic"/>
                <w:sz w:val="16"/>
                <w:szCs w:val="16"/>
                <w:rtl/>
                <w:lang w:bidi="ar-IQ"/>
              </w:rPr>
              <w:t>69</w:t>
            </w:r>
          </w:p>
        </w:tc>
        <w:tc>
          <w:tcPr>
            <w:tcW w:w="876" w:type="pct"/>
            <w:tcBorders>
              <w:top w:val="single" w:sz="6" w:space="0" w:color="auto"/>
              <w:left w:val="single" w:sz="6" w:space="0" w:color="auto"/>
              <w:bottom w:val="single" w:sz="6" w:space="0" w:color="auto"/>
            </w:tcBorders>
            <w:shd w:val="clear" w:color="auto" w:fill="FFFFFF" w:themeFill="background1"/>
            <w:vAlign w:val="center"/>
          </w:tcPr>
          <w:p w:rsidR="00CE017C" w:rsidRPr="002B0839" w:rsidRDefault="00CE017C" w:rsidP="00E90C9D">
            <w:pPr>
              <w:pStyle w:val="aa"/>
              <w:jc w:val="center"/>
              <w:rPr>
                <w:rFonts w:ascii="Simplified Arabic" w:hAnsi="Simplified Arabic" w:cs="Simplified Arabic"/>
                <w:sz w:val="16"/>
                <w:szCs w:val="16"/>
                <w:rtl/>
                <w:lang w:bidi="ar-IQ"/>
              </w:rPr>
            </w:pPr>
            <w:r w:rsidRPr="002B0839">
              <w:rPr>
                <w:rFonts w:ascii="Simplified Arabic" w:hAnsi="Simplified Arabic" w:cs="Simplified Arabic"/>
                <w:sz w:val="16"/>
                <w:szCs w:val="16"/>
                <w:rtl/>
                <w:lang w:bidi="ar-IQ"/>
              </w:rPr>
              <w:t>-0.289</w:t>
            </w:r>
          </w:p>
        </w:tc>
      </w:tr>
      <w:tr w:rsidR="00CE017C" w:rsidRPr="002B0839" w:rsidTr="00CE017C">
        <w:trPr>
          <w:trHeight w:val="267"/>
          <w:jc w:val="center"/>
        </w:trPr>
        <w:tc>
          <w:tcPr>
            <w:tcW w:w="318" w:type="pct"/>
            <w:tcBorders>
              <w:top w:val="single" w:sz="6" w:space="0" w:color="auto"/>
              <w:bottom w:val="single" w:sz="6" w:space="0" w:color="auto"/>
              <w:right w:val="single" w:sz="6" w:space="0" w:color="auto"/>
            </w:tcBorders>
            <w:shd w:val="clear" w:color="auto" w:fill="FFFFFF" w:themeFill="background1"/>
            <w:vAlign w:val="center"/>
          </w:tcPr>
          <w:p w:rsidR="00CE017C" w:rsidRPr="002B0839" w:rsidRDefault="00CE017C" w:rsidP="00CE017C">
            <w:pPr>
              <w:pStyle w:val="aa"/>
              <w:jc w:val="both"/>
              <w:rPr>
                <w:rFonts w:ascii="Simplified Arabic" w:hAnsi="Simplified Arabic" w:cs="Simplified Arabic"/>
                <w:sz w:val="16"/>
                <w:szCs w:val="16"/>
                <w:rtl/>
                <w:lang w:bidi="ar-IQ"/>
              </w:rPr>
            </w:pPr>
            <w:r w:rsidRPr="002B0839">
              <w:rPr>
                <w:rFonts w:ascii="Simplified Arabic" w:hAnsi="Simplified Arabic" w:cs="Simplified Arabic"/>
                <w:sz w:val="16"/>
                <w:szCs w:val="16"/>
                <w:rtl/>
                <w:lang w:bidi="ar-IQ"/>
              </w:rPr>
              <w:t>3</w:t>
            </w:r>
          </w:p>
        </w:tc>
        <w:tc>
          <w:tcPr>
            <w:tcW w:w="1051"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E017C" w:rsidRPr="002B0839" w:rsidRDefault="00CE017C" w:rsidP="00CE017C">
            <w:pPr>
              <w:pStyle w:val="aa"/>
              <w:jc w:val="both"/>
              <w:rPr>
                <w:rFonts w:ascii="Simplified Arabic" w:hAnsi="Simplified Arabic" w:cs="Simplified Arabic"/>
                <w:sz w:val="16"/>
                <w:szCs w:val="16"/>
                <w:rtl/>
                <w:lang w:bidi="ar-IQ"/>
              </w:rPr>
            </w:pPr>
            <w:r w:rsidRPr="002B0839">
              <w:rPr>
                <w:rFonts w:ascii="Simplified Arabic" w:hAnsi="Simplified Arabic" w:cs="Simplified Arabic"/>
                <w:sz w:val="16"/>
                <w:szCs w:val="16"/>
                <w:rtl/>
                <w:lang w:bidi="ar-IQ"/>
              </w:rPr>
              <w:t>العمر</w:t>
            </w:r>
          </w:p>
        </w:tc>
        <w:tc>
          <w:tcPr>
            <w:tcW w:w="581"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E017C" w:rsidRPr="002B0839" w:rsidRDefault="00CE017C" w:rsidP="00E90C9D">
            <w:pPr>
              <w:pStyle w:val="aa"/>
              <w:jc w:val="center"/>
              <w:rPr>
                <w:rFonts w:ascii="Simplified Arabic" w:hAnsi="Simplified Arabic" w:cs="Simplified Arabic"/>
                <w:sz w:val="16"/>
                <w:szCs w:val="16"/>
                <w:rtl/>
                <w:lang w:bidi="ar-IQ"/>
              </w:rPr>
            </w:pPr>
            <w:r w:rsidRPr="002B0839">
              <w:rPr>
                <w:rFonts w:ascii="Simplified Arabic" w:hAnsi="Simplified Arabic" w:cs="Simplified Arabic"/>
                <w:sz w:val="16"/>
                <w:szCs w:val="16"/>
                <w:rtl/>
                <w:lang w:bidi="ar-IQ"/>
              </w:rPr>
              <w:t>سنه</w:t>
            </w:r>
          </w:p>
        </w:tc>
        <w:tc>
          <w:tcPr>
            <w:tcW w:w="781"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E017C" w:rsidRPr="002B0839" w:rsidRDefault="00CE017C" w:rsidP="00E90C9D">
            <w:pPr>
              <w:pStyle w:val="aa"/>
              <w:jc w:val="center"/>
              <w:rPr>
                <w:rFonts w:ascii="Simplified Arabic" w:hAnsi="Simplified Arabic" w:cs="Simplified Arabic"/>
                <w:sz w:val="16"/>
                <w:szCs w:val="16"/>
                <w:rtl/>
                <w:lang w:bidi="ar-IQ"/>
              </w:rPr>
            </w:pPr>
            <w:r w:rsidRPr="002B0839">
              <w:rPr>
                <w:rFonts w:ascii="Simplified Arabic" w:hAnsi="Simplified Arabic" w:cs="Simplified Arabic"/>
                <w:sz w:val="16"/>
                <w:szCs w:val="16"/>
                <w:rtl/>
                <w:lang w:bidi="ar-IQ"/>
              </w:rPr>
              <w:t>17.1</w:t>
            </w:r>
          </w:p>
        </w:tc>
        <w:tc>
          <w:tcPr>
            <w:tcW w:w="752"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E017C" w:rsidRPr="002B0839" w:rsidRDefault="00CE017C" w:rsidP="00E90C9D">
            <w:pPr>
              <w:pStyle w:val="aa"/>
              <w:jc w:val="center"/>
              <w:rPr>
                <w:rFonts w:ascii="Simplified Arabic" w:hAnsi="Simplified Arabic" w:cs="Simplified Arabic"/>
                <w:sz w:val="16"/>
                <w:szCs w:val="16"/>
                <w:rtl/>
                <w:lang w:bidi="ar-IQ"/>
              </w:rPr>
            </w:pPr>
            <w:r w:rsidRPr="002B0839">
              <w:rPr>
                <w:rFonts w:ascii="Simplified Arabic" w:hAnsi="Simplified Arabic" w:cs="Simplified Arabic"/>
                <w:sz w:val="16"/>
                <w:szCs w:val="16"/>
                <w:rtl/>
                <w:lang w:bidi="ar-IQ"/>
              </w:rPr>
              <w:t>0.447</w:t>
            </w:r>
          </w:p>
        </w:tc>
        <w:tc>
          <w:tcPr>
            <w:tcW w:w="641"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CE017C" w:rsidRPr="002B0839" w:rsidRDefault="00CE017C" w:rsidP="00E90C9D">
            <w:pPr>
              <w:pStyle w:val="aa"/>
              <w:jc w:val="center"/>
              <w:rPr>
                <w:rFonts w:ascii="Simplified Arabic" w:hAnsi="Simplified Arabic" w:cs="Simplified Arabic"/>
                <w:sz w:val="16"/>
                <w:szCs w:val="16"/>
                <w:rtl/>
                <w:lang w:bidi="ar-IQ"/>
              </w:rPr>
            </w:pPr>
            <w:r w:rsidRPr="002B0839">
              <w:rPr>
                <w:rFonts w:ascii="Simplified Arabic" w:hAnsi="Simplified Arabic" w:cs="Simplified Arabic"/>
                <w:sz w:val="16"/>
                <w:szCs w:val="16"/>
                <w:rtl/>
                <w:lang w:bidi="ar-IQ"/>
              </w:rPr>
              <w:t>17</w:t>
            </w:r>
          </w:p>
        </w:tc>
        <w:tc>
          <w:tcPr>
            <w:tcW w:w="876" w:type="pct"/>
            <w:tcBorders>
              <w:top w:val="single" w:sz="6" w:space="0" w:color="auto"/>
              <w:left w:val="single" w:sz="6" w:space="0" w:color="auto"/>
              <w:bottom w:val="single" w:sz="6" w:space="0" w:color="auto"/>
            </w:tcBorders>
            <w:shd w:val="clear" w:color="auto" w:fill="FFFFFF" w:themeFill="background1"/>
            <w:vAlign w:val="center"/>
          </w:tcPr>
          <w:p w:rsidR="00CE017C" w:rsidRPr="002B0839" w:rsidRDefault="00CE017C" w:rsidP="00E90C9D">
            <w:pPr>
              <w:pStyle w:val="aa"/>
              <w:jc w:val="center"/>
              <w:rPr>
                <w:rFonts w:ascii="Simplified Arabic" w:hAnsi="Simplified Arabic" w:cs="Simplified Arabic"/>
                <w:sz w:val="16"/>
                <w:szCs w:val="16"/>
                <w:rtl/>
                <w:lang w:bidi="ar-IQ"/>
              </w:rPr>
            </w:pPr>
            <w:r w:rsidRPr="002B0839">
              <w:rPr>
                <w:rFonts w:ascii="Simplified Arabic" w:hAnsi="Simplified Arabic" w:cs="Simplified Arabic"/>
                <w:sz w:val="16"/>
                <w:szCs w:val="16"/>
                <w:rtl/>
                <w:lang w:bidi="ar-IQ"/>
              </w:rPr>
              <w:t>0.549</w:t>
            </w:r>
          </w:p>
        </w:tc>
      </w:tr>
      <w:tr w:rsidR="00CE017C" w:rsidRPr="002B0839" w:rsidTr="00CE017C">
        <w:trPr>
          <w:trHeight w:val="191"/>
          <w:jc w:val="center"/>
        </w:trPr>
        <w:tc>
          <w:tcPr>
            <w:tcW w:w="318" w:type="pct"/>
            <w:tcBorders>
              <w:top w:val="single" w:sz="6" w:space="0" w:color="auto"/>
              <w:right w:val="single" w:sz="6" w:space="0" w:color="auto"/>
            </w:tcBorders>
            <w:shd w:val="clear" w:color="auto" w:fill="FFFFFF" w:themeFill="background1"/>
            <w:vAlign w:val="center"/>
          </w:tcPr>
          <w:p w:rsidR="00CE017C" w:rsidRPr="002B0839" w:rsidRDefault="00CE017C" w:rsidP="00CE017C">
            <w:pPr>
              <w:pStyle w:val="aa"/>
              <w:jc w:val="both"/>
              <w:rPr>
                <w:rFonts w:ascii="Simplified Arabic" w:hAnsi="Simplified Arabic" w:cs="Simplified Arabic"/>
                <w:sz w:val="16"/>
                <w:szCs w:val="16"/>
                <w:rtl/>
                <w:lang w:bidi="ar-IQ"/>
              </w:rPr>
            </w:pPr>
            <w:r w:rsidRPr="002B0839">
              <w:rPr>
                <w:rFonts w:ascii="Simplified Arabic" w:hAnsi="Simplified Arabic" w:cs="Simplified Arabic"/>
                <w:sz w:val="16"/>
                <w:szCs w:val="16"/>
                <w:rtl/>
                <w:lang w:bidi="ar-IQ"/>
              </w:rPr>
              <w:t>4</w:t>
            </w:r>
          </w:p>
        </w:tc>
        <w:tc>
          <w:tcPr>
            <w:tcW w:w="1051" w:type="pct"/>
            <w:tcBorders>
              <w:top w:val="single" w:sz="6" w:space="0" w:color="auto"/>
              <w:left w:val="single" w:sz="6" w:space="0" w:color="auto"/>
              <w:right w:val="single" w:sz="6" w:space="0" w:color="auto"/>
            </w:tcBorders>
            <w:shd w:val="clear" w:color="auto" w:fill="FFFFFF" w:themeFill="background1"/>
            <w:vAlign w:val="center"/>
          </w:tcPr>
          <w:p w:rsidR="00CE017C" w:rsidRPr="002B0839" w:rsidRDefault="00CE017C" w:rsidP="00CE017C">
            <w:pPr>
              <w:pStyle w:val="aa"/>
              <w:jc w:val="both"/>
              <w:rPr>
                <w:rFonts w:ascii="Simplified Arabic" w:hAnsi="Simplified Arabic" w:cs="Simplified Arabic"/>
                <w:sz w:val="16"/>
                <w:szCs w:val="16"/>
                <w:rtl/>
                <w:lang w:bidi="ar-IQ"/>
              </w:rPr>
            </w:pPr>
            <w:r w:rsidRPr="002B0839">
              <w:rPr>
                <w:rFonts w:ascii="Simplified Arabic" w:hAnsi="Simplified Arabic" w:cs="Simplified Arabic"/>
                <w:sz w:val="16"/>
                <w:szCs w:val="16"/>
                <w:rtl/>
                <w:lang w:bidi="ar-IQ"/>
              </w:rPr>
              <w:t>العمر التدريبي</w:t>
            </w:r>
          </w:p>
        </w:tc>
        <w:tc>
          <w:tcPr>
            <w:tcW w:w="581" w:type="pct"/>
            <w:tcBorders>
              <w:top w:val="single" w:sz="6" w:space="0" w:color="auto"/>
              <w:left w:val="single" w:sz="6" w:space="0" w:color="auto"/>
              <w:right w:val="single" w:sz="6" w:space="0" w:color="auto"/>
            </w:tcBorders>
            <w:shd w:val="clear" w:color="auto" w:fill="FFFFFF" w:themeFill="background1"/>
            <w:vAlign w:val="center"/>
          </w:tcPr>
          <w:p w:rsidR="00CE017C" w:rsidRPr="002B0839" w:rsidRDefault="00CE017C" w:rsidP="00E90C9D">
            <w:pPr>
              <w:pStyle w:val="aa"/>
              <w:jc w:val="center"/>
              <w:rPr>
                <w:rFonts w:ascii="Simplified Arabic" w:hAnsi="Simplified Arabic" w:cs="Simplified Arabic"/>
                <w:sz w:val="16"/>
                <w:szCs w:val="16"/>
                <w:rtl/>
                <w:lang w:bidi="ar-IQ"/>
              </w:rPr>
            </w:pPr>
            <w:r w:rsidRPr="002B0839">
              <w:rPr>
                <w:rFonts w:ascii="Simplified Arabic" w:hAnsi="Simplified Arabic" w:cs="Simplified Arabic"/>
                <w:sz w:val="16"/>
                <w:szCs w:val="16"/>
                <w:rtl/>
                <w:lang w:bidi="ar-IQ"/>
              </w:rPr>
              <w:t>سنة</w:t>
            </w:r>
          </w:p>
        </w:tc>
        <w:tc>
          <w:tcPr>
            <w:tcW w:w="781" w:type="pct"/>
            <w:tcBorders>
              <w:top w:val="single" w:sz="6" w:space="0" w:color="auto"/>
              <w:left w:val="single" w:sz="6" w:space="0" w:color="auto"/>
              <w:right w:val="single" w:sz="6" w:space="0" w:color="auto"/>
            </w:tcBorders>
            <w:shd w:val="clear" w:color="auto" w:fill="FFFFFF" w:themeFill="background1"/>
            <w:vAlign w:val="center"/>
          </w:tcPr>
          <w:p w:rsidR="00CE017C" w:rsidRPr="002B0839" w:rsidRDefault="00CE017C" w:rsidP="00E90C9D">
            <w:pPr>
              <w:pStyle w:val="aa"/>
              <w:jc w:val="center"/>
              <w:rPr>
                <w:rFonts w:ascii="Simplified Arabic" w:hAnsi="Simplified Arabic" w:cs="Simplified Arabic"/>
                <w:sz w:val="16"/>
                <w:szCs w:val="16"/>
                <w:rtl/>
                <w:lang w:bidi="ar-IQ"/>
              </w:rPr>
            </w:pPr>
            <w:r w:rsidRPr="002B0839">
              <w:rPr>
                <w:rFonts w:ascii="Simplified Arabic" w:hAnsi="Simplified Arabic" w:cs="Simplified Arabic"/>
                <w:sz w:val="16"/>
                <w:szCs w:val="16"/>
                <w:rtl/>
                <w:lang w:bidi="ar-IQ"/>
              </w:rPr>
              <w:t>2.4</w:t>
            </w:r>
          </w:p>
        </w:tc>
        <w:tc>
          <w:tcPr>
            <w:tcW w:w="752" w:type="pct"/>
            <w:tcBorders>
              <w:top w:val="single" w:sz="6" w:space="0" w:color="auto"/>
              <w:left w:val="single" w:sz="6" w:space="0" w:color="auto"/>
              <w:right w:val="single" w:sz="6" w:space="0" w:color="auto"/>
            </w:tcBorders>
            <w:shd w:val="clear" w:color="auto" w:fill="FFFFFF" w:themeFill="background1"/>
            <w:vAlign w:val="center"/>
          </w:tcPr>
          <w:p w:rsidR="00CE017C" w:rsidRPr="002B0839" w:rsidRDefault="00CE017C" w:rsidP="00E90C9D">
            <w:pPr>
              <w:pStyle w:val="aa"/>
              <w:jc w:val="center"/>
              <w:rPr>
                <w:rFonts w:ascii="Simplified Arabic" w:hAnsi="Simplified Arabic" w:cs="Simplified Arabic"/>
                <w:sz w:val="16"/>
                <w:szCs w:val="16"/>
                <w:rtl/>
                <w:lang w:bidi="ar-IQ"/>
              </w:rPr>
            </w:pPr>
            <w:r w:rsidRPr="002B0839">
              <w:rPr>
                <w:rFonts w:ascii="Simplified Arabic" w:hAnsi="Simplified Arabic" w:cs="Simplified Arabic"/>
                <w:sz w:val="16"/>
                <w:szCs w:val="16"/>
                <w:rtl/>
                <w:lang w:bidi="ar-IQ"/>
              </w:rPr>
              <w:t>1.033</w:t>
            </w:r>
          </w:p>
        </w:tc>
        <w:tc>
          <w:tcPr>
            <w:tcW w:w="641" w:type="pct"/>
            <w:tcBorders>
              <w:top w:val="single" w:sz="6" w:space="0" w:color="auto"/>
              <w:left w:val="single" w:sz="6" w:space="0" w:color="auto"/>
              <w:right w:val="single" w:sz="6" w:space="0" w:color="auto"/>
            </w:tcBorders>
            <w:shd w:val="clear" w:color="auto" w:fill="FFFFFF" w:themeFill="background1"/>
            <w:vAlign w:val="center"/>
          </w:tcPr>
          <w:p w:rsidR="00CE017C" w:rsidRPr="002B0839" w:rsidRDefault="00CE017C" w:rsidP="00E90C9D">
            <w:pPr>
              <w:pStyle w:val="aa"/>
              <w:jc w:val="center"/>
              <w:rPr>
                <w:rFonts w:ascii="Simplified Arabic" w:hAnsi="Simplified Arabic" w:cs="Simplified Arabic"/>
                <w:sz w:val="16"/>
                <w:szCs w:val="16"/>
                <w:rtl/>
                <w:lang w:bidi="ar-IQ"/>
              </w:rPr>
            </w:pPr>
            <w:r w:rsidRPr="002B0839">
              <w:rPr>
                <w:rFonts w:ascii="Simplified Arabic" w:hAnsi="Simplified Arabic" w:cs="Simplified Arabic"/>
                <w:sz w:val="16"/>
                <w:szCs w:val="16"/>
                <w:rtl/>
                <w:lang w:bidi="ar-IQ"/>
              </w:rPr>
              <w:t>2.5</w:t>
            </w:r>
          </w:p>
        </w:tc>
        <w:tc>
          <w:tcPr>
            <w:tcW w:w="876" w:type="pct"/>
            <w:tcBorders>
              <w:top w:val="single" w:sz="6" w:space="0" w:color="auto"/>
              <w:left w:val="single" w:sz="6" w:space="0" w:color="auto"/>
            </w:tcBorders>
            <w:shd w:val="clear" w:color="auto" w:fill="FFFFFF" w:themeFill="background1"/>
            <w:vAlign w:val="center"/>
          </w:tcPr>
          <w:p w:rsidR="00CE017C" w:rsidRPr="002B0839" w:rsidRDefault="00CE017C" w:rsidP="00E90C9D">
            <w:pPr>
              <w:pStyle w:val="aa"/>
              <w:jc w:val="center"/>
              <w:rPr>
                <w:rFonts w:ascii="Simplified Arabic" w:hAnsi="Simplified Arabic" w:cs="Simplified Arabic"/>
                <w:sz w:val="16"/>
                <w:szCs w:val="16"/>
                <w:rtl/>
                <w:lang w:bidi="ar-IQ"/>
              </w:rPr>
            </w:pPr>
            <w:r w:rsidRPr="002B0839">
              <w:rPr>
                <w:rFonts w:ascii="Simplified Arabic" w:hAnsi="Simplified Arabic" w:cs="Simplified Arabic"/>
                <w:sz w:val="16"/>
                <w:szCs w:val="16"/>
                <w:rtl/>
                <w:lang w:bidi="ar-IQ"/>
              </w:rPr>
              <w:t>0.218</w:t>
            </w:r>
          </w:p>
        </w:tc>
      </w:tr>
    </w:tbl>
    <w:p w:rsidR="00CE017C" w:rsidRPr="00CE017C" w:rsidRDefault="00CE017C" w:rsidP="00CE017C">
      <w:pPr>
        <w:pStyle w:val="aa"/>
        <w:jc w:val="both"/>
        <w:rPr>
          <w:rFonts w:ascii="Simplified Arabic" w:eastAsia="Times New Roman" w:hAnsi="Simplified Arabic" w:cs="Simplified Arabic"/>
          <w:sz w:val="24"/>
          <w:szCs w:val="24"/>
          <w:rtl/>
          <w:lang w:bidi="ar-IQ"/>
        </w:rPr>
      </w:pPr>
      <w:r w:rsidRPr="00CE017C">
        <w:rPr>
          <w:rFonts w:ascii="Simplified Arabic" w:eastAsia="Times New Roman" w:hAnsi="Simplified Arabic" w:cs="Simplified Arabic"/>
          <w:sz w:val="24"/>
          <w:szCs w:val="24"/>
          <w:rtl/>
          <w:lang w:bidi="ar-IQ"/>
        </w:rPr>
        <w:t>يتبين من جدول (3) ان قيم معامل الالتواء كانت أقل من ±1 من مستويات توزيع المنحنى الطبيعي وهذا يدل على إن</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إفراد العينة قد توزعوا اعتداليا تحت المنحنى الطبيعي وهو دليل على تجانسهم في هذه المتغيرات المبحوثة.</w:t>
      </w:r>
    </w:p>
    <w:p w:rsidR="00E90C9D" w:rsidRPr="00CE017C" w:rsidRDefault="00CE017C" w:rsidP="00112503">
      <w:pPr>
        <w:pStyle w:val="aa"/>
        <w:jc w:val="both"/>
        <w:rPr>
          <w:rFonts w:ascii="Simplified Arabic" w:eastAsia="Times New Roman" w:hAnsi="Simplified Arabic" w:cs="Simplified Arabic"/>
          <w:b/>
          <w:bCs/>
          <w:sz w:val="24"/>
          <w:szCs w:val="24"/>
          <w:rtl/>
          <w:lang w:bidi="ar-IQ"/>
        </w:rPr>
      </w:pPr>
      <w:r w:rsidRPr="00791CAE">
        <w:rPr>
          <w:rFonts w:ascii="Simplified Arabic" w:eastAsia="Times New Roman" w:hAnsi="Simplified Arabic" w:cs="Simplified Arabic"/>
          <w:b/>
          <w:bCs/>
          <w:sz w:val="28"/>
          <w:szCs w:val="28"/>
          <w:rtl/>
          <w:lang w:bidi="ar-IQ"/>
        </w:rPr>
        <w:t>2-2-1-2 التكافؤ:</w:t>
      </w:r>
      <w:r w:rsidR="002B0839" w:rsidRPr="00791CAE">
        <w:rPr>
          <w:rFonts w:ascii="Simplified Arabic" w:eastAsia="Times New Roman" w:hAnsi="Simplified Arabic" w:cs="Simplified Arabic" w:hint="cs"/>
          <w:b/>
          <w:bCs/>
          <w:sz w:val="28"/>
          <w:szCs w:val="28"/>
          <w:rtl/>
          <w:lang w:bidi="ar-IQ"/>
        </w:rPr>
        <w:t xml:space="preserve"> </w:t>
      </w:r>
      <w:r w:rsidRPr="00CE017C">
        <w:rPr>
          <w:rFonts w:ascii="Simplified Arabic" w:eastAsia="Times New Roman" w:hAnsi="Simplified Arabic" w:cs="Simplified Arabic"/>
          <w:sz w:val="24"/>
          <w:szCs w:val="24"/>
          <w:rtl/>
          <w:lang w:bidi="ar-IQ"/>
        </w:rPr>
        <w:t>قسم</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الباحثين</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عينة</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البحث</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إلى</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مجموعتين</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تجريبيتين</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بالطريقة</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العشوائية</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لضمان</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عدم</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التحيز</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إلى</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عينة</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معينة</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وبعد</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الانتهاء</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من</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أجراء</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الاختبارات</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القبلية،</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قام</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الباحثون</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إلى</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أجراء</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اختبار</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w:t>
      </w:r>
      <w:r w:rsidRPr="00CE017C">
        <w:rPr>
          <w:rFonts w:ascii="Simplified Arabic" w:eastAsia="Times New Roman" w:hAnsi="Simplified Arabic" w:cs="Simplified Arabic"/>
          <w:sz w:val="24"/>
          <w:szCs w:val="24"/>
          <w:lang w:bidi="ar-IQ"/>
        </w:rPr>
        <w:t>t</w:t>
      </w:r>
      <w:r w:rsidRPr="00CE017C">
        <w:rPr>
          <w:rFonts w:ascii="Simplified Arabic" w:eastAsia="Times New Roman" w:hAnsi="Simplified Arabic" w:cs="Simplified Arabic"/>
          <w:sz w:val="24"/>
          <w:szCs w:val="24"/>
          <w:rtl/>
          <w:lang w:bidi="ar-IQ"/>
        </w:rPr>
        <w:t>)</w:t>
      </w:r>
      <w:r w:rsidR="002B083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 xml:space="preserve">للعينات المستقلة للكشف عن تكافؤ المجموعتين قبل القيام بتنفيذ البرنامج التدريبي المقترح، وذلك لأجل ضمان الشروع من خط واحد، إذ ظهرت نتائج قيمة </w:t>
      </w:r>
      <w:r w:rsidRPr="00CE017C">
        <w:rPr>
          <w:rFonts w:ascii="Simplified Arabic" w:eastAsia="Times New Roman" w:hAnsi="Simplified Arabic" w:cs="Simplified Arabic"/>
          <w:sz w:val="24"/>
          <w:szCs w:val="24"/>
          <w:lang w:bidi="ar-IQ"/>
        </w:rPr>
        <w:lastRenderedPageBreak/>
        <w:t>(t)</w:t>
      </w:r>
      <w:r w:rsidRPr="00CE017C">
        <w:rPr>
          <w:rFonts w:ascii="Simplified Arabic" w:eastAsia="Times New Roman" w:hAnsi="Simplified Arabic" w:cs="Simplified Arabic"/>
          <w:sz w:val="24"/>
          <w:szCs w:val="24"/>
          <w:rtl/>
          <w:lang w:bidi="ar-IQ"/>
        </w:rPr>
        <w:t xml:space="preserve"> المحسوبة ولجميع الاختبارات التي استخدمتكما في الجدول (4).</w:t>
      </w:r>
    </w:p>
    <w:p w:rsidR="00CE017C" w:rsidRPr="002B0839" w:rsidRDefault="002B0839" w:rsidP="00CE017C">
      <w:pPr>
        <w:pStyle w:val="aa"/>
        <w:jc w:val="both"/>
        <w:rPr>
          <w:rFonts w:ascii="Simplified Arabic" w:eastAsia="Times New Roman" w:hAnsi="Simplified Arabic" w:cs="Simplified Arabic"/>
          <w:sz w:val="20"/>
          <w:szCs w:val="20"/>
          <w:lang w:bidi="ar-IQ"/>
        </w:rPr>
      </w:pPr>
      <w:r w:rsidRPr="002B0839">
        <w:rPr>
          <w:rFonts w:ascii="Simplified Arabic" w:eastAsia="Times New Roman" w:hAnsi="Simplified Arabic" w:cs="Simplified Arabic" w:hint="cs"/>
          <w:sz w:val="20"/>
          <w:szCs w:val="20"/>
          <w:rtl/>
          <w:lang w:bidi="ar-IQ"/>
        </w:rPr>
        <w:t>ال</w:t>
      </w:r>
      <w:r w:rsidR="00CE017C" w:rsidRPr="002B0839">
        <w:rPr>
          <w:rFonts w:ascii="Simplified Arabic" w:eastAsia="Times New Roman" w:hAnsi="Simplified Arabic" w:cs="Simplified Arabic"/>
          <w:sz w:val="20"/>
          <w:szCs w:val="20"/>
          <w:rtl/>
          <w:lang w:bidi="ar-IQ"/>
        </w:rPr>
        <w:t>جدول (4)</w:t>
      </w:r>
      <w:r w:rsidRPr="002B0839">
        <w:rPr>
          <w:rFonts w:ascii="Simplified Arabic" w:eastAsia="Times New Roman" w:hAnsi="Simplified Arabic" w:cs="Simplified Arabic" w:hint="cs"/>
          <w:sz w:val="20"/>
          <w:szCs w:val="20"/>
          <w:rtl/>
          <w:lang w:bidi="ar-IQ"/>
        </w:rPr>
        <w:t xml:space="preserve"> </w:t>
      </w:r>
      <w:r w:rsidR="00CE017C" w:rsidRPr="002B0839">
        <w:rPr>
          <w:rFonts w:ascii="Simplified Arabic" w:eastAsia="Times New Roman" w:hAnsi="Simplified Arabic" w:cs="Simplified Arabic"/>
          <w:sz w:val="20"/>
          <w:szCs w:val="20"/>
          <w:rtl/>
          <w:lang w:bidi="ar-IQ"/>
        </w:rPr>
        <w:t>يبين تكافؤ أفراد عينة البحث في المتغيرات قيد الدراسة</w:t>
      </w:r>
    </w:p>
    <w:tbl>
      <w:tblPr>
        <w:tblStyle w:val="a5"/>
        <w:tblpPr w:leftFromText="180" w:rightFromText="180" w:vertAnchor="text" w:horzAnchor="margin" w:tblpXSpec="right" w:tblpY="56"/>
        <w:bidiVisual/>
        <w:tblW w:w="4855" w:type="pct"/>
        <w:tblInd w:w="14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571"/>
        <w:gridCol w:w="483"/>
        <w:gridCol w:w="623"/>
        <w:gridCol w:w="629"/>
        <w:gridCol w:w="603"/>
        <w:gridCol w:w="834"/>
        <w:gridCol w:w="551"/>
        <w:gridCol w:w="526"/>
      </w:tblGrid>
      <w:tr w:rsidR="00E90C9D" w:rsidRPr="00E90C9D" w:rsidTr="00E90C9D">
        <w:trPr>
          <w:trHeight w:val="50"/>
        </w:trPr>
        <w:tc>
          <w:tcPr>
            <w:tcW w:w="517" w:type="pct"/>
            <w:tcBorders>
              <w:top w:val="double" w:sz="4" w:space="0" w:color="auto"/>
              <w:bottom w:val="double" w:sz="4" w:space="0" w:color="auto"/>
              <w:right w:val="double" w:sz="4" w:space="0" w:color="auto"/>
            </w:tcBorders>
            <w:shd w:val="clear" w:color="auto" w:fill="FFFFFF" w:themeFill="background1"/>
            <w:vAlign w:val="center"/>
            <w:hideMark/>
          </w:tcPr>
          <w:p w:rsidR="00E90C9D" w:rsidRPr="00E90C9D" w:rsidRDefault="00E90C9D" w:rsidP="00E90C9D">
            <w:pPr>
              <w:pStyle w:val="aa"/>
              <w:jc w:val="center"/>
              <w:rPr>
                <w:rFonts w:ascii="Simplified Arabic" w:hAnsi="Simplified Arabic" w:cs="Simplified Arabic"/>
                <w:sz w:val="12"/>
                <w:szCs w:val="12"/>
                <w:rtl/>
                <w:lang w:bidi="ar-IQ"/>
              </w:rPr>
            </w:pPr>
            <w:r w:rsidRPr="00E90C9D">
              <w:rPr>
                <w:rFonts w:ascii="Simplified Arabic" w:hAnsi="Simplified Arabic" w:cs="Simplified Arabic"/>
                <w:sz w:val="12"/>
                <w:szCs w:val="12"/>
                <w:rtl/>
                <w:lang w:bidi="ar-IQ"/>
              </w:rPr>
              <w:t>المتغير</w:t>
            </w:r>
          </w:p>
        </w:tc>
        <w:tc>
          <w:tcPr>
            <w:tcW w:w="512"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E90C9D" w:rsidRPr="00E90C9D" w:rsidRDefault="00E90C9D" w:rsidP="00E90C9D">
            <w:pPr>
              <w:pStyle w:val="aa"/>
              <w:jc w:val="center"/>
              <w:rPr>
                <w:rFonts w:ascii="Simplified Arabic" w:hAnsi="Simplified Arabic" w:cs="Simplified Arabic"/>
                <w:sz w:val="12"/>
                <w:szCs w:val="12"/>
                <w:lang w:bidi="ar-IQ"/>
              </w:rPr>
            </w:pPr>
            <w:r w:rsidRPr="00E90C9D">
              <w:rPr>
                <w:rFonts w:ascii="Simplified Arabic" w:hAnsi="Simplified Arabic" w:cs="Simplified Arabic"/>
                <w:sz w:val="12"/>
                <w:szCs w:val="12"/>
                <w:rtl/>
                <w:lang w:bidi="ar-IQ"/>
              </w:rPr>
              <w:t>وحدة القياس</w:t>
            </w:r>
          </w:p>
        </w:tc>
        <w:tc>
          <w:tcPr>
            <w:tcW w:w="658"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E90C9D" w:rsidRPr="00E90C9D" w:rsidRDefault="00E90C9D" w:rsidP="00E90C9D">
            <w:pPr>
              <w:pStyle w:val="aa"/>
              <w:jc w:val="center"/>
              <w:rPr>
                <w:rFonts w:ascii="Simplified Arabic" w:hAnsi="Simplified Arabic" w:cs="Simplified Arabic"/>
                <w:sz w:val="12"/>
                <w:szCs w:val="12"/>
                <w:lang w:bidi="ar-IQ"/>
              </w:rPr>
            </w:pPr>
            <w:r w:rsidRPr="00E90C9D">
              <w:rPr>
                <w:rFonts w:ascii="Simplified Arabic" w:hAnsi="Simplified Arabic" w:cs="Simplified Arabic"/>
                <w:sz w:val="12"/>
                <w:szCs w:val="12"/>
                <w:rtl/>
                <w:lang w:bidi="ar-IQ"/>
              </w:rPr>
              <w:t>المجموعة</w:t>
            </w:r>
          </w:p>
        </w:tc>
        <w:tc>
          <w:tcPr>
            <w:tcW w:w="66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E90C9D" w:rsidRPr="00E90C9D" w:rsidRDefault="00E90C9D" w:rsidP="00E90C9D">
            <w:pPr>
              <w:pStyle w:val="aa"/>
              <w:jc w:val="center"/>
              <w:rPr>
                <w:rFonts w:ascii="Simplified Arabic" w:hAnsi="Simplified Arabic" w:cs="Simplified Arabic"/>
                <w:sz w:val="12"/>
                <w:szCs w:val="12"/>
                <w:rtl/>
                <w:lang w:bidi="ar-IQ"/>
              </w:rPr>
            </w:pPr>
            <w:r w:rsidRPr="00E90C9D">
              <w:rPr>
                <w:rFonts w:ascii="Simplified Arabic" w:hAnsi="Simplified Arabic" w:cs="Simplified Arabic"/>
                <w:sz w:val="12"/>
                <w:szCs w:val="12"/>
                <w:rtl/>
                <w:lang w:bidi="ar-IQ"/>
              </w:rPr>
              <w:t>الوسط الحسابي</w:t>
            </w:r>
          </w:p>
        </w:tc>
        <w:tc>
          <w:tcPr>
            <w:tcW w:w="63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E90C9D" w:rsidRPr="00E90C9D" w:rsidRDefault="00E90C9D" w:rsidP="00E90C9D">
            <w:pPr>
              <w:pStyle w:val="aa"/>
              <w:jc w:val="center"/>
              <w:rPr>
                <w:rFonts w:ascii="Simplified Arabic" w:hAnsi="Simplified Arabic" w:cs="Simplified Arabic"/>
                <w:sz w:val="12"/>
                <w:szCs w:val="12"/>
                <w:lang w:bidi="ar-IQ"/>
              </w:rPr>
            </w:pPr>
            <w:r w:rsidRPr="00E90C9D">
              <w:rPr>
                <w:rFonts w:ascii="Simplified Arabic" w:hAnsi="Simplified Arabic" w:cs="Simplified Arabic"/>
                <w:sz w:val="12"/>
                <w:szCs w:val="12"/>
                <w:rtl/>
                <w:lang w:bidi="ar-IQ"/>
              </w:rPr>
              <w:t>الانحراف المعياري</w:t>
            </w:r>
          </w:p>
        </w:tc>
        <w:tc>
          <w:tcPr>
            <w:tcW w:w="87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E90C9D" w:rsidRPr="00E90C9D" w:rsidRDefault="00E90C9D" w:rsidP="00E90C9D">
            <w:pPr>
              <w:pStyle w:val="aa"/>
              <w:jc w:val="center"/>
              <w:rPr>
                <w:rFonts w:ascii="Simplified Arabic" w:hAnsi="Simplified Arabic" w:cs="Simplified Arabic"/>
                <w:sz w:val="12"/>
                <w:szCs w:val="12"/>
                <w:rtl/>
                <w:lang w:bidi="ar-IQ"/>
              </w:rPr>
            </w:pPr>
            <w:r w:rsidRPr="00E90C9D">
              <w:rPr>
                <w:rFonts w:ascii="Simplified Arabic" w:hAnsi="Simplified Arabic" w:cs="Simplified Arabic"/>
                <w:sz w:val="12"/>
                <w:szCs w:val="12"/>
                <w:rtl/>
                <w:lang w:bidi="ar-IQ"/>
              </w:rPr>
              <w:t xml:space="preserve">قيمة </w:t>
            </w:r>
            <w:r w:rsidRPr="00E90C9D">
              <w:rPr>
                <w:rFonts w:ascii="Simplified Arabic" w:hAnsi="Simplified Arabic" w:cs="Simplified Arabic"/>
                <w:sz w:val="12"/>
                <w:szCs w:val="12"/>
                <w:lang w:bidi="ar-IQ"/>
              </w:rPr>
              <w:t xml:space="preserve">t </w:t>
            </w:r>
            <w:r w:rsidRPr="00E90C9D">
              <w:rPr>
                <w:rFonts w:ascii="Simplified Arabic" w:hAnsi="Simplified Arabic" w:cs="Simplified Arabic"/>
                <w:sz w:val="12"/>
                <w:szCs w:val="12"/>
                <w:rtl/>
                <w:lang w:bidi="ar-IQ"/>
              </w:rPr>
              <w:t>المحسوبة</w:t>
            </w:r>
          </w:p>
        </w:tc>
        <w:tc>
          <w:tcPr>
            <w:tcW w:w="582"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E90C9D" w:rsidRPr="00E90C9D" w:rsidRDefault="00E90C9D" w:rsidP="00E90C9D">
            <w:pPr>
              <w:pStyle w:val="aa"/>
              <w:jc w:val="center"/>
              <w:rPr>
                <w:rFonts w:ascii="Simplified Arabic" w:hAnsi="Simplified Arabic" w:cs="Simplified Arabic"/>
                <w:sz w:val="12"/>
                <w:szCs w:val="12"/>
                <w:lang w:bidi="ar-IQ"/>
              </w:rPr>
            </w:pPr>
            <w:r w:rsidRPr="00E90C9D">
              <w:rPr>
                <w:rFonts w:ascii="Simplified Arabic" w:hAnsi="Simplified Arabic" w:cs="Simplified Arabic"/>
                <w:sz w:val="12"/>
                <w:szCs w:val="12"/>
                <w:rtl/>
                <w:lang w:bidi="ar-IQ"/>
              </w:rPr>
              <w:t>مستوى الدلالة</w:t>
            </w:r>
          </w:p>
        </w:tc>
        <w:tc>
          <w:tcPr>
            <w:tcW w:w="557" w:type="pct"/>
            <w:tcBorders>
              <w:top w:val="double" w:sz="4" w:space="0" w:color="auto"/>
              <w:left w:val="double" w:sz="4" w:space="0" w:color="auto"/>
              <w:bottom w:val="double" w:sz="4" w:space="0" w:color="auto"/>
            </w:tcBorders>
            <w:shd w:val="clear" w:color="auto" w:fill="FFFFFF" w:themeFill="background1"/>
            <w:vAlign w:val="center"/>
            <w:hideMark/>
          </w:tcPr>
          <w:p w:rsidR="00E90C9D" w:rsidRPr="00E90C9D" w:rsidRDefault="00E90C9D" w:rsidP="00E90C9D">
            <w:pPr>
              <w:pStyle w:val="aa"/>
              <w:jc w:val="center"/>
              <w:rPr>
                <w:rFonts w:ascii="Simplified Arabic" w:hAnsi="Simplified Arabic" w:cs="Simplified Arabic"/>
                <w:sz w:val="12"/>
                <w:szCs w:val="12"/>
                <w:lang w:bidi="ar-IQ"/>
              </w:rPr>
            </w:pPr>
            <w:r w:rsidRPr="00E90C9D">
              <w:rPr>
                <w:rFonts w:ascii="Simplified Arabic" w:hAnsi="Simplified Arabic" w:cs="Simplified Arabic"/>
                <w:sz w:val="12"/>
                <w:szCs w:val="12"/>
                <w:rtl/>
                <w:lang w:bidi="ar-IQ"/>
              </w:rPr>
              <w:t>نوع الدلالة</w:t>
            </w:r>
          </w:p>
        </w:tc>
      </w:tr>
      <w:tr w:rsidR="00E90C9D" w:rsidRPr="00E90C9D" w:rsidTr="00E90C9D">
        <w:trPr>
          <w:trHeight w:val="65"/>
        </w:trPr>
        <w:tc>
          <w:tcPr>
            <w:tcW w:w="517" w:type="pct"/>
            <w:vMerge w:val="restart"/>
            <w:tcBorders>
              <w:top w:val="double" w:sz="4" w:space="0" w:color="auto"/>
            </w:tcBorders>
            <w:shd w:val="clear" w:color="auto" w:fill="FFFFFF" w:themeFill="background1"/>
            <w:vAlign w:val="center"/>
          </w:tcPr>
          <w:p w:rsidR="00E90C9D" w:rsidRPr="00E90C9D" w:rsidRDefault="00E90C9D" w:rsidP="00E90C9D">
            <w:pPr>
              <w:pStyle w:val="aa"/>
              <w:jc w:val="center"/>
              <w:rPr>
                <w:rFonts w:ascii="Simplified Arabic" w:hAnsi="Simplified Arabic" w:cs="Simplified Arabic"/>
                <w:sz w:val="12"/>
                <w:szCs w:val="12"/>
                <w:lang w:bidi="ar-IQ"/>
              </w:rPr>
            </w:pPr>
            <w:r w:rsidRPr="00E90C9D">
              <w:rPr>
                <w:rFonts w:ascii="Simplified Arabic" w:hAnsi="Simplified Arabic" w:cs="Simplified Arabic"/>
                <w:sz w:val="12"/>
                <w:szCs w:val="12"/>
                <w:rtl/>
                <w:lang w:bidi="ar-IQ"/>
              </w:rPr>
              <w:t>القدرة الانفجارية</w:t>
            </w:r>
          </w:p>
        </w:tc>
        <w:tc>
          <w:tcPr>
            <w:tcW w:w="512" w:type="pct"/>
            <w:vMerge w:val="restart"/>
            <w:tcBorders>
              <w:top w:val="double" w:sz="4" w:space="0" w:color="auto"/>
            </w:tcBorders>
            <w:shd w:val="clear" w:color="auto" w:fill="FFFFFF" w:themeFill="background1"/>
            <w:vAlign w:val="center"/>
          </w:tcPr>
          <w:p w:rsidR="00E90C9D" w:rsidRPr="00E90C9D" w:rsidRDefault="00E90C9D" w:rsidP="00E90C9D">
            <w:pPr>
              <w:pStyle w:val="aa"/>
              <w:jc w:val="center"/>
              <w:rPr>
                <w:rFonts w:ascii="Simplified Arabic" w:hAnsi="Simplified Arabic" w:cs="Simplified Arabic"/>
                <w:sz w:val="12"/>
                <w:szCs w:val="12"/>
                <w:lang w:bidi="ar-IQ"/>
              </w:rPr>
            </w:pPr>
            <w:r w:rsidRPr="00E90C9D">
              <w:rPr>
                <w:rFonts w:ascii="Simplified Arabic" w:hAnsi="Simplified Arabic" w:cs="Simplified Arabic"/>
                <w:sz w:val="12"/>
                <w:szCs w:val="12"/>
                <w:rtl/>
                <w:lang w:bidi="ar-IQ"/>
              </w:rPr>
              <w:t>سم</w:t>
            </w:r>
          </w:p>
        </w:tc>
        <w:tc>
          <w:tcPr>
            <w:tcW w:w="658" w:type="pct"/>
            <w:tcBorders>
              <w:top w:val="double" w:sz="4" w:space="0" w:color="auto"/>
            </w:tcBorders>
            <w:shd w:val="clear" w:color="auto" w:fill="FFFFFF" w:themeFill="background1"/>
            <w:vAlign w:val="center"/>
          </w:tcPr>
          <w:p w:rsidR="00E90C9D" w:rsidRPr="00E90C9D" w:rsidRDefault="00E90C9D" w:rsidP="00E90C9D">
            <w:pPr>
              <w:pStyle w:val="aa"/>
              <w:jc w:val="center"/>
              <w:rPr>
                <w:rFonts w:ascii="Simplified Arabic" w:hAnsi="Simplified Arabic" w:cs="Simplified Arabic"/>
                <w:sz w:val="12"/>
                <w:szCs w:val="12"/>
                <w:rtl/>
                <w:lang w:bidi="ar-IQ"/>
              </w:rPr>
            </w:pPr>
            <w:r w:rsidRPr="00E90C9D">
              <w:rPr>
                <w:rFonts w:ascii="Simplified Arabic" w:hAnsi="Simplified Arabic" w:cs="Simplified Arabic"/>
                <w:sz w:val="12"/>
                <w:szCs w:val="12"/>
                <w:rtl/>
                <w:lang w:bidi="ar-IQ"/>
              </w:rPr>
              <w:t>التجريبية الأولى</w:t>
            </w:r>
          </w:p>
        </w:tc>
        <w:tc>
          <w:tcPr>
            <w:tcW w:w="663" w:type="pct"/>
            <w:tcBorders>
              <w:top w:val="double" w:sz="4" w:space="0" w:color="auto"/>
            </w:tcBorders>
            <w:shd w:val="clear" w:color="auto" w:fill="FFFFFF" w:themeFill="background1"/>
            <w:vAlign w:val="center"/>
          </w:tcPr>
          <w:p w:rsidR="00E90C9D" w:rsidRPr="00E90C9D" w:rsidRDefault="00E90C9D" w:rsidP="00E90C9D">
            <w:pPr>
              <w:pStyle w:val="aa"/>
              <w:jc w:val="center"/>
              <w:rPr>
                <w:rFonts w:ascii="Simplified Arabic" w:hAnsi="Simplified Arabic" w:cs="Simplified Arabic"/>
                <w:sz w:val="12"/>
                <w:szCs w:val="12"/>
                <w:rtl/>
                <w:lang w:bidi="ar-IQ"/>
              </w:rPr>
            </w:pPr>
            <w:r w:rsidRPr="00E90C9D">
              <w:rPr>
                <w:rFonts w:ascii="Simplified Arabic" w:hAnsi="Simplified Arabic" w:cs="Simplified Arabic"/>
                <w:sz w:val="12"/>
                <w:szCs w:val="12"/>
                <w:rtl/>
                <w:lang w:bidi="ar-IQ"/>
              </w:rPr>
              <w:t>30.857</w:t>
            </w:r>
          </w:p>
        </w:tc>
        <w:tc>
          <w:tcPr>
            <w:tcW w:w="636" w:type="pct"/>
            <w:tcBorders>
              <w:top w:val="double" w:sz="4" w:space="0" w:color="auto"/>
            </w:tcBorders>
            <w:shd w:val="clear" w:color="auto" w:fill="FFFFFF" w:themeFill="background1"/>
            <w:vAlign w:val="center"/>
          </w:tcPr>
          <w:p w:rsidR="00E90C9D" w:rsidRPr="00E90C9D" w:rsidRDefault="00E90C9D" w:rsidP="00E90C9D">
            <w:pPr>
              <w:pStyle w:val="aa"/>
              <w:jc w:val="center"/>
              <w:rPr>
                <w:rFonts w:ascii="Simplified Arabic" w:hAnsi="Simplified Arabic" w:cs="Simplified Arabic"/>
                <w:sz w:val="12"/>
                <w:szCs w:val="12"/>
                <w:rtl/>
                <w:lang w:bidi="ar-IQ"/>
              </w:rPr>
            </w:pPr>
            <w:r w:rsidRPr="00E90C9D">
              <w:rPr>
                <w:rFonts w:ascii="Simplified Arabic" w:hAnsi="Simplified Arabic" w:cs="Simplified Arabic"/>
                <w:sz w:val="12"/>
                <w:szCs w:val="12"/>
                <w:rtl/>
                <w:lang w:bidi="ar-IQ"/>
              </w:rPr>
              <w:t>4.113</w:t>
            </w:r>
          </w:p>
        </w:tc>
        <w:tc>
          <w:tcPr>
            <w:tcW w:w="876" w:type="pct"/>
            <w:vMerge w:val="restart"/>
            <w:tcBorders>
              <w:top w:val="double" w:sz="4" w:space="0" w:color="auto"/>
            </w:tcBorders>
            <w:shd w:val="clear" w:color="auto" w:fill="FFFFFF" w:themeFill="background1"/>
            <w:vAlign w:val="center"/>
          </w:tcPr>
          <w:p w:rsidR="00E90C9D" w:rsidRPr="00E90C9D" w:rsidRDefault="00E90C9D" w:rsidP="00E90C9D">
            <w:pPr>
              <w:pStyle w:val="aa"/>
              <w:jc w:val="center"/>
              <w:rPr>
                <w:rFonts w:ascii="Simplified Arabic" w:hAnsi="Simplified Arabic" w:cs="Simplified Arabic"/>
                <w:sz w:val="12"/>
                <w:szCs w:val="12"/>
                <w:rtl/>
                <w:lang w:bidi="ar-IQ"/>
              </w:rPr>
            </w:pPr>
            <w:r w:rsidRPr="00E90C9D">
              <w:rPr>
                <w:rFonts w:ascii="Simplified Arabic" w:hAnsi="Simplified Arabic" w:cs="Simplified Arabic"/>
                <w:sz w:val="12"/>
                <w:szCs w:val="12"/>
                <w:rtl/>
                <w:lang w:bidi="ar-IQ"/>
              </w:rPr>
              <w:t>0.510</w:t>
            </w:r>
          </w:p>
        </w:tc>
        <w:tc>
          <w:tcPr>
            <w:tcW w:w="582" w:type="pct"/>
            <w:vMerge w:val="restart"/>
            <w:tcBorders>
              <w:top w:val="double" w:sz="4" w:space="0" w:color="auto"/>
            </w:tcBorders>
            <w:shd w:val="clear" w:color="auto" w:fill="FFFFFF" w:themeFill="background1"/>
            <w:vAlign w:val="center"/>
          </w:tcPr>
          <w:p w:rsidR="00E90C9D" w:rsidRPr="00E90C9D" w:rsidRDefault="00E90C9D" w:rsidP="00E90C9D">
            <w:pPr>
              <w:pStyle w:val="aa"/>
              <w:jc w:val="center"/>
              <w:rPr>
                <w:rFonts w:ascii="Simplified Arabic" w:hAnsi="Simplified Arabic" w:cs="Simplified Arabic"/>
                <w:sz w:val="12"/>
                <w:szCs w:val="12"/>
                <w:rtl/>
                <w:lang w:bidi="ar-IQ"/>
              </w:rPr>
            </w:pPr>
            <w:r w:rsidRPr="00E90C9D">
              <w:rPr>
                <w:rFonts w:ascii="Simplified Arabic" w:hAnsi="Simplified Arabic" w:cs="Simplified Arabic"/>
                <w:sz w:val="12"/>
                <w:szCs w:val="12"/>
                <w:rtl/>
                <w:lang w:bidi="ar-IQ"/>
              </w:rPr>
              <w:t>0.603</w:t>
            </w:r>
          </w:p>
        </w:tc>
        <w:tc>
          <w:tcPr>
            <w:tcW w:w="557" w:type="pct"/>
            <w:vMerge w:val="restart"/>
            <w:tcBorders>
              <w:top w:val="double" w:sz="4" w:space="0" w:color="auto"/>
            </w:tcBorders>
            <w:shd w:val="clear" w:color="auto" w:fill="FFFFFF" w:themeFill="background1"/>
            <w:vAlign w:val="center"/>
          </w:tcPr>
          <w:p w:rsidR="00E90C9D" w:rsidRPr="00E90C9D" w:rsidRDefault="00E90C9D" w:rsidP="00E90C9D">
            <w:pPr>
              <w:pStyle w:val="aa"/>
              <w:jc w:val="center"/>
              <w:rPr>
                <w:rFonts w:ascii="Simplified Arabic" w:hAnsi="Simplified Arabic" w:cs="Simplified Arabic"/>
                <w:sz w:val="12"/>
                <w:szCs w:val="12"/>
                <w:lang w:bidi="ar-IQ"/>
              </w:rPr>
            </w:pPr>
            <w:r w:rsidRPr="00E90C9D">
              <w:rPr>
                <w:rFonts w:ascii="Simplified Arabic" w:hAnsi="Simplified Arabic" w:cs="Simplified Arabic"/>
                <w:sz w:val="12"/>
                <w:szCs w:val="12"/>
                <w:rtl/>
                <w:lang w:bidi="ar-IQ"/>
              </w:rPr>
              <w:t>غير معنوي</w:t>
            </w:r>
          </w:p>
        </w:tc>
      </w:tr>
      <w:tr w:rsidR="00E90C9D" w:rsidRPr="00E90C9D" w:rsidTr="00E90C9D">
        <w:trPr>
          <w:trHeight w:val="65"/>
        </w:trPr>
        <w:tc>
          <w:tcPr>
            <w:tcW w:w="517" w:type="pct"/>
            <w:vMerge/>
            <w:shd w:val="clear" w:color="auto" w:fill="FFFFFF" w:themeFill="background1"/>
            <w:vAlign w:val="center"/>
          </w:tcPr>
          <w:p w:rsidR="00E90C9D" w:rsidRPr="00E90C9D" w:rsidRDefault="00E90C9D" w:rsidP="00E90C9D">
            <w:pPr>
              <w:pStyle w:val="aa"/>
              <w:jc w:val="center"/>
              <w:rPr>
                <w:rFonts w:ascii="Simplified Arabic" w:hAnsi="Simplified Arabic" w:cs="Simplified Arabic"/>
                <w:sz w:val="12"/>
                <w:szCs w:val="12"/>
                <w:rtl/>
                <w:lang w:bidi="ar-IQ"/>
              </w:rPr>
            </w:pPr>
          </w:p>
        </w:tc>
        <w:tc>
          <w:tcPr>
            <w:tcW w:w="512" w:type="pct"/>
            <w:vMerge/>
            <w:shd w:val="clear" w:color="auto" w:fill="FFFFFF" w:themeFill="background1"/>
            <w:vAlign w:val="center"/>
          </w:tcPr>
          <w:p w:rsidR="00E90C9D" w:rsidRPr="00E90C9D" w:rsidRDefault="00E90C9D" w:rsidP="00E90C9D">
            <w:pPr>
              <w:pStyle w:val="aa"/>
              <w:jc w:val="center"/>
              <w:rPr>
                <w:rFonts w:ascii="Simplified Arabic" w:hAnsi="Simplified Arabic" w:cs="Simplified Arabic"/>
                <w:sz w:val="12"/>
                <w:szCs w:val="12"/>
                <w:rtl/>
                <w:lang w:bidi="ar-IQ"/>
              </w:rPr>
            </w:pPr>
          </w:p>
        </w:tc>
        <w:tc>
          <w:tcPr>
            <w:tcW w:w="658" w:type="pct"/>
            <w:shd w:val="clear" w:color="auto" w:fill="FFFFFF" w:themeFill="background1"/>
            <w:vAlign w:val="center"/>
          </w:tcPr>
          <w:p w:rsidR="00E90C9D" w:rsidRPr="00E90C9D" w:rsidRDefault="00E90C9D" w:rsidP="00E90C9D">
            <w:pPr>
              <w:pStyle w:val="aa"/>
              <w:jc w:val="center"/>
              <w:rPr>
                <w:rFonts w:ascii="Simplified Arabic" w:hAnsi="Simplified Arabic" w:cs="Simplified Arabic"/>
                <w:sz w:val="12"/>
                <w:szCs w:val="12"/>
                <w:rtl/>
                <w:lang w:bidi="ar-IQ"/>
              </w:rPr>
            </w:pPr>
            <w:r w:rsidRPr="00E90C9D">
              <w:rPr>
                <w:rFonts w:ascii="Simplified Arabic" w:hAnsi="Simplified Arabic" w:cs="Simplified Arabic"/>
                <w:sz w:val="12"/>
                <w:szCs w:val="12"/>
                <w:rtl/>
                <w:lang w:bidi="ar-IQ"/>
              </w:rPr>
              <w:t>التجريبية الثانية</w:t>
            </w:r>
          </w:p>
        </w:tc>
        <w:tc>
          <w:tcPr>
            <w:tcW w:w="663" w:type="pct"/>
            <w:shd w:val="clear" w:color="auto" w:fill="FFFFFF" w:themeFill="background1"/>
            <w:vAlign w:val="center"/>
          </w:tcPr>
          <w:p w:rsidR="00E90C9D" w:rsidRPr="00E90C9D" w:rsidRDefault="00E90C9D" w:rsidP="00E90C9D">
            <w:pPr>
              <w:pStyle w:val="aa"/>
              <w:jc w:val="center"/>
              <w:rPr>
                <w:rFonts w:ascii="Simplified Arabic" w:hAnsi="Simplified Arabic" w:cs="Simplified Arabic"/>
                <w:sz w:val="12"/>
                <w:szCs w:val="12"/>
                <w:rtl/>
                <w:lang w:bidi="ar-IQ"/>
              </w:rPr>
            </w:pPr>
            <w:r w:rsidRPr="00E90C9D">
              <w:rPr>
                <w:rFonts w:ascii="Simplified Arabic" w:hAnsi="Simplified Arabic" w:cs="Simplified Arabic"/>
                <w:sz w:val="12"/>
                <w:szCs w:val="12"/>
                <w:rtl/>
                <w:lang w:bidi="ar-IQ"/>
              </w:rPr>
              <w:t>32.714</w:t>
            </w:r>
          </w:p>
        </w:tc>
        <w:tc>
          <w:tcPr>
            <w:tcW w:w="636" w:type="pct"/>
            <w:shd w:val="clear" w:color="auto" w:fill="FFFFFF" w:themeFill="background1"/>
            <w:vAlign w:val="center"/>
          </w:tcPr>
          <w:p w:rsidR="00E90C9D" w:rsidRPr="00E90C9D" w:rsidRDefault="00E90C9D" w:rsidP="00E90C9D">
            <w:pPr>
              <w:pStyle w:val="aa"/>
              <w:jc w:val="center"/>
              <w:rPr>
                <w:rFonts w:ascii="Simplified Arabic" w:hAnsi="Simplified Arabic" w:cs="Simplified Arabic"/>
                <w:sz w:val="12"/>
                <w:szCs w:val="12"/>
                <w:rtl/>
                <w:lang w:bidi="ar-IQ"/>
              </w:rPr>
            </w:pPr>
            <w:r w:rsidRPr="00E90C9D">
              <w:rPr>
                <w:rFonts w:ascii="Simplified Arabic" w:hAnsi="Simplified Arabic" w:cs="Simplified Arabic"/>
                <w:sz w:val="12"/>
                <w:szCs w:val="12"/>
                <w:rtl/>
                <w:lang w:bidi="ar-IQ"/>
              </w:rPr>
              <w:t>6.825</w:t>
            </w:r>
          </w:p>
        </w:tc>
        <w:tc>
          <w:tcPr>
            <w:tcW w:w="876" w:type="pct"/>
            <w:vMerge/>
            <w:shd w:val="clear" w:color="auto" w:fill="FFFFFF" w:themeFill="background1"/>
            <w:vAlign w:val="center"/>
          </w:tcPr>
          <w:p w:rsidR="00E90C9D" w:rsidRPr="00E90C9D" w:rsidRDefault="00E90C9D" w:rsidP="00E90C9D">
            <w:pPr>
              <w:pStyle w:val="aa"/>
              <w:jc w:val="center"/>
              <w:rPr>
                <w:rFonts w:ascii="Simplified Arabic" w:hAnsi="Simplified Arabic" w:cs="Simplified Arabic"/>
                <w:sz w:val="12"/>
                <w:szCs w:val="12"/>
                <w:rtl/>
                <w:lang w:bidi="ar-IQ"/>
              </w:rPr>
            </w:pPr>
          </w:p>
        </w:tc>
        <w:tc>
          <w:tcPr>
            <w:tcW w:w="582" w:type="pct"/>
            <w:vMerge/>
            <w:shd w:val="clear" w:color="auto" w:fill="FFFFFF" w:themeFill="background1"/>
            <w:vAlign w:val="center"/>
          </w:tcPr>
          <w:p w:rsidR="00E90C9D" w:rsidRPr="00E90C9D" w:rsidRDefault="00E90C9D" w:rsidP="00E90C9D">
            <w:pPr>
              <w:pStyle w:val="aa"/>
              <w:jc w:val="center"/>
              <w:rPr>
                <w:rFonts w:ascii="Simplified Arabic" w:hAnsi="Simplified Arabic" w:cs="Simplified Arabic"/>
                <w:sz w:val="12"/>
                <w:szCs w:val="12"/>
                <w:rtl/>
                <w:lang w:bidi="ar-IQ"/>
              </w:rPr>
            </w:pPr>
          </w:p>
        </w:tc>
        <w:tc>
          <w:tcPr>
            <w:tcW w:w="557" w:type="pct"/>
            <w:vMerge/>
            <w:shd w:val="clear" w:color="auto" w:fill="FFFFFF" w:themeFill="background1"/>
            <w:vAlign w:val="center"/>
          </w:tcPr>
          <w:p w:rsidR="00E90C9D" w:rsidRPr="00E90C9D" w:rsidRDefault="00E90C9D" w:rsidP="00E90C9D">
            <w:pPr>
              <w:pStyle w:val="aa"/>
              <w:jc w:val="center"/>
              <w:rPr>
                <w:rFonts w:ascii="Simplified Arabic" w:hAnsi="Simplified Arabic" w:cs="Simplified Arabic"/>
                <w:sz w:val="12"/>
                <w:szCs w:val="12"/>
                <w:rtl/>
                <w:lang w:bidi="ar-IQ"/>
              </w:rPr>
            </w:pPr>
          </w:p>
        </w:tc>
      </w:tr>
      <w:tr w:rsidR="00E90C9D" w:rsidRPr="00E90C9D" w:rsidTr="00E90C9D">
        <w:trPr>
          <w:trHeight w:val="225"/>
        </w:trPr>
        <w:tc>
          <w:tcPr>
            <w:tcW w:w="517" w:type="pct"/>
            <w:vMerge w:val="restart"/>
            <w:shd w:val="clear" w:color="auto" w:fill="FFFFFF" w:themeFill="background1"/>
            <w:vAlign w:val="center"/>
          </w:tcPr>
          <w:p w:rsidR="00E90C9D" w:rsidRPr="00E90C9D" w:rsidRDefault="00E90C9D" w:rsidP="00E90C9D">
            <w:pPr>
              <w:pStyle w:val="aa"/>
              <w:jc w:val="center"/>
              <w:rPr>
                <w:rFonts w:ascii="Simplified Arabic" w:hAnsi="Simplified Arabic" w:cs="Simplified Arabic"/>
                <w:sz w:val="12"/>
                <w:szCs w:val="12"/>
                <w:lang w:bidi="ar-IQ"/>
              </w:rPr>
            </w:pPr>
            <w:r w:rsidRPr="00E90C9D">
              <w:rPr>
                <w:rFonts w:ascii="Simplified Arabic" w:hAnsi="Simplified Arabic" w:cs="Simplified Arabic"/>
                <w:sz w:val="12"/>
                <w:szCs w:val="12"/>
                <w:rtl/>
                <w:lang w:bidi="ar-IQ"/>
              </w:rPr>
              <w:t>دقة التهديف</w:t>
            </w:r>
          </w:p>
        </w:tc>
        <w:tc>
          <w:tcPr>
            <w:tcW w:w="512" w:type="pct"/>
            <w:vMerge w:val="restart"/>
            <w:shd w:val="clear" w:color="auto" w:fill="FFFFFF" w:themeFill="background1"/>
            <w:vAlign w:val="center"/>
          </w:tcPr>
          <w:p w:rsidR="00E90C9D" w:rsidRPr="00E90C9D" w:rsidRDefault="00E90C9D" w:rsidP="00E90C9D">
            <w:pPr>
              <w:pStyle w:val="aa"/>
              <w:jc w:val="center"/>
              <w:rPr>
                <w:rFonts w:ascii="Simplified Arabic" w:hAnsi="Simplified Arabic" w:cs="Simplified Arabic"/>
                <w:sz w:val="12"/>
                <w:szCs w:val="12"/>
                <w:rtl/>
                <w:lang w:bidi="ar-IQ"/>
              </w:rPr>
            </w:pPr>
            <w:r w:rsidRPr="00E90C9D">
              <w:rPr>
                <w:rFonts w:ascii="Simplified Arabic" w:hAnsi="Simplified Arabic" w:cs="Simplified Arabic"/>
                <w:sz w:val="12"/>
                <w:szCs w:val="12"/>
                <w:rtl/>
                <w:lang w:bidi="ar-IQ"/>
              </w:rPr>
              <w:t>درجة</w:t>
            </w:r>
          </w:p>
        </w:tc>
        <w:tc>
          <w:tcPr>
            <w:tcW w:w="658" w:type="pct"/>
            <w:shd w:val="clear" w:color="auto" w:fill="FFFFFF" w:themeFill="background1"/>
            <w:vAlign w:val="center"/>
          </w:tcPr>
          <w:p w:rsidR="00E90C9D" w:rsidRPr="00E90C9D" w:rsidRDefault="00E90C9D" w:rsidP="00E90C9D">
            <w:pPr>
              <w:pStyle w:val="aa"/>
              <w:jc w:val="center"/>
              <w:rPr>
                <w:rFonts w:ascii="Simplified Arabic" w:hAnsi="Simplified Arabic" w:cs="Simplified Arabic"/>
                <w:sz w:val="12"/>
                <w:szCs w:val="12"/>
                <w:rtl/>
                <w:lang w:bidi="ar-IQ"/>
              </w:rPr>
            </w:pPr>
            <w:r w:rsidRPr="00E90C9D">
              <w:rPr>
                <w:rFonts w:ascii="Simplified Arabic" w:hAnsi="Simplified Arabic" w:cs="Simplified Arabic"/>
                <w:sz w:val="12"/>
                <w:szCs w:val="12"/>
                <w:rtl/>
                <w:lang w:bidi="ar-IQ"/>
              </w:rPr>
              <w:t>التجريبية الأولى</w:t>
            </w:r>
          </w:p>
        </w:tc>
        <w:tc>
          <w:tcPr>
            <w:tcW w:w="663" w:type="pct"/>
            <w:shd w:val="clear" w:color="auto" w:fill="FFFFFF" w:themeFill="background1"/>
            <w:vAlign w:val="center"/>
          </w:tcPr>
          <w:p w:rsidR="00E90C9D" w:rsidRPr="00E90C9D" w:rsidRDefault="00E90C9D" w:rsidP="00E90C9D">
            <w:pPr>
              <w:pStyle w:val="aa"/>
              <w:jc w:val="center"/>
              <w:rPr>
                <w:rFonts w:ascii="Simplified Arabic" w:hAnsi="Simplified Arabic" w:cs="Simplified Arabic"/>
                <w:sz w:val="12"/>
                <w:szCs w:val="12"/>
                <w:rtl/>
                <w:lang w:bidi="ar-IQ"/>
              </w:rPr>
            </w:pPr>
            <w:r w:rsidRPr="00E90C9D">
              <w:rPr>
                <w:rFonts w:ascii="Simplified Arabic" w:hAnsi="Simplified Arabic" w:cs="Simplified Arabic"/>
                <w:sz w:val="12"/>
                <w:szCs w:val="12"/>
                <w:rtl/>
                <w:lang w:bidi="ar-IQ"/>
              </w:rPr>
              <w:t>10.857</w:t>
            </w:r>
          </w:p>
        </w:tc>
        <w:tc>
          <w:tcPr>
            <w:tcW w:w="636" w:type="pct"/>
            <w:shd w:val="clear" w:color="auto" w:fill="FFFFFF" w:themeFill="background1"/>
            <w:vAlign w:val="center"/>
          </w:tcPr>
          <w:p w:rsidR="00E90C9D" w:rsidRPr="00E90C9D" w:rsidRDefault="00E90C9D" w:rsidP="00E90C9D">
            <w:pPr>
              <w:pStyle w:val="aa"/>
              <w:jc w:val="center"/>
              <w:rPr>
                <w:rFonts w:ascii="Simplified Arabic" w:hAnsi="Simplified Arabic" w:cs="Simplified Arabic"/>
                <w:sz w:val="12"/>
                <w:szCs w:val="12"/>
                <w:rtl/>
                <w:lang w:bidi="ar-IQ"/>
              </w:rPr>
            </w:pPr>
            <w:r w:rsidRPr="00E90C9D">
              <w:rPr>
                <w:rFonts w:ascii="Simplified Arabic" w:hAnsi="Simplified Arabic" w:cs="Simplified Arabic"/>
                <w:sz w:val="12"/>
                <w:szCs w:val="12"/>
                <w:rtl/>
                <w:lang w:bidi="ar-IQ"/>
              </w:rPr>
              <w:t>2.140</w:t>
            </w:r>
          </w:p>
        </w:tc>
        <w:tc>
          <w:tcPr>
            <w:tcW w:w="876" w:type="pct"/>
            <w:vMerge w:val="restart"/>
            <w:shd w:val="clear" w:color="auto" w:fill="FFFFFF" w:themeFill="background1"/>
            <w:vAlign w:val="center"/>
          </w:tcPr>
          <w:p w:rsidR="00E90C9D" w:rsidRPr="00E90C9D" w:rsidRDefault="00E90C9D" w:rsidP="00E90C9D">
            <w:pPr>
              <w:pStyle w:val="aa"/>
              <w:jc w:val="center"/>
              <w:rPr>
                <w:rFonts w:ascii="Simplified Arabic" w:hAnsi="Simplified Arabic" w:cs="Simplified Arabic"/>
                <w:sz w:val="12"/>
                <w:szCs w:val="12"/>
                <w:rtl/>
                <w:lang w:bidi="ar-IQ"/>
              </w:rPr>
            </w:pPr>
            <w:r w:rsidRPr="00E90C9D">
              <w:rPr>
                <w:rFonts w:ascii="Simplified Arabic" w:hAnsi="Simplified Arabic" w:cs="Simplified Arabic"/>
                <w:sz w:val="12"/>
                <w:szCs w:val="12"/>
                <w:rtl/>
                <w:lang w:bidi="ar-IQ"/>
              </w:rPr>
              <w:t>-0.565</w:t>
            </w:r>
          </w:p>
        </w:tc>
        <w:tc>
          <w:tcPr>
            <w:tcW w:w="582" w:type="pct"/>
            <w:vMerge w:val="restart"/>
            <w:shd w:val="clear" w:color="auto" w:fill="FFFFFF" w:themeFill="background1"/>
            <w:vAlign w:val="center"/>
          </w:tcPr>
          <w:p w:rsidR="00E90C9D" w:rsidRPr="00E90C9D" w:rsidRDefault="00E90C9D" w:rsidP="00E90C9D">
            <w:pPr>
              <w:pStyle w:val="aa"/>
              <w:jc w:val="center"/>
              <w:rPr>
                <w:rFonts w:ascii="Simplified Arabic" w:hAnsi="Simplified Arabic" w:cs="Simplified Arabic"/>
                <w:sz w:val="12"/>
                <w:szCs w:val="12"/>
              </w:rPr>
            </w:pPr>
            <w:r w:rsidRPr="00E90C9D">
              <w:rPr>
                <w:rFonts w:ascii="Simplified Arabic" w:hAnsi="Simplified Arabic" w:cs="Simplified Arabic"/>
                <w:sz w:val="12"/>
                <w:szCs w:val="12"/>
                <w:rtl/>
                <w:lang w:bidi="ar-IQ"/>
              </w:rPr>
              <w:t>0.566</w:t>
            </w:r>
          </w:p>
        </w:tc>
        <w:tc>
          <w:tcPr>
            <w:tcW w:w="557" w:type="pct"/>
            <w:vMerge w:val="restart"/>
            <w:shd w:val="clear" w:color="auto" w:fill="FFFFFF" w:themeFill="background1"/>
            <w:vAlign w:val="center"/>
          </w:tcPr>
          <w:p w:rsidR="00E90C9D" w:rsidRPr="00E90C9D" w:rsidRDefault="00E90C9D" w:rsidP="00E90C9D">
            <w:pPr>
              <w:pStyle w:val="aa"/>
              <w:jc w:val="center"/>
              <w:rPr>
                <w:rFonts w:ascii="Simplified Arabic" w:hAnsi="Simplified Arabic" w:cs="Simplified Arabic"/>
                <w:sz w:val="12"/>
                <w:szCs w:val="12"/>
              </w:rPr>
            </w:pPr>
            <w:r w:rsidRPr="00E90C9D">
              <w:rPr>
                <w:rFonts w:ascii="Simplified Arabic" w:hAnsi="Simplified Arabic" w:cs="Simplified Arabic"/>
                <w:sz w:val="12"/>
                <w:szCs w:val="12"/>
                <w:rtl/>
                <w:lang w:bidi="ar-IQ"/>
              </w:rPr>
              <w:t>غير معنوي</w:t>
            </w:r>
          </w:p>
        </w:tc>
      </w:tr>
      <w:tr w:rsidR="00E90C9D" w:rsidRPr="00E90C9D" w:rsidTr="00E90C9D">
        <w:trPr>
          <w:trHeight w:val="65"/>
        </w:trPr>
        <w:tc>
          <w:tcPr>
            <w:tcW w:w="517" w:type="pct"/>
            <w:vMerge/>
            <w:shd w:val="clear" w:color="auto" w:fill="FFFFFF" w:themeFill="background1"/>
            <w:vAlign w:val="center"/>
          </w:tcPr>
          <w:p w:rsidR="00E90C9D" w:rsidRPr="00E90C9D" w:rsidRDefault="00E90C9D" w:rsidP="00E90C9D">
            <w:pPr>
              <w:pStyle w:val="aa"/>
              <w:jc w:val="center"/>
              <w:rPr>
                <w:rFonts w:ascii="Simplified Arabic" w:hAnsi="Simplified Arabic" w:cs="Simplified Arabic"/>
                <w:sz w:val="12"/>
                <w:szCs w:val="12"/>
                <w:rtl/>
                <w:lang w:bidi="ar-IQ"/>
              </w:rPr>
            </w:pPr>
          </w:p>
        </w:tc>
        <w:tc>
          <w:tcPr>
            <w:tcW w:w="512" w:type="pct"/>
            <w:vMerge/>
            <w:shd w:val="clear" w:color="auto" w:fill="FFFFFF" w:themeFill="background1"/>
            <w:vAlign w:val="center"/>
          </w:tcPr>
          <w:p w:rsidR="00E90C9D" w:rsidRPr="00E90C9D" w:rsidRDefault="00E90C9D" w:rsidP="00E90C9D">
            <w:pPr>
              <w:pStyle w:val="aa"/>
              <w:jc w:val="center"/>
              <w:rPr>
                <w:rFonts w:ascii="Simplified Arabic" w:hAnsi="Simplified Arabic" w:cs="Simplified Arabic"/>
                <w:sz w:val="12"/>
                <w:szCs w:val="12"/>
                <w:rtl/>
                <w:lang w:bidi="ar-IQ"/>
              </w:rPr>
            </w:pPr>
          </w:p>
        </w:tc>
        <w:tc>
          <w:tcPr>
            <w:tcW w:w="658" w:type="pct"/>
            <w:shd w:val="clear" w:color="auto" w:fill="FFFFFF" w:themeFill="background1"/>
            <w:vAlign w:val="center"/>
          </w:tcPr>
          <w:p w:rsidR="00E90C9D" w:rsidRPr="00E90C9D" w:rsidRDefault="00E90C9D" w:rsidP="00E90C9D">
            <w:pPr>
              <w:pStyle w:val="aa"/>
              <w:jc w:val="center"/>
              <w:rPr>
                <w:rFonts w:ascii="Simplified Arabic" w:hAnsi="Simplified Arabic" w:cs="Simplified Arabic"/>
                <w:sz w:val="12"/>
                <w:szCs w:val="12"/>
                <w:rtl/>
                <w:lang w:bidi="ar-IQ"/>
              </w:rPr>
            </w:pPr>
            <w:r w:rsidRPr="00E90C9D">
              <w:rPr>
                <w:rFonts w:ascii="Simplified Arabic" w:hAnsi="Simplified Arabic" w:cs="Simplified Arabic"/>
                <w:sz w:val="12"/>
                <w:szCs w:val="12"/>
                <w:rtl/>
                <w:lang w:bidi="ar-IQ"/>
              </w:rPr>
              <w:t>التجريبية الثانية</w:t>
            </w:r>
          </w:p>
        </w:tc>
        <w:tc>
          <w:tcPr>
            <w:tcW w:w="663" w:type="pct"/>
            <w:shd w:val="clear" w:color="auto" w:fill="FFFFFF" w:themeFill="background1"/>
            <w:vAlign w:val="center"/>
          </w:tcPr>
          <w:p w:rsidR="00E90C9D" w:rsidRPr="00E90C9D" w:rsidRDefault="00E90C9D" w:rsidP="00E90C9D">
            <w:pPr>
              <w:pStyle w:val="aa"/>
              <w:jc w:val="center"/>
              <w:rPr>
                <w:rFonts w:ascii="Simplified Arabic" w:hAnsi="Simplified Arabic" w:cs="Simplified Arabic"/>
                <w:sz w:val="12"/>
                <w:szCs w:val="12"/>
                <w:rtl/>
                <w:lang w:bidi="ar-IQ"/>
              </w:rPr>
            </w:pPr>
            <w:r w:rsidRPr="00E90C9D">
              <w:rPr>
                <w:rFonts w:ascii="Simplified Arabic" w:hAnsi="Simplified Arabic" w:cs="Simplified Arabic"/>
                <w:sz w:val="12"/>
                <w:szCs w:val="12"/>
                <w:rtl/>
                <w:lang w:bidi="ar-IQ"/>
              </w:rPr>
              <w:t>10.142</w:t>
            </w:r>
          </w:p>
        </w:tc>
        <w:tc>
          <w:tcPr>
            <w:tcW w:w="636" w:type="pct"/>
            <w:shd w:val="clear" w:color="auto" w:fill="FFFFFF" w:themeFill="background1"/>
            <w:vAlign w:val="center"/>
          </w:tcPr>
          <w:p w:rsidR="00E90C9D" w:rsidRPr="00E90C9D" w:rsidRDefault="00E90C9D" w:rsidP="00E90C9D">
            <w:pPr>
              <w:pStyle w:val="aa"/>
              <w:jc w:val="center"/>
              <w:rPr>
                <w:rFonts w:ascii="Simplified Arabic" w:hAnsi="Simplified Arabic" w:cs="Simplified Arabic"/>
                <w:sz w:val="12"/>
                <w:szCs w:val="12"/>
                <w:rtl/>
                <w:lang w:bidi="ar-IQ"/>
              </w:rPr>
            </w:pPr>
            <w:r w:rsidRPr="00E90C9D">
              <w:rPr>
                <w:rFonts w:ascii="Simplified Arabic" w:hAnsi="Simplified Arabic" w:cs="Simplified Arabic"/>
                <w:sz w:val="12"/>
                <w:szCs w:val="12"/>
                <w:rtl/>
                <w:lang w:bidi="ar-IQ"/>
              </w:rPr>
              <w:t>2.237</w:t>
            </w:r>
          </w:p>
        </w:tc>
        <w:tc>
          <w:tcPr>
            <w:tcW w:w="876" w:type="pct"/>
            <w:vMerge/>
            <w:shd w:val="clear" w:color="auto" w:fill="FFFFFF" w:themeFill="background1"/>
            <w:vAlign w:val="center"/>
          </w:tcPr>
          <w:p w:rsidR="00E90C9D" w:rsidRPr="00E90C9D" w:rsidRDefault="00E90C9D" w:rsidP="00E90C9D">
            <w:pPr>
              <w:pStyle w:val="aa"/>
              <w:jc w:val="center"/>
              <w:rPr>
                <w:rFonts w:ascii="Simplified Arabic" w:hAnsi="Simplified Arabic" w:cs="Simplified Arabic"/>
                <w:sz w:val="12"/>
                <w:szCs w:val="12"/>
                <w:rtl/>
                <w:lang w:bidi="ar-IQ"/>
              </w:rPr>
            </w:pPr>
          </w:p>
        </w:tc>
        <w:tc>
          <w:tcPr>
            <w:tcW w:w="582" w:type="pct"/>
            <w:vMerge/>
            <w:shd w:val="clear" w:color="auto" w:fill="FFFFFF" w:themeFill="background1"/>
            <w:vAlign w:val="center"/>
          </w:tcPr>
          <w:p w:rsidR="00E90C9D" w:rsidRPr="00E90C9D" w:rsidRDefault="00E90C9D" w:rsidP="00E90C9D">
            <w:pPr>
              <w:pStyle w:val="aa"/>
              <w:jc w:val="center"/>
              <w:rPr>
                <w:rFonts w:ascii="Simplified Arabic" w:hAnsi="Simplified Arabic" w:cs="Simplified Arabic"/>
                <w:sz w:val="12"/>
                <w:szCs w:val="12"/>
                <w:rtl/>
                <w:lang w:bidi="ar-IQ"/>
              </w:rPr>
            </w:pPr>
          </w:p>
        </w:tc>
        <w:tc>
          <w:tcPr>
            <w:tcW w:w="557" w:type="pct"/>
            <w:vMerge/>
            <w:shd w:val="clear" w:color="auto" w:fill="FFFFFF" w:themeFill="background1"/>
            <w:vAlign w:val="center"/>
          </w:tcPr>
          <w:p w:rsidR="00E90C9D" w:rsidRPr="00E90C9D" w:rsidRDefault="00E90C9D" w:rsidP="00E90C9D">
            <w:pPr>
              <w:pStyle w:val="aa"/>
              <w:jc w:val="center"/>
              <w:rPr>
                <w:rFonts w:ascii="Simplified Arabic" w:hAnsi="Simplified Arabic" w:cs="Simplified Arabic"/>
                <w:sz w:val="12"/>
                <w:szCs w:val="12"/>
                <w:rtl/>
                <w:lang w:bidi="ar-IQ"/>
              </w:rPr>
            </w:pPr>
          </w:p>
        </w:tc>
      </w:tr>
    </w:tbl>
    <w:p w:rsidR="00CE017C" w:rsidRPr="00CE017C" w:rsidRDefault="00CE017C" w:rsidP="00CE017C">
      <w:pPr>
        <w:pStyle w:val="aa"/>
        <w:jc w:val="both"/>
        <w:rPr>
          <w:rFonts w:ascii="Simplified Arabic" w:eastAsia="Times New Roman" w:hAnsi="Simplified Arabic" w:cs="Simplified Arabic"/>
          <w:sz w:val="24"/>
          <w:szCs w:val="24"/>
          <w:rtl/>
          <w:lang w:bidi="ar-IQ"/>
        </w:rPr>
      </w:pPr>
      <w:r w:rsidRPr="00CE017C">
        <w:rPr>
          <w:rFonts w:ascii="Simplified Arabic" w:eastAsia="Times New Roman" w:hAnsi="Simplified Arabic" w:cs="Simplified Arabic"/>
          <w:sz w:val="24"/>
          <w:szCs w:val="24"/>
          <w:rtl/>
          <w:lang w:bidi="ar-IQ"/>
        </w:rPr>
        <w:t>يتبين</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من</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جدول</w:t>
      </w:r>
      <w:r w:rsidRPr="00CE017C">
        <w:rPr>
          <w:rFonts w:ascii="Simplified Arabic" w:eastAsia="Times New Roman" w:hAnsi="Simplified Arabic" w:cs="Simplified Arabic"/>
          <w:sz w:val="24"/>
          <w:szCs w:val="24"/>
          <w:rtl/>
        </w:rPr>
        <w:t xml:space="preserve"> (4) </w:t>
      </w:r>
      <w:r w:rsidRPr="00CE017C">
        <w:rPr>
          <w:rFonts w:ascii="Simplified Arabic" w:eastAsia="Times New Roman" w:hAnsi="Simplified Arabic" w:cs="Simplified Arabic"/>
          <w:sz w:val="24"/>
          <w:szCs w:val="24"/>
          <w:rtl/>
          <w:lang w:bidi="ar-IQ"/>
        </w:rPr>
        <w:t>ان</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مستويات</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الدلالة</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عند</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متغيرات</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القدرة</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الانفجارية</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ودقة</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التهديف</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كانت</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اكبر</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من</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مستوى</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دلالة</w:t>
      </w:r>
      <w:r w:rsidRPr="00CE017C">
        <w:rPr>
          <w:rFonts w:ascii="Simplified Arabic" w:eastAsia="Times New Roman" w:hAnsi="Simplified Arabic" w:cs="Simplified Arabic"/>
          <w:sz w:val="24"/>
          <w:szCs w:val="24"/>
          <w:rtl/>
        </w:rPr>
        <w:t xml:space="preserve"> (0.05) </w:t>
      </w:r>
      <w:r w:rsidRPr="00CE017C">
        <w:rPr>
          <w:rFonts w:ascii="Simplified Arabic" w:eastAsia="Times New Roman" w:hAnsi="Simplified Arabic" w:cs="Simplified Arabic"/>
          <w:sz w:val="24"/>
          <w:szCs w:val="24"/>
          <w:rtl/>
          <w:lang w:bidi="ar-IQ"/>
        </w:rPr>
        <w:t>مما</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يدل</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على</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عشوائية</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الفروق</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مما</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يؤكد</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تكافؤ</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المجموعتين</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التجريبيتين</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باستخدام</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القانون</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الإحصائي</w:t>
      </w:r>
      <w:r w:rsidRPr="00CE017C">
        <w:rPr>
          <w:rFonts w:ascii="Simplified Arabic" w:eastAsia="Times New Roman" w:hAnsi="Simplified Arabic" w:cs="Simplified Arabic"/>
          <w:sz w:val="24"/>
          <w:szCs w:val="24"/>
        </w:rPr>
        <w:t xml:space="preserve"> T </w:t>
      </w:r>
      <w:r w:rsidRPr="00CE017C">
        <w:rPr>
          <w:rFonts w:ascii="Simplified Arabic" w:eastAsia="Times New Roman" w:hAnsi="Simplified Arabic" w:cs="Simplified Arabic"/>
          <w:sz w:val="24"/>
          <w:szCs w:val="24"/>
          <w:rtl/>
          <w:lang w:bidi="ar-IQ"/>
        </w:rPr>
        <w:t>للعينات</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المستقلة</w:t>
      </w:r>
      <w:r w:rsidRPr="00CE017C">
        <w:rPr>
          <w:rFonts w:ascii="Simplified Arabic" w:eastAsia="Times New Roman" w:hAnsi="Simplified Arabic" w:cs="Simplified Arabic"/>
          <w:sz w:val="24"/>
          <w:szCs w:val="24"/>
          <w:rtl/>
        </w:rPr>
        <w:t>.</w:t>
      </w:r>
    </w:p>
    <w:p w:rsidR="00CE017C" w:rsidRPr="00A96889" w:rsidRDefault="00CE017C" w:rsidP="00CE017C">
      <w:pPr>
        <w:pStyle w:val="aa"/>
        <w:jc w:val="both"/>
        <w:rPr>
          <w:rFonts w:ascii="Simplified Arabic" w:eastAsia="Times New Roman" w:hAnsi="Simplified Arabic" w:cs="Simplified Arabic"/>
          <w:b/>
          <w:bCs/>
          <w:sz w:val="28"/>
          <w:szCs w:val="28"/>
        </w:rPr>
      </w:pPr>
      <w:r w:rsidRPr="00A96889">
        <w:rPr>
          <w:rFonts w:ascii="Simplified Arabic" w:eastAsia="Times New Roman" w:hAnsi="Simplified Arabic" w:cs="Simplified Arabic"/>
          <w:b/>
          <w:bCs/>
          <w:sz w:val="28"/>
          <w:szCs w:val="28"/>
          <w:rtl/>
        </w:rPr>
        <w:t xml:space="preserve">2-3 </w:t>
      </w:r>
      <w:r w:rsidRPr="00A96889">
        <w:rPr>
          <w:rFonts w:ascii="Simplified Arabic" w:eastAsia="Times New Roman" w:hAnsi="Simplified Arabic" w:cs="Simplified Arabic"/>
          <w:b/>
          <w:bCs/>
          <w:sz w:val="28"/>
          <w:szCs w:val="28"/>
          <w:rtl/>
          <w:lang w:bidi="ar-IQ"/>
        </w:rPr>
        <w:t>الوسائل</w:t>
      </w:r>
      <w:r w:rsidR="00A96889" w:rsidRPr="00A96889">
        <w:rPr>
          <w:rFonts w:ascii="Simplified Arabic" w:eastAsia="Times New Roman" w:hAnsi="Simplified Arabic" w:cs="Simplified Arabic" w:hint="cs"/>
          <w:b/>
          <w:bCs/>
          <w:sz w:val="28"/>
          <w:szCs w:val="28"/>
          <w:rtl/>
          <w:lang w:bidi="ar-IQ"/>
        </w:rPr>
        <w:t xml:space="preserve"> </w:t>
      </w:r>
      <w:r w:rsidRPr="00A96889">
        <w:rPr>
          <w:rFonts w:ascii="Simplified Arabic" w:eastAsia="Times New Roman" w:hAnsi="Simplified Arabic" w:cs="Simplified Arabic"/>
          <w:b/>
          <w:bCs/>
          <w:sz w:val="28"/>
          <w:szCs w:val="28"/>
          <w:rtl/>
          <w:lang w:bidi="ar-IQ"/>
        </w:rPr>
        <w:t>والأجهزة</w:t>
      </w:r>
      <w:r w:rsidR="00A96889" w:rsidRPr="00A96889">
        <w:rPr>
          <w:rFonts w:ascii="Simplified Arabic" w:eastAsia="Times New Roman" w:hAnsi="Simplified Arabic" w:cs="Simplified Arabic" w:hint="cs"/>
          <w:b/>
          <w:bCs/>
          <w:sz w:val="28"/>
          <w:szCs w:val="28"/>
          <w:rtl/>
          <w:lang w:bidi="ar-IQ"/>
        </w:rPr>
        <w:t xml:space="preserve"> </w:t>
      </w:r>
      <w:r w:rsidRPr="00A96889">
        <w:rPr>
          <w:rFonts w:ascii="Simplified Arabic" w:eastAsia="Times New Roman" w:hAnsi="Simplified Arabic" w:cs="Simplified Arabic"/>
          <w:b/>
          <w:bCs/>
          <w:sz w:val="28"/>
          <w:szCs w:val="28"/>
          <w:rtl/>
          <w:lang w:bidi="ar-IQ"/>
        </w:rPr>
        <w:t>والأدوات</w:t>
      </w:r>
      <w:r w:rsidR="00A96889" w:rsidRPr="00A96889">
        <w:rPr>
          <w:rFonts w:ascii="Simplified Arabic" w:eastAsia="Times New Roman" w:hAnsi="Simplified Arabic" w:cs="Simplified Arabic" w:hint="cs"/>
          <w:b/>
          <w:bCs/>
          <w:sz w:val="28"/>
          <w:szCs w:val="28"/>
          <w:rtl/>
          <w:lang w:bidi="ar-IQ"/>
        </w:rPr>
        <w:t xml:space="preserve"> </w:t>
      </w:r>
      <w:r w:rsidRPr="00A96889">
        <w:rPr>
          <w:rFonts w:ascii="Simplified Arabic" w:eastAsia="Times New Roman" w:hAnsi="Simplified Arabic" w:cs="Simplified Arabic"/>
          <w:b/>
          <w:bCs/>
          <w:sz w:val="28"/>
          <w:szCs w:val="28"/>
          <w:rtl/>
          <w:lang w:bidi="ar-IQ"/>
        </w:rPr>
        <w:t>المستعملة</w:t>
      </w:r>
      <w:r w:rsidR="00A96889" w:rsidRPr="00A96889">
        <w:rPr>
          <w:rFonts w:ascii="Simplified Arabic" w:eastAsia="Times New Roman" w:hAnsi="Simplified Arabic" w:cs="Simplified Arabic" w:hint="cs"/>
          <w:b/>
          <w:bCs/>
          <w:sz w:val="28"/>
          <w:szCs w:val="28"/>
          <w:rtl/>
          <w:lang w:bidi="ar-IQ"/>
        </w:rPr>
        <w:t xml:space="preserve"> </w:t>
      </w:r>
      <w:r w:rsidRPr="00A96889">
        <w:rPr>
          <w:rFonts w:ascii="Simplified Arabic" w:eastAsia="Times New Roman" w:hAnsi="Simplified Arabic" w:cs="Simplified Arabic"/>
          <w:b/>
          <w:bCs/>
          <w:sz w:val="28"/>
          <w:szCs w:val="28"/>
          <w:rtl/>
          <w:lang w:bidi="ar-IQ"/>
        </w:rPr>
        <w:t>في</w:t>
      </w:r>
      <w:r w:rsidR="00A96889" w:rsidRPr="00A96889">
        <w:rPr>
          <w:rFonts w:ascii="Simplified Arabic" w:eastAsia="Times New Roman" w:hAnsi="Simplified Arabic" w:cs="Simplified Arabic" w:hint="cs"/>
          <w:b/>
          <w:bCs/>
          <w:sz w:val="28"/>
          <w:szCs w:val="28"/>
          <w:rtl/>
          <w:lang w:bidi="ar-IQ"/>
        </w:rPr>
        <w:t xml:space="preserve"> </w:t>
      </w:r>
      <w:r w:rsidRPr="00A96889">
        <w:rPr>
          <w:rFonts w:ascii="Simplified Arabic" w:eastAsia="Times New Roman" w:hAnsi="Simplified Arabic" w:cs="Simplified Arabic"/>
          <w:b/>
          <w:bCs/>
          <w:sz w:val="28"/>
          <w:szCs w:val="28"/>
          <w:rtl/>
          <w:lang w:bidi="ar-IQ"/>
        </w:rPr>
        <w:t>البحث</w:t>
      </w:r>
      <w:r w:rsidRPr="00A96889">
        <w:rPr>
          <w:rFonts w:ascii="Simplified Arabic" w:eastAsia="Times New Roman" w:hAnsi="Simplified Arabic" w:cs="Simplified Arabic"/>
          <w:b/>
          <w:bCs/>
          <w:sz w:val="28"/>
          <w:szCs w:val="28"/>
          <w:rtl/>
        </w:rPr>
        <w:t>:</w:t>
      </w:r>
    </w:p>
    <w:p w:rsidR="00CE017C" w:rsidRPr="00CE017C" w:rsidRDefault="00CE017C" w:rsidP="00CE017C">
      <w:pPr>
        <w:pStyle w:val="aa"/>
        <w:jc w:val="both"/>
        <w:rPr>
          <w:rFonts w:ascii="Simplified Arabic" w:eastAsia="Times New Roman" w:hAnsi="Simplified Arabic" w:cs="Simplified Arabic"/>
          <w:sz w:val="24"/>
          <w:szCs w:val="24"/>
        </w:rPr>
      </w:pPr>
      <w:r w:rsidRPr="00A96889">
        <w:rPr>
          <w:rFonts w:ascii="Simplified Arabic" w:eastAsia="Times New Roman" w:hAnsi="Simplified Arabic" w:cs="Simplified Arabic"/>
          <w:b/>
          <w:bCs/>
          <w:sz w:val="28"/>
          <w:szCs w:val="28"/>
          <w:rtl/>
        </w:rPr>
        <w:t xml:space="preserve">2-3-1 </w:t>
      </w:r>
      <w:r w:rsidRPr="00A96889">
        <w:rPr>
          <w:rFonts w:ascii="Simplified Arabic" w:eastAsia="Times New Roman" w:hAnsi="Simplified Arabic" w:cs="Simplified Arabic"/>
          <w:b/>
          <w:bCs/>
          <w:sz w:val="28"/>
          <w:szCs w:val="28"/>
          <w:rtl/>
          <w:lang w:bidi="ar-IQ"/>
        </w:rPr>
        <w:t>الوسائل</w:t>
      </w:r>
      <w:r w:rsidR="00A96889" w:rsidRPr="00A96889">
        <w:rPr>
          <w:rFonts w:ascii="Simplified Arabic" w:eastAsia="Times New Roman" w:hAnsi="Simplified Arabic" w:cs="Simplified Arabic" w:hint="cs"/>
          <w:b/>
          <w:bCs/>
          <w:sz w:val="28"/>
          <w:szCs w:val="28"/>
          <w:rtl/>
          <w:lang w:bidi="ar-IQ"/>
        </w:rPr>
        <w:t xml:space="preserve"> </w:t>
      </w:r>
      <w:r w:rsidRPr="00A96889">
        <w:rPr>
          <w:rFonts w:ascii="Simplified Arabic" w:eastAsia="Times New Roman" w:hAnsi="Simplified Arabic" w:cs="Simplified Arabic"/>
          <w:b/>
          <w:bCs/>
          <w:sz w:val="28"/>
          <w:szCs w:val="28"/>
          <w:rtl/>
          <w:lang w:bidi="ar-IQ"/>
        </w:rPr>
        <w:t>المستعملة</w:t>
      </w:r>
      <w:r w:rsidR="00A96889" w:rsidRPr="00A96889">
        <w:rPr>
          <w:rFonts w:ascii="Simplified Arabic" w:eastAsia="Times New Roman" w:hAnsi="Simplified Arabic" w:cs="Simplified Arabic" w:hint="cs"/>
          <w:b/>
          <w:bCs/>
          <w:sz w:val="28"/>
          <w:szCs w:val="28"/>
          <w:rtl/>
          <w:lang w:bidi="ar-IQ"/>
        </w:rPr>
        <w:t xml:space="preserve"> </w:t>
      </w:r>
      <w:r w:rsidRPr="00A96889">
        <w:rPr>
          <w:rFonts w:ascii="Simplified Arabic" w:eastAsia="Times New Roman" w:hAnsi="Simplified Arabic" w:cs="Simplified Arabic"/>
          <w:b/>
          <w:bCs/>
          <w:sz w:val="28"/>
          <w:szCs w:val="28"/>
          <w:rtl/>
          <w:lang w:bidi="ar-IQ"/>
        </w:rPr>
        <w:t>في</w:t>
      </w:r>
      <w:r w:rsidR="00A96889" w:rsidRPr="00A96889">
        <w:rPr>
          <w:rFonts w:ascii="Simplified Arabic" w:eastAsia="Times New Roman" w:hAnsi="Simplified Arabic" w:cs="Simplified Arabic" w:hint="cs"/>
          <w:b/>
          <w:bCs/>
          <w:sz w:val="28"/>
          <w:szCs w:val="28"/>
          <w:rtl/>
          <w:lang w:bidi="ar-IQ"/>
        </w:rPr>
        <w:t xml:space="preserve"> </w:t>
      </w:r>
      <w:r w:rsidRPr="00A96889">
        <w:rPr>
          <w:rFonts w:ascii="Simplified Arabic" w:eastAsia="Times New Roman" w:hAnsi="Simplified Arabic" w:cs="Simplified Arabic"/>
          <w:b/>
          <w:bCs/>
          <w:sz w:val="28"/>
          <w:szCs w:val="28"/>
          <w:rtl/>
          <w:lang w:bidi="ar-IQ"/>
        </w:rPr>
        <w:t>البحث</w:t>
      </w:r>
      <w:r w:rsidRPr="00A96889">
        <w:rPr>
          <w:rFonts w:ascii="Simplified Arabic" w:eastAsia="Times New Roman" w:hAnsi="Simplified Arabic" w:cs="Simplified Arabic"/>
          <w:b/>
          <w:bCs/>
          <w:sz w:val="28"/>
          <w:szCs w:val="28"/>
          <w:rtl/>
        </w:rPr>
        <w:t>:</w:t>
      </w:r>
      <w:r w:rsidRPr="00A96889">
        <w:rPr>
          <w:rFonts w:ascii="Simplified Arabic" w:eastAsia="Times New Roman" w:hAnsi="Simplified Arabic" w:cs="Simplified Arabic"/>
          <w:b/>
          <w:bCs/>
          <w:sz w:val="28"/>
          <w:szCs w:val="28"/>
        </w:rPr>
        <w:t xml:space="preserve">) </w:t>
      </w:r>
      <w:r w:rsidRPr="00CE017C">
        <w:rPr>
          <w:rFonts w:ascii="Simplified Arabic" w:eastAsia="Times New Roman" w:hAnsi="Simplified Arabic" w:cs="Simplified Arabic"/>
          <w:sz w:val="24"/>
          <w:szCs w:val="24"/>
          <w:rtl/>
          <w:lang w:bidi="ar-IQ"/>
        </w:rPr>
        <w:t>الملاحظة،</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المقابلة، الاختبار</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والقياس</w:t>
      </w:r>
      <w:r w:rsidRPr="00CE017C">
        <w:rPr>
          <w:rFonts w:ascii="Simplified Arabic" w:eastAsia="Times New Roman" w:hAnsi="Simplified Arabic" w:cs="Simplified Arabic"/>
          <w:sz w:val="24"/>
          <w:szCs w:val="24"/>
        </w:rPr>
        <w:t>(</w:t>
      </w:r>
      <w:r w:rsidRPr="00CE017C">
        <w:rPr>
          <w:rFonts w:ascii="Simplified Arabic" w:eastAsia="Times New Roman" w:hAnsi="Simplified Arabic" w:cs="Simplified Arabic"/>
          <w:sz w:val="24"/>
          <w:szCs w:val="24"/>
          <w:rtl/>
        </w:rPr>
        <w:t>.</w:t>
      </w:r>
    </w:p>
    <w:p w:rsidR="00CE017C" w:rsidRPr="00CE017C" w:rsidRDefault="00CE017C" w:rsidP="00A96889">
      <w:pPr>
        <w:pStyle w:val="aa"/>
        <w:jc w:val="both"/>
        <w:rPr>
          <w:rFonts w:ascii="Simplified Arabic" w:eastAsia="Times New Roman" w:hAnsi="Simplified Arabic" w:cs="Simplified Arabic"/>
          <w:sz w:val="24"/>
          <w:szCs w:val="24"/>
          <w:lang w:bidi="ar-IQ"/>
        </w:rPr>
      </w:pPr>
      <w:r w:rsidRPr="00A96889">
        <w:rPr>
          <w:rFonts w:ascii="Simplified Arabic" w:eastAsia="Times New Roman" w:hAnsi="Simplified Arabic" w:cs="Simplified Arabic"/>
          <w:b/>
          <w:bCs/>
          <w:sz w:val="28"/>
          <w:szCs w:val="28"/>
          <w:rtl/>
        </w:rPr>
        <w:t xml:space="preserve">2-3-2 </w:t>
      </w:r>
      <w:r w:rsidRPr="00A96889">
        <w:rPr>
          <w:rFonts w:ascii="Simplified Arabic" w:eastAsia="Times New Roman" w:hAnsi="Simplified Arabic" w:cs="Simplified Arabic"/>
          <w:b/>
          <w:bCs/>
          <w:sz w:val="28"/>
          <w:szCs w:val="28"/>
          <w:rtl/>
          <w:lang w:bidi="ar-IQ"/>
        </w:rPr>
        <w:t>الأجهزة</w:t>
      </w:r>
      <w:r w:rsidR="00A96889" w:rsidRPr="00A96889">
        <w:rPr>
          <w:rFonts w:ascii="Simplified Arabic" w:eastAsia="Times New Roman" w:hAnsi="Simplified Arabic" w:cs="Simplified Arabic" w:hint="cs"/>
          <w:b/>
          <w:bCs/>
          <w:sz w:val="28"/>
          <w:szCs w:val="28"/>
          <w:rtl/>
          <w:lang w:bidi="ar-IQ"/>
        </w:rPr>
        <w:t xml:space="preserve"> </w:t>
      </w:r>
      <w:r w:rsidRPr="00A96889">
        <w:rPr>
          <w:rFonts w:ascii="Simplified Arabic" w:eastAsia="Times New Roman" w:hAnsi="Simplified Arabic" w:cs="Simplified Arabic"/>
          <w:b/>
          <w:bCs/>
          <w:sz w:val="28"/>
          <w:szCs w:val="28"/>
          <w:rtl/>
          <w:lang w:bidi="ar-IQ"/>
        </w:rPr>
        <w:t>والأدوات</w:t>
      </w:r>
      <w:r w:rsidR="00A96889" w:rsidRPr="00A96889">
        <w:rPr>
          <w:rFonts w:ascii="Simplified Arabic" w:eastAsia="Times New Roman" w:hAnsi="Simplified Arabic" w:cs="Simplified Arabic" w:hint="cs"/>
          <w:b/>
          <w:bCs/>
          <w:sz w:val="28"/>
          <w:szCs w:val="28"/>
          <w:rtl/>
          <w:lang w:bidi="ar-IQ"/>
        </w:rPr>
        <w:t xml:space="preserve"> </w:t>
      </w:r>
      <w:r w:rsidRPr="00A96889">
        <w:rPr>
          <w:rFonts w:ascii="Simplified Arabic" w:eastAsia="Times New Roman" w:hAnsi="Simplified Arabic" w:cs="Simplified Arabic"/>
          <w:b/>
          <w:bCs/>
          <w:sz w:val="28"/>
          <w:szCs w:val="28"/>
          <w:rtl/>
          <w:lang w:bidi="ar-IQ"/>
        </w:rPr>
        <w:t>المستعملة</w:t>
      </w:r>
      <w:r w:rsidR="00A96889" w:rsidRPr="00A96889">
        <w:rPr>
          <w:rFonts w:ascii="Simplified Arabic" w:eastAsia="Times New Roman" w:hAnsi="Simplified Arabic" w:cs="Simplified Arabic" w:hint="cs"/>
          <w:b/>
          <w:bCs/>
          <w:sz w:val="28"/>
          <w:szCs w:val="28"/>
          <w:rtl/>
          <w:lang w:bidi="ar-IQ"/>
        </w:rPr>
        <w:t xml:space="preserve"> </w:t>
      </w:r>
      <w:r w:rsidRPr="00A96889">
        <w:rPr>
          <w:rFonts w:ascii="Simplified Arabic" w:eastAsia="Times New Roman" w:hAnsi="Simplified Arabic" w:cs="Simplified Arabic"/>
          <w:b/>
          <w:bCs/>
          <w:sz w:val="28"/>
          <w:szCs w:val="28"/>
          <w:rtl/>
          <w:lang w:bidi="ar-IQ"/>
        </w:rPr>
        <w:t>في</w:t>
      </w:r>
      <w:r w:rsidR="00A96889" w:rsidRPr="00A96889">
        <w:rPr>
          <w:rFonts w:ascii="Simplified Arabic" w:eastAsia="Times New Roman" w:hAnsi="Simplified Arabic" w:cs="Simplified Arabic" w:hint="cs"/>
          <w:b/>
          <w:bCs/>
          <w:sz w:val="28"/>
          <w:szCs w:val="28"/>
          <w:rtl/>
          <w:lang w:bidi="ar-IQ"/>
        </w:rPr>
        <w:t xml:space="preserve"> </w:t>
      </w:r>
      <w:r w:rsidRPr="00A96889">
        <w:rPr>
          <w:rFonts w:ascii="Simplified Arabic" w:eastAsia="Times New Roman" w:hAnsi="Simplified Arabic" w:cs="Simplified Arabic"/>
          <w:b/>
          <w:bCs/>
          <w:sz w:val="28"/>
          <w:szCs w:val="28"/>
          <w:rtl/>
          <w:lang w:bidi="ar-IQ"/>
        </w:rPr>
        <w:t>البحث</w:t>
      </w:r>
      <w:r w:rsidRPr="00A96889">
        <w:rPr>
          <w:rFonts w:ascii="Simplified Arabic" w:eastAsia="Times New Roman" w:hAnsi="Simplified Arabic" w:cs="Simplified Arabic"/>
          <w:b/>
          <w:bCs/>
          <w:sz w:val="28"/>
          <w:szCs w:val="28"/>
          <w:rtl/>
        </w:rPr>
        <w:t>:</w:t>
      </w:r>
      <w:r w:rsidRPr="00A96889">
        <w:rPr>
          <w:rFonts w:ascii="Simplified Arabic" w:eastAsia="Times New Roman" w:hAnsi="Simplified Arabic" w:cs="Simplified Arabic"/>
          <w:sz w:val="24"/>
          <w:szCs w:val="24"/>
          <w:lang w:bidi="ar-IQ"/>
        </w:rPr>
        <w:t>)</w:t>
      </w:r>
      <w:r w:rsidRPr="00A96889">
        <w:rPr>
          <w:rFonts w:ascii="Simplified Arabic" w:eastAsia="Times New Roman" w:hAnsi="Simplified Arabic" w:cs="Simplified Arabic"/>
          <w:b/>
          <w:bCs/>
          <w:sz w:val="28"/>
          <w:szCs w:val="28"/>
          <w:lang w:bidi="ar-IQ"/>
        </w:rPr>
        <w:t xml:space="preserve"> </w:t>
      </w:r>
      <w:r w:rsidRPr="00CE017C">
        <w:rPr>
          <w:rFonts w:ascii="Simplified Arabic" w:eastAsia="Times New Roman" w:hAnsi="Simplified Arabic" w:cs="Simplified Arabic"/>
          <w:sz w:val="24"/>
          <w:szCs w:val="24"/>
          <w:rtl/>
          <w:lang w:bidi="ar-IQ"/>
        </w:rPr>
        <w:t>ملعب</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كرة</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قدم، ساعة</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توقيت</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عدد</w:t>
      </w:r>
      <w:r w:rsidRPr="00CE017C">
        <w:rPr>
          <w:rFonts w:ascii="Simplified Arabic" w:eastAsia="Times New Roman" w:hAnsi="Simplified Arabic" w:cs="Simplified Arabic"/>
          <w:sz w:val="24"/>
          <w:szCs w:val="24"/>
          <w:rtl/>
        </w:rPr>
        <w:t xml:space="preserve"> (2) </w:t>
      </w:r>
      <w:r w:rsidRPr="00CE017C">
        <w:rPr>
          <w:rFonts w:ascii="Simplified Arabic" w:eastAsia="Times New Roman" w:hAnsi="Simplified Arabic" w:cs="Simplified Arabic"/>
          <w:sz w:val="24"/>
          <w:szCs w:val="24"/>
          <w:rtl/>
          <w:lang w:bidi="ar-IQ"/>
        </w:rPr>
        <w:t>نوع</w:t>
      </w:r>
      <w:r w:rsidRPr="00CE017C">
        <w:rPr>
          <w:rFonts w:ascii="Simplified Arabic" w:eastAsia="Times New Roman" w:hAnsi="Simplified Arabic" w:cs="Simplified Arabic"/>
          <w:sz w:val="24"/>
          <w:szCs w:val="24"/>
          <w:rtl/>
        </w:rPr>
        <w:t xml:space="preserve"> (</w:t>
      </w:r>
      <w:r w:rsidRPr="00CE017C">
        <w:rPr>
          <w:rFonts w:ascii="Simplified Arabic" w:eastAsia="Times New Roman" w:hAnsi="Simplified Arabic" w:cs="Simplified Arabic"/>
          <w:sz w:val="24"/>
          <w:szCs w:val="24"/>
        </w:rPr>
        <w:t>cronometro PC3830A</w:t>
      </w:r>
      <w:r w:rsidRPr="00CE017C">
        <w:rPr>
          <w:rFonts w:ascii="Simplified Arabic" w:eastAsia="Times New Roman" w:hAnsi="Simplified Arabic" w:cs="Simplified Arabic"/>
          <w:sz w:val="24"/>
          <w:szCs w:val="24"/>
          <w:rtl/>
        </w:rPr>
        <w:t>)</w:t>
      </w:r>
      <w:r w:rsidRPr="00CE017C">
        <w:rPr>
          <w:rFonts w:ascii="Simplified Arabic" w:eastAsia="Times New Roman" w:hAnsi="Simplified Arabic" w:cs="Simplified Arabic"/>
          <w:sz w:val="24"/>
          <w:szCs w:val="24"/>
          <w:rtl/>
          <w:lang w:bidi="ar-IQ"/>
        </w:rPr>
        <w:t>، صافرة</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تحكيم</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عدد</w:t>
      </w:r>
      <w:r w:rsidRPr="00CE017C">
        <w:rPr>
          <w:rFonts w:ascii="Simplified Arabic" w:eastAsia="Times New Roman" w:hAnsi="Simplified Arabic" w:cs="Simplified Arabic"/>
          <w:sz w:val="24"/>
          <w:szCs w:val="24"/>
          <w:rtl/>
        </w:rPr>
        <w:t xml:space="preserve"> (2)  </w:t>
      </w:r>
      <w:r w:rsidRPr="00CE017C">
        <w:rPr>
          <w:rFonts w:ascii="Simplified Arabic" w:eastAsia="Times New Roman" w:hAnsi="Simplified Arabic" w:cs="Simplified Arabic"/>
          <w:sz w:val="24"/>
          <w:szCs w:val="24"/>
          <w:rtl/>
          <w:lang w:bidi="ar-IQ"/>
        </w:rPr>
        <w:t xml:space="preserve">نوع </w:t>
      </w:r>
      <w:r w:rsidRPr="00CE017C">
        <w:rPr>
          <w:rFonts w:ascii="Simplified Arabic" w:eastAsia="Times New Roman" w:hAnsi="Simplified Arabic" w:cs="Simplified Arabic"/>
          <w:sz w:val="24"/>
          <w:szCs w:val="24"/>
          <w:rtl/>
        </w:rPr>
        <w:t>(</w:t>
      </w:r>
      <w:r w:rsidRPr="00CE017C">
        <w:rPr>
          <w:rFonts w:ascii="Simplified Arabic" w:eastAsia="Times New Roman" w:hAnsi="Simplified Arabic" w:cs="Simplified Arabic"/>
          <w:sz w:val="24"/>
          <w:szCs w:val="24"/>
        </w:rPr>
        <w:t>FOX</w:t>
      </w:r>
      <w:r w:rsidRPr="00CE017C">
        <w:rPr>
          <w:rFonts w:ascii="Simplified Arabic" w:eastAsia="Times New Roman" w:hAnsi="Simplified Arabic" w:cs="Simplified Arabic"/>
          <w:sz w:val="24"/>
          <w:szCs w:val="24"/>
          <w:rtl/>
        </w:rPr>
        <w:t>)</w:t>
      </w:r>
      <w:r w:rsidRPr="00CE017C">
        <w:rPr>
          <w:rFonts w:ascii="Simplified Arabic" w:eastAsia="Times New Roman" w:hAnsi="Simplified Arabic" w:cs="Simplified Arabic"/>
          <w:sz w:val="24"/>
          <w:szCs w:val="24"/>
          <w:rtl/>
          <w:lang w:bidi="ar-IQ"/>
        </w:rPr>
        <w:t>، جهاز حاسوب</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نوع</w:t>
      </w:r>
      <w:r w:rsidRPr="00CE017C">
        <w:rPr>
          <w:rFonts w:ascii="Simplified Arabic" w:eastAsia="Times New Roman" w:hAnsi="Simplified Arabic" w:cs="Simplified Arabic"/>
          <w:sz w:val="24"/>
          <w:szCs w:val="24"/>
          <w:rtl/>
        </w:rPr>
        <w:t xml:space="preserve"> (</w:t>
      </w:r>
      <w:r w:rsidRPr="00CE017C">
        <w:rPr>
          <w:rFonts w:ascii="Simplified Arabic" w:eastAsia="Times New Roman" w:hAnsi="Simplified Arabic" w:cs="Simplified Arabic"/>
          <w:sz w:val="24"/>
          <w:szCs w:val="24"/>
        </w:rPr>
        <w:t>ASUS</w:t>
      </w:r>
      <w:r w:rsidRPr="00CE017C">
        <w:rPr>
          <w:rFonts w:ascii="Simplified Arabic" w:eastAsia="Times New Roman" w:hAnsi="Simplified Arabic" w:cs="Simplified Arabic"/>
          <w:sz w:val="24"/>
          <w:szCs w:val="24"/>
          <w:rtl/>
        </w:rPr>
        <w:t>)</w:t>
      </w:r>
      <w:r w:rsidRPr="00CE017C">
        <w:rPr>
          <w:rFonts w:ascii="Simplified Arabic" w:eastAsia="Times New Roman" w:hAnsi="Simplified Arabic" w:cs="Simplified Arabic"/>
          <w:sz w:val="24"/>
          <w:szCs w:val="24"/>
          <w:rtl/>
          <w:lang w:bidi="ar-IQ"/>
        </w:rPr>
        <w:t>، أشرطة</w:t>
      </w:r>
      <w:r w:rsidR="00A96889">
        <w:rPr>
          <w:rFonts w:ascii="Simplified Arabic" w:eastAsia="Times New Roman" w:hAnsi="Simplified Arabic" w:cs="Simplified Arabic" w:hint="cs"/>
          <w:sz w:val="24"/>
          <w:szCs w:val="24"/>
          <w:rtl/>
          <w:lang w:bidi="ar-IQ"/>
        </w:rPr>
        <w:t xml:space="preserve"> </w:t>
      </w:r>
      <w:r w:rsidR="00A96889">
        <w:rPr>
          <w:rFonts w:ascii="Simplified Arabic" w:eastAsia="Times New Roman" w:hAnsi="Simplified Arabic" w:cs="Simplified Arabic"/>
          <w:sz w:val="24"/>
          <w:szCs w:val="24"/>
          <w:rtl/>
          <w:lang w:bidi="ar-IQ"/>
        </w:rPr>
        <w:t>لاصقه)</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شريط</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قياس</w:t>
      </w:r>
      <w:r w:rsidR="00A96889">
        <w:rPr>
          <w:rFonts w:ascii="Simplified Arabic" w:eastAsia="Times New Roman" w:hAnsi="Simplified Arabic" w:cs="Simplified Arabic" w:hint="cs"/>
          <w:sz w:val="24"/>
          <w:szCs w:val="24"/>
          <w:rtl/>
        </w:rPr>
        <w:t>)</w:t>
      </w:r>
      <w:r w:rsidRPr="00CE017C">
        <w:rPr>
          <w:rFonts w:ascii="Simplified Arabic" w:eastAsia="Times New Roman" w:hAnsi="Simplified Arabic" w:cs="Simplified Arabic"/>
          <w:sz w:val="24"/>
          <w:szCs w:val="24"/>
          <w:rtl/>
        </w:rPr>
        <w:t>.</w:t>
      </w:r>
    </w:p>
    <w:p w:rsidR="00CE017C" w:rsidRPr="00A96889" w:rsidRDefault="00CE017C" w:rsidP="00CE017C">
      <w:pPr>
        <w:pStyle w:val="aa"/>
        <w:jc w:val="both"/>
        <w:rPr>
          <w:rFonts w:ascii="Simplified Arabic" w:eastAsia="Times New Roman" w:hAnsi="Simplified Arabic" w:cs="Simplified Arabic"/>
          <w:b/>
          <w:bCs/>
          <w:sz w:val="28"/>
          <w:szCs w:val="28"/>
          <w:rtl/>
          <w:lang w:bidi="ar-IQ"/>
        </w:rPr>
      </w:pPr>
      <w:r w:rsidRPr="00A96889">
        <w:rPr>
          <w:rFonts w:ascii="Simplified Arabic" w:eastAsia="Times New Roman" w:hAnsi="Simplified Arabic" w:cs="Simplified Arabic"/>
          <w:b/>
          <w:bCs/>
          <w:sz w:val="28"/>
          <w:szCs w:val="28"/>
          <w:rtl/>
        </w:rPr>
        <w:t xml:space="preserve">2-4 </w:t>
      </w:r>
      <w:r w:rsidRPr="00A96889">
        <w:rPr>
          <w:rFonts w:ascii="Simplified Arabic" w:eastAsia="Times New Roman" w:hAnsi="Simplified Arabic" w:cs="Simplified Arabic"/>
          <w:b/>
          <w:bCs/>
          <w:sz w:val="28"/>
          <w:szCs w:val="28"/>
          <w:rtl/>
          <w:lang w:bidi="ar-IQ"/>
        </w:rPr>
        <w:t>إجراءات</w:t>
      </w:r>
      <w:r w:rsidR="00A96889" w:rsidRPr="00A96889">
        <w:rPr>
          <w:rFonts w:ascii="Simplified Arabic" w:eastAsia="Times New Roman" w:hAnsi="Simplified Arabic" w:cs="Simplified Arabic" w:hint="cs"/>
          <w:b/>
          <w:bCs/>
          <w:sz w:val="28"/>
          <w:szCs w:val="28"/>
          <w:rtl/>
          <w:lang w:bidi="ar-IQ"/>
        </w:rPr>
        <w:t xml:space="preserve"> </w:t>
      </w:r>
      <w:r w:rsidRPr="00A96889">
        <w:rPr>
          <w:rFonts w:ascii="Simplified Arabic" w:eastAsia="Times New Roman" w:hAnsi="Simplified Arabic" w:cs="Simplified Arabic"/>
          <w:b/>
          <w:bCs/>
          <w:sz w:val="28"/>
          <w:szCs w:val="28"/>
          <w:rtl/>
          <w:lang w:bidi="ar-IQ"/>
        </w:rPr>
        <w:t>البحث</w:t>
      </w:r>
      <w:r w:rsidR="00A96889" w:rsidRPr="00A96889">
        <w:rPr>
          <w:rFonts w:ascii="Simplified Arabic" w:eastAsia="Times New Roman" w:hAnsi="Simplified Arabic" w:cs="Simplified Arabic" w:hint="cs"/>
          <w:b/>
          <w:bCs/>
          <w:sz w:val="28"/>
          <w:szCs w:val="28"/>
          <w:rtl/>
          <w:lang w:bidi="ar-IQ"/>
        </w:rPr>
        <w:t xml:space="preserve"> </w:t>
      </w:r>
      <w:r w:rsidRPr="00A96889">
        <w:rPr>
          <w:rFonts w:ascii="Simplified Arabic" w:eastAsia="Times New Roman" w:hAnsi="Simplified Arabic" w:cs="Simplified Arabic"/>
          <w:b/>
          <w:bCs/>
          <w:sz w:val="28"/>
          <w:szCs w:val="28"/>
          <w:rtl/>
          <w:lang w:bidi="ar-IQ"/>
        </w:rPr>
        <w:t>الميدانية:</w:t>
      </w:r>
    </w:p>
    <w:p w:rsidR="00CE017C" w:rsidRPr="00A96889" w:rsidRDefault="00CE017C" w:rsidP="00CE017C">
      <w:pPr>
        <w:pStyle w:val="aa"/>
        <w:jc w:val="both"/>
        <w:rPr>
          <w:rFonts w:ascii="Simplified Arabic" w:eastAsia="Times New Roman" w:hAnsi="Simplified Arabic" w:cs="Simplified Arabic"/>
          <w:b/>
          <w:bCs/>
          <w:sz w:val="28"/>
          <w:szCs w:val="28"/>
          <w:rtl/>
          <w:lang w:bidi="ar-IQ"/>
        </w:rPr>
      </w:pPr>
      <w:r w:rsidRPr="00A96889">
        <w:rPr>
          <w:rFonts w:ascii="Simplified Arabic" w:eastAsia="Times New Roman" w:hAnsi="Simplified Arabic" w:cs="Simplified Arabic"/>
          <w:b/>
          <w:bCs/>
          <w:sz w:val="28"/>
          <w:szCs w:val="28"/>
          <w:rtl/>
          <w:lang w:bidi="ar-IQ"/>
        </w:rPr>
        <w:t>2-4-1 توصيف الاختبارات المستخدمة في البحث:</w:t>
      </w:r>
    </w:p>
    <w:p w:rsidR="00CE017C" w:rsidRPr="00A96889" w:rsidRDefault="00CE017C" w:rsidP="00CE017C">
      <w:pPr>
        <w:pStyle w:val="aa"/>
        <w:jc w:val="both"/>
        <w:rPr>
          <w:rFonts w:ascii="Simplified Arabic" w:hAnsi="Simplified Arabic" w:cs="Simplified Arabic"/>
          <w:b/>
          <w:bCs/>
          <w:sz w:val="28"/>
          <w:szCs w:val="28"/>
          <w:rtl/>
          <w:lang w:bidi="ar-IQ"/>
        </w:rPr>
      </w:pPr>
      <w:r w:rsidRPr="00A96889">
        <w:rPr>
          <w:rFonts w:ascii="Simplified Arabic" w:eastAsia="Times New Roman" w:hAnsi="Simplified Arabic" w:cs="Simplified Arabic"/>
          <w:b/>
          <w:bCs/>
          <w:sz w:val="28"/>
          <w:szCs w:val="28"/>
          <w:rtl/>
          <w:lang w:bidi="ar-IQ"/>
        </w:rPr>
        <w:t>أولا: اختبار</w:t>
      </w:r>
      <w:r w:rsidR="00A96889" w:rsidRPr="00A96889">
        <w:rPr>
          <w:rFonts w:ascii="Simplified Arabic" w:hAnsi="Simplified Arabic" w:cs="Simplified Arabic" w:hint="cs"/>
          <w:b/>
          <w:bCs/>
          <w:sz w:val="28"/>
          <w:szCs w:val="28"/>
          <w:rtl/>
          <w:lang w:bidi="ar-IQ"/>
        </w:rPr>
        <w:t xml:space="preserve"> </w:t>
      </w:r>
      <w:r w:rsidRPr="00A96889">
        <w:rPr>
          <w:rFonts w:ascii="Simplified Arabic" w:hAnsi="Simplified Arabic" w:cs="Simplified Arabic"/>
          <w:b/>
          <w:bCs/>
          <w:sz w:val="28"/>
          <w:szCs w:val="28"/>
          <w:rtl/>
          <w:lang w:bidi="ar-IQ"/>
        </w:rPr>
        <w:t>القفز العمودي من الثبات (220:2):</w:t>
      </w:r>
    </w:p>
    <w:p w:rsidR="00CE017C" w:rsidRPr="00CE017C" w:rsidRDefault="00CE017C" w:rsidP="00CE017C">
      <w:pPr>
        <w:pStyle w:val="aa"/>
        <w:jc w:val="both"/>
        <w:rPr>
          <w:rFonts w:ascii="Simplified Arabic" w:eastAsia="Times New Roman" w:hAnsi="Simplified Arabic" w:cs="Simplified Arabic"/>
          <w:sz w:val="24"/>
          <w:szCs w:val="24"/>
        </w:rPr>
      </w:pPr>
      <w:r w:rsidRPr="00CE017C">
        <w:rPr>
          <w:rFonts w:ascii="Simplified Arabic" w:eastAsia="Times New Roman" w:hAnsi="Simplified Arabic" w:cs="Simplified Arabic"/>
          <w:b/>
          <w:bCs/>
          <w:sz w:val="24"/>
          <w:szCs w:val="24"/>
          <w:rtl/>
          <w:lang w:bidi="ar-IQ"/>
        </w:rPr>
        <w:t>الغرض</w:t>
      </w:r>
      <w:r w:rsidR="00A96889">
        <w:rPr>
          <w:rFonts w:ascii="Simplified Arabic" w:eastAsia="Times New Roman" w:hAnsi="Simplified Arabic" w:cs="Simplified Arabic" w:hint="cs"/>
          <w:b/>
          <w:bCs/>
          <w:sz w:val="24"/>
          <w:szCs w:val="24"/>
          <w:rtl/>
          <w:lang w:bidi="ar-IQ"/>
        </w:rPr>
        <w:t xml:space="preserve"> </w:t>
      </w:r>
      <w:r w:rsidRPr="00CE017C">
        <w:rPr>
          <w:rFonts w:ascii="Simplified Arabic" w:eastAsia="Times New Roman" w:hAnsi="Simplified Arabic" w:cs="Simplified Arabic"/>
          <w:b/>
          <w:bCs/>
          <w:sz w:val="24"/>
          <w:szCs w:val="24"/>
          <w:rtl/>
          <w:lang w:bidi="ar-IQ"/>
        </w:rPr>
        <w:t>من</w:t>
      </w:r>
      <w:r w:rsidR="00A96889">
        <w:rPr>
          <w:rFonts w:ascii="Simplified Arabic" w:eastAsia="Times New Roman" w:hAnsi="Simplified Arabic" w:cs="Simplified Arabic" w:hint="cs"/>
          <w:b/>
          <w:bCs/>
          <w:sz w:val="24"/>
          <w:szCs w:val="24"/>
          <w:rtl/>
          <w:lang w:bidi="ar-IQ"/>
        </w:rPr>
        <w:t xml:space="preserve"> </w:t>
      </w:r>
      <w:r w:rsidRPr="00CE017C">
        <w:rPr>
          <w:rFonts w:ascii="Simplified Arabic" w:eastAsia="Times New Roman" w:hAnsi="Simplified Arabic" w:cs="Simplified Arabic"/>
          <w:b/>
          <w:bCs/>
          <w:sz w:val="24"/>
          <w:szCs w:val="24"/>
          <w:rtl/>
          <w:lang w:bidi="ar-IQ"/>
        </w:rPr>
        <w:t>الاختبار</w:t>
      </w:r>
      <w:r w:rsidRPr="00CE017C">
        <w:rPr>
          <w:rFonts w:ascii="Simplified Arabic" w:eastAsia="Times New Roman" w:hAnsi="Simplified Arabic" w:cs="Simplified Arabic"/>
          <w:b/>
          <w:bCs/>
          <w:sz w:val="24"/>
          <w:szCs w:val="24"/>
          <w:rtl/>
        </w:rPr>
        <w:t>:</w:t>
      </w:r>
      <w:r w:rsidR="00A96889">
        <w:rPr>
          <w:rFonts w:ascii="Simplified Arabic" w:eastAsia="Times New Roman" w:hAnsi="Simplified Arabic" w:cs="Simplified Arabic" w:hint="cs"/>
          <w:b/>
          <w:bCs/>
          <w:sz w:val="24"/>
          <w:szCs w:val="24"/>
          <w:rtl/>
        </w:rPr>
        <w:t xml:space="preserve"> </w:t>
      </w:r>
      <w:r w:rsidRPr="00CE017C">
        <w:rPr>
          <w:rFonts w:ascii="Simplified Arabic" w:eastAsia="Times New Roman" w:hAnsi="Simplified Arabic" w:cs="Simplified Arabic"/>
          <w:sz w:val="24"/>
          <w:szCs w:val="24"/>
          <w:rtl/>
          <w:lang w:bidi="ar-IQ"/>
        </w:rPr>
        <w:t>قياس</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القوة</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الانفجارية</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للرجلين</w:t>
      </w:r>
      <w:r w:rsidRPr="00CE017C">
        <w:rPr>
          <w:rFonts w:ascii="Simplified Arabic" w:eastAsia="Times New Roman" w:hAnsi="Simplified Arabic" w:cs="Simplified Arabic"/>
          <w:sz w:val="24"/>
          <w:szCs w:val="24"/>
        </w:rPr>
        <w:t>.</w:t>
      </w:r>
    </w:p>
    <w:p w:rsidR="00CE017C" w:rsidRPr="00CE017C" w:rsidRDefault="00CE017C" w:rsidP="00CE017C">
      <w:pPr>
        <w:pStyle w:val="aa"/>
        <w:jc w:val="both"/>
        <w:rPr>
          <w:rFonts w:ascii="Simplified Arabic" w:eastAsia="Times New Roman" w:hAnsi="Simplified Arabic" w:cs="Simplified Arabic"/>
          <w:sz w:val="24"/>
          <w:szCs w:val="24"/>
          <w:rtl/>
          <w:lang w:bidi="ar-IQ"/>
        </w:rPr>
      </w:pPr>
      <w:r w:rsidRPr="00CE017C">
        <w:rPr>
          <w:rFonts w:ascii="Simplified Arabic" w:eastAsia="Times New Roman" w:hAnsi="Simplified Arabic" w:cs="Simplified Arabic"/>
          <w:b/>
          <w:bCs/>
          <w:sz w:val="24"/>
          <w:szCs w:val="24"/>
          <w:rtl/>
          <w:lang w:bidi="ar-IQ"/>
        </w:rPr>
        <w:t>الأجهزة</w:t>
      </w:r>
      <w:r w:rsidR="00A96889">
        <w:rPr>
          <w:rFonts w:ascii="Simplified Arabic" w:eastAsia="Times New Roman" w:hAnsi="Simplified Arabic" w:cs="Simplified Arabic" w:hint="cs"/>
          <w:b/>
          <w:bCs/>
          <w:sz w:val="24"/>
          <w:szCs w:val="24"/>
          <w:rtl/>
          <w:lang w:bidi="ar-IQ"/>
        </w:rPr>
        <w:t xml:space="preserve"> </w:t>
      </w:r>
      <w:r w:rsidRPr="00CE017C">
        <w:rPr>
          <w:rFonts w:ascii="Simplified Arabic" w:eastAsia="Times New Roman" w:hAnsi="Simplified Arabic" w:cs="Simplified Arabic"/>
          <w:b/>
          <w:bCs/>
          <w:sz w:val="24"/>
          <w:szCs w:val="24"/>
          <w:rtl/>
          <w:lang w:bidi="ar-IQ"/>
        </w:rPr>
        <w:t>والأدوات</w:t>
      </w:r>
      <w:r w:rsidR="00A96889">
        <w:rPr>
          <w:rFonts w:ascii="Simplified Arabic" w:eastAsia="Times New Roman" w:hAnsi="Simplified Arabic" w:cs="Simplified Arabic" w:hint="cs"/>
          <w:b/>
          <w:bCs/>
          <w:sz w:val="24"/>
          <w:szCs w:val="24"/>
          <w:rtl/>
          <w:lang w:bidi="ar-IQ"/>
        </w:rPr>
        <w:t xml:space="preserve"> </w:t>
      </w:r>
      <w:r w:rsidRPr="00CE017C">
        <w:rPr>
          <w:rFonts w:ascii="Simplified Arabic" w:eastAsia="Times New Roman" w:hAnsi="Simplified Arabic" w:cs="Simplified Arabic"/>
          <w:b/>
          <w:bCs/>
          <w:sz w:val="24"/>
          <w:szCs w:val="24"/>
          <w:rtl/>
          <w:lang w:bidi="ar-IQ"/>
        </w:rPr>
        <w:t>المستعملة</w:t>
      </w:r>
      <w:r w:rsidR="00A96889">
        <w:rPr>
          <w:rFonts w:ascii="Simplified Arabic" w:eastAsia="Times New Roman" w:hAnsi="Simplified Arabic" w:cs="Simplified Arabic" w:hint="cs"/>
          <w:b/>
          <w:bCs/>
          <w:sz w:val="24"/>
          <w:szCs w:val="24"/>
          <w:rtl/>
          <w:lang w:bidi="ar-IQ"/>
        </w:rPr>
        <w:t xml:space="preserve"> </w:t>
      </w:r>
      <w:r w:rsidRPr="00CE017C">
        <w:rPr>
          <w:rFonts w:ascii="Simplified Arabic" w:eastAsia="Times New Roman" w:hAnsi="Simplified Arabic" w:cs="Simplified Arabic"/>
          <w:b/>
          <w:bCs/>
          <w:sz w:val="24"/>
          <w:szCs w:val="24"/>
          <w:rtl/>
          <w:lang w:bidi="ar-IQ"/>
        </w:rPr>
        <w:t>للقياس</w:t>
      </w:r>
      <w:r w:rsidRPr="00CE017C">
        <w:rPr>
          <w:rFonts w:ascii="Simplified Arabic" w:eastAsia="Times New Roman" w:hAnsi="Simplified Arabic" w:cs="Simplified Arabic"/>
          <w:b/>
          <w:bCs/>
          <w:sz w:val="24"/>
          <w:szCs w:val="24"/>
          <w:rtl/>
        </w:rPr>
        <w:t xml:space="preserve">: </w:t>
      </w:r>
      <w:r w:rsidRPr="00CE017C">
        <w:rPr>
          <w:rFonts w:ascii="Simplified Arabic" w:eastAsia="Times New Roman" w:hAnsi="Simplified Arabic" w:cs="Simplified Arabic"/>
          <w:sz w:val="24"/>
          <w:szCs w:val="24"/>
          <w:rtl/>
          <w:lang w:bidi="ar-IQ"/>
        </w:rPr>
        <w:t>شريط</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قياس</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معدني،</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حائط</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بارتفاع</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مناسب،</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كرسي،</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طباشير،</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مسجل،</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استمارة</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تسجيل</w:t>
      </w:r>
      <w:r w:rsidRPr="00CE017C">
        <w:rPr>
          <w:rFonts w:ascii="Simplified Arabic" w:eastAsia="Times New Roman" w:hAnsi="Simplified Arabic" w:cs="Simplified Arabic"/>
          <w:sz w:val="24"/>
          <w:szCs w:val="24"/>
        </w:rPr>
        <w:t>(</w:t>
      </w:r>
      <w:r w:rsidRPr="00CE017C">
        <w:rPr>
          <w:rFonts w:ascii="Simplified Arabic" w:eastAsia="Times New Roman" w:hAnsi="Simplified Arabic" w:cs="Simplified Arabic"/>
          <w:sz w:val="24"/>
          <w:szCs w:val="24"/>
          <w:rtl/>
          <w:lang w:bidi="ar-IQ"/>
        </w:rPr>
        <w:t>.</w:t>
      </w:r>
    </w:p>
    <w:p w:rsidR="00CE017C" w:rsidRPr="00CE017C" w:rsidRDefault="00CE017C" w:rsidP="00CE017C">
      <w:pPr>
        <w:pStyle w:val="aa"/>
        <w:jc w:val="both"/>
        <w:rPr>
          <w:rFonts w:ascii="Simplified Arabic" w:eastAsia="Times New Roman" w:hAnsi="Simplified Arabic" w:cs="Simplified Arabic"/>
          <w:sz w:val="24"/>
          <w:szCs w:val="24"/>
        </w:rPr>
      </w:pPr>
      <w:r w:rsidRPr="00CE017C">
        <w:rPr>
          <w:rFonts w:ascii="Simplified Arabic" w:eastAsia="Times New Roman" w:hAnsi="Simplified Arabic" w:cs="Simplified Arabic"/>
          <w:b/>
          <w:bCs/>
          <w:sz w:val="24"/>
          <w:szCs w:val="24"/>
          <w:rtl/>
          <w:lang w:bidi="ar-IQ"/>
        </w:rPr>
        <w:t>مواصفات</w:t>
      </w:r>
      <w:r w:rsidR="00A96889">
        <w:rPr>
          <w:rFonts w:ascii="Simplified Arabic" w:eastAsia="Times New Roman" w:hAnsi="Simplified Arabic" w:cs="Simplified Arabic" w:hint="cs"/>
          <w:b/>
          <w:bCs/>
          <w:sz w:val="24"/>
          <w:szCs w:val="24"/>
          <w:rtl/>
          <w:lang w:bidi="ar-IQ"/>
        </w:rPr>
        <w:t xml:space="preserve"> </w:t>
      </w:r>
      <w:r w:rsidRPr="00CE017C">
        <w:rPr>
          <w:rFonts w:ascii="Simplified Arabic" w:eastAsia="Times New Roman" w:hAnsi="Simplified Arabic" w:cs="Simplified Arabic"/>
          <w:b/>
          <w:bCs/>
          <w:sz w:val="24"/>
          <w:szCs w:val="24"/>
          <w:rtl/>
          <w:lang w:bidi="ar-IQ"/>
        </w:rPr>
        <w:t>الأداء</w:t>
      </w:r>
      <w:r w:rsidRPr="00CE017C">
        <w:rPr>
          <w:rFonts w:ascii="Simplified Arabic" w:eastAsia="Times New Roman" w:hAnsi="Simplified Arabic" w:cs="Simplified Arabic"/>
          <w:b/>
          <w:bCs/>
          <w:sz w:val="24"/>
          <w:szCs w:val="24"/>
          <w:rtl/>
        </w:rPr>
        <w:t>:</w:t>
      </w:r>
      <w:r w:rsidR="00A96889">
        <w:rPr>
          <w:rFonts w:ascii="Simplified Arabic" w:eastAsia="Times New Roman" w:hAnsi="Simplified Arabic" w:cs="Simplified Arabic" w:hint="cs"/>
          <w:b/>
          <w:bCs/>
          <w:sz w:val="24"/>
          <w:szCs w:val="24"/>
          <w:rtl/>
        </w:rPr>
        <w:t xml:space="preserve"> </w:t>
      </w:r>
      <w:r w:rsidRPr="00CE017C">
        <w:rPr>
          <w:rFonts w:ascii="Simplified Arabic" w:eastAsia="Times New Roman" w:hAnsi="Simplified Arabic" w:cs="Simplified Arabic"/>
          <w:sz w:val="24"/>
          <w:szCs w:val="24"/>
          <w:rtl/>
          <w:lang w:bidi="ar-IQ"/>
        </w:rPr>
        <w:t>يقف</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اللاعب</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مواجها</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للحائط</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بكتف</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الذراع</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الممسكة</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بقطعة</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طباشير</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والتي</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يرفعها</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عاليا</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على</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كاملا</w:t>
      </w:r>
      <w:r w:rsidR="00791CAE">
        <w:rPr>
          <w:rFonts w:ascii="Simplified Arabic" w:eastAsia="Times New Roman" w:hAnsi="Simplified Arabic" w:cs="Simplified Arabic" w:hint="cs"/>
          <w:sz w:val="24"/>
          <w:szCs w:val="24"/>
          <w:rtl/>
          <w:lang w:bidi="ar-IQ"/>
        </w:rPr>
        <w:t xml:space="preserve"> </w:t>
      </w:r>
      <w:r w:rsidR="00791CAE" w:rsidRPr="00CE017C">
        <w:rPr>
          <w:rFonts w:ascii="Simplified Arabic" w:eastAsia="Times New Roman" w:hAnsi="Simplified Arabic" w:cs="Simplified Arabic" w:hint="cs"/>
          <w:sz w:val="24"/>
          <w:szCs w:val="24"/>
          <w:rtl/>
          <w:lang w:bidi="ar-IQ"/>
        </w:rPr>
        <w:t>امتداد</w:t>
      </w:r>
      <w:r w:rsidR="00791CAE" w:rsidRPr="00CE017C">
        <w:rPr>
          <w:rFonts w:ascii="Simplified Arabic" w:eastAsia="Times New Roman" w:hAnsi="Simplified Arabic" w:cs="Simplified Arabic" w:hint="eastAsia"/>
          <w:sz w:val="24"/>
          <w:szCs w:val="24"/>
          <w:rtl/>
          <w:lang w:bidi="ar-IQ"/>
        </w:rPr>
        <w:t>ه</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العمل</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علامة</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على</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الحائط</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عند</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أقصى</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نقطة</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تصل</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إليها،</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ثم</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يقوم</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بثني</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الركبتين،</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ومرجحة</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الذراعين</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أماما</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عاليا</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مع</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مد</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الركبتين</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للقفز</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للأعلى</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لعمل</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علامة</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أخرى</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عند</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أقصى</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نقطة</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تصل</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إليها</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اليد</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في</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أثناء</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القفز</w:t>
      </w:r>
      <w:r w:rsidRPr="00CE017C">
        <w:rPr>
          <w:rFonts w:ascii="Simplified Arabic" w:eastAsia="Times New Roman" w:hAnsi="Simplified Arabic" w:cs="Simplified Arabic"/>
          <w:sz w:val="24"/>
          <w:szCs w:val="24"/>
          <w:rtl/>
        </w:rPr>
        <w:t xml:space="preserve"> . </w:t>
      </w:r>
    </w:p>
    <w:p w:rsidR="00CE017C" w:rsidRPr="00CE017C" w:rsidRDefault="00CE017C" w:rsidP="00CE017C">
      <w:pPr>
        <w:pStyle w:val="aa"/>
        <w:jc w:val="both"/>
        <w:rPr>
          <w:rFonts w:ascii="Simplified Arabic" w:eastAsia="Times New Roman" w:hAnsi="Simplified Arabic" w:cs="Simplified Arabic"/>
          <w:sz w:val="24"/>
          <w:szCs w:val="24"/>
        </w:rPr>
      </w:pPr>
      <w:r w:rsidRPr="00CE017C">
        <w:rPr>
          <w:rFonts w:ascii="Simplified Arabic" w:eastAsia="Times New Roman" w:hAnsi="Simplified Arabic" w:cs="Simplified Arabic"/>
          <w:b/>
          <w:bCs/>
          <w:sz w:val="24"/>
          <w:szCs w:val="24"/>
          <w:rtl/>
          <w:lang w:bidi="ar-IQ"/>
        </w:rPr>
        <w:lastRenderedPageBreak/>
        <w:t>ملاحظة</w:t>
      </w:r>
      <w:r w:rsidRPr="00CE017C">
        <w:rPr>
          <w:rFonts w:ascii="Simplified Arabic" w:eastAsia="Times New Roman" w:hAnsi="Simplified Arabic" w:cs="Simplified Arabic"/>
          <w:b/>
          <w:bCs/>
          <w:sz w:val="24"/>
          <w:szCs w:val="24"/>
          <w:rtl/>
        </w:rPr>
        <w:t>:</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يجب</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عدم</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رفع</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الكعبين</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عن</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الأرض</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عند</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عمل</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العلامة</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الأولى</w:t>
      </w:r>
      <w:r w:rsidRPr="00CE017C">
        <w:rPr>
          <w:rFonts w:ascii="Simplified Arabic" w:eastAsia="Times New Roman" w:hAnsi="Simplified Arabic" w:cs="Simplified Arabic"/>
          <w:sz w:val="24"/>
          <w:szCs w:val="24"/>
        </w:rPr>
        <w:t>.</w:t>
      </w:r>
    </w:p>
    <w:p w:rsidR="00CE017C" w:rsidRPr="00CE017C" w:rsidRDefault="00CE017C" w:rsidP="00CE017C">
      <w:pPr>
        <w:pStyle w:val="aa"/>
        <w:jc w:val="both"/>
        <w:rPr>
          <w:rFonts w:ascii="Simplified Arabic" w:eastAsia="Times New Roman" w:hAnsi="Simplified Arabic" w:cs="Simplified Arabic"/>
          <w:sz w:val="24"/>
          <w:szCs w:val="24"/>
        </w:rPr>
      </w:pPr>
      <w:r w:rsidRPr="00CE017C">
        <w:rPr>
          <w:rFonts w:ascii="Simplified Arabic" w:eastAsia="Times New Roman" w:hAnsi="Simplified Arabic" w:cs="Simplified Arabic"/>
          <w:b/>
          <w:bCs/>
          <w:sz w:val="24"/>
          <w:szCs w:val="24"/>
          <w:rtl/>
          <w:lang w:bidi="ar-IQ"/>
        </w:rPr>
        <w:t>التسجيل</w:t>
      </w:r>
      <w:r w:rsidRPr="00CE017C">
        <w:rPr>
          <w:rFonts w:ascii="Simplified Arabic" w:eastAsia="Times New Roman" w:hAnsi="Simplified Arabic" w:cs="Simplified Arabic"/>
          <w:b/>
          <w:bCs/>
          <w:sz w:val="24"/>
          <w:szCs w:val="24"/>
          <w:rtl/>
        </w:rPr>
        <w:t>:</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تحسب</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المسافة</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بين</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العلامة</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الأولى</w:t>
      </w:r>
      <w:r w:rsidRPr="00CE017C">
        <w:rPr>
          <w:rFonts w:ascii="Simplified Arabic" w:eastAsia="Times New Roman" w:hAnsi="Simplified Arabic" w:cs="Simplified Arabic"/>
          <w:sz w:val="24"/>
          <w:szCs w:val="24"/>
          <w:rtl/>
        </w:rPr>
        <w:t xml:space="preserve"> (</w:t>
      </w:r>
      <w:r w:rsidRPr="00CE017C">
        <w:rPr>
          <w:rFonts w:ascii="Simplified Arabic" w:eastAsia="Times New Roman" w:hAnsi="Simplified Arabic" w:cs="Simplified Arabic"/>
          <w:sz w:val="24"/>
          <w:szCs w:val="24"/>
          <w:rtl/>
          <w:lang w:bidi="ar-IQ"/>
        </w:rPr>
        <w:t>من</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الوقوف</w:t>
      </w:r>
      <w:r w:rsidRPr="00CE017C">
        <w:rPr>
          <w:rFonts w:ascii="Simplified Arabic" w:eastAsia="Times New Roman" w:hAnsi="Simplified Arabic" w:cs="Simplified Arabic"/>
          <w:sz w:val="24"/>
          <w:szCs w:val="24"/>
          <w:rtl/>
        </w:rPr>
        <w:t xml:space="preserve">) </w:t>
      </w:r>
      <w:r w:rsidRPr="00CE017C">
        <w:rPr>
          <w:rFonts w:ascii="Simplified Arabic" w:eastAsia="Times New Roman" w:hAnsi="Simplified Arabic" w:cs="Simplified Arabic"/>
          <w:sz w:val="24"/>
          <w:szCs w:val="24"/>
          <w:rtl/>
          <w:lang w:bidi="ar-IQ"/>
        </w:rPr>
        <w:t>والعلامة</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الثانية</w:t>
      </w:r>
      <w:r w:rsidRPr="00CE017C">
        <w:rPr>
          <w:rFonts w:ascii="Simplified Arabic" w:eastAsia="Times New Roman" w:hAnsi="Simplified Arabic" w:cs="Simplified Arabic"/>
          <w:sz w:val="24"/>
          <w:szCs w:val="24"/>
          <w:rtl/>
        </w:rPr>
        <w:t xml:space="preserve"> (</w:t>
      </w:r>
      <w:r w:rsidRPr="00CE017C">
        <w:rPr>
          <w:rFonts w:ascii="Simplified Arabic" w:eastAsia="Times New Roman" w:hAnsi="Simplified Arabic" w:cs="Simplified Arabic"/>
          <w:sz w:val="24"/>
          <w:szCs w:val="24"/>
          <w:rtl/>
          <w:lang w:bidi="ar-IQ"/>
        </w:rPr>
        <w:t>من</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القفز</w:t>
      </w:r>
      <w:r w:rsidRPr="00CE017C">
        <w:rPr>
          <w:rFonts w:ascii="Simplified Arabic" w:eastAsia="Times New Roman" w:hAnsi="Simplified Arabic" w:cs="Simplified Arabic"/>
          <w:sz w:val="24"/>
          <w:szCs w:val="24"/>
          <w:rtl/>
        </w:rPr>
        <w:t xml:space="preserve">) </w:t>
      </w:r>
      <w:r w:rsidRPr="00CE017C">
        <w:rPr>
          <w:rFonts w:ascii="Simplified Arabic" w:eastAsia="Times New Roman" w:hAnsi="Simplified Arabic" w:cs="Simplified Arabic"/>
          <w:sz w:val="24"/>
          <w:szCs w:val="24"/>
          <w:rtl/>
          <w:lang w:bidi="ar-IQ"/>
        </w:rPr>
        <w:t>ويعطى</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اللاعب</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ثلاث</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محاولات</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يسجل</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له</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أفضلها</w:t>
      </w:r>
      <w:r w:rsidRPr="00CE017C">
        <w:rPr>
          <w:rFonts w:ascii="Simplified Arabic" w:eastAsia="Times New Roman" w:hAnsi="Simplified Arabic" w:cs="Simplified Arabic"/>
          <w:sz w:val="24"/>
          <w:szCs w:val="24"/>
        </w:rPr>
        <w:t>.</w:t>
      </w:r>
    </w:p>
    <w:p w:rsidR="00CE017C" w:rsidRPr="00CE017C" w:rsidRDefault="00CE017C" w:rsidP="00CE017C">
      <w:pPr>
        <w:pStyle w:val="aa"/>
        <w:jc w:val="both"/>
        <w:rPr>
          <w:rFonts w:ascii="Simplified Arabic" w:eastAsia="Times New Roman" w:hAnsi="Simplified Arabic" w:cs="Simplified Arabic"/>
          <w:b/>
          <w:bCs/>
          <w:sz w:val="24"/>
          <w:szCs w:val="24"/>
          <w:rtl/>
          <w:lang w:bidi="ar-IQ"/>
        </w:rPr>
      </w:pPr>
      <w:r w:rsidRPr="00CE017C">
        <w:rPr>
          <w:rFonts w:ascii="Simplified Arabic" w:eastAsia="Times New Roman" w:hAnsi="Simplified Arabic" w:cs="Simplified Arabic"/>
          <w:b/>
          <w:bCs/>
          <w:sz w:val="24"/>
          <w:szCs w:val="24"/>
          <w:rtl/>
          <w:lang w:bidi="ar-IQ"/>
        </w:rPr>
        <w:t>ثانيا: اختبار دقة التهديف نحو الهدف (260:3).</w:t>
      </w:r>
    </w:p>
    <w:p w:rsidR="00CE017C" w:rsidRPr="00CE017C" w:rsidRDefault="00CE017C" w:rsidP="00CE017C">
      <w:pPr>
        <w:pStyle w:val="aa"/>
        <w:jc w:val="both"/>
        <w:rPr>
          <w:rFonts w:ascii="Simplified Arabic" w:eastAsia="Times New Roman" w:hAnsi="Simplified Arabic" w:cs="Simplified Arabic"/>
          <w:sz w:val="24"/>
          <w:szCs w:val="24"/>
          <w:rtl/>
          <w:lang w:bidi="ar-IQ"/>
        </w:rPr>
      </w:pPr>
      <w:r w:rsidRPr="00CE017C">
        <w:rPr>
          <w:rFonts w:ascii="Simplified Arabic" w:eastAsia="Times New Roman" w:hAnsi="Simplified Arabic" w:cs="Simplified Arabic"/>
          <w:b/>
          <w:bCs/>
          <w:sz w:val="24"/>
          <w:szCs w:val="24"/>
          <w:rtl/>
          <w:lang w:bidi="ar-IQ"/>
        </w:rPr>
        <w:t>الهدف الاختبار:</w:t>
      </w:r>
      <w:r w:rsidRPr="00CE017C">
        <w:rPr>
          <w:rFonts w:ascii="Simplified Arabic" w:eastAsia="Times New Roman" w:hAnsi="Simplified Arabic" w:cs="Simplified Arabic"/>
          <w:sz w:val="24"/>
          <w:szCs w:val="24"/>
          <w:rtl/>
          <w:lang w:bidi="ar-IQ"/>
        </w:rPr>
        <w:t xml:space="preserve"> قياس دقة التهديف نحو الهدف.</w:t>
      </w:r>
    </w:p>
    <w:p w:rsidR="00CE017C" w:rsidRPr="00CE017C" w:rsidRDefault="00CE017C" w:rsidP="00CE017C">
      <w:pPr>
        <w:pStyle w:val="aa"/>
        <w:jc w:val="both"/>
        <w:rPr>
          <w:rFonts w:ascii="Simplified Arabic" w:eastAsia="Times New Roman" w:hAnsi="Simplified Arabic" w:cs="Simplified Arabic"/>
          <w:sz w:val="24"/>
          <w:szCs w:val="24"/>
          <w:rtl/>
          <w:lang w:bidi="ar-IQ"/>
        </w:rPr>
      </w:pPr>
      <w:r w:rsidRPr="00CE017C">
        <w:rPr>
          <w:rFonts w:ascii="Simplified Arabic" w:eastAsia="Times New Roman" w:hAnsi="Simplified Arabic" w:cs="Simplified Arabic"/>
          <w:b/>
          <w:bCs/>
          <w:sz w:val="24"/>
          <w:szCs w:val="24"/>
          <w:rtl/>
          <w:lang w:bidi="ar-IQ"/>
        </w:rPr>
        <w:t>الأدوات</w:t>
      </w:r>
      <w:r w:rsidR="00A96889">
        <w:rPr>
          <w:rFonts w:ascii="Simplified Arabic" w:eastAsia="Times New Roman" w:hAnsi="Simplified Arabic" w:cs="Simplified Arabic" w:hint="cs"/>
          <w:b/>
          <w:bCs/>
          <w:sz w:val="24"/>
          <w:szCs w:val="24"/>
          <w:rtl/>
          <w:lang w:bidi="ar-IQ"/>
        </w:rPr>
        <w:t xml:space="preserve"> </w:t>
      </w:r>
      <w:r w:rsidRPr="00CE017C">
        <w:rPr>
          <w:rFonts w:ascii="Simplified Arabic" w:eastAsia="Times New Roman" w:hAnsi="Simplified Arabic" w:cs="Simplified Arabic"/>
          <w:b/>
          <w:bCs/>
          <w:sz w:val="24"/>
          <w:szCs w:val="24"/>
          <w:rtl/>
          <w:lang w:bidi="ar-IQ"/>
        </w:rPr>
        <w:t>المستعملة: (</w:t>
      </w:r>
      <w:r w:rsidRPr="00CE017C">
        <w:rPr>
          <w:rFonts w:ascii="Simplified Arabic" w:eastAsia="Times New Roman" w:hAnsi="Simplified Arabic" w:cs="Simplified Arabic"/>
          <w:sz w:val="24"/>
          <w:szCs w:val="24"/>
          <w:rtl/>
          <w:lang w:bidi="ar-IQ"/>
        </w:rPr>
        <w:t>كرات قدم عدد (10)، شريط لتعيين منطقة التهديف للاختبار، هدف كرة قدم قياسات الدولية).</w:t>
      </w:r>
    </w:p>
    <w:p w:rsidR="00CE017C" w:rsidRPr="00CE017C" w:rsidRDefault="00CE017C" w:rsidP="00CE017C">
      <w:pPr>
        <w:pStyle w:val="aa"/>
        <w:jc w:val="both"/>
        <w:rPr>
          <w:rFonts w:ascii="Simplified Arabic" w:eastAsia="Times New Roman" w:hAnsi="Simplified Arabic" w:cs="Simplified Arabic"/>
          <w:b/>
          <w:bCs/>
          <w:sz w:val="24"/>
          <w:szCs w:val="24"/>
          <w:rtl/>
          <w:lang w:bidi="ar-IQ"/>
        </w:rPr>
      </w:pPr>
      <w:r w:rsidRPr="00CE017C">
        <w:rPr>
          <w:rFonts w:ascii="Simplified Arabic" w:eastAsia="Times New Roman" w:hAnsi="Simplified Arabic" w:cs="Simplified Arabic"/>
          <w:b/>
          <w:bCs/>
          <w:sz w:val="24"/>
          <w:szCs w:val="24"/>
          <w:rtl/>
          <w:lang w:bidi="ar-IQ"/>
        </w:rPr>
        <w:t xml:space="preserve">طريقة الأداء: </w:t>
      </w:r>
      <w:r w:rsidRPr="00CE017C">
        <w:rPr>
          <w:rFonts w:ascii="Simplified Arabic" w:eastAsia="Times New Roman" w:hAnsi="Simplified Arabic" w:cs="Simplified Arabic"/>
          <w:sz w:val="24"/>
          <w:szCs w:val="24"/>
          <w:rtl/>
          <w:lang w:bidi="ar-IQ"/>
        </w:rPr>
        <w:t>توضع (6) كرات في أماكن مختلفة من خط منطقة الجزاء وكما موضح بالشكل أدناه، إذ يقوم اللاعب بالتهديف في المناطق المؤشرة في الاختبار وحسب أهميتها وصعوبتها وبشكل متسلسل الواحد بعد الأخر على ان يتم الاختبار من وضع الركض .</w:t>
      </w:r>
    </w:p>
    <w:p w:rsidR="00CE017C" w:rsidRPr="00CE017C" w:rsidRDefault="00CE017C" w:rsidP="00CE017C">
      <w:pPr>
        <w:pStyle w:val="aa"/>
        <w:jc w:val="both"/>
        <w:rPr>
          <w:rFonts w:ascii="Simplified Arabic" w:eastAsia="Times New Roman" w:hAnsi="Simplified Arabic" w:cs="Simplified Arabic"/>
          <w:b/>
          <w:bCs/>
          <w:sz w:val="24"/>
          <w:szCs w:val="24"/>
          <w:rtl/>
          <w:lang w:bidi="ar-IQ"/>
        </w:rPr>
      </w:pPr>
      <w:r w:rsidRPr="00CE017C">
        <w:rPr>
          <w:rFonts w:ascii="Simplified Arabic" w:eastAsia="Times New Roman" w:hAnsi="Simplified Arabic" w:cs="Simplified Arabic"/>
          <w:b/>
          <w:bCs/>
          <w:sz w:val="24"/>
          <w:szCs w:val="24"/>
          <w:rtl/>
          <w:lang w:bidi="ar-IQ"/>
        </w:rPr>
        <w:t xml:space="preserve">طريقة التسجيل: </w:t>
      </w:r>
    </w:p>
    <w:p w:rsidR="00CE017C" w:rsidRPr="00CE017C" w:rsidRDefault="00CE017C" w:rsidP="00CE017C">
      <w:pPr>
        <w:pStyle w:val="aa"/>
        <w:jc w:val="both"/>
        <w:rPr>
          <w:rFonts w:ascii="Simplified Arabic" w:eastAsia="Times New Roman" w:hAnsi="Simplified Arabic" w:cs="Simplified Arabic"/>
          <w:sz w:val="24"/>
          <w:szCs w:val="24"/>
          <w:rtl/>
          <w:lang w:bidi="ar-IQ"/>
        </w:rPr>
      </w:pPr>
      <w:r w:rsidRPr="00CE017C">
        <w:rPr>
          <w:rFonts w:ascii="Simplified Arabic" w:eastAsia="Times New Roman" w:hAnsi="Simplified Arabic" w:cs="Simplified Arabic"/>
          <w:sz w:val="24"/>
          <w:szCs w:val="24"/>
          <w:rtl/>
          <w:lang w:bidi="ar-IQ"/>
        </w:rPr>
        <w:t xml:space="preserve">-تحسب عدد الإصابات التي تدخل أو تمس جوانب الأهداف الستة المحددة من كلا الجانبين وسط الهدف بحيث تحسب درجات كل كرة من الكرات الستة على وفق النحو الأتي: </w:t>
      </w:r>
    </w:p>
    <w:p w:rsidR="00CE017C" w:rsidRPr="00CE017C" w:rsidRDefault="00CE017C" w:rsidP="00CE017C">
      <w:pPr>
        <w:pStyle w:val="aa"/>
        <w:jc w:val="both"/>
        <w:rPr>
          <w:rFonts w:ascii="Simplified Arabic" w:eastAsia="Times New Roman" w:hAnsi="Simplified Arabic" w:cs="Simplified Arabic"/>
          <w:sz w:val="24"/>
          <w:szCs w:val="24"/>
          <w:rtl/>
          <w:lang w:bidi="ar-IQ"/>
        </w:rPr>
      </w:pPr>
      <w:r w:rsidRPr="00CE017C">
        <w:rPr>
          <w:rFonts w:ascii="Simplified Arabic" w:eastAsia="Times New Roman" w:hAnsi="Simplified Arabic" w:cs="Simplified Arabic"/>
          <w:sz w:val="24"/>
          <w:szCs w:val="24"/>
          <w:rtl/>
          <w:lang w:bidi="ar-IQ"/>
        </w:rPr>
        <w:t>(4) درجات عند التهديف في المجال رقم (4).</w:t>
      </w:r>
    </w:p>
    <w:p w:rsidR="00CE017C" w:rsidRPr="00CE017C" w:rsidRDefault="00CE017C" w:rsidP="00CE017C">
      <w:pPr>
        <w:pStyle w:val="aa"/>
        <w:jc w:val="both"/>
        <w:rPr>
          <w:rFonts w:ascii="Simplified Arabic" w:eastAsia="Times New Roman" w:hAnsi="Simplified Arabic" w:cs="Simplified Arabic"/>
          <w:sz w:val="24"/>
          <w:szCs w:val="24"/>
          <w:rtl/>
          <w:lang w:bidi="ar-IQ"/>
        </w:rPr>
      </w:pPr>
      <w:r w:rsidRPr="00CE017C">
        <w:rPr>
          <w:rFonts w:ascii="Simplified Arabic" w:eastAsia="Times New Roman" w:hAnsi="Simplified Arabic" w:cs="Simplified Arabic"/>
          <w:sz w:val="24"/>
          <w:szCs w:val="24"/>
          <w:rtl/>
          <w:lang w:bidi="ar-IQ"/>
        </w:rPr>
        <w:t>(3) درجات عند التهديف في المجال رقم(3).</w:t>
      </w:r>
    </w:p>
    <w:p w:rsidR="00CE017C" w:rsidRPr="00CE017C" w:rsidRDefault="00CE017C" w:rsidP="00CE017C">
      <w:pPr>
        <w:pStyle w:val="aa"/>
        <w:jc w:val="both"/>
        <w:rPr>
          <w:rFonts w:ascii="Simplified Arabic" w:eastAsia="Times New Roman" w:hAnsi="Simplified Arabic" w:cs="Simplified Arabic"/>
          <w:sz w:val="24"/>
          <w:szCs w:val="24"/>
          <w:rtl/>
          <w:lang w:bidi="ar-IQ"/>
        </w:rPr>
      </w:pPr>
      <w:r w:rsidRPr="00CE017C">
        <w:rPr>
          <w:rFonts w:ascii="Simplified Arabic" w:eastAsia="Times New Roman" w:hAnsi="Simplified Arabic" w:cs="Simplified Arabic"/>
          <w:sz w:val="24"/>
          <w:szCs w:val="24"/>
          <w:rtl/>
          <w:lang w:bidi="ar-IQ"/>
        </w:rPr>
        <w:t>(2) درجات عند التهديف في المجال رقم(2).</w:t>
      </w:r>
    </w:p>
    <w:p w:rsidR="00CE017C" w:rsidRPr="00CE017C" w:rsidRDefault="00CE017C" w:rsidP="00CE017C">
      <w:pPr>
        <w:pStyle w:val="aa"/>
        <w:jc w:val="both"/>
        <w:rPr>
          <w:rFonts w:ascii="Simplified Arabic" w:eastAsia="Times New Roman" w:hAnsi="Simplified Arabic" w:cs="Simplified Arabic"/>
          <w:sz w:val="24"/>
          <w:szCs w:val="24"/>
          <w:rtl/>
          <w:lang w:bidi="ar-IQ"/>
        </w:rPr>
      </w:pPr>
      <w:r w:rsidRPr="00CE017C">
        <w:rPr>
          <w:rFonts w:ascii="Simplified Arabic" w:eastAsia="Times New Roman" w:hAnsi="Simplified Arabic" w:cs="Simplified Arabic"/>
          <w:sz w:val="24"/>
          <w:szCs w:val="24"/>
          <w:rtl/>
          <w:lang w:bidi="ar-IQ"/>
        </w:rPr>
        <w:t>(1) درجات عند التهديف في المجال رقم(1).</w:t>
      </w:r>
    </w:p>
    <w:p w:rsidR="00CE017C" w:rsidRPr="00CE017C" w:rsidRDefault="00CE017C" w:rsidP="00CE017C">
      <w:pPr>
        <w:pStyle w:val="aa"/>
        <w:jc w:val="both"/>
        <w:rPr>
          <w:rFonts w:ascii="Simplified Arabic" w:eastAsia="Times New Roman" w:hAnsi="Simplified Arabic" w:cs="Simplified Arabic"/>
          <w:sz w:val="24"/>
          <w:szCs w:val="24"/>
          <w:rtl/>
          <w:lang w:bidi="ar-IQ"/>
        </w:rPr>
      </w:pPr>
      <w:r w:rsidRPr="00CE017C">
        <w:rPr>
          <w:rFonts w:ascii="Simplified Arabic" w:eastAsia="Times New Roman" w:hAnsi="Simplified Arabic" w:cs="Simplified Arabic"/>
          <w:sz w:val="24"/>
          <w:szCs w:val="24"/>
          <w:rtl/>
          <w:lang w:bidi="ar-IQ"/>
        </w:rPr>
        <w:t>(صفر) خارج حدود الهدف .</w:t>
      </w:r>
    </w:p>
    <w:p w:rsidR="00CE017C" w:rsidRPr="00CE017C" w:rsidRDefault="00CE017C" w:rsidP="00CE017C">
      <w:pPr>
        <w:pStyle w:val="aa"/>
        <w:jc w:val="both"/>
        <w:rPr>
          <w:rFonts w:ascii="Simplified Arabic" w:eastAsia="Times New Roman" w:hAnsi="Simplified Arabic" w:cs="Simplified Arabic"/>
          <w:sz w:val="24"/>
          <w:szCs w:val="24"/>
          <w:rtl/>
          <w:lang w:bidi="ar-IQ"/>
        </w:rPr>
      </w:pPr>
      <w:r w:rsidRPr="00CE017C">
        <w:rPr>
          <w:rFonts w:ascii="Simplified Arabic" w:eastAsia="Times New Roman" w:hAnsi="Simplified Arabic" w:cs="Simplified Arabic"/>
          <w:sz w:val="24"/>
          <w:szCs w:val="24"/>
          <w:rtl/>
          <w:lang w:bidi="ar-IQ"/>
        </w:rPr>
        <w:t>-يعطي للمختبر محاولة واحدة، كما في الشكل أدناه:</w:t>
      </w:r>
    </w:p>
    <w:p w:rsidR="00CE017C" w:rsidRPr="00CE017C" w:rsidRDefault="00CE017C" w:rsidP="00CE017C">
      <w:pPr>
        <w:pStyle w:val="aa"/>
        <w:jc w:val="both"/>
        <w:rPr>
          <w:rFonts w:ascii="Simplified Arabic" w:eastAsia="Times New Roman" w:hAnsi="Simplified Arabic" w:cs="Simplified Arabic"/>
          <w:sz w:val="24"/>
          <w:szCs w:val="24"/>
          <w:rtl/>
          <w:lang w:bidi="ar-IQ"/>
        </w:rPr>
      </w:pPr>
      <w:r w:rsidRPr="00CE017C">
        <w:rPr>
          <w:rFonts w:ascii="Simplified Arabic" w:hAnsi="Simplified Arabic" w:cs="Simplified Arabic"/>
          <w:noProof/>
          <w:sz w:val="24"/>
          <w:szCs w:val="24"/>
        </w:rPr>
        <w:drawing>
          <wp:inline distT="0" distB="0" distL="0" distR="0">
            <wp:extent cx="3103070" cy="1352550"/>
            <wp:effectExtent l="19050" t="0" r="2080" b="0"/>
            <wp:docPr id="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3105150" cy="1353456"/>
                    </a:xfrm>
                    <a:prstGeom prst="rect">
                      <a:avLst/>
                    </a:prstGeom>
                  </pic:spPr>
                </pic:pic>
              </a:graphicData>
            </a:graphic>
          </wp:inline>
        </w:drawing>
      </w:r>
    </w:p>
    <w:p w:rsidR="00CE017C" w:rsidRPr="00791CAE" w:rsidRDefault="00CE017C" w:rsidP="00CE017C">
      <w:pPr>
        <w:pStyle w:val="aa"/>
        <w:jc w:val="both"/>
        <w:rPr>
          <w:rFonts w:ascii="Simplified Arabic" w:eastAsia="Times New Roman" w:hAnsi="Simplified Arabic" w:cs="Simplified Arabic"/>
          <w:sz w:val="20"/>
          <w:szCs w:val="20"/>
          <w:rtl/>
          <w:lang w:bidi="ar-IQ"/>
        </w:rPr>
      </w:pPr>
      <w:r w:rsidRPr="00791CAE">
        <w:rPr>
          <w:rFonts w:ascii="Simplified Arabic" w:eastAsia="Times New Roman" w:hAnsi="Simplified Arabic" w:cs="Simplified Arabic"/>
          <w:sz w:val="20"/>
          <w:szCs w:val="20"/>
          <w:rtl/>
          <w:lang w:bidi="ar-IQ"/>
        </w:rPr>
        <w:t xml:space="preserve">الشكل (1) يوضح اختبار دقة التهديف نحو الهدف </w:t>
      </w:r>
    </w:p>
    <w:p w:rsidR="00CE017C" w:rsidRPr="00CE017C" w:rsidRDefault="00CE017C" w:rsidP="00CE017C">
      <w:pPr>
        <w:pStyle w:val="aa"/>
        <w:jc w:val="both"/>
        <w:rPr>
          <w:rFonts w:ascii="Simplified Arabic" w:eastAsia="Times New Roman" w:hAnsi="Simplified Arabic" w:cs="Simplified Arabic"/>
          <w:b/>
          <w:bCs/>
          <w:sz w:val="24"/>
          <w:szCs w:val="24"/>
          <w:rtl/>
          <w:lang w:bidi="ar-IQ"/>
        </w:rPr>
      </w:pPr>
      <w:r w:rsidRPr="00E90C9D">
        <w:rPr>
          <w:rFonts w:ascii="Simplified Arabic" w:eastAsia="Times New Roman" w:hAnsi="Simplified Arabic" w:cs="Simplified Arabic"/>
          <w:b/>
          <w:bCs/>
          <w:sz w:val="28"/>
          <w:szCs w:val="28"/>
          <w:rtl/>
          <w:lang w:bidi="ar-IQ"/>
        </w:rPr>
        <w:t>2</w:t>
      </w:r>
      <w:r w:rsidRPr="00E90C9D">
        <w:rPr>
          <w:rFonts w:ascii="Simplified Arabic" w:eastAsia="Times New Roman" w:hAnsi="Simplified Arabic" w:cs="Simplified Arabic"/>
          <w:b/>
          <w:bCs/>
          <w:sz w:val="28"/>
          <w:szCs w:val="28"/>
          <w:rtl/>
        </w:rPr>
        <w:t>-4-</w:t>
      </w:r>
      <w:r w:rsidRPr="00E90C9D">
        <w:rPr>
          <w:rFonts w:ascii="Simplified Arabic" w:eastAsia="Times New Roman" w:hAnsi="Simplified Arabic" w:cs="Simplified Arabic"/>
          <w:b/>
          <w:bCs/>
          <w:sz w:val="28"/>
          <w:szCs w:val="28"/>
          <w:rtl/>
          <w:lang w:bidi="ar-IQ"/>
        </w:rPr>
        <w:t>2</w:t>
      </w:r>
      <w:r w:rsidR="00E90C9D">
        <w:rPr>
          <w:rFonts w:ascii="Simplified Arabic" w:eastAsia="Times New Roman" w:hAnsi="Simplified Arabic" w:cs="Simplified Arabic" w:hint="cs"/>
          <w:b/>
          <w:bCs/>
          <w:sz w:val="28"/>
          <w:szCs w:val="28"/>
          <w:rtl/>
          <w:lang w:bidi="ar-IQ"/>
        </w:rPr>
        <w:t xml:space="preserve"> </w:t>
      </w:r>
      <w:r w:rsidRPr="00E90C9D">
        <w:rPr>
          <w:rFonts w:ascii="Simplified Arabic" w:eastAsia="Times New Roman" w:hAnsi="Simplified Arabic" w:cs="Simplified Arabic"/>
          <w:b/>
          <w:bCs/>
          <w:sz w:val="28"/>
          <w:szCs w:val="28"/>
          <w:rtl/>
          <w:lang w:bidi="ar-IQ"/>
        </w:rPr>
        <w:t>التجربة</w:t>
      </w:r>
      <w:r w:rsidR="00791CAE" w:rsidRPr="00E90C9D">
        <w:rPr>
          <w:rFonts w:ascii="Simplified Arabic" w:eastAsia="Times New Roman" w:hAnsi="Simplified Arabic" w:cs="Simplified Arabic" w:hint="cs"/>
          <w:b/>
          <w:bCs/>
          <w:sz w:val="28"/>
          <w:szCs w:val="28"/>
          <w:rtl/>
          <w:lang w:bidi="ar-IQ"/>
        </w:rPr>
        <w:t xml:space="preserve"> </w:t>
      </w:r>
      <w:r w:rsidRPr="00E90C9D">
        <w:rPr>
          <w:rFonts w:ascii="Simplified Arabic" w:eastAsia="Times New Roman" w:hAnsi="Simplified Arabic" w:cs="Simplified Arabic"/>
          <w:b/>
          <w:bCs/>
          <w:sz w:val="28"/>
          <w:szCs w:val="28"/>
          <w:rtl/>
          <w:lang w:bidi="ar-IQ"/>
        </w:rPr>
        <w:t>الاستطلاعية</w:t>
      </w:r>
      <w:r w:rsidRPr="00CE017C">
        <w:rPr>
          <w:rFonts w:ascii="Simplified Arabic" w:eastAsia="Times New Roman" w:hAnsi="Simplified Arabic" w:cs="Simplified Arabic"/>
          <w:b/>
          <w:bCs/>
          <w:sz w:val="24"/>
          <w:szCs w:val="24"/>
          <w:rtl/>
        </w:rPr>
        <w:t>:</w:t>
      </w:r>
      <w:r w:rsidR="00791CAE">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 xml:space="preserve">تعد التجربة الاستطلاعية واحدة من أهم الإجراَءات التي يوصي بها خبراء البحث العلمي لغرض الحصول على النتائج الدقيقة, وهي "دراسة تجريبية أولية يقوم بها الباحثون على عينة صغيرة قبل قيامه ببحثه لغرض </w:t>
      </w:r>
      <w:r w:rsidRPr="00CE017C">
        <w:rPr>
          <w:rFonts w:ascii="Simplified Arabic" w:eastAsia="Times New Roman" w:hAnsi="Simplified Arabic" w:cs="Simplified Arabic"/>
          <w:sz w:val="24"/>
          <w:szCs w:val="24"/>
          <w:rtl/>
          <w:lang w:bidi="ar-IQ"/>
        </w:rPr>
        <w:lastRenderedPageBreak/>
        <w:t>اختبار أساليب البحث وأدواته</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"(35:4), لذا أجرى الباحثون بمساعدة فريق العمل المساعد تجربة استطلاعية على عينة مؤلفة من (10) لاعبين</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للتأكد من صلاحية الاختبارات والتمرينات التي ستطبق في البحث، تم إجراء التجربة الاستطلاعية يوم</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الثلاثاء</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الموافق 5/9/2023</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الساعة الخامسة عصراً</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على عينة من لاعبي نادي الهندي الرياضي للفئة الشباب</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عددهم (10) لاعبين وعلى ملعب نادي الغدير الرياضي، تم من خلال التجربة تطبيق اختبارات (القدرة الانفجارية ودقة التهديف) وكان هدف الباحثون من إجراء هذه التجربة:</w:t>
      </w:r>
    </w:p>
    <w:p w:rsidR="00CE017C" w:rsidRPr="00CE017C" w:rsidRDefault="00CE017C" w:rsidP="00CE017C">
      <w:pPr>
        <w:pStyle w:val="aa"/>
        <w:jc w:val="both"/>
        <w:rPr>
          <w:rFonts w:ascii="Simplified Arabic" w:eastAsia="Times New Roman" w:hAnsi="Simplified Arabic" w:cs="Simplified Arabic"/>
          <w:sz w:val="24"/>
          <w:szCs w:val="24"/>
          <w:rtl/>
          <w:lang w:bidi="ar-IQ"/>
        </w:rPr>
      </w:pPr>
      <w:r w:rsidRPr="00CE017C">
        <w:rPr>
          <w:rFonts w:ascii="Simplified Arabic" w:eastAsia="Times New Roman" w:hAnsi="Simplified Arabic" w:cs="Simplified Arabic"/>
          <w:sz w:val="24"/>
          <w:szCs w:val="24"/>
          <w:rtl/>
          <w:lang w:bidi="ar-IQ"/>
        </w:rPr>
        <w:t>-معرفة مدى تقبل وانسجام الاختبارات مع العينة ومستوى المختبرين وقدراتهم.</w:t>
      </w:r>
    </w:p>
    <w:p w:rsidR="00CE017C" w:rsidRPr="00CE017C" w:rsidRDefault="00CE017C" w:rsidP="00CE017C">
      <w:pPr>
        <w:pStyle w:val="aa"/>
        <w:jc w:val="both"/>
        <w:rPr>
          <w:rFonts w:ascii="Simplified Arabic" w:eastAsia="Times New Roman" w:hAnsi="Simplified Arabic" w:cs="Simplified Arabic"/>
          <w:sz w:val="24"/>
          <w:szCs w:val="24"/>
        </w:rPr>
      </w:pPr>
      <w:r w:rsidRPr="00CE017C">
        <w:rPr>
          <w:rFonts w:ascii="Simplified Arabic" w:eastAsia="Times New Roman" w:hAnsi="Simplified Arabic" w:cs="Simplified Arabic"/>
          <w:sz w:val="24"/>
          <w:szCs w:val="24"/>
          <w:rtl/>
          <w:lang w:bidi="ar-IQ"/>
        </w:rPr>
        <w:t>-التعرف على المشاكل التي تواجه الباحثون وفريق العمل المساعد خلال تنفيذ الاختبارات وقد تم تنفيذها بشكل سلس وبدون معوقات.</w:t>
      </w:r>
    </w:p>
    <w:p w:rsidR="00CE017C" w:rsidRPr="00CE017C" w:rsidRDefault="00CE017C" w:rsidP="00CE017C">
      <w:pPr>
        <w:pStyle w:val="aa"/>
        <w:jc w:val="both"/>
        <w:rPr>
          <w:rFonts w:ascii="Simplified Arabic" w:eastAsia="Times New Roman" w:hAnsi="Simplified Arabic" w:cs="Simplified Arabic"/>
          <w:sz w:val="24"/>
          <w:szCs w:val="24"/>
        </w:rPr>
      </w:pPr>
      <w:r w:rsidRPr="00CE017C">
        <w:rPr>
          <w:rFonts w:ascii="Simplified Arabic" w:eastAsia="Times New Roman" w:hAnsi="Simplified Arabic" w:cs="Simplified Arabic"/>
          <w:sz w:val="24"/>
          <w:szCs w:val="24"/>
          <w:rtl/>
          <w:lang w:bidi="ar-IQ"/>
        </w:rPr>
        <w:t>-التعرف على أمكانية فريق العمل المساعد .</w:t>
      </w:r>
    </w:p>
    <w:p w:rsidR="00CE017C" w:rsidRPr="00CE017C" w:rsidRDefault="00CE017C" w:rsidP="00CE017C">
      <w:pPr>
        <w:pStyle w:val="aa"/>
        <w:jc w:val="both"/>
        <w:rPr>
          <w:rFonts w:ascii="Simplified Arabic" w:eastAsia="Times New Roman" w:hAnsi="Simplified Arabic" w:cs="Simplified Arabic"/>
          <w:sz w:val="24"/>
          <w:szCs w:val="24"/>
          <w:rtl/>
          <w:lang w:bidi="ar-IQ"/>
        </w:rPr>
      </w:pPr>
      <w:r w:rsidRPr="00CE017C">
        <w:rPr>
          <w:rFonts w:ascii="Simplified Arabic" w:eastAsia="Times New Roman" w:hAnsi="Simplified Arabic" w:cs="Simplified Arabic"/>
          <w:sz w:val="24"/>
          <w:szCs w:val="24"/>
          <w:rtl/>
          <w:lang w:bidi="ar-IQ"/>
        </w:rPr>
        <w:t>-استخراج الأسس العلمية للاختبارات.</w:t>
      </w:r>
    </w:p>
    <w:p w:rsidR="00CE017C" w:rsidRPr="00076F15" w:rsidRDefault="00CE017C" w:rsidP="00CE017C">
      <w:pPr>
        <w:pStyle w:val="aa"/>
        <w:jc w:val="both"/>
        <w:rPr>
          <w:rFonts w:ascii="Simplified Arabic" w:eastAsia="Times New Roman" w:hAnsi="Simplified Arabic" w:cs="Simplified Arabic"/>
          <w:b/>
          <w:bCs/>
          <w:sz w:val="28"/>
          <w:szCs w:val="28"/>
        </w:rPr>
      </w:pPr>
      <w:r w:rsidRPr="00076F15">
        <w:rPr>
          <w:rFonts w:ascii="Simplified Arabic" w:eastAsia="Times New Roman" w:hAnsi="Simplified Arabic" w:cs="Simplified Arabic"/>
          <w:b/>
          <w:bCs/>
          <w:sz w:val="28"/>
          <w:szCs w:val="28"/>
        </w:rPr>
        <w:t>2</w:t>
      </w:r>
      <w:r w:rsidRPr="00076F15">
        <w:rPr>
          <w:rFonts w:ascii="Simplified Arabic" w:eastAsia="Times New Roman" w:hAnsi="Simplified Arabic" w:cs="Simplified Arabic"/>
          <w:b/>
          <w:bCs/>
          <w:sz w:val="28"/>
          <w:szCs w:val="28"/>
          <w:rtl/>
        </w:rPr>
        <w:t>-4-</w:t>
      </w:r>
      <w:r w:rsidRPr="00076F15">
        <w:rPr>
          <w:rFonts w:ascii="Simplified Arabic" w:eastAsia="Times New Roman" w:hAnsi="Simplified Arabic" w:cs="Simplified Arabic"/>
          <w:b/>
          <w:bCs/>
          <w:sz w:val="28"/>
          <w:szCs w:val="28"/>
          <w:rtl/>
          <w:lang w:bidi="ar-IQ"/>
        </w:rPr>
        <w:t>2</w:t>
      </w:r>
      <w:r w:rsidRPr="00076F15">
        <w:rPr>
          <w:rFonts w:ascii="Simplified Arabic" w:eastAsia="Times New Roman" w:hAnsi="Simplified Arabic" w:cs="Simplified Arabic"/>
          <w:b/>
          <w:bCs/>
          <w:sz w:val="28"/>
          <w:szCs w:val="28"/>
          <w:rtl/>
        </w:rPr>
        <w:t xml:space="preserve">-3 </w:t>
      </w:r>
      <w:r w:rsidRPr="00076F15">
        <w:rPr>
          <w:rFonts w:ascii="Simplified Arabic" w:eastAsia="Times New Roman" w:hAnsi="Simplified Arabic" w:cs="Simplified Arabic"/>
          <w:b/>
          <w:bCs/>
          <w:sz w:val="28"/>
          <w:szCs w:val="28"/>
          <w:rtl/>
          <w:lang w:bidi="ar-IQ"/>
        </w:rPr>
        <w:t>الأسس</w:t>
      </w:r>
      <w:r w:rsidR="00076F15" w:rsidRPr="00076F15">
        <w:rPr>
          <w:rFonts w:ascii="Simplified Arabic" w:eastAsia="Times New Roman" w:hAnsi="Simplified Arabic" w:cs="Simplified Arabic" w:hint="cs"/>
          <w:b/>
          <w:bCs/>
          <w:sz w:val="28"/>
          <w:szCs w:val="28"/>
          <w:rtl/>
          <w:lang w:bidi="ar-IQ"/>
        </w:rPr>
        <w:t xml:space="preserve"> </w:t>
      </w:r>
      <w:r w:rsidRPr="00076F15">
        <w:rPr>
          <w:rFonts w:ascii="Simplified Arabic" w:eastAsia="Times New Roman" w:hAnsi="Simplified Arabic" w:cs="Simplified Arabic"/>
          <w:b/>
          <w:bCs/>
          <w:sz w:val="28"/>
          <w:szCs w:val="28"/>
          <w:rtl/>
          <w:lang w:bidi="ar-IQ"/>
        </w:rPr>
        <w:t>العلمية</w:t>
      </w:r>
      <w:r w:rsidR="00076F15" w:rsidRPr="00076F15">
        <w:rPr>
          <w:rFonts w:ascii="Simplified Arabic" w:eastAsia="Times New Roman" w:hAnsi="Simplified Arabic" w:cs="Simplified Arabic" w:hint="cs"/>
          <w:b/>
          <w:bCs/>
          <w:sz w:val="28"/>
          <w:szCs w:val="28"/>
          <w:rtl/>
          <w:lang w:bidi="ar-IQ"/>
        </w:rPr>
        <w:t xml:space="preserve"> </w:t>
      </w:r>
      <w:r w:rsidRPr="00076F15">
        <w:rPr>
          <w:rFonts w:ascii="Simplified Arabic" w:eastAsia="Times New Roman" w:hAnsi="Simplified Arabic" w:cs="Simplified Arabic"/>
          <w:b/>
          <w:bCs/>
          <w:sz w:val="28"/>
          <w:szCs w:val="28"/>
          <w:rtl/>
          <w:lang w:bidi="ar-IQ"/>
        </w:rPr>
        <w:t>للاختبارات</w:t>
      </w:r>
      <w:r w:rsidRPr="00076F15">
        <w:rPr>
          <w:rFonts w:ascii="Simplified Arabic" w:eastAsia="Times New Roman" w:hAnsi="Simplified Arabic" w:cs="Simplified Arabic"/>
          <w:b/>
          <w:bCs/>
          <w:sz w:val="28"/>
          <w:szCs w:val="28"/>
          <w:rtl/>
        </w:rPr>
        <w:t>:</w:t>
      </w:r>
    </w:p>
    <w:p w:rsidR="00CE017C" w:rsidRPr="00CE017C" w:rsidRDefault="00CE017C" w:rsidP="00CE017C">
      <w:pPr>
        <w:pStyle w:val="aa"/>
        <w:jc w:val="both"/>
        <w:rPr>
          <w:rFonts w:ascii="Simplified Arabic" w:eastAsia="Times New Roman" w:hAnsi="Simplified Arabic" w:cs="Simplified Arabic"/>
          <w:b/>
          <w:bCs/>
          <w:sz w:val="24"/>
          <w:szCs w:val="24"/>
        </w:rPr>
      </w:pPr>
      <w:r w:rsidRPr="00076F15">
        <w:rPr>
          <w:rFonts w:ascii="Simplified Arabic" w:eastAsia="Times New Roman" w:hAnsi="Simplified Arabic" w:cs="Simplified Arabic"/>
          <w:b/>
          <w:bCs/>
          <w:sz w:val="28"/>
          <w:szCs w:val="28"/>
        </w:rPr>
        <w:t>2</w:t>
      </w:r>
      <w:r w:rsidRPr="00076F15">
        <w:rPr>
          <w:rFonts w:ascii="Simplified Arabic" w:eastAsia="Times New Roman" w:hAnsi="Simplified Arabic" w:cs="Simplified Arabic"/>
          <w:b/>
          <w:bCs/>
          <w:sz w:val="28"/>
          <w:szCs w:val="28"/>
          <w:rtl/>
        </w:rPr>
        <w:t>-4-</w:t>
      </w:r>
      <w:r w:rsidRPr="00076F15">
        <w:rPr>
          <w:rFonts w:ascii="Simplified Arabic" w:eastAsia="Times New Roman" w:hAnsi="Simplified Arabic" w:cs="Simplified Arabic"/>
          <w:b/>
          <w:bCs/>
          <w:sz w:val="28"/>
          <w:szCs w:val="28"/>
          <w:rtl/>
          <w:lang w:bidi="ar-IQ"/>
        </w:rPr>
        <w:t>2</w:t>
      </w:r>
      <w:r w:rsidRPr="00076F15">
        <w:rPr>
          <w:rFonts w:ascii="Simplified Arabic" w:eastAsia="Times New Roman" w:hAnsi="Simplified Arabic" w:cs="Simplified Arabic"/>
          <w:b/>
          <w:bCs/>
          <w:sz w:val="28"/>
          <w:szCs w:val="28"/>
          <w:rtl/>
        </w:rPr>
        <w:t xml:space="preserve">-3-1 </w:t>
      </w:r>
      <w:r w:rsidRPr="00076F15">
        <w:rPr>
          <w:rFonts w:ascii="Simplified Arabic" w:eastAsia="Times New Roman" w:hAnsi="Simplified Arabic" w:cs="Simplified Arabic"/>
          <w:b/>
          <w:bCs/>
          <w:sz w:val="28"/>
          <w:szCs w:val="28"/>
          <w:rtl/>
          <w:lang w:bidi="ar-IQ"/>
        </w:rPr>
        <w:t>صدق</w:t>
      </w:r>
      <w:r w:rsidR="00076F15" w:rsidRPr="00076F15">
        <w:rPr>
          <w:rFonts w:ascii="Simplified Arabic" w:eastAsia="Times New Roman" w:hAnsi="Simplified Arabic" w:cs="Simplified Arabic" w:hint="cs"/>
          <w:b/>
          <w:bCs/>
          <w:sz w:val="28"/>
          <w:szCs w:val="28"/>
          <w:rtl/>
          <w:lang w:bidi="ar-IQ"/>
        </w:rPr>
        <w:t xml:space="preserve"> </w:t>
      </w:r>
      <w:r w:rsidRPr="00076F15">
        <w:rPr>
          <w:rFonts w:ascii="Simplified Arabic" w:eastAsia="Times New Roman" w:hAnsi="Simplified Arabic" w:cs="Simplified Arabic"/>
          <w:b/>
          <w:bCs/>
          <w:sz w:val="28"/>
          <w:szCs w:val="28"/>
          <w:rtl/>
          <w:lang w:bidi="ar-IQ"/>
        </w:rPr>
        <w:t xml:space="preserve">الاختبارات: </w:t>
      </w:r>
      <w:r w:rsidRPr="00CE017C">
        <w:rPr>
          <w:rFonts w:ascii="Simplified Arabic" w:eastAsia="Times New Roman" w:hAnsi="Simplified Arabic" w:cs="Simplified Arabic"/>
          <w:sz w:val="24"/>
          <w:szCs w:val="24"/>
          <w:rtl/>
          <w:lang w:bidi="ar-IQ"/>
        </w:rPr>
        <w:t>يُعدّ</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صدق</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الاختبار</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واحداً</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من</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المؤشرات</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التي</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يجب</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توافرها</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في</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الأداة</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الاختيارية المعتمدة</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في</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قياس</w:t>
      </w:r>
      <w:r w:rsidR="00E90C9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أي</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من</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الصفات</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والقدرات</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والمهارات</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الرياضية</w:t>
      </w:r>
      <w:r w:rsidR="00076F15">
        <w:rPr>
          <w:rFonts w:ascii="Simplified Arabic" w:eastAsia="Times New Roman" w:hAnsi="Simplified Arabic" w:cs="Simplified Arabic" w:hint="cs"/>
          <w:sz w:val="24"/>
          <w:szCs w:val="24"/>
          <w:rtl/>
        </w:rPr>
        <w:t xml:space="preserve"> </w:t>
      </w:r>
      <w:r w:rsidRPr="00CE017C">
        <w:rPr>
          <w:rFonts w:ascii="Simplified Arabic" w:eastAsia="Times New Roman" w:hAnsi="Simplified Arabic" w:cs="Simplified Arabic"/>
          <w:sz w:val="24"/>
          <w:szCs w:val="24"/>
          <w:rtl/>
        </w:rPr>
        <w:t>(</w:t>
      </w:r>
      <w:r w:rsidRPr="00CE017C">
        <w:rPr>
          <w:rFonts w:ascii="Simplified Arabic" w:eastAsia="Times New Roman" w:hAnsi="Simplified Arabic" w:cs="Simplified Arabic"/>
          <w:sz w:val="24"/>
          <w:szCs w:val="24"/>
          <w:rtl/>
          <w:lang w:bidi="ar-IQ"/>
        </w:rPr>
        <w:t>وصدق</w:t>
      </w:r>
      <w:r w:rsidR="00E90C9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الاختبار،</w:t>
      </w:r>
      <w:r w:rsidR="00E90C9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يُقصد</w:t>
      </w:r>
      <w:r w:rsidR="00E90C9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به</w:t>
      </w:r>
      <w:r w:rsidR="00E90C9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أن</w:t>
      </w:r>
      <w:r w:rsidR="00E90C9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يقيس</w:t>
      </w:r>
      <w:r w:rsidR="00E90C9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الاختبار</w:t>
      </w:r>
      <w:r w:rsidR="00E90C9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فعلاً</w:t>
      </w:r>
      <w:r w:rsidR="00E90C9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القدرة</w:t>
      </w:r>
      <w:r w:rsidR="00E90C9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أو</w:t>
      </w:r>
      <w:r w:rsidR="00E90C9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السمة</w:t>
      </w:r>
      <w:r w:rsidR="00E90C9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أو</w:t>
      </w:r>
      <w:r w:rsidR="00E90C9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الاستعداد</w:t>
      </w:r>
      <w:r w:rsidR="00E90C9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الذي</w:t>
      </w:r>
      <w:r w:rsidR="00E90C9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وُضع</w:t>
      </w:r>
      <w:r w:rsidR="00E90C9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الاختبار</w:t>
      </w:r>
      <w:r w:rsidR="00E90C9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لقياسه</w:t>
      </w:r>
      <w:r w:rsidRPr="00CE017C">
        <w:rPr>
          <w:rFonts w:ascii="Simplified Arabic" w:eastAsia="Times New Roman" w:hAnsi="Simplified Arabic" w:cs="Simplified Arabic"/>
          <w:sz w:val="24"/>
          <w:szCs w:val="24"/>
          <w:rtl/>
        </w:rPr>
        <w:t>)</w:t>
      </w:r>
      <w:r w:rsidRPr="00CE017C">
        <w:rPr>
          <w:rFonts w:ascii="Simplified Arabic" w:eastAsia="Times New Roman" w:hAnsi="Simplified Arabic" w:cs="Simplified Arabic"/>
          <w:sz w:val="24"/>
          <w:szCs w:val="24"/>
          <w:rtl/>
          <w:lang w:bidi="ar-IQ"/>
        </w:rPr>
        <w:t>،</w:t>
      </w:r>
      <w:r w:rsidR="00E90C9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إذ استعمل الباحثون صدق المحتوى لاستخراج صدق الاختبارات وذلك</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عن</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طريق</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عرض</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الاختبارات</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على</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مجموعة</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مـن</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الخبـراء</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والمختصين</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من الخبراء</w:t>
      </w:r>
      <w:r w:rsidR="00E90C9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في</w:t>
      </w:r>
      <w:r w:rsidR="00E90C9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مجال</w:t>
      </w:r>
      <w:r w:rsidR="00E90C9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كرة</w:t>
      </w:r>
      <w:r w:rsidR="00E90C9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القدم</w:t>
      </w:r>
      <w:r w:rsidR="00E90C9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وقد</w:t>
      </w:r>
      <w:r w:rsidR="00E90C9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ثبت</w:t>
      </w:r>
      <w:r w:rsidR="00E90C9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صدق</w:t>
      </w:r>
      <w:r w:rsidR="00E90C9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الاختبار</w:t>
      </w:r>
      <w:r w:rsidR="00E90C9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بعد</w:t>
      </w:r>
      <w:r w:rsidR="00E90C9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أن</w:t>
      </w:r>
      <w:r w:rsidR="00E90C9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اتفق</w:t>
      </w:r>
      <w:r w:rsidR="00E90C9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الخبراء</w:t>
      </w:r>
      <w:r w:rsidR="00E90C9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على</w:t>
      </w:r>
      <w:r w:rsidR="00E90C9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أنها</w:t>
      </w:r>
      <w:r w:rsidR="00E90C9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تحقق</w:t>
      </w:r>
      <w:r w:rsidR="00E90C9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الغـرض</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الذي</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وضعت</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من</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أجله</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وكذلك</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ملائمتها</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للفئة</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العمرية</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قيد</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البحث.</w:t>
      </w:r>
    </w:p>
    <w:p w:rsidR="00CE017C" w:rsidRPr="00CE017C" w:rsidRDefault="00CE017C" w:rsidP="00CE017C">
      <w:pPr>
        <w:pStyle w:val="aa"/>
        <w:jc w:val="both"/>
        <w:rPr>
          <w:rFonts w:ascii="Simplified Arabic" w:eastAsia="Times New Roman" w:hAnsi="Simplified Arabic" w:cs="Simplified Arabic"/>
          <w:b/>
          <w:bCs/>
          <w:sz w:val="24"/>
          <w:szCs w:val="24"/>
        </w:rPr>
      </w:pPr>
      <w:r w:rsidRPr="00FA6A4C">
        <w:rPr>
          <w:rFonts w:ascii="Simplified Arabic" w:eastAsia="Times New Roman" w:hAnsi="Simplified Arabic" w:cs="Simplified Arabic"/>
          <w:b/>
          <w:bCs/>
          <w:sz w:val="28"/>
          <w:szCs w:val="28"/>
        </w:rPr>
        <w:t>2</w:t>
      </w:r>
      <w:r w:rsidRPr="00FA6A4C">
        <w:rPr>
          <w:rFonts w:ascii="Simplified Arabic" w:eastAsia="Times New Roman" w:hAnsi="Simplified Arabic" w:cs="Simplified Arabic"/>
          <w:b/>
          <w:bCs/>
          <w:sz w:val="28"/>
          <w:szCs w:val="28"/>
          <w:rtl/>
        </w:rPr>
        <w:t>-4-</w:t>
      </w:r>
      <w:r w:rsidRPr="00FA6A4C">
        <w:rPr>
          <w:rFonts w:ascii="Simplified Arabic" w:eastAsia="Times New Roman" w:hAnsi="Simplified Arabic" w:cs="Simplified Arabic"/>
          <w:b/>
          <w:bCs/>
          <w:sz w:val="28"/>
          <w:szCs w:val="28"/>
          <w:rtl/>
          <w:lang w:bidi="ar-IQ"/>
        </w:rPr>
        <w:t>2</w:t>
      </w:r>
      <w:r w:rsidRPr="00FA6A4C">
        <w:rPr>
          <w:rFonts w:ascii="Simplified Arabic" w:eastAsia="Times New Roman" w:hAnsi="Simplified Arabic" w:cs="Simplified Arabic"/>
          <w:b/>
          <w:bCs/>
          <w:sz w:val="28"/>
          <w:szCs w:val="28"/>
          <w:rtl/>
        </w:rPr>
        <w:t xml:space="preserve">-3-2 </w:t>
      </w:r>
      <w:r w:rsidRPr="00FA6A4C">
        <w:rPr>
          <w:rFonts w:ascii="Simplified Arabic" w:eastAsia="Times New Roman" w:hAnsi="Simplified Arabic" w:cs="Simplified Arabic"/>
          <w:b/>
          <w:bCs/>
          <w:sz w:val="28"/>
          <w:szCs w:val="28"/>
          <w:rtl/>
          <w:lang w:bidi="ar-IQ"/>
        </w:rPr>
        <w:t>ثبات</w:t>
      </w:r>
      <w:r w:rsidR="00FA6A4C" w:rsidRPr="00FA6A4C">
        <w:rPr>
          <w:rFonts w:ascii="Simplified Arabic" w:eastAsia="Times New Roman" w:hAnsi="Simplified Arabic" w:cs="Simplified Arabic" w:hint="cs"/>
          <w:b/>
          <w:bCs/>
          <w:sz w:val="28"/>
          <w:szCs w:val="28"/>
          <w:rtl/>
          <w:lang w:bidi="ar-IQ"/>
        </w:rPr>
        <w:t xml:space="preserve"> </w:t>
      </w:r>
      <w:r w:rsidRPr="00FA6A4C">
        <w:rPr>
          <w:rFonts w:ascii="Simplified Arabic" w:eastAsia="Times New Roman" w:hAnsi="Simplified Arabic" w:cs="Simplified Arabic"/>
          <w:b/>
          <w:bCs/>
          <w:sz w:val="28"/>
          <w:szCs w:val="28"/>
          <w:rtl/>
          <w:lang w:bidi="ar-IQ"/>
        </w:rPr>
        <w:t>الاختبارات:</w:t>
      </w:r>
      <w:r w:rsidRPr="00CE017C">
        <w:rPr>
          <w:rFonts w:ascii="Simplified Arabic" w:eastAsia="Times New Roman" w:hAnsi="Simplified Arabic" w:cs="Simplified Arabic"/>
          <w:b/>
          <w:bCs/>
          <w:sz w:val="24"/>
          <w:szCs w:val="24"/>
          <w:rtl/>
          <w:lang w:bidi="ar-IQ"/>
        </w:rPr>
        <w:t xml:space="preserve"> </w:t>
      </w:r>
      <w:r w:rsidRPr="00CE017C">
        <w:rPr>
          <w:rFonts w:ascii="Simplified Arabic" w:eastAsia="Times New Roman" w:hAnsi="Simplified Arabic" w:cs="Simplified Arabic"/>
          <w:sz w:val="24"/>
          <w:szCs w:val="24"/>
          <w:rtl/>
          <w:lang w:bidi="ar-IQ"/>
        </w:rPr>
        <w:t>يقصد</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بثبات</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الاختبار</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مدى</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دقة</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الاختبار</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في</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القياس</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واتساق</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نتائجه</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عند</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تطبيقه</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مرات</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متعددة</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على</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نفس</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الأفراد</w:t>
      </w:r>
      <w:r w:rsidRPr="00CE017C">
        <w:rPr>
          <w:rFonts w:ascii="Simplified Arabic" w:eastAsia="Times New Roman" w:hAnsi="Simplified Arabic" w:cs="Simplified Arabic"/>
          <w:sz w:val="24"/>
          <w:szCs w:val="24"/>
          <w:rtl/>
        </w:rPr>
        <w:t xml:space="preserve">, </w:t>
      </w:r>
      <w:r w:rsidRPr="00CE017C">
        <w:rPr>
          <w:rFonts w:ascii="Simplified Arabic" w:eastAsia="Times New Roman" w:hAnsi="Simplified Arabic" w:cs="Simplified Arabic"/>
          <w:sz w:val="24"/>
          <w:szCs w:val="24"/>
          <w:rtl/>
          <w:lang w:bidi="ar-IQ"/>
        </w:rPr>
        <w:t>أي</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أذا</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طبقنا</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اختبار</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معين</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على</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عينة</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من</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الأفراد</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ثم</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أعدنا</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تطبيقه</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مرة</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أخرى</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أو</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مرات</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متتالية</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على</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ذات</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العينة</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فان</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درجاتهم</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لا</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تتغير</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جوهريا</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من</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تطبيق</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لأخر</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كما</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ان</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وضع</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كل</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فرد</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أو</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ترتيبه</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بالنسبة</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للمجموعة</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لا</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تتغير</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جوهريا (5: 75)، وقام</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الباحثون بأجراَء</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اختبار</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على</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العينة</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من</w:t>
      </w:r>
      <w:r w:rsidRPr="00CE017C">
        <w:rPr>
          <w:rFonts w:ascii="Simplified Arabic" w:eastAsia="Times New Roman" w:hAnsi="Simplified Arabic" w:cs="Simplified Arabic"/>
          <w:sz w:val="24"/>
          <w:szCs w:val="24"/>
          <w:rtl/>
        </w:rPr>
        <w:t xml:space="preserve"> (10)</w:t>
      </w:r>
      <w:r w:rsidRPr="00CE017C">
        <w:rPr>
          <w:rFonts w:ascii="Simplified Arabic" w:eastAsia="Times New Roman" w:hAnsi="Simplified Arabic" w:cs="Simplified Arabic"/>
          <w:sz w:val="24"/>
          <w:szCs w:val="24"/>
          <w:rtl/>
          <w:lang w:bidi="ar-IQ"/>
        </w:rPr>
        <w:t xml:space="preserve"> </w:t>
      </w:r>
      <w:r w:rsidRPr="00CE017C">
        <w:rPr>
          <w:rFonts w:ascii="Simplified Arabic" w:eastAsia="Times New Roman" w:hAnsi="Simplified Arabic" w:cs="Simplified Arabic"/>
          <w:sz w:val="24"/>
          <w:szCs w:val="24"/>
          <w:rtl/>
          <w:lang w:bidi="ar-IQ"/>
        </w:rPr>
        <w:lastRenderedPageBreak/>
        <w:t>لاعبين</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ومن</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ثم</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أعادة</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الاختبارات</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عليهم</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مرة</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أخرى</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بعد</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مرور</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rPr>
        <w:t>7</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أيام،</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وبعدها معالجه</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بيانات</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الاختبارات</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إحصائيا</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من</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خلال</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استخدام</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معامل</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الارتباط</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البسيط</w:t>
      </w:r>
      <w:r w:rsidRPr="00CE017C">
        <w:rPr>
          <w:rFonts w:ascii="Simplified Arabic" w:eastAsia="Times New Roman" w:hAnsi="Simplified Arabic" w:cs="Simplified Arabic"/>
          <w:sz w:val="24"/>
          <w:szCs w:val="24"/>
          <w:rtl/>
        </w:rPr>
        <w:t xml:space="preserve"> (</w:t>
      </w:r>
      <w:r w:rsidRPr="00CE017C">
        <w:rPr>
          <w:rFonts w:ascii="Simplified Arabic" w:eastAsia="Times New Roman" w:hAnsi="Simplified Arabic" w:cs="Simplified Arabic"/>
          <w:sz w:val="24"/>
          <w:szCs w:val="24"/>
          <w:rtl/>
          <w:lang w:bidi="ar-IQ"/>
        </w:rPr>
        <w:t>بيرسون</w:t>
      </w:r>
      <w:r w:rsidRPr="00CE017C">
        <w:rPr>
          <w:rFonts w:ascii="Simplified Arabic" w:eastAsia="Times New Roman" w:hAnsi="Simplified Arabic" w:cs="Simplified Arabic"/>
          <w:sz w:val="24"/>
          <w:szCs w:val="24"/>
          <w:rtl/>
        </w:rPr>
        <w:t xml:space="preserve">) </w:t>
      </w:r>
      <w:r w:rsidRPr="00CE017C">
        <w:rPr>
          <w:rFonts w:ascii="Simplified Arabic" w:eastAsia="Times New Roman" w:hAnsi="Simplified Arabic" w:cs="Simplified Arabic"/>
          <w:sz w:val="24"/>
          <w:szCs w:val="24"/>
          <w:rtl/>
          <w:lang w:bidi="ar-IQ"/>
        </w:rPr>
        <w:t>إذ</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كانت</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نتائج</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القيم</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المحسوبة</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جميعها</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أعلى</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من</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القيمة</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الجدولية</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البالغة</w:t>
      </w:r>
      <w:r w:rsidRPr="00CE017C">
        <w:rPr>
          <w:rFonts w:ascii="Simplified Arabic" w:eastAsia="Times New Roman" w:hAnsi="Simplified Arabic" w:cs="Simplified Arabic"/>
          <w:sz w:val="24"/>
          <w:szCs w:val="24"/>
          <w:rtl/>
        </w:rPr>
        <w:t xml:space="preserve"> (</w:t>
      </w:r>
      <w:r w:rsidRPr="00CE017C">
        <w:rPr>
          <w:rFonts w:ascii="Simplified Arabic" w:eastAsia="Times New Roman" w:hAnsi="Simplified Arabic" w:cs="Simplified Arabic"/>
          <w:sz w:val="24"/>
          <w:szCs w:val="24"/>
          <w:rtl/>
          <w:lang w:bidi="ar-IQ"/>
        </w:rPr>
        <w:t>0.612</w:t>
      </w:r>
      <w:r w:rsidRPr="00CE017C">
        <w:rPr>
          <w:rFonts w:ascii="Simplified Arabic" w:eastAsia="Times New Roman" w:hAnsi="Simplified Arabic" w:cs="Simplified Arabic"/>
          <w:sz w:val="24"/>
          <w:szCs w:val="24"/>
          <w:rtl/>
        </w:rPr>
        <w:t xml:space="preserve">) </w:t>
      </w:r>
      <w:r w:rsidRPr="00CE017C">
        <w:rPr>
          <w:rFonts w:ascii="Simplified Arabic" w:eastAsia="Times New Roman" w:hAnsi="Simplified Arabic" w:cs="Simplified Arabic"/>
          <w:sz w:val="24"/>
          <w:szCs w:val="24"/>
          <w:rtl/>
          <w:lang w:bidi="ar-IQ"/>
        </w:rPr>
        <w:t>عند</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درجة</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حرية</w:t>
      </w:r>
      <w:r w:rsidRPr="00CE017C">
        <w:rPr>
          <w:rFonts w:ascii="Simplified Arabic" w:eastAsia="Times New Roman" w:hAnsi="Simplified Arabic" w:cs="Simplified Arabic"/>
          <w:sz w:val="24"/>
          <w:szCs w:val="24"/>
          <w:rtl/>
        </w:rPr>
        <w:t xml:space="preserve"> (8) </w:t>
      </w:r>
      <w:r w:rsidRPr="00CE017C">
        <w:rPr>
          <w:rFonts w:ascii="Simplified Arabic" w:eastAsia="Times New Roman" w:hAnsi="Simplified Arabic" w:cs="Simplified Arabic"/>
          <w:sz w:val="24"/>
          <w:szCs w:val="24"/>
          <w:rtl/>
          <w:lang w:bidi="ar-IQ"/>
        </w:rPr>
        <w:t>ومستوى</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دلالة</w:t>
      </w:r>
      <w:r w:rsidRPr="00CE017C">
        <w:rPr>
          <w:rFonts w:ascii="Simplified Arabic" w:eastAsia="Times New Roman" w:hAnsi="Simplified Arabic" w:cs="Simplified Arabic"/>
          <w:sz w:val="24"/>
          <w:szCs w:val="24"/>
          <w:rtl/>
        </w:rPr>
        <w:t xml:space="preserve"> (</w:t>
      </w:r>
      <w:r w:rsidRPr="00CE017C">
        <w:rPr>
          <w:rFonts w:ascii="Simplified Arabic" w:eastAsia="Times New Roman" w:hAnsi="Simplified Arabic" w:cs="Simplified Arabic"/>
          <w:sz w:val="24"/>
          <w:szCs w:val="24"/>
        </w:rPr>
        <w:t>0.05</w:t>
      </w:r>
      <w:r w:rsidRPr="00CE017C">
        <w:rPr>
          <w:rFonts w:ascii="Simplified Arabic" w:eastAsia="Times New Roman" w:hAnsi="Simplified Arabic" w:cs="Simplified Arabic"/>
          <w:sz w:val="24"/>
          <w:szCs w:val="24"/>
          <w:rtl/>
        </w:rPr>
        <w:t xml:space="preserve">) </w:t>
      </w:r>
      <w:r w:rsidRPr="00CE017C">
        <w:rPr>
          <w:rFonts w:ascii="Simplified Arabic" w:eastAsia="Times New Roman" w:hAnsi="Simplified Arabic" w:cs="Simplified Arabic"/>
          <w:sz w:val="24"/>
          <w:szCs w:val="24"/>
          <w:rtl/>
          <w:lang w:bidi="ar-IQ"/>
        </w:rPr>
        <w:t>وهذا يعني ان الاختبار يتمتع بدرجة ثبات عالية.</w:t>
      </w:r>
    </w:p>
    <w:p w:rsidR="00CE017C" w:rsidRPr="00CE017C" w:rsidRDefault="00CE017C" w:rsidP="00CE017C">
      <w:pPr>
        <w:pStyle w:val="aa"/>
        <w:jc w:val="both"/>
        <w:rPr>
          <w:rFonts w:ascii="Simplified Arabic" w:eastAsia="Times New Roman" w:hAnsi="Simplified Arabic" w:cs="Simplified Arabic"/>
          <w:b/>
          <w:bCs/>
          <w:sz w:val="24"/>
          <w:szCs w:val="24"/>
          <w:rtl/>
          <w:lang w:bidi="ar-IQ"/>
        </w:rPr>
      </w:pPr>
      <w:r w:rsidRPr="006E2483">
        <w:rPr>
          <w:rFonts w:ascii="Simplified Arabic" w:eastAsia="Times New Roman" w:hAnsi="Simplified Arabic" w:cs="Simplified Arabic"/>
          <w:b/>
          <w:bCs/>
          <w:sz w:val="28"/>
          <w:szCs w:val="28"/>
        </w:rPr>
        <w:t>2</w:t>
      </w:r>
      <w:r w:rsidRPr="006E2483">
        <w:rPr>
          <w:rFonts w:ascii="Simplified Arabic" w:eastAsia="Times New Roman" w:hAnsi="Simplified Arabic" w:cs="Simplified Arabic"/>
          <w:b/>
          <w:bCs/>
          <w:sz w:val="28"/>
          <w:szCs w:val="28"/>
          <w:rtl/>
        </w:rPr>
        <w:t>-4-</w:t>
      </w:r>
      <w:r w:rsidRPr="006E2483">
        <w:rPr>
          <w:rFonts w:ascii="Simplified Arabic" w:eastAsia="Times New Roman" w:hAnsi="Simplified Arabic" w:cs="Simplified Arabic"/>
          <w:b/>
          <w:bCs/>
          <w:sz w:val="28"/>
          <w:szCs w:val="28"/>
        </w:rPr>
        <w:t>2</w:t>
      </w:r>
      <w:r w:rsidRPr="006E2483">
        <w:rPr>
          <w:rFonts w:ascii="Simplified Arabic" w:eastAsia="Times New Roman" w:hAnsi="Simplified Arabic" w:cs="Simplified Arabic"/>
          <w:b/>
          <w:bCs/>
          <w:sz w:val="28"/>
          <w:szCs w:val="28"/>
          <w:rtl/>
        </w:rPr>
        <w:t xml:space="preserve">-3-3 </w:t>
      </w:r>
      <w:r w:rsidRPr="006E2483">
        <w:rPr>
          <w:rFonts w:ascii="Simplified Arabic" w:eastAsia="Times New Roman" w:hAnsi="Simplified Arabic" w:cs="Simplified Arabic"/>
          <w:b/>
          <w:bCs/>
          <w:sz w:val="28"/>
          <w:szCs w:val="28"/>
          <w:rtl/>
          <w:lang w:bidi="ar-IQ"/>
        </w:rPr>
        <w:t>موضوعية</w:t>
      </w:r>
      <w:r w:rsidR="006E2483" w:rsidRPr="006E2483">
        <w:rPr>
          <w:rFonts w:ascii="Simplified Arabic" w:eastAsia="Times New Roman" w:hAnsi="Simplified Arabic" w:cs="Simplified Arabic" w:hint="cs"/>
          <w:b/>
          <w:bCs/>
          <w:sz w:val="28"/>
          <w:szCs w:val="28"/>
          <w:rtl/>
          <w:lang w:bidi="ar-IQ"/>
        </w:rPr>
        <w:t xml:space="preserve"> </w:t>
      </w:r>
      <w:r w:rsidRPr="006E2483">
        <w:rPr>
          <w:rFonts w:ascii="Simplified Arabic" w:eastAsia="Times New Roman" w:hAnsi="Simplified Arabic" w:cs="Simplified Arabic"/>
          <w:b/>
          <w:bCs/>
          <w:sz w:val="28"/>
          <w:szCs w:val="28"/>
          <w:rtl/>
          <w:lang w:bidi="ar-IQ"/>
        </w:rPr>
        <w:t>الاختبارات</w:t>
      </w:r>
      <w:r w:rsidRPr="006E2483">
        <w:rPr>
          <w:rFonts w:ascii="Simplified Arabic" w:eastAsia="Times New Roman" w:hAnsi="Simplified Arabic" w:cs="Simplified Arabic"/>
          <w:b/>
          <w:bCs/>
          <w:sz w:val="28"/>
          <w:szCs w:val="28"/>
        </w:rPr>
        <w:t>:</w:t>
      </w:r>
      <w:r w:rsidR="006E2483" w:rsidRPr="006E2483">
        <w:rPr>
          <w:rFonts w:ascii="Simplified Arabic" w:eastAsia="Times New Roman" w:hAnsi="Simplified Arabic" w:cs="Simplified Arabic" w:hint="cs"/>
          <w:sz w:val="28"/>
          <w:szCs w:val="28"/>
          <w:rtl/>
          <w:lang w:bidi="ar-IQ"/>
        </w:rPr>
        <w:t xml:space="preserve"> </w:t>
      </w:r>
      <w:r w:rsidRPr="00CE017C">
        <w:rPr>
          <w:rFonts w:ascii="Simplified Arabic" w:eastAsia="Times New Roman" w:hAnsi="Simplified Arabic" w:cs="Simplified Arabic"/>
          <w:sz w:val="24"/>
          <w:szCs w:val="24"/>
          <w:rtl/>
          <w:lang w:bidi="ar-IQ"/>
        </w:rPr>
        <w:t>يقصد</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بموضوعية</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الاختبار</w:t>
      </w:r>
      <w:r w:rsidRPr="00CE017C">
        <w:rPr>
          <w:rFonts w:ascii="Simplified Arabic" w:eastAsia="Times New Roman" w:hAnsi="Simplified Arabic" w:cs="Simplified Arabic"/>
          <w:sz w:val="24"/>
          <w:szCs w:val="24"/>
          <w:rtl/>
        </w:rPr>
        <w:t xml:space="preserve"> "</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عدم</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اختلاف</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المقدرين</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في</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الحكم</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على</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شيء</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ما</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أو</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موضوع</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معين</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rPr>
        <w:t>"</w:t>
      </w:r>
      <w:r w:rsidRPr="00CE017C">
        <w:rPr>
          <w:rFonts w:ascii="Simplified Arabic" w:eastAsia="Times New Roman" w:hAnsi="Simplified Arabic" w:cs="Simplified Arabic"/>
          <w:sz w:val="24"/>
          <w:szCs w:val="24"/>
        </w:rPr>
        <w:t>(91 :6) (91:6)</w:t>
      </w:r>
      <w:r w:rsidRPr="00CE017C">
        <w:rPr>
          <w:rFonts w:ascii="Simplified Arabic" w:eastAsia="Times New Roman" w:hAnsi="Simplified Arabic" w:cs="Simplified Arabic"/>
          <w:sz w:val="24"/>
          <w:szCs w:val="24"/>
          <w:rtl/>
          <w:lang w:bidi="ar-IQ"/>
        </w:rPr>
        <w:t>، أوهي الاتفاق بين المحكمين عند قياس فرد في النتائج وذلك في استخدام معامل الارتباط بين النتائج (170:7)،</w:t>
      </w:r>
      <w:r w:rsidR="00E90C9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وعند</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إجراَء</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الاختبارات</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استعانة</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الباحثون حكمين</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لتأشير</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نتائج</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الاختبارات،</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وبعد</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معاملة</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نتائج</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كل</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من</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الحكمين</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من</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خلال</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استخراج</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معامل</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الارتباط،</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أذا</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وجدا</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أن</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جميع</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القيم</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المحسوبة</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أكبر</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من</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القيمة</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الجدولية</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البالغة</w:t>
      </w:r>
      <w:r w:rsidRPr="00CE017C">
        <w:rPr>
          <w:rFonts w:ascii="Simplified Arabic" w:eastAsia="Times New Roman" w:hAnsi="Simplified Arabic" w:cs="Simplified Arabic"/>
          <w:sz w:val="24"/>
          <w:szCs w:val="24"/>
          <w:rtl/>
        </w:rPr>
        <w:t xml:space="preserve"> (</w:t>
      </w:r>
      <w:r w:rsidRPr="00CE017C">
        <w:rPr>
          <w:rFonts w:ascii="Simplified Arabic" w:eastAsia="Times New Roman" w:hAnsi="Simplified Arabic" w:cs="Simplified Arabic"/>
          <w:sz w:val="24"/>
          <w:szCs w:val="24"/>
          <w:rtl/>
          <w:lang w:bidi="ar-IQ"/>
        </w:rPr>
        <w:t>0.620</w:t>
      </w:r>
      <w:r w:rsidRPr="00CE017C">
        <w:rPr>
          <w:rFonts w:ascii="Simplified Arabic" w:eastAsia="Times New Roman" w:hAnsi="Simplified Arabic" w:cs="Simplified Arabic"/>
          <w:sz w:val="24"/>
          <w:szCs w:val="24"/>
          <w:rtl/>
        </w:rPr>
        <w:t xml:space="preserve">) </w:t>
      </w:r>
      <w:r w:rsidRPr="00CE017C">
        <w:rPr>
          <w:rFonts w:ascii="Simplified Arabic" w:eastAsia="Times New Roman" w:hAnsi="Simplified Arabic" w:cs="Simplified Arabic"/>
          <w:sz w:val="24"/>
          <w:szCs w:val="24"/>
          <w:rtl/>
          <w:lang w:bidi="ar-IQ"/>
        </w:rPr>
        <w:t>عند</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درجة</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حرية</w:t>
      </w:r>
      <w:r w:rsidRPr="00CE017C">
        <w:rPr>
          <w:rFonts w:ascii="Simplified Arabic" w:eastAsia="Times New Roman" w:hAnsi="Simplified Arabic" w:cs="Simplified Arabic"/>
          <w:sz w:val="24"/>
          <w:szCs w:val="24"/>
          <w:rtl/>
        </w:rPr>
        <w:t xml:space="preserve"> (8) </w:t>
      </w:r>
      <w:r w:rsidRPr="00CE017C">
        <w:rPr>
          <w:rFonts w:ascii="Simplified Arabic" w:eastAsia="Times New Roman" w:hAnsi="Simplified Arabic" w:cs="Simplified Arabic"/>
          <w:sz w:val="24"/>
          <w:szCs w:val="24"/>
          <w:rtl/>
          <w:lang w:bidi="ar-IQ"/>
        </w:rPr>
        <w:t>ومستوى</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دلالة</w:t>
      </w:r>
      <w:r w:rsidRPr="00CE017C">
        <w:rPr>
          <w:rFonts w:ascii="Simplified Arabic" w:eastAsia="Times New Roman" w:hAnsi="Simplified Arabic" w:cs="Simplified Arabic"/>
          <w:sz w:val="24"/>
          <w:szCs w:val="24"/>
          <w:rtl/>
        </w:rPr>
        <w:t xml:space="preserve"> (</w:t>
      </w:r>
      <w:r w:rsidRPr="00CE017C">
        <w:rPr>
          <w:rFonts w:ascii="Simplified Arabic" w:eastAsia="Times New Roman" w:hAnsi="Simplified Arabic" w:cs="Simplified Arabic"/>
          <w:sz w:val="24"/>
          <w:szCs w:val="24"/>
        </w:rPr>
        <w:t>0.05</w:t>
      </w:r>
      <w:r w:rsidRPr="00CE017C">
        <w:rPr>
          <w:rFonts w:ascii="Simplified Arabic" w:eastAsia="Times New Roman" w:hAnsi="Simplified Arabic" w:cs="Simplified Arabic"/>
          <w:sz w:val="24"/>
          <w:szCs w:val="24"/>
          <w:rtl/>
        </w:rPr>
        <w:t xml:space="preserve">) </w:t>
      </w:r>
      <w:r w:rsidRPr="00CE017C">
        <w:rPr>
          <w:rFonts w:ascii="Simplified Arabic" w:eastAsia="Times New Roman" w:hAnsi="Simplified Arabic" w:cs="Simplified Arabic"/>
          <w:sz w:val="24"/>
          <w:szCs w:val="24"/>
          <w:rtl/>
          <w:lang w:bidi="ar-IQ"/>
        </w:rPr>
        <w:t>مما</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يدل</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على</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موضوعية</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هذه</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الاختبارات.</w:t>
      </w:r>
    </w:p>
    <w:p w:rsidR="00CE017C" w:rsidRPr="00CE017C" w:rsidRDefault="00CE017C" w:rsidP="00CE017C">
      <w:pPr>
        <w:pStyle w:val="aa"/>
        <w:jc w:val="both"/>
        <w:rPr>
          <w:rFonts w:ascii="Simplified Arabic" w:eastAsia="Times New Roman" w:hAnsi="Simplified Arabic" w:cs="Simplified Arabic"/>
          <w:b/>
          <w:bCs/>
          <w:sz w:val="24"/>
          <w:szCs w:val="24"/>
          <w:lang w:bidi="ar-IQ"/>
        </w:rPr>
      </w:pPr>
      <w:r w:rsidRPr="001C5022">
        <w:rPr>
          <w:rFonts w:ascii="Simplified Arabic" w:eastAsia="Times New Roman" w:hAnsi="Simplified Arabic" w:cs="Simplified Arabic"/>
          <w:b/>
          <w:bCs/>
          <w:sz w:val="28"/>
          <w:szCs w:val="28"/>
          <w:rtl/>
        </w:rPr>
        <w:t>2-4-</w:t>
      </w:r>
      <w:r w:rsidRPr="001C5022">
        <w:rPr>
          <w:rFonts w:ascii="Simplified Arabic" w:eastAsia="Times New Roman" w:hAnsi="Simplified Arabic" w:cs="Simplified Arabic"/>
          <w:b/>
          <w:bCs/>
          <w:sz w:val="28"/>
          <w:szCs w:val="28"/>
          <w:rtl/>
          <w:lang w:bidi="ar-IQ"/>
        </w:rPr>
        <w:t>3الاختبار</w:t>
      </w:r>
      <w:r w:rsidR="00076F15" w:rsidRPr="001C5022">
        <w:rPr>
          <w:rFonts w:ascii="Simplified Arabic" w:eastAsia="Times New Roman" w:hAnsi="Simplified Arabic" w:cs="Simplified Arabic" w:hint="cs"/>
          <w:b/>
          <w:bCs/>
          <w:sz w:val="28"/>
          <w:szCs w:val="28"/>
          <w:rtl/>
          <w:lang w:bidi="ar-IQ"/>
        </w:rPr>
        <w:t xml:space="preserve"> </w:t>
      </w:r>
      <w:r w:rsidRPr="001C5022">
        <w:rPr>
          <w:rFonts w:ascii="Simplified Arabic" w:eastAsia="Times New Roman" w:hAnsi="Simplified Arabic" w:cs="Simplified Arabic"/>
          <w:b/>
          <w:bCs/>
          <w:sz w:val="28"/>
          <w:szCs w:val="28"/>
          <w:rtl/>
          <w:lang w:bidi="ar-IQ"/>
        </w:rPr>
        <w:t>القبلي:</w:t>
      </w:r>
      <w:r w:rsidR="00076F15" w:rsidRPr="001C5022">
        <w:rPr>
          <w:rFonts w:ascii="Simplified Arabic" w:eastAsia="Times New Roman" w:hAnsi="Simplified Arabic" w:cs="Simplified Arabic" w:hint="cs"/>
          <w:b/>
          <w:bCs/>
          <w:sz w:val="28"/>
          <w:szCs w:val="28"/>
          <w:rtl/>
          <w:lang w:bidi="ar-IQ"/>
        </w:rPr>
        <w:t xml:space="preserve"> </w:t>
      </w:r>
      <w:r w:rsidRPr="001C5022">
        <w:rPr>
          <w:rFonts w:ascii="Simplified Arabic" w:eastAsia="Times New Roman" w:hAnsi="Simplified Arabic" w:cs="Simplified Arabic"/>
          <w:sz w:val="28"/>
          <w:szCs w:val="28"/>
          <w:rtl/>
          <w:lang w:bidi="ar-IQ"/>
        </w:rPr>
        <w:t xml:space="preserve">تم </w:t>
      </w:r>
      <w:r w:rsidRPr="00CE017C">
        <w:rPr>
          <w:rFonts w:ascii="Simplified Arabic" w:eastAsia="Times New Roman" w:hAnsi="Simplified Arabic" w:cs="Simplified Arabic"/>
          <w:sz w:val="24"/>
          <w:szCs w:val="24"/>
          <w:rtl/>
          <w:lang w:bidi="ar-IQ"/>
        </w:rPr>
        <w:t>إجراء</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الاختبارات القبلية لعينة البحث</w:t>
      </w:r>
      <w:r w:rsidR="00076F15">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من خلال تطبيق الاختبارات القدرة الانفجارية ودقة التهديف، وذلك</w:t>
      </w:r>
      <w:r w:rsidR="001C5022">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لتعرف</w:t>
      </w:r>
      <w:r w:rsidR="001C5022">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على</w:t>
      </w:r>
      <w:r w:rsidR="001C5022">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نتائج</w:t>
      </w:r>
      <w:r w:rsidR="001C5022">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كل</w:t>
      </w:r>
      <w:r w:rsidR="001C5022">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اختبار</w:t>
      </w:r>
      <w:r w:rsidR="001C5022">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وتثبيتها</w:t>
      </w:r>
      <w:r w:rsidR="001C5022">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في</w:t>
      </w:r>
      <w:r w:rsidR="001C5022">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استمارة</w:t>
      </w:r>
      <w:r w:rsidR="001C5022">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تفريغ</w:t>
      </w:r>
      <w:r w:rsidR="001C5022">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البيانات</w:t>
      </w:r>
      <w:r w:rsidR="001C5022">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والتي</w:t>
      </w:r>
      <w:r w:rsidR="001C5022">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جرت</w:t>
      </w:r>
      <w:r w:rsidR="001C5022">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في</w:t>
      </w:r>
      <w:r w:rsidR="001C5022">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 xml:space="preserve">يوم الجمعة الموافق15/9/2023 </w:t>
      </w:r>
    </w:p>
    <w:p w:rsidR="00CE017C" w:rsidRPr="00CE017C" w:rsidRDefault="00CE017C" w:rsidP="00CE017C">
      <w:pPr>
        <w:pStyle w:val="aa"/>
        <w:jc w:val="both"/>
        <w:rPr>
          <w:rFonts w:ascii="Simplified Arabic" w:eastAsia="Times New Roman" w:hAnsi="Simplified Arabic" w:cs="Simplified Arabic"/>
          <w:b/>
          <w:bCs/>
          <w:sz w:val="24"/>
          <w:szCs w:val="24"/>
        </w:rPr>
      </w:pPr>
      <w:r w:rsidRPr="001C5022">
        <w:rPr>
          <w:rFonts w:ascii="Simplified Arabic" w:eastAsia="Times New Roman" w:hAnsi="Simplified Arabic" w:cs="Simplified Arabic"/>
          <w:b/>
          <w:bCs/>
          <w:sz w:val="28"/>
          <w:szCs w:val="28"/>
          <w:rtl/>
        </w:rPr>
        <w:t>2-4-</w:t>
      </w:r>
      <w:r w:rsidRPr="001C5022">
        <w:rPr>
          <w:rFonts w:ascii="Simplified Arabic" w:eastAsia="Times New Roman" w:hAnsi="Simplified Arabic" w:cs="Simplified Arabic"/>
          <w:b/>
          <w:bCs/>
          <w:sz w:val="28"/>
          <w:szCs w:val="28"/>
          <w:rtl/>
          <w:lang w:bidi="ar-IQ"/>
        </w:rPr>
        <w:t>4 التجربة</w:t>
      </w:r>
      <w:r w:rsidR="00076F15" w:rsidRPr="001C5022">
        <w:rPr>
          <w:rFonts w:ascii="Simplified Arabic" w:eastAsia="Times New Roman" w:hAnsi="Simplified Arabic" w:cs="Simplified Arabic" w:hint="cs"/>
          <w:b/>
          <w:bCs/>
          <w:sz w:val="28"/>
          <w:szCs w:val="28"/>
          <w:rtl/>
          <w:lang w:bidi="ar-IQ"/>
        </w:rPr>
        <w:t xml:space="preserve"> </w:t>
      </w:r>
      <w:r w:rsidRPr="001C5022">
        <w:rPr>
          <w:rFonts w:ascii="Simplified Arabic" w:eastAsia="Times New Roman" w:hAnsi="Simplified Arabic" w:cs="Simplified Arabic"/>
          <w:b/>
          <w:bCs/>
          <w:sz w:val="28"/>
          <w:szCs w:val="28"/>
          <w:rtl/>
          <w:lang w:bidi="ar-IQ"/>
        </w:rPr>
        <w:t>الرئيسة</w:t>
      </w:r>
      <w:r w:rsidRPr="001C5022">
        <w:rPr>
          <w:rFonts w:ascii="Simplified Arabic" w:eastAsia="Times New Roman" w:hAnsi="Simplified Arabic" w:cs="Simplified Arabic"/>
          <w:b/>
          <w:bCs/>
          <w:sz w:val="28"/>
          <w:szCs w:val="28"/>
          <w:rtl/>
        </w:rPr>
        <w:t>:</w:t>
      </w:r>
      <w:r w:rsidR="00076F15" w:rsidRPr="001C5022">
        <w:rPr>
          <w:rFonts w:ascii="Simplified Arabic" w:eastAsia="Times New Roman" w:hAnsi="Simplified Arabic" w:cs="Simplified Arabic" w:hint="cs"/>
          <w:sz w:val="28"/>
          <w:szCs w:val="28"/>
          <w:rtl/>
          <w:lang w:bidi="ar-IQ"/>
        </w:rPr>
        <w:t xml:space="preserve"> </w:t>
      </w:r>
      <w:r w:rsidRPr="00CE017C">
        <w:rPr>
          <w:rFonts w:ascii="Simplified Arabic" w:eastAsia="Times New Roman" w:hAnsi="Simplified Arabic" w:cs="Simplified Arabic"/>
          <w:sz w:val="24"/>
          <w:szCs w:val="24"/>
          <w:rtl/>
          <w:lang w:bidi="ar-IQ"/>
        </w:rPr>
        <w:t>اعد الباحثون التدريبات وثب المدرجات باختلاف فترات الراحة وذلك لتحقيق هدف الوصول إلى تطوير المتغيرات المبحوثة لكل من (القدرة الانفجارية ودقة التهديف) لدى المجموعة التجريبيتين من لاعبي نادي الخيرات فقد اعد الباحثون منهجاً تدريبيا يعتمد على استعمال أساليب تدريبية حديثة ولتطوير تلك المتغيرات، إذ استند الباحثون في إعداده إلى بعض المصادر والمراجع العلمية، وقد راعى الباحثون في المنهج التدريبي المرحلة العمرية ومستوى القابلية</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البدنية</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والمهارية</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لعينة البحث، بعد</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الانتهاء</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من</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تنفيذ</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الاختبارات</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القبلية</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ادخل</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الباحثون</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هذه</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التمرينات</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ضمن</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التجربة، وامتازت</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التمرينات</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للمجموعتين</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التجريبيتين</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كالتالي</w:t>
      </w:r>
      <w:r w:rsidRPr="00CE017C">
        <w:rPr>
          <w:rFonts w:ascii="Simplified Arabic" w:eastAsia="Times New Roman" w:hAnsi="Simplified Arabic" w:cs="Simplified Arabic"/>
          <w:sz w:val="24"/>
          <w:szCs w:val="24"/>
          <w:rtl/>
        </w:rPr>
        <w:t>:</w:t>
      </w:r>
    </w:p>
    <w:p w:rsidR="00CE017C" w:rsidRPr="00CE017C" w:rsidRDefault="00CE017C" w:rsidP="00CE017C">
      <w:pPr>
        <w:pStyle w:val="aa"/>
        <w:jc w:val="both"/>
        <w:rPr>
          <w:rFonts w:ascii="Simplified Arabic" w:eastAsia="Times New Roman" w:hAnsi="Simplified Arabic" w:cs="Simplified Arabic"/>
          <w:sz w:val="24"/>
          <w:szCs w:val="24"/>
          <w:rtl/>
          <w:lang w:bidi="ar-IQ"/>
        </w:rPr>
      </w:pPr>
      <w:r w:rsidRPr="00CE017C">
        <w:rPr>
          <w:rFonts w:ascii="Simplified Arabic" w:eastAsia="Times New Roman" w:hAnsi="Simplified Arabic" w:cs="Simplified Arabic"/>
          <w:sz w:val="24"/>
          <w:szCs w:val="24"/>
          <w:rtl/>
          <w:lang w:bidi="ar-IQ"/>
        </w:rPr>
        <w:t>-كان</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موعد</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ابتداء</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تنفيذ</w:t>
      </w:r>
      <w:r w:rsidR="00E90C9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التمرينات</w:t>
      </w:r>
      <w:r w:rsidR="00E90C9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يوم</w:t>
      </w:r>
      <w:r w:rsidR="00E90C9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الأحد</w:t>
      </w:r>
      <w:r w:rsidR="00E90C9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الموافق</w:t>
      </w:r>
      <w:r w:rsidR="00E90C9D">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17/9/2023.</w:t>
      </w:r>
    </w:p>
    <w:p w:rsidR="00CE017C" w:rsidRPr="00CE017C" w:rsidRDefault="00CE017C" w:rsidP="00CE017C">
      <w:pPr>
        <w:pStyle w:val="aa"/>
        <w:jc w:val="both"/>
        <w:rPr>
          <w:rFonts w:ascii="Simplified Arabic" w:eastAsia="Times New Roman" w:hAnsi="Simplified Arabic" w:cs="Simplified Arabic"/>
          <w:sz w:val="24"/>
          <w:szCs w:val="24"/>
          <w:rtl/>
          <w:lang w:bidi="ar-IQ"/>
        </w:rPr>
      </w:pPr>
      <w:r w:rsidRPr="00CE017C">
        <w:rPr>
          <w:rFonts w:ascii="Simplified Arabic" w:eastAsia="Times New Roman" w:hAnsi="Simplified Arabic" w:cs="Simplified Arabic"/>
          <w:sz w:val="24"/>
          <w:szCs w:val="24"/>
        </w:rPr>
        <w:lastRenderedPageBreak/>
        <w:t>-</w:t>
      </w:r>
      <w:r w:rsidRPr="00CE017C">
        <w:rPr>
          <w:rFonts w:ascii="Simplified Arabic" w:eastAsia="Times New Roman" w:hAnsi="Simplified Arabic" w:cs="Simplified Arabic"/>
          <w:sz w:val="24"/>
          <w:szCs w:val="24"/>
          <w:rtl/>
          <w:lang w:bidi="ar-IQ"/>
        </w:rPr>
        <w:t>تم</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تطبيق</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التدريبات على المجموعتين</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التجريبيتين</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 xml:space="preserve">باختلاف فترات الراحة لتدريبات وثب المدرجات </w:t>
      </w:r>
    </w:p>
    <w:p w:rsidR="00AC0D13" w:rsidRDefault="00CE017C" w:rsidP="00AC0D13">
      <w:pPr>
        <w:pStyle w:val="aa"/>
        <w:jc w:val="both"/>
        <w:rPr>
          <w:rFonts w:ascii="Simplified Arabic" w:eastAsia="Times New Roman" w:hAnsi="Simplified Arabic" w:cs="Simplified Arabic"/>
          <w:sz w:val="24"/>
          <w:szCs w:val="24"/>
          <w:lang w:bidi="ar-IQ"/>
        </w:rPr>
      </w:pPr>
      <w:r w:rsidRPr="00CE017C">
        <w:rPr>
          <w:rFonts w:ascii="Simplified Arabic" w:eastAsia="Times New Roman" w:hAnsi="Simplified Arabic" w:cs="Simplified Arabic"/>
          <w:sz w:val="24"/>
          <w:szCs w:val="24"/>
        </w:rPr>
        <w:t>-</w:t>
      </w:r>
      <w:r w:rsidRPr="00CE017C">
        <w:rPr>
          <w:rFonts w:ascii="Simplified Arabic" w:eastAsia="Times New Roman" w:hAnsi="Simplified Arabic" w:cs="Simplified Arabic"/>
          <w:sz w:val="24"/>
          <w:szCs w:val="24"/>
          <w:rtl/>
          <w:lang w:bidi="ar-IQ"/>
        </w:rPr>
        <w:t>تم</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تنفيذ</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التدريبات</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في</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مرحلة</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الأعداد</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الخاص</w:t>
      </w:r>
      <w:r w:rsidRPr="00CE017C">
        <w:rPr>
          <w:rFonts w:ascii="Simplified Arabic" w:eastAsia="Times New Roman" w:hAnsi="Simplified Arabic" w:cs="Simplified Arabic"/>
          <w:sz w:val="24"/>
          <w:szCs w:val="24"/>
          <w:rtl/>
        </w:rPr>
        <w:t>.</w:t>
      </w:r>
    </w:p>
    <w:p w:rsidR="00CE017C" w:rsidRPr="00CE017C" w:rsidRDefault="00CE017C" w:rsidP="00AC0D13">
      <w:pPr>
        <w:pStyle w:val="aa"/>
        <w:jc w:val="both"/>
        <w:rPr>
          <w:rFonts w:ascii="Simplified Arabic" w:eastAsia="Times New Roman" w:hAnsi="Simplified Arabic" w:cs="Simplified Arabic"/>
          <w:sz w:val="24"/>
          <w:szCs w:val="24"/>
          <w:rtl/>
          <w:lang w:bidi="ar-IQ"/>
        </w:rPr>
      </w:pPr>
      <w:r w:rsidRPr="00CE017C">
        <w:rPr>
          <w:rFonts w:ascii="Simplified Arabic" w:eastAsia="Times New Roman" w:hAnsi="Simplified Arabic" w:cs="Simplified Arabic"/>
          <w:sz w:val="24"/>
          <w:szCs w:val="24"/>
        </w:rPr>
        <w:t>-</w:t>
      </w:r>
      <w:r w:rsidR="00FA6A4C" w:rsidRPr="00CE017C">
        <w:rPr>
          <w:rFonts w:ascii="Simplified Arabic" w:eastAsia="Times New Roman" w:hAnsi="Simplified Arabic" w:cs="Simplified Arabic" w:hint="cs"/>
          <w:sz w:val="24"/>
          <w:szCs w:val="24"/>
          <w:rtl/>
          <w:lang w:bidi="ar-IQ"/>
        </w:rPr>
        <w:t>استمر</w:t>
      </w:r>
      <w:r w:rsidR="00FA6A4C">
        <w:rPr>
          <w:rFonts w:ascii="Simplified Arabic" w:eastAsia="Times New Roman" w:hAnsi="Simplified Arabic" w:cs="Simplified Arabic" w:hint="cs"/>
          <w:sz w:val="24"/>
          <w:szCs w:val="24"/>
          <w:rtl/>
          <w:lang w:bidi="ar-IQ"/>
        </w:rPr>
        <w:t xml:space="preserve"> </w:t>
      </w:r>
      <w:r w:rsidR="00FA6A4C" w:rsidRPr="00CE017C">
        <w:rPr>
          <w:rFonts w:ascii="Simplified Arabic" w:eastAsia="Times New Roman" w:hAnsi="Simplified Arabic" w:cs="Simplified Arabic" w:hint="cs"/>
          <w:sz w:val="24"/>
          <w:szCs w:val="24"/>
          <w:rtl/>
          <w:lang w:bidi="ar-IQ"/>
        </w:rPr>
        <w:t>ت</w:t>
      </w:r>
      <w:r w:rsidRPr="00CE017C">
        <w:rPr>
          <w:rFonts w:ascii="Simplified Arabic" w:eastAsia="Times New Roman" w:hAnsi="Simplified Arabic" w:cs="Simplified Arabic"/>
          <w:sz w:val="24"/>
          <w:szCs w:val="24"/>
          <w:rtl/>
          <w:lang w:bidi="ar-IQ"/>
        </w:rPr>
        <w:t>نفيذ</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التدريبات لمدة</w:t>
      </w:r>
      <w:r w:rsidRPr="00CE017C">
        <w:rPr>
          <w:rFonts w:ascii="Simplified Arabic" w:eastAsia="Times New Roman" w:hAnsi="Simplified Arabic" w:cs="Simplified Arabic"/>
          <w:sz w:val="24"/>
          <w:szCs w:val="24"/>
          <w:rtl/>
        </w:rPr>
        <w:t xml:space="preserve"> (10</w:t>
      </w:r>
      <w:r w:rsidRPr="00CE017C">
        <w:rPr>
          <w:rFonts w:ascii="Simplified Arabic" w:eastAsia="Times New Roman" w:hAnsi="Simplified Arabic" w:cs="Simplified Arabic"/>
          <w:sz w:val="24"/>
          <w:szCs w:val="24"/>
          <w:rtl/>
          <w:lang w:bidi="ar-IQ"/>
        </w:rPr>
        <w:t>أسابيع</w:t>
      </w:r>
      <w:r w:rsidRPr="00CE017C">
        <w:rPr>
          <w:rFonts w:ascii="Simplified Arabic" w:eastAsia="Times New Roman" w:hAnsi="Simplified Arabic" w:cs="Simplified Arabic"/>
          <w:sz w:val="24"/>
          <w:szCs w:val="24"/>
          <w:rtl/>
        </w:rPr>
        <w:t>).</w:t>
      </w:r>
    </w:p>
    <w:p w:rsidR="00CE017C" w:rsidRPr="00CE017C" w:rsidRDefault="00CE017C" w:rsidP="00AC0D13">
      <w:pPr>
        <w:pStyle w:val="aa"/>
        <w:jc w:val="both"/>
        <w:rPr>
          <w:rFonts w:ascii="Simplified Arabic" w:eastAsia="Times New Roman" w:hAnsi="Simplified Arabic" w:cs="Simplified Arabic"/>
          <w:sz w:val="24"/>
          <w:szCs w:val="24"/>
          <w:rtl/>
          <w:lang w:bidi="ar-IQ"/>
        </w:rPr>
      </w:pPr>
      <w:r w:rsidRPr="00CE017C">
        <w:rPr>
          <w:rFonts w:ascii="Simplified Arabic" w:eastAsia="Times New Roman" w:hAnsi="Simplified Arabic" w:cs="Simplified Arabic"/>
          <w:sz w:val="24"/>
          <w:szCs w:val="24"/>
          <w:rtl/>
          <w:lang w:bidi="ar-IQ"/>
        </w:rPr>
        <w:t>-كانت أيام التدريب هي (الأحد، الثلاثاء، الخميس)</w:t>
      </w:r>
    </w:p>
    <w:p w:rsidR="00CE017C" w:rsidRPr="00CE017C" w:rsidRDefault="00CE017C" w:rsidP="00CE017C">
      <w:pPr>
        <w:pStyle w:val="aa"/>
        <w:jc w:val="both"/>
        <w:rPr>
          <w:rFonts w:ascii="Simplified Arabic" w:eastAsia="Times New Roman" w:hAnsi="Simplified Arabic" w:cs="Simplified Arabic"/>
          <w:sz w:val="24"/>
          <w:szCs w:val="24"/>
          <w:rtl/>
          <w:lang w:bidi="ar-IQ"/>
        </w:rPr>
      </w:pPr>
      <w:r w:rsidRPr="00CE017C">
        <w:rPr>
          <w:rFonts w:ascii="Simplified Arabic" w:eastAsia="Times New Roman" w:hAnsi="Simplified Arabic" w:cs="Simplified Arabic"/>
          <w:sz w:val="24"/>
          <w:szCs w:val="24"/>
        </w:rPr>
        <w:t>-</w:t>
      </w:r>
      <w:r w:rsidRPr="00CE017C">
        <w:rPr>
          <w:rFonts w:ascii="Simplified Arabic" w:eastAsia="Times New Roman" w:hAnsi="Simplified Arabic" w:cs="Simplified Arabic"/>
          <w:sz w:val="24"/>
          <w:szCs w:val="24"/>
          <w:rtl/>
          <w:lang w:bidi="ar-IQ"/>
        </w:rPr>
        <w:t>كان</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عدد</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الوحدات</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التدريبية</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خلال</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الأسبوع</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الواحد</w:t>
      </w:r>
      <w:r w:rsidRPr="00CE017C">
        <w:rPr>
          <w:rFonts w:ascii="Simplified Arabic" w:eastAsia="Times New Roman" w:hAnsi="Simplified Arabic" w:cs="Simplified Arabic"/>
          <w:sz w:val="24"/>
          <w:szCs w:val="24"/>
          <w:rtl/>
        </w:rPr>
        <w:t xml:space="preserve"> (3 </w:t>
      </w:r>
      <w:r w:rsidRPr="00CE017C">
        <w:rPr>
          <w:rFonts w:ascii="Simplified Arabic" w:eastAsia="Times New Roman" w:hAnsi="Simplified Arabic" w:cs="Simplified Arabic"/>
          <w:sz w:val="24"/>
          <w:szCs w:val="24"/>
          <w:rtl/>
          <w:lang w:bidi="ar-IQ"/>
        </w:rPr>
        <w:t>وحدات</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تدريبية</w:t>
      </w:r>
      <w:r w:rsidRPr="00CE017C">
        <w:rPr>
          <w:rFonts w:ascii="Simplified Arabic" w:eastAsia="Times New Roman" w:hAnsi="Simplified Arabic" w:cs="Simplified Arabic"/>
          <w:sz w:val="24"/>
          <w:szCs w:val="24"/>
          <w:rtl/>
        </w:rPr>
        <w:t>)</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العدد</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الكلي</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للوحدات</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التدريبية</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للتمرينات</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المعدة</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من</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قبل</w:t>
      </w:r>
      <w:r w:rsidR="00FA6A4C">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الباحثون</w:t>
      </w:r>
      <w:r w:rsidRPr="00CE017C">
        <w:rPr>
          <w:rFonts w:ascii="Simplified Arabic" w:eastAsia="Times New Roman" w:hAnsi="Simplified Arabic" w:cs="Simplified Arabic"/>
          <w:sz w:val="24"/>
          <w:szCs w:val="24"/>
          <w:rtl/>
        </w:rPr>
        <w:t xml:space="preserve"> (</w:t>
      </w:r>
      <w:r w:rsidR="006E2483">
        <w:rPr>
          <w:rFonts w:ascii="Simplified Arabic" w:eastAsia="Times New Roman" w:hAnsi="Simplified Arabic" w:cs="Simplified Arabic"/>
          <w:sz w:val="24"/>
          <w:szCs w:val="24"/>
        </w:rPr>
        <w:t xml:space="preserve"> </w:t>
      </w:r>
      <w:r w:rsidRPr="00CE017C">
        <w:rPr>
          <w:rFonts w:ascii="Simplified Arabic" w:eastAsia="Times New Roman" w:hAnsi="Simplified Arabic" w:cs="Simplified Arabic"/>
          <w:sz w:val="24"/>
          <w:szCs w:val="24"/>
        </w:rPr>
        <w:t>30</w:t>
      </w:r>
      <w:r w:rsidRPr="00CE017C">
        <w:rPr>
          <w:rFonts w:ascii="Simplified Arabic" w:eastAsia="Times New Roman" w:hAnsi="Simplified Arabic" w:cs="Simplified Arabic"/>
          <w:sz w:val="24"/>
          <w:szCs w:val="24"/>
          <w:rtl/>
          <w:lang w:bidi="ar-IQ"/>
        </w:rPr>
        <w:t>وحدة</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تدريبية</w:t>
      </w:r>
      <w:r w:rsidRPr="00CE017C">
        <w:rPr>
          <w:rFonts w:ascii="Simplified Arabic" w:eastAsia="Times New Roman" w:hAnsi="Simplified Arabic" w:cs="Simplified Arabic"/>
          <w:sz w:val="24"/>
          <w:szCs w:val="24"/>
          <w:rtl/>
        </w:rPr>
        <w:t>)  .</w:t>
      </w:r>
    </w:p>
    <w:p w:rsidR="00CE017C" w:rsidRPr="00CE017C" w:rsidRDefault="00AC0D13" w:rsidP="00CE017C">
      <w:pPr>
        <w:pStyle w:val="aa"/>
        <w:jc w:val="both"/>
        <w:rPr>
          <w:rFonts w:ascii="Simplified Arabic" w:eastAsia="Times New Roman" w:hAnsi="Simplified Arabic" w:cs="Simplified Arabic"/>
          <w:sz w:val="24"/>
          <w:szCs w:val="24"/>
          <w:rtl/>
          <w:lang w:bidi="ar-IQ"/>
        </w:rPr>
      </w:pPr>
      <w:r>
        <w:rPr>
          <w:rFonts w:ascii="Simplified Arabic" w:eastAsia="Times New Roman" w:hAnsi="Simplified Arabic" w:cs="Simplified Arabic" w:hint="cs"/>
          <w:sz w:val="24"/>
          <w:szCs w:val="24"/>
          <w:rtl/>
          <w:lang w:bidi="ar-IQ"/>
        </w:rPr>
        <w:t>-</w:t>
      </w:r>
      <w:r w:rsidR="00CE017C" w:rsidRPr="00CE017C">
        <w:rPr>
          <w:rFonts w:ascii="Simplified Arabic" w:eastAsia="Times New Roman" w:hAnsi="Simplified Arabic" w:cs="Simplified Arabic"/>
          <w:sz w:val="24"/>
          <w:szCs w:val="24"/>
          <w:rtl/>
          <w:lang w:bidi="ar-IQ"/>
        </w:rPr>
        <w:t>استخدموا الباحثون طريقة التدريب الفتري.</w:t>
      </w:r>
    </w:p>
    <w:p w:rsidR="00CE017C" w:rsidRPr="00CE017C" w:rsidRDefault="00CE017C" w:rsidP="00CE017C">
      <w:pPr>
        <w:pStyle w:val="aa"/>
        <w:jc w:val="both"/>
        <w:rPr>
          <w:rFonts w:ascii="Simplified Arabic" w:eastAsia="Times New Roman" w:hAnsi="Simplified Arabic" w:cs="Simplified Arabic"/>
          <w:sz w:val="24"/>
          <w:szCs w:val="24"/>
          <w:rtl/>
          <w:lang w:bidi="ar-IQ"/>
        </w:rPr>
      </w:pPr>
      <w:r w:rsidRPr="00CE017C">
        <w:rPr>
          <w:rFonts w:ascii="Simplified Arabic" w:eastAsia="Times New Roman" w:hAnsi="Simplified Arabic" w:cs="Simplified Arabic"/>
          <w:sz w:val="24"/>
          <w:szCs w:val="24"/>
        </w:rPr>
        <w:t>-</w:t>
      </w:r>
      <w:r w:rsidRPr="00CE017C">
        <w:rPr>
          <w:rFonts w:ascii="Simplified Arabic" w:eastAsia="Times New Roman" w:hAnsi="Simplified Arabic" w:cs="Simplified Arabic"/>
          <w:sz w:val="24"/>
          <w:szCs w:val="24"/>
          <w:rtl/>
          <w:lang w:bidi="ar-IQ"/>
        </w:rPr>
        <w:t>تتراوح</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الشدة</w:t>
      </w:r>
      <w:r w:rsidR="001C5022">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المستخدمة</w:t>
      </w:r>
      <w:r w:rsidR="001C5022">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في</w:t>
      </w:r>
      <w:r w:rsidR="001C5022">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تنفيذ</w:t>
      </w:r>
      <w:r w:rsidR="001C5022">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التمرينات</w:t>
      </w:r>
      <w:r w:rsidR="001C5022">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ما</w:t>
      </w:r>
      <w:r w:rsidR="001C5022">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بين</w:t>
      </w:r>
      <w:r w:rsidRPr="00CE017C">
        <w:rPr>
          <w:rFonts w:ascii="Simplified Arabic" w:eastAsia="Times New Roman" w:hAnsi="Simplified Arabic" w:cs="Simplified Arabic"/>
          <w:sz w:val="24"/>
          <w:szCs w:val="24"/>
          <w:rtl/>
        </w:rPr>
        <w:t xml:space="preserve"> (80-90%) </w:t>
      </w:r>
      <w:r w:rsidRPr="00CE017C">
        <w:rPr>
          <w:rFonts w:ascii="Simplified Arabic" w:eastAsia="Times New Roman" w:hAnsi="Simplified Arabic" w:cs="Simplified Arabic"/>
          <w:sz w:val="24"/>
          <w:szCs w:val="24"/>
          <w:rtl/>
          <w:lang w:bidi="ar-IQ"/>
        </w:rPr>
        <w:t>من</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الحد</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الأقصى</w:t>
      </w:r>
      <w:r w:rsidRPr="00CE017C">
        <w:rPr>
          <w:rFonts w:ascii="Simplified Arabic" w:eastAsia="Times New Roman" w:hAnsi="Simplified Arabic" w:cs="Simplified Arabic"/>
          <w:sz w:val="24"/>
          <w:szCs w:val="24"/>
          <w:rtl/>
        </w:rPr>
        <w:t xml:space="preserve">. </w:t>
      </w:r>
    </w:p>
    <w:p w:rsidR="00CE017C" w:rsidRPr="00CE017C" w:rsidRDefault="00CE017C" w:rsidP="00CE017C">
      <w:pPr>
        <w:pStyle w:val="aa"/>
        <w:jc w:val="both"/>
        <w:rPr>
          <w:rFonts w:ascii="Simplified Arabic" w:eastAsia="Times New Roman" w:hAnsi="Simplified Arabic" w:cs="Simplified Arabic"/>
          <w:b/>
          <w:bCs/>
          <w:sz w:val="24"/>
          <w:szCs w:val="24"/>
        </w:rPr>
      </w:pPr>
      <w:r w:rsidRPr="006E2483">
        <w:rPr>
          <w:rFonts w:ascii="Simplified Arabic" w:eastAsia="Times New Roman" w:hAnsi="Simplified Arabic" w:cs="Simplified Arabic"/>
          <w:b/>
          <w:bCs/>
          <w:sz w:val="28"/>
          <w:szCs w:val="28"/>
          <w:rtl/>
        </w:rPr>
        <w:t>2-4-</w:t>
      </w:r>
      <w:r w:rsidRPr="006E2483">
        <w:rPr>
          <w:rFonts w:ascii="Simplified Arabic" w:eastAsia="Times New Roman" w:hAnsi="Simplified Arabic" w:cs="Simplified Arabic"/>
          <w:b/>
          <w:bCs/>
          <w:sz w:val="28"/>
          <w:szCs w:val="28"/>
          <w:rtl/>
          <w:lang w:bidi="ar-IQ"/>
        </w:rPr>
        <w:t>5</w:t>
      </w:r>
      <w:r w:rsidR="006E2483" w:rsidRPr="006E2483">
        <w:rPr>
          <w:rFonts w:ascii="Simplified Arabic" w:eastAsia="Times New Roman" w:hAnsi="Simplified Arabic" w:cs="Simplified Arabic" w:hint="cs"/>
          <w:b/>
          <w:bCs/>
          <w:sz w:val="28"/>
          <w:szCs w:val="28"/>
          <w:rtl/>
          <w:lang w:bidi="ar-IQ"/>
        </w:rPr>
        <w:t xml:space="preserve"> </w:t>
      </w:r>
      <w:r w:rsidRPr="006E2483">
        <w:rPr>
          <w:rFonts w:ascii="Simplified Arabic" w:eastAsia="Times New Roman" w:hAnsi="Simplified Arabic" w:cs="Simplified Arabic"/>
          <w:b/>
          <w:bCs/>
          <w:sz w:val="28"/>
          <w:szCs w:val="28"/>
          <w:rtl/>
          <w:lang w:bidi="ar-IQ"/>
        </w:rPr>
        <w:t>الاختبار</w:t>
      </w:r>
      <w:r w:rsidR="006E2483" w:rsidRPr="006E2483">
        <w:rPr>
          <w:rFonts w:ascii="Simplified Arabic" w:eastAsia="Times New Roman" w:hAnsi="Simplified Arabic" w:cs="Simplified Arabic" w:hint="cs"/>
          <w:b/>
          <w:bCs/>
          <w:sz w:val="28"/>
          <w:szCs w:val="28"/>
          <w:rtl/>
          <w:lang w:bidi="ar-IQ"/>
        </w:rPr>
        <w:t xml:space="preserve"> </w:t>
      </w:r>
      <w:r w:rsidRPr="006E2483">
        <w:rPr>
          <w:rFonts w:ascii="Simplified Arabic" w:eastAsia="Times New Roman" w:hAnsi="Simplified Arabic" w:cs="Simplified Arabic"/>
          <w:b/>
          <w:bCs/>
          <w:sz w:val="28"/>
          <w:szCs w:val="28"/>
          <w:rtl/>
          <w:lang w:bidi="ar-IQ"/>
        </w:rPr>
        <w:t>ألبعدي</w:t>
      </w:r>
      <w:r w:rsidRPr="006E2483">
        <w:rPr>
          <w:rFonts w:ascii="Simplified Arabic" w:eastAsia="Times New Roman" w:hAnsi="Simplified Arabic" w:cs="Simplified Arabic"/>
          <w:b/>
          <w:bCs/>
          <w:sz w:val="28"/>
          <w:szCs w:val="28"/>
          <w:rtl/>
        </w:rPr>
        <w:t>:</w:t>
      </w:r>
      <w:r w:rsidR="006E2483" w:rsidRPr="006E2483">
        <w:rPr>
          <w:rFonts w:ascii="Simplified Arabic" w:eastAsia="Times New Roman" w:hAnsi="Simplified Arabic" w:cs="Simplified Arabic" w:hint="cs"/>
          <w:b/>
          <w:bCs/>
          <w:sz w:val="28"/>
          <w:szCs w:val="28"/>
          <w:rtl/>
        </w:rPr>
        <w:t xml:space="preserve"> </w:t>
      </w:r>
      <w:r w:rsidRPr="00CE017C">
        <w:rPr>
          <w:rFonts w:ascii="Simplified Arabic" w:eastAsia="Times New Roman" w:hAnsi="Simplified Arabic" w:cs="Simplified Arabic"/>
          <w:sz w:val="24"/>
          <w:szCs w:val="24"/>
          <w:rtl/>
          <w:lang w:bidi="ar-IQ"/>
        </w:rPr>
        <w:t>تم</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إجراء</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الاختبار</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ألبعدي</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في</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يوم</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الاثنين</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الموافق</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25/12/2023،</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وقد</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اتبع</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الباحثون</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نفس</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الإجراءات</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التي</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اتبعها</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في</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الاختبار</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القبلي</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من</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حيث</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الزمان</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والمكان</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والأدوات</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المستخدمة</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في</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الاختبارات</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والأدوات</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المستخدمة</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في</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القياس</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وطريقة</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التنفيذ</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وفريق</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العمل</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المساعد،</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وذلك</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من</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اجل</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الابتعاد</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عن</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المتغيرات</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التي</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قد</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تؤثر</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على</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نتائج</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الاختبارات</w:t>
      </w:r>
      <w:r w:rsidRPr="00CE017C">
        <w:rPr>
          <w:rFonts w:ascii="Simplified Arabic" w:eastAsia="Times New Roman" w:hAnsi="Simplified Arabic" w:cs="Simplified Arabic"/>
          <w:sz w:val="24"/>
          <w:szCs w:val="24"/>
          <w:rtl/>
        </w:rPr>
        <w:t xml:space="preserve"> .                           </w:t>
      </w:r>
    </w:p>
    <w:p w:rsidR="00CE017C" w:rsidRPr="00CE017C" w:rsidRDefault="00CE017C" w:rsidP="00CE017C">
      <w:pPr>
        <w:pStyle w:val="aa"/>
        <w:jc w:val="both"/>
        <w:rPr>
          <w:rFonts w:ascii="Simplified Arabic" w:eastAsia="Times New Roman" w:hAnsi="Simplified Arabic" w:cs="Simplified Arabic"/>
          <w:b/>
          <w:bCs/>
          <w:sz w:val="24"/>
          <w:szCs w:val="24"/>
          <w:rtl/>
        </w:rPr>
      </w:pPr>
      <w:r w:rsidRPr="00250063">
        <w:rPr>
          <w:rFonts w:ascii="Simplified Arabic" w:eastAsia="Times New Roman" w:hAnsi="Simplified Arabic" w:cs="Simplified Arabic"/>
          <w:b/>
          <w:bCs/>
          <w:sz w:val="28"/>
          <w:szCs w:val="28"/>
          <w:rtl/>
        </w:rPr>
        <w:t xml:space="preserve">2-5 </w:t>
      </w:r>
      <w:r w:rsidRPr="00250063">
        <w:rPr>
          <w:rFonts w:ascii="Simplified Arabic" w:eastAsia="Times New Roman" w:hAnsi="Simplified Arabic" w:cs="Simplified Arabic"/>
          <w:b/>
          <w:bCs/>
          <w:sz w:val="28"/>
          <w:szCs w:val="28"/>
          <w:rtl/>
          <w:lang w:bidi="ar-IQ"/>
        </w:rPr>
        <w:t>الوسائل</w:t>
      </w:r>
      <w:r w:rsidR="00250063" w:rsidRPr="00250063">
        <w:rPr>
          <w:rFonts w:ascii="Simplified Arabic" w:eastAsia="Times New Roman" w:hAnsi="Simplified Arabic" w:cs="Simplified Arabic" w:hint="cs"/>
          <w:b/>
          <w:bCs/>
          <w:sz w:val="28"/>
          <w:szCs w:val="28"/>
          <w:rtl/>
          <w:lang w:bidi="ar-IQ"/>
        </w:rPr>
        <w:t xml:space="preserve"> </w:t>
      </w:r>
      <w:r w:rsidRPr="00250063">
        <w:rPr>
          <w:rFonts w:ascii="Simplified Arabic" w:eastAsia="Times New Roman" w:hAnsi="Simplified Arabic" w:cs="Simplified Arabic"/>
          <w:b/>
          <w:bCs/>
          <w:sz w:val="28"/>
          <w:szCs w:val="28"/>
          <w:rtl/>
          <w:lang w:bidi="ar-IQ"/>
        </w:rPr>
        <w:t>الإحصائية</w:t>
      </w:r>
      <w:r w:rsidRPr="00250063">
        <w:rPr>
          <w:rFonts w:ascii="Simplified Arabic" w:eastAsia="Times New Roman" w:hAnsi="Simplified Arabic" w:cs="Simplified Arabic"/>
          <w:b/>
          <w:bCs/>
          <w:sz w:val="28"/>
          <w:szCs w:val="28"/>
          <w:rtl/>
        </w:rPr>
        <w:t>:</w:t>
      </w:r>
      <w:r w:rsidR="00250063" w:rsidRPr="00250063">
        <w:rPr>
          <w:rFonts w:ascii="Simplified Arabic" w:eastAsia="Times New Roman" w:hAnsi="Simplified Arabic" w:cs="Simplified Arabic" w:hint="cs"/>
          <w:b/>
          <w:bCs/>
          <w:sz w:val="28"/>
          <w:szCs w:val="28"/>
          <w:rtl/>
        </w:rPr>
        <w:t xml:space="preserve"> </w:t>
      </w:r>
      <w:r w:rsidRPr="00CE017C">
        <w:rPr>
          <w:rFonts w:ascii="Simplified Arabic" w:eastAsia="Times New Roman" w:hAnsi="Simplified Arabic" w:cs="Simplified Arabic"/>
          <w:sz w:val="24"/>
          <w:szCs w:val="24"/>
          <w:rtl/>
          <w:lang w:bidi="ar-IQ"/>
        </w:rPr>
        <w:t>قام</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الباحثون</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باستخدام</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الحقيبة</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الإحصائية</w:t>
      </w:r>
      <w:r w:rsidRPr="00CE017C">
        <w:rPr>
          <w:rFonts w:ascii="Simplified Arabic" w:eastAsia="Times New Roman" w:hAnsi="Simplified Arabic" w:cs="Simplified Arabic"/>
          <w:sz w:val="24"/>
          <w:szCs w:val="24"/>
          <w:rtl/>
        </w:rPr>
        <w:t xml:space="preserve"> (</w:t>
      </w:r>
      <w:r w:rsidRPr="00CE017C">
        <w:rPr>
          <w:rFonts w:ascii="Simplified Arabic" w:eastAsia="Times New Roman" w:hAnsi="Simplified Arabic" w:cs="Simplified Arabic"/>
          <w:sz w:val="24"/>
          <w:szCs w:val="24"/>
          <w:lang w:bidi="ar-IQ"/>
        </w:rPr>
        <w:t>SPSS</w:t>
      </w:r>
      <w:r w:rsidRPr="00CE017C">
        <w:rPr>
          <w:rFonts w:ascii="Simplified Arabic" w:eastAsia="Times New Roman" w:hAnsi="Simplified Arabic" w:cs="Simplified Arabic"/>
          <w:sz w:val="24"/>
          <w:szCs w:val="24"/>
          <w:rtl/>
        </w:rPr>
        <w:t xml:space="preserve">) </w:t>
      </w:r>
      <w:r w:rsidRPr="00CE017C">
        <w:rPr>
          <w:rFonts w:ascii="Simplified Arabic" w:eastAsia="Times New Roman" w:hAnsi="Simplified Arabic" w:cs="Simplified Arabic"/>
          <w:sz w:val="24"/>
          <w:szCs w:val="24"/>
          <w:rtl/>
          <w:lang w:bidi="ar-IQ"/>
        </w:rPr>
        <w:t>لمعالجة</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بيانات</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التجربة</w:t>
      </w:r>
      <w:r w:rsidR="0025006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إحصائياً</w:t>
      </w:r>
      <w:r w:rsidRPr="00CE017C">
        <w:rPr>
          <w:rFonts w:ascii="Simplified Arabic" w:eastAsia="Times New Roman" w:hAnsi="Simplified Arabic" w:cs="Simplified Arabic"/>
          <w:sz w:val="24"/>
          <w:szCs w:val="24"/>
        </w:rPr>
        <w:t>.</w:t>
      </w:r>
    </w:p>
    <w:p w:rsidR="00CE017C" w:rsidRPr="00250063" w:rsidRDefault="00CE017C" w:rsidP="00CE017C">
      <w:pPr>
        <w:pStyle w:val="aa"/>
        <w:jc w:val="both"/>
        <w:rPr>
          <w:rFonts w:ascii="Simplified Arabic" w:eastAsia="Times New Roman" w:hAnsi="Simplified Arabic" w:cs="Simplified Arabic"/>
          <w:b/>
          <w:bCs/>
          <w:sz w:val="28"/>
          <w:szCs w:val="28"/>
        </w:rPr>
      </w:pPr>
      <w:r w:rsidRPr="00250063">
        <w:rPr>
          <w:rFonts w:ascii="Simplified Arabic" w:eastAsia="Times New Roman" w:hAnsi="Simplified Arabic" w:cs="Simplified Arabic"/>
          <w:b/>
          <w:bCs/>
          <w:sz w:val="28"/>
          <w:szCs w:val="28"/>
          <w:rtl/>
        </w:rPr>
        <w:t>3-</w:t>
      </w:r>
      <w:r w:rsidRPr="00250063">
        <w:rPr>
          <w:rFonts w:ascii="Simplified Arabic" w:eastAsia="Times New Roman" w:hAnsi="Simplified Arabic" w:cs="Simplified Arabic"/>
          <w:b/>
          <w:bCs/>
          <w:sz w:val="28"/>
          <w:szCs w:val="28"/>
          <w:rtl/>
          <w:lang w:bidi="ar-IQ"/>
        </w:rPr>
        <w:t>عرض</w:t>
      </w:r>
      <w:r w:rsidR="00250063" w:rsidRPr="00250063">
        <w:rPr>
          <w:rFonts w:ascii="Simplified Arabic" w:eastAsia="Times New Roman" w:hAnsi="Simplified Arabic" w:cs="Simplified Arabic" w:hint="cs"/>
          <w:b/>
          <w:bCs/>
          <w:sz w:val="28"/>
          <w:szCs w:val="28"/>
          <w:rtl/>
          <w:lang w:bidi="ar-IQ"/>
        </w:rPr>
        <w:t xml:space="preserve"> </w:t>
      </w:r>
      <w:r w:rsidRPr="00250063">
        <w:rPr>
          <w:rFonts w:ascii="Simplified Arabic" w:eastAsia="Times New Roman" w:hAnsi="Simplified Arabic" w:cs="Simplified Arabic"/>
          <w:b/>
          <w:bCs/>
          <w:sz w:val="28"/>
          <w:szCs w:val="28"/>
          <w:rtl/>
          <w:lang w:bidi="ar-IQ"/>
        </w:rPr>
        <w:t>وتحليل</w:t>
      </w:r>
      <w:r w:rsidR="00250063" w:rsidRPr="00250063">
        <w:rPr>
          <w:rFonts w:ascii="Simplified Arabic" w:eastAsia="Times New Roman" w:hAnsi="Simplified Arabic" w:cs="Simplified Arabic" w:hint="cs"/>
          <w:b/>
          <w:bCs/>
          <w:sz w:val="28"/>
          <w:szCs w:val="28"/>
          <w:rtl/>
          <w:lang w:bidi="ar-IQ"/>
        </w:rPr>
        <w:t xml:space="preserve"> </w:t>
      </w:r>
      <w:r w:rsidRPr="00250063">
        <w:rPr>
          <w:rFonts w:ascii="Simplified Arabic" w:eastAsia="Times New Roman" w:hAnsi="Simplified Arabic" w:cs="Simplified Arabic"/>
          <w:b/>
          <w:bCs/>
          <w:sz w:val="28"/>
          <w:szCs w:val="28"/>
          <w:rtl/>
          <w:lang w:bidi="ar-IQ"/>
        </w:rPr>
        <w:t>النتائج</w:t>
      </w:r>
      <w:r w:rsidR="00250063" w:rsidRPr="00250063">
        <w:rPr>
          <w:rFonts w:ascii="Simplified Arabic" w:eastAsia="Times New Roman" w:hAnsi="Simplified Arabic" w:cs="Simplified Arabic" w:hint="cs"/>
          <w:b/>
          <w:bCs/>
          <w:sz w:val="28"/>
          <w:szCs w:val="28"/>
          <w:rtl/>
          <w:lang w:bidi="ar-IQ"/>
        </w:rPr>
        <w:t xml:space="preserve"> </w:t>
      </w:r>
      <w:r w:rsidRPr="00250063">
        <w:rPr>
          <w:rFonts w:ascii="Simplified Arabic" w:eastAsia="Times New Roman" w:hAnsi="Simplified Arabic" w:cs="Simplified Arabic"/>
          <w:b/>
          <w:bCs/>
          <w:sz w:val="28"/>
          <w:szCs w:val="28"/>
          <w:rtl/>
          <w:lang w:bidi="ar-IQ"/>
        </w:rPr>
        <w:t>و</w:t>
      </w:r>
      <w:r w:rsidR="00250063" w:rsidRPr="00250063">
        <w:rPr>
          <w:rFonts w:ascii="Simplified Arabic" w:eastAsia="Times New Roman" w:hAnsi="Simplified Arabic" w:cs="Simplified Arabic" w:hint="cs"/>
          <w:b/>
          <w:bCs/>
          <w:sz w:val="28"/>
          <w:szCs w:val="28"/>
          <w:rtl/>
          <w:lang w:bidi="ar-IQ"/>
        </w:rPr>
        <w:t xml:space="preserve"> </w:t>
      </w:r>
      <w:r w:rsidRPr="00250063">
        <w:rPr>
          <w:rFonts w:ascii="Simplified Arabic" w:eastAsia="Times New Roman" w:hAnsi="Simplified Arabic" w:cs="Simplified Arabic"/>
          <w:b/>
          <w:bCs/>
          <w:sz w:val="28"/>
          <w:szCs w:val="28"/>
          <w:rtl/>
          <w:lang w:bidi="ar-IQ"/>
        </w:rPr>
        <w:t>مناقشتها</w:t>
      </w:r>
      <w:r w:rsidRPr="00250063">
        <w:rPr>
          <w:rFonts w:ascii="Simplified Arabic" w:eastAsia="Times New Roman" w:hAnsi="Simplified Arabic" w:cs="Simplified Arabic"/>
          <w:b/>
          <w:bCs/>
          <w:sz w:val="28"/>
          <w:szCs w:val="28"/>
        </w:rPr>
        <w:t xml:space="preserve"> :</w:t>
      </w:r>
    </w:p>
    <w:p w:rsidR="00CE017C" w:rsidRPr="00250063" w:rsidRDefault="00CE017C" w:rsidP="00CE017C">
      <w:pPr>
        <w:pStyle w:val="aa"/>
        <w:jc w:val="both"/>
        <w:rPr>
          <w:rFonts w:ascii="Simplified Arabic" w:eastAsia="Times New Roman" w:hAnsi="Simplified Arabic" w:cs="Simplified Arabic"/>
          <w:b/>
          <w:bCs/>
          <w:sz w:val="28"/>
          <w:szCs w:val="28"/>
        </w:rPr>
      </w:pPr>
      <w:r w:rsidRPr="00250063">
        <w:rPr>
          <w:rFonts w:ascii="Simplified Arabic" w:eastAsia="Times New Roman" w:hAnsi="Simplified Arabic" w:cs="Simplified Arabic"/>
          <w:b/>
          <w:bCs/>
          <w:sz w:val="28"/>
          <w:szCs w:val="28"/>
          <w:rtl/>
        </w:rPr>
        <w:t xml:space="preserve">3-1 </w:t>
      </w:r>
      <w:r w:rsidRPr="00250063">
        <w:rPr>
          <w:rFonts w:ascii="Simplified Arabic" w:eastAsia="Times New Roman" w:hAnsi="Simplified Arabic" w:cs="Simplified Arabic"/>
          <w:b/>
          <w:bCs/>
          <w:sz w:val="28"/>
          <w:szCs w:val="28"/>
          <w:rtl/>
          <w:lang w:bidi="ar-IQ"/>
        </w:rPr>
        <w:t>عرض</w:t>
      </w:r>
      <w:r w:rsidR="00250063" w:rsidRPr="00250063">
        <w:rPr>
          <w:rFonts w:ascii="Simplified Arabic" w:eastAsia="Times New Roman" w:hAnsi="Simplified Arabic" w:cs="Simplified Arabic" w:hint="cs"/>
          <w:b/>
          <w:bCs/>
          <w:sz w:val="28"/>
          <w:szCs w:val="28"/>
          <w:rtl/>
          <w:lang w:bidi="ar-IQ"/>
        </w:rPr>
        <w:t xml:space="preserve"> </w:t>
      </w:r>
      <w:r w:rsidRPr="00250063">
        <w:rPr>
          <w:rFonts w:ascii="Simplified Arabic" w:eastAsia="Times New Roman" w:hAnsi="Simplified Arabic" w:cs="Simplified Arabic"/>
          <w:b/>
          <w:bCs/>
          <w:sz w:val="28"/>
          <w:szCs w:val="28"/>
          <w:rtl/>
          <w:lang w:bidi="ar-IQ"/>
        </w:rPr>
        <w:t>وتحليل</w:t>
      </w:r>
      <w:r w:rsidR="00250063" w:rsidRPr="00250063">
        <w:rPr>
          <w:rFonts w:ascii="Simplified Arabic" w:eastAsia="Times New Roman" w:hAnsi="Simplified Arabic" w:cs="Simplified Arabic" w:hint="cs"/>
          <w:b/>
          <w:bCs/>
          <w:sz w:val="28"/>
          <w:szCs w:val="28"/>
          <w:rtl/>
          <w:lang w:bidi="ar-IQ"/>
        </w:rPr>
        <w:t xml:space="preserve"> </w:t>
      </w:r>
      <w:r w:rsidRPr="00250063">
        <w:rPr>
          <w:rFonts w:ascii="Simplified Arabic" w:eastAsia="Times New Roman" w:hAnsi="Simplified Arabic" w:cs="Simplified Arabic"/>
          <w:b/>
          <w:bCs/>
          <w:sz w:val="28"/>
          <w:szCs w:val="28"/>
          <w:rtl/>
          <w:lang w:bidi="ar-IQ"/>
        </w:rPr>
        <w:t>نتائج</w:t>
      </w:r>
      <w:r w:rsidR="00250063" w:rsidRPr="00250063">
        <w:rPr>
          <w:rFonts w:ascii="Simplified Arabic" w:eastAsia="Times New Roman" w:hAnsi="Simplified Arabic" w:cs="Simplified Arabic" w:hint="cs"/>
          <w:b/>
          <w:bCs/>
          <w:sz w:val="28"/>
          <w:szCs w:val="28"/>
          <w:rtl/>
          <w:lang w:bidi="ar-IQ"/>
        </w:rPr>
        <w:t xml:space="preserve"> </w:t>
      </w:r>
      <w:r w:rsidRPr="00250063">
        <w:rPr>
          <w:rFonts w:ascii="Simplified Arabic" w:eastAsia="Times New Roman" w:hAnsi="Simplified Arabic" w:cs="Simplified Arabic"/>
          <w:b/>
          <w:bCs/>
          <w:sz w:val="28"/>
          <w:szCs w:val="28"/>
          <w:rtl/>
          <w:lang w:bidi="ar-IQ"/>
        </w:rPr>
        <w:t>الاختبارات</w:t>
      </w:r>
      <w:r w:rsidR="00250063" w:rsidRPr="00250063">
        <w:rPr>
          <w:rFonts w:ascii="Simplified Arabic" w:eastAsia="Times New Roman" w:hAnsi="Simplified Arabic" w:cs="Simplified Arabic" w:hint="cs"/>
          <w:b/>
          <w:bCs/>
          <w:sz w:val="28"/>
          <w:szCs w:val="28"/>
          <w:rtl/>
          <w:lang w:bidi="ar-IQ"/>
        </w:rPr>
        <w:t xml:space="preserve"> </w:t>
      </w:r>
      <w:r w:rsidRPr="00250063">
        <w:rPr>
          <w:rFonts w:ascii="Simplified Arabic" w:eastAsia="Times New Roman" w:hAnsi="Simplified Arabic" w:cs="Simplified Arabic"/>
          <w:b/>
          <w:bCs/>
          <w:sz w:val="28"/>
          <w:szCs w:val="28"/>
          <w:rtl/>
          <w:lang w:bidi="ar-IQ"/>
        </w:rPr>
        <w:t>في</w:t>
      </w:r>
      <w:r w:rsidR="00250063" w:rsidRPr="00250063">
        <w:rPr>
          <w:rFonts w:ascii="Simplified Arabic" w:eastAsia="Times New Roman" w:hAnsi="Simplified Arabic" w:cs="Simplified Arabic" w:hint="cs"/>
          <w:b/>
          <w:bCs/>
          <w:sz w:val="28"/>
          <w:szCs w:val="28"/>
          <w:rtl/>
          <w:lang w:bidi="ar-IQ"/>
        </w:rPr>
        <w:t xml:space="preserve"> </w:t>
      </w:r>
      <w:r w:rsidRPr="00250063">
        <w:rPr>
          <w:rFonts w:ascii="Simplified Arabic" w:eastAsia="Times New Roman" w:hAnsi="Simplified Arabic" w:cs="Simplified Arabic"/>
          <w:b/>
          <w:bCs/>
          <w:sz w:val="28"/>
          <w:szCs w:val="28"/>
          <w:rtl/>
          <w:lang w:bidi="ar-IQ"/>
        </w:rPr>
        <w:t>القياس</w:t>
      </w:r>
      <w:r w:rsidR="00250063" w:rsidRPr="00250063">
        <w:rPr>
          <w:rFonts w:ascii="Simplified Arabic" w:eastAsia="Times New Roman" w:hAnsi="Simplified Arabic" w:cs="Simplified Arabic" w:hint="cs"/>
          <w:b/>
          <w:bCs/>
          <w:sz w:val="28"/>
          <w:szCs w:val="28"/>
          <w:rtl/>
          <w:lang w:bidi="ar-IQ"/>
        </w:rPr>
        <w:t xml:space="preserve"> </w:t>
      </w:r>
      <w:r w:rsidRPr="00250063">
        <w:rPr>
          <w:rFonts w:ascii="Simplified Arabic" w:eastAsia="Times New Roman" w:hAnsi="Simplified Arabic" w:cs="Simplified Arabic"/>
          <w:b/>
          <w:bCs/>
          <w:sz w:val="28"/>
          <w:szCs w:val="28"/>
          <w:rtl/>
          <w:lang w:bidi="ar-IQ"/>
        </w:rPr>
        <w:t>القبلي</w:t>
      </w:r>
      <w:r w:rsidR="00250063" w:rsidRPr="00250063">
        <w:rPr>
          <w:rFonts w:ascii="Simplified Arabic" w:eastAsia="Times New Roman" w:hAnsi="Simplified Arabic" w:cs="Simplified Arabic" w:hint="cs"/>
          <w:b/>
          <w:bCs/>
          <w:sz w:val="28"/>
          <w:szCs w:val="28"/>
          <w:rtl/>
          <w:lang w:bidi="ar-IQ"/>
        </w:rPr>
        <w:t xml:space="preserve"> </w:t>
      </w:r>
      <w:r w:rsidRPr="00250063">
        <w:rPr>
          <w:rFonts w:ascii="Simplified Arabic" w:eastAsia="Times New Roman" w:hAnsi="Simplified Arabic" w:cs="Simplified Arabic"/>
          <w:b/>
          <w:bCs/>
          <w:sz w:val="28"/>
          <w:szCs w:val="28"/>
          <w:rtl/>
          <w:lang w:bidi="ar-IQ"/>
        </w:rPr>
        <w:t>والبعدي</w:t>
      </w:r>
      <w:r w:rsidR="00250063" w:rsidRPr="00250063">
        <w:rPr>
          <w:rFonts w:ascii="Simplified Arabic" w:eastAsia="Times New Roman" w:hAnsi="Simplified Arabic" w:cs="Simplified Arabic" w:hint="cs"/>
          <w:b/>
          <w:bCs/>
          <w:sz w:val="28"/>
          <w:szCs w:val="28"/>
          <w:rtl/>
          <w:lang w:bidi="ar-IQ"/>
        </w:rPr>
        <w:t xml:space="preserve"> </w:t>
      </w:r>
      <w:r w:rsidRPr="00250063">
        <w:rPr>
          <w:rFonts w:ascii="Simplified Arabic" w:eastAsia="Times New Roman" w:hAnsi="Simplified Arabic" w:cs="Simplified Arabic"/>
          <w:b/>
          <w:bCs/>
          <w:sz w:val="28"/>
          <w:szCs w:val="28"/>
          <w:rtl/>
          <w:lang w:bidi="ar-IQ"/>
        </w:rPr>
        <w:t>لمجموعتي</w:t>
      </w:r>
      <w:r w:rsidR="00250063" w:rsidRPr="00250063">
        <w:rPr>
          <w:rFonts w:ascii="Simplified Arabic" w:eastAsia="Times New Roman" w:hAnsi="Simplified Arabic" w:cs="Simplified Arabic" w:hint="cs"/>
          <w:b/>
          <w:bCs/>
          <w:sz w:val="28"/>
          <w:szCs w:val="28"/>
          <w:rtl/>
          <w:lang w:bidi="ar-IQ"/>
        </w:rPr>
        <w:t xml:space="preserve"> </w:t>
      </w:r>
      <w:r w:rsidRPr="00250063">
        <w:rPr>
          <w:rFonts w:ascii="Simplified Arabic" w:eastAsia="Times New Roman" w:hAnsi="Simplified Arabic" w:cs="Simplified Arabic"/>
          <w:b/>
          <w:bCs/>
          <w:sz w:val="28"/>
          <w:szCs w:val="28"/>
          <w:rtl/>
          <w:lang w:bidi="ar-IQ"/>
        </w:rPr>
        <w:t>البحث</w:t>
      </w:r>
      <w:r w:rsidR="00250063" w:rsidRPr="00250063">
        <w:rPr>
          <w:rFonts w:ascii="Simplified Arabic" w:eastAsia="Times New Roman" w:hAnsi="Simplified Arabic" w:cs="Simplified Arabic" w:hint="cs"/>
          <w:b/>
          <w:bCs/>
          <w:sz w:val="28"/>
          <w:szCs w:val="28"/>
          <w:rtl/>
          <w:lang w:bidi="ar-IQ"/>
        </w:rPr>
        <w:t xml:space="preserve"> </w:t>
      </w:r>
      <w:r w:rsidRPr="00250063">
        <w:rPr>
          <w:rFonts w:ascii="Simplified Arabic" w:eastAsia="Times New Roman" w:hAnsi="Simplified Arabic" w:cs="Simplified Arabic"/>
          <w:b/>
          <w:bCs/>
          <w:sz w:val="28"/>
          <w:szCs w:val="28"/>
          <w:rtl/>
          <w:lang w:bidi="ar-IQ"/>
        </w:rPr>
        <w:t>ومناقشتها</w:t>
      </w:r>
      <w:r w:rsidRPr="00250063">
        <w:rPr>
          <w:rFonts w:ascii="Simplified Arabic" w:eastAsia="Times New Roman" w:hAnsi="Simplified Arabic" w:cs="Simplified Arabic"/>
          <w:b/>
          <w:bCs/>
          <w:sz w:val="28"/>
          <w:szCs w:val="28"/>
          <w:rtl/>
        </w:rPr>
        <w:t>:</w:t>
      </w:r>
    </w:p>
    <w:p w:rsidR="00CE017C" w:rsidRPr="00250063" w:rsidRDefault="00CE017C" w:rsidP="00CE017C">
      <w:pPr>
        <w:pStyle w:val="aa"/>
        <w:jc w:val="both"/>
        <w:rPr>
          <w:rFonts w:ascii="Simplified Arabic" w:eastAsia="Times New Roman" w:hAnsi="Simplified Arabic" w:cs="Simplified Arabic"/>
          <w:b/>
          <w:bCs/>
          <w:sz w:val="28"/>
          <w:szCs w:val="28"/>
          <w:rtl/>
          <w:lang w:bidi="ar-IQ"/>
        </w:rPr>
      </w:pPr>
      <w:r w:rsidRPr="00250063">
        <w:rPr>
          <w:rFonts w:ascii="Simplified Arabic" w:eastAsia="Times New Roman" w:hAnsi="Simplified Arabic" w:cs="Simplified Arabic"/>
          <w:b/>
          <w:bCs/>
          <w:sz w:val="28"/>
          <w:szCs w:val="28"/>
          <w:rtl/>
        </w:rPr>
        <w:t xml:space="preserve">3-1-1 </w:t>
      </w:r>
      <w:r w:rsidRPr="00250063">
        <w:rPr>
          <w:rFonts w:ascii="Simplified Arabic" w:eastAsia="Times New Roman" w:hAnsi="Simplified Arabic" w:cs="Simplified Arabic"/>
          <w:b/>
          <w:bCs/>
          <w:sz w:val="28"/>
          <w:szCs w:val="28"/>
          <w:rtl/>
          <w:lang w:bidi="ar-IQ"/>
        </w:rPr>
        <w:t>عرض</w:t>
      </w:r>
      <w:r w:rsidR="00250063" w:rsidRPr="00250063">
        <w:rPr>
          <w:rFonts w:ascii="Simplified Arabic" w:eastAsia="Times New Roman" w:hAnsi="Simplified Arabic" w:cs="Simplified Arabic" w:hint="cs"/>
          <w:b/>
          <w:bCs/>
          <w:sz w:val="28"/>
          <w:szCs w:val="28"/>
          <w:rtl/>
          <w:lang w:bidi="ar-IQ"/>
        </w:rPr>
        <w:t xml:space="preserve"> </w:t>
      </w:r>
      <w:r w:rsidRPr="00250063">
        <w:rPr>
          <w:rFonts w:ascii="Simplified Arabic" w:eastAsia="Times New Roman" w:hAnsi="Simplified Arabic" w:cs="Simplified Arabic"/>
          <w:b/>
          <w:bCs/>
          <w:sz w:val="28"/>
          <w:szCs w:val="28"/>
          <w:rtl/>
          <w:lang w:bidi="ar-IQ"/>
        </w:rPr>
        <w:t>وتحليل</w:t>
      </w:r>
      <w:r w:rsidR="00250063" w:rsidRPr="00250063">
        <w:rPr>
          <w:rFonts w:ascii="Simplified Arabic" w:eastAsia="Times New Roman" w:hAnsi="Simplified Arabic" w:cs="Simplified Arabic" w:hint="cs"/>
          <w:b/>
          <w:bCs/>
          <w:sz w:val="28"/>
          <w:szCs w:val="28"/>
          <w:rtl/>
          <w:lang w:bidi="ar-IQ"/>
        </w:rPr>
        <w:t xml:space="preserve"> </w:t>
      </w:r>
      <w:r w:rsidRPr="00250063">
        <w:rPr>
          <w:rFonts w:ascii="Simplified Arabic" w:eastAsia="Times New Roman" w:hAnsi="Simplified Arabic" w:cs="Simplified Arabic"/>
          <w:b/>
          <w:bCs/>
          <w:sz w:val="28"/>
          <w:szCs w:val="28"/>
          <w:rtl/>
          <w:lang w:bidi="ar-IQ"/>
        </w:rPr>
        <w:t>نتائج</w:t>
      </w:r>
      <w:r w:rsidR="00250063" w:rsidRPr="00250063">
        <w:rPr>
          <w:rFonts w:ascii="Simplified Arabic" w:eastAsia="Times New Roman" w:hAnsi="Simplified Arabic" w:cs="Simplified Arabic" w:hint="cs"/>
          <w:b/>
          <w:bCs/>
          <w:sz w:val="28"/>
          <w:szCs w:val="28"/>
          <w:rtl/>
          <w:lang w:bidi="ar-IQ"/>
        </w:rPr>
        <w:t xml:space="preserve"> </w:t>
      </w:r>
      <w:r w:rsidRPr="00250063">
        <w:rPr>
          <w:rFonts w:ascii="Simplified Arabic" w:eastAsia="Times New Roman" w:hAnsi="Simplified Arabic" w:cs="Simplified Arabic"/>
          <w:b/>
          <w:bCs/>
          <w:sz w:val="28"/>
          <w:szCs w:val="28"/>
          <w:rtl/>
          <w:lang w:bidi="ar-IQ"/>
        </w:rPr>
        <w:t>الاختبارات</w:t>
      </w:r>
      <w:r w:rsidR="00250063" w:rsidRPr="00250063">
        <w:rPr>
          <w:rFonts w:ascii="Simplified Arabic" w:eastAsia="Times New Roman" w:hAnsi="Simplified Arabic" w:cs="Simplified Arabic" w:hint="cs"/>
          <w:b/>
          <w:bCs/>
          <w:sz w:val="28"/>
          <w:szCs w:val="28"/>
          <w:rtl/>
          <w:lang w:bidi="ar-IQ"/>
        </w:rPr>
        <w:t xml:space="preserve"> </w:t>
      </w:r>
      <w:r w:rsidRPr="00250063">
        <w:rPr>
          <w:rFonts w:ascii="Simplified Arabic" w:eastAsia="Times New Roman" w:hAnsi="Simplified Arabic" w:cs="Simplified Arabic"/>
          <w:b/>
          <w:bCs/>
          <w:sz w:val="28"/>
          <w:szCs w:val="28"/>
          <w:rtl/>
          <w:lang w:bidi="ar-IQ"/>
        </w:rPr>
        <w:t>القبلية</w:t>
      </w:r>
      <w:r w:rsidR="00250063" w:rsidRPr="00250063">
        <w:rPr>
          <w:rFonts w:ascii="Simplified Arabic" w:eastAsia="Times New Roman" w:hAnsi="Simplified Arabic" w:cs="Simplified Arabic" w:hint="cs"/>
          <w:b/>
          <w:bCs/>
          <w:sz w:val="28"/>
          <w:szCs w:val="28"/>
          <w:rtl/>
          <w:lang w:bidi="ar-IQ"/>
        </w:rPr>
        <w:t xml:space="preserve"> </w:t>
      </w:r>
      <w:r w:rsidRPr="00250063">
        <w:rPr>
          <w:rFonts w:ascii="Simplified Arabic" w:eastAsia="Times New Roman" w:hAnsi="Simplified Arabic" w:cs="Simplified Arabic"/>
          <w:b/>
          <w:bCs/>
          <w:sz w:val="28"/>
          <w:szCs w:val="28"/>
          <w:rtl/>
          <w:lang w:bidi="ar-IQ"/>
        </w:rPr>
        <w:t>والبعدية</w:t>
      </w:r>
      <w:r w:rsidR="00250063" w:rsidRPr="00250063">
        <w:rPr>
          <w:rFonts w:ascii="Simplified Arabic" w:eastAsia="Times New Roman" w:hAnsi="Simplified Arabic" w:cs="Simplified Arabic" w:hint="cs"/>
          <w:b/>
          <w:bCs/>
          <w:sz w:val="28"/>
          <w:szCs w:val="28"/>
          <w:rtl/>
          <w:lang w:bidi="ar-IQ"/>
        </w:rPr>
        <w:t xml:space="preserve"> </w:t>
      </w:r>
      <w:r w:rsidRPr="00250063">
        <w:rPr>
          <w:rFonts w:ascii="Simplified Arabic" w:eastAsia="Times New Roman" w:hAnsi="Simplified Arabic" w:cs="Simplified Arabic"/>
          <w:b/>
          <w:bCs/>
          <w:sz w:val="28"/>
          <w:szCs w:val="28"/>
          <w:rtl/>
          <w:lang w:bidi="ar-IQ"/>
        </w:rPr>
        <w:t>للمجموعة</w:t>
      </w:r>
      <w:r w:rsidR="00250063" w:rsidRPr="00250063">
        <w:rPr>
          <w:rFonts w:ascii="Simplified Arabic" w:eastAsia="Times New Roman" w:hAnsi="Simplified Arabic" w:cs="Simplified Arabic" w:hint="cs"/>
          <w:b/>
          <w:bCs/>
          <w:sz w:val="28"/>
          <w:szCs w:val="28"/>
          <w:rtl/>
          <w:lang w:bidi="ar-IQ"/>
        </w:rPr>
        <w:t xml:space="preserve"> </w:t>
      </w:r>
      <w:r w:rsidRPr="00250063">
        <w:rPr>
          <w:rFonts w:ascii="Simplified Arabic" w:eastAsia="Times New Roman" w:hAnsi="Simplified Arabic" w:cs="Simplified Arabic"/>
          <w:b/>
          <w:bCs/>
          <w:sz w:val="28"/>
          <w:szCs w:val="28"/>
          <w:rtl/>
          <w:lang w:bidi="ar-IQ"/>
        </w:rPr>
        <w:t>التجريبية</w:t>
      </w:r>
      <w:r w:rsidR="00250063" w:rsidRPr="00250063">
        <w:rPr>
          <w:rFonts w:ascii="Simplified Arabic" w:eastAsia="Times New Roman" w:hAnsi="Simplified Arabic" w:cs="Simplified Arabic" w:hint="cs"/>
          <w:b/>
          <w:bCs/>
          <w:sz w:val="28"/>
          <w:szCs w:val="28"/>
          <w:rtl/>
          <w:lang w:bidi="ar-IQ"/>
        </w:rPr>
        <w:t xml:space="preserve"> </w:t>
      </w:r>
      <w:r w:rsidRPr="00250063">
        <w:rPr>
          <w:rFonts w:ascii="Simplified Arabic" w:eastAsia="Times New Roman" w:hAnsi="Simplified Arabic" w:cs="Simplified Arabic"/>
          <w:b/>
          <w:bCs/>
          <w:sz w:val="28"/>
          <w:szCs w:val="28"/>
          <w:rtl/>
          <w:lang w:bidi="ar-IQ"/>
        </w:rPr>
        <w:t>الأولى</w:t>
      </w:r>
      <w:r w:rsidR="00250063" w:rsidRPr="00250063">
        <w:rPr>
          <w:rFonts w:ascii="Simplified Arabic" w:eastAsia="Times New Roman" w:hAnsi="Simplified Arabic" w:cs="Simplified Arabic" w:hint="cs"/>
          <w:b/>
          <w:bCs/>
          <w:sz w:val="28"/>
          <w:szCs w:val="28"/>
          <w:rtl/>
          <w:lang w:bidi="ar-IQ"/>
        </w:rPr>
        <w:t xml:space="preserve"> </w:t>
      </w:r>
      <w:r w:rsidRPr="00250063">
        <w:rPr>
          <w:rFonts w:ascii="Simplified Arabic" w:eastAsia="Times New Roman" w:hAnsi="Simplified Arabic" w:cs="Simplified Arabic"/>
          <w:b/>
          <w:bCs/>
          <w:sz w:val="28"/>
          <w:szCs w:val="28"/>
          <w:rtl/>
          <w:lang w:bidi="ar-IQ"/>
        </w:rPr>
        <w:t>ومناقشتها:</w:t>
      </w:r>
    </w:p>
    <w:p w:rsidR="00CE017C" w:rsidRPr="00250063" w:rsidRDefault="00250063" w:rsidP="00CE017C">
      <w:pPr>
        <w:pStyle w:val="aa"/>
        <w:jc w:val="both"/>
        <w:rPr>
          <w:rFonts w:ascii="Simplified Arabic" w:eastAsia="Times New Roman" w:hAnsi="Simplified Arabic" w:cs="Simplified Arabic"/>
          <w:sz w:val="20"/>
          <w:szCs w:val="20"/>
        </w:rPr>
      </w:pPr>
      <w:r w:rsidRPr="00250063">
        <w:rPr>
          <w:rFonts w:ascii="Simplified Arabic" w:eastAsia="Times New Roman" w:hAnsi="Simplified Arabic" w:cs="Simplified Arabic" w:hint="cs"/>
          <w:sz w:val="20"/>
          <w:szCs w:val="20"/>
          <w:rtl/>
          <w:lang w:bidi="ar-IQ"/>
        </w:rPr>
        <w:t>ال</w:t>
      </w:r>
      <w:r w:rsidR="00CE017C" w:rsidRPr="00250063">
        <w:rPr>
          <w:rFonts w:ascii="Simplified Arabic" w:eastAsia="Times New Roman" w:hAnsi="Simplified Arabic" w:cs="Simplified Arabic"/>
          <w:sz w:val="20"/>
          <w:szCs w:val="20"/>
          <w:rtl/>
          <w:lang w:bidi="ar-IQ"/>
        </w:rPr>
        <w:t>جدول</w:t>
      </w:r>
      <w:r w:rsidR="00CE017C" w:rsidRPr="00250063">
        <w:rPr>
          <w:rFonts w:ascii="Simplified Arabic" w:eastAsia="Times New Roman" w:hAnsi="Simplified Arabic" w:cs="Simplified Arabic"/>
          <w:sz w:val="20"/>
          <w:szCs w:val="20"/>
          <w:rtl/>
        </w:rPr>
        <w:t xml:space="preserve"> (5)</w:t>
      </w:r>
      <w:r w:rsidRPr="00250063">
        <w:rPr>
          <w:rFonts w:ascii="Simplified Arabic" w:eastAsia="Times New Roman" w:hAnsi="Simplified Arabic" w:cs="Simplified Arabic" w:hint="cs"/>
          <w:sz w:val="20"/>
          <w:szCs w:val="20"/>
          <w:rtl/>
          <w:lang w:bidi="ar-IQ"/>
        </w:rPr>
        <w:t xml:space="preserve"> </w:t>
      </w:r>
      <w:r w:rsidR="00CE017C" w:rsidRPr="00250063">
        <w:rPr>
          <w:rFonts w:ascii="Simplified Arabic" w:eastAsia="Times New Roman" w:hAnsi="Simplified Arabic" w:cs="Simplified Arabic"/>
          <w:sz w:val="20"/>
          <w:szCs w:val="20"/>
          <w:rtl/>
          <w:lang w:bidi="ar-IQ"/>
        </w:rPr>
        <w:t>يبين قيم الأوساط</w:t>
      </w:r>
      <w:r w:rsidRPr="00250063">
        <w:rPr>
          <w:rFonts w:ascii="Simplified Arabic" w:eastAsia="Times New Roman" w:hAnsi="Simplified Arabic" w:cs="Simplified Arabic" w:hint="cs"/>
          <w:sz w:val="20"/>
          <w:szCs w:val="20"/>
          <w:rtl/>
          <w:lang w:bidi="ar-IQ"/>
        </w:rPr>
        <w:t xml:space="preserve"> </w:t>
      </w:r>
      <w:r w:rsidR="00CE017C" w:rsidRPr="00250063">
        <w:rPr>
          <w:rFonts w:ascii="Simplified Arabic" w:eastAsia="Times New Roman" w:hAnsi="Simplified Arabic" w:cs="Simplified Arabic"/>
          <w:sz w:val="20"/>
          <w:szCs w:val="20"/>
          <w:rtl/>
          <w:lang w:bidi="ar-IQ"/>
        </w:rPr>
        <w:t>الحسابية</w:t>
      </w:r>
      <w:r w:rsidRPr="00250063">
        <w:rPr>
          <w:rFonts w:ascii="Simplified Arabic" w:eastAsia="Times New Roman" w:hAnsi="Simplified Arabic" w:cs="Simplified Arabic" w:hint="cs"/>
          <w:sz w:val="20"/>
          <w:szCs w:val="20"/>
          <w:rtl/>
          <w:lang w:bidi="ar-IQ"/>
        </w:rPr>
        <w:t xml:space="preserve"> </w:t>
      </w:r>
      <w:r w:rsidR="00CE017C" w:rsidRPr="00250063">
        <w:rPr>
          <w:rFonts w:ascii="Simplified Arabic" w:eastAsia="Times New Roman" w:hAnsi="Simplified Arabic" w:cs="Simplified Arabic"/>
          <w:sz w:val="20"/>
          <w:szCs w:val="20"/>
          <w:rtl/>
          <w:lang w:bidi="ar-IQ"/>
        </w:rPr>
        <w:t>والانحرافات</w:t>
      </w:r>
      <w:r w:rsidRPr="00250063">
        <w:rPr>
          <w:rFonts w:ascii="Simplified Arabic" w:eastAsia="Times New Roman" w:hAnsi="Simplified Arabic" w:cs="Simplified Arabic" w:hint="cs"/>
          <w:sz w:val="20"/>
          <w:szCs w:val="20"/>
          <w:rtl/>
          <w:lang w:bidi="ar-IQ"/>
        </w:rPr>
        <w:t xml:space="preserve"> </w:t>
      </w:r>
      <w:r w:rsidR="00CE017C" w:rsidRPr="00250063">
        <w:rPr>
          <w:rFonts w:ascii="Simplified Arabic" w:eastAsia="Times New Roman" w:hAnsi="Simplified Arabic" w:cs="Simplified Arabic"/>
          <w:sz w:val="20"/>
          <w:szCs w:val="20"/>
          <w:rtl/>
          <w:lang w:bidi="ar-IQ"/>
        </w:rPr>
        <w:t xml:space="preserve">المعيارية وقيمة </w:t>
      </w:r>
      <w:r w:rsidR="00CE017C" w:rsidRPr="00250063">
        <w:rPr>
          <w:rFonts w:ascii="Simplified Arabic" w:eastAsia="Times New Roman" w:hAnsi="Simplified Arabic" w:cs="Simplified Arabic"/>
          <w:sz w:val="20"/>
          <w:szCs w:val="20"/>
        </w:rPr>
        <w:t>t</w:t>
      </w:r>
      <w:r w:rsidR="00CE017C" w:rsidRPr="00250063">
        <w:rPr>
          <w:rFonts w:ascii="Simplified Arabic" w:eastAsia="Times New Roman" w:hAnsi="Simplified Arabic" w:cs="Simplified Arabic"/>
          <w:sz w:val="20"/>
          <w:szCs w:val="20"/>
          <w:rtl/>
          <w:lang w:bidi="ar-IQ"/>
        </w:rPr>
        <w:t xml:space="preserve"> المحسوبة ودلالتها الاحصائية للاختبار القبلي والبعدي القدرة الانفجارية ودقة التهديف للمجموعة</w:t>
      </w:r>
      <w:r w:rsidRPr="00250063">
        <w:rPr>
          <w:rFonts w:ascii="Simplified Arabic" w:eastAsia="Times New Roman" w:hAnsi="Simplified Arabic" w:cs="Simplified Arabic" w:hint="cs"/>
          <w:sz w:val="20"/>
          <w:szCs w:val="20"/>
          <w:rtl/>
          <w:lang w:bidi="ar-IQ"/>
        </w:rPr>
        <w:t xml:space="preserve"> </w:t>
      </w:r>
      <w:r w:rsidR="00CE017C" w:rsidRPr="00250063">
        <w:rPr>
          <w:rFonts w:ascii="Simplified Arabic" w:eastAsia="Times New Roman" w:hAnsi="Simplified Arabic" w:cs="Simplified Arabic"/>
          <w:sz w:val="20"/>
          <w:szCs w:val="20"/>
          <w:rtl/>
          <w:lang w:bidi="ar-IQ"/>
        </w:rPr>
        <w:t>التجريبية الأولى</w:t>
      </w:r>
    </w:p>
    <w:tbl>
      <w:tblPr>
        <w:tblStyle w:val="41"/>
        <w:bidiVisual/>
        <w:tblW w:w="5177"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630"/>
        <w:gridCol w:w="522"/>
        <w:gridCol w:w="629"/>
        <w:gridCol w:w="556"/>
        <w:gridCol w:w="629"/>
        <w:gridCol w:w="556"/>
        <w:gridCol w:w="646"/>
        <w:gridCol w:w="556"/>
        <w:gridCol w:w="495"/>
      </w:tblGrid>
      <w:tr w:rsidR="00CE017C" w:rsidRPr="00250063" w:rsidTr="00250063">
        <w:trPr>
          <w:trHeight w:val="50"/>
          <w:jc w:val="center"/>
        </w:trPr>
        <w:tc>
          <w:tcPr>
            <w:tcW w:w="581" w:type="pct"/>
            <w:vMerge w:val="restart"/>
            <w:tcBorders>
              <w:top w:val="double" w:sz="4" w:space="0" w:color="auto"/>
              <w:bottom w:val="double" w:sz="4" w:space="0" w:color="auto"/>
              <w:right w:val="double" w:sz="4" w:space="0" w:color="auto"/>
            </w:tcBorders>
            <w:shd w:val="clear" w:color="auto" w:fill="FFFFFF" w:themeFill="background1"/>
            <w:vAlign w:val="center"/>
            <w:hideMark/>
          </w:tcPr>
          <w:p w:rsidR="00CE017C" w:rsidRPr="00250063" w:rsidRDefault="00CE017C" w:rsidP="00250063">
            <w:pPr>
              <w:pStyle w:val="aa"/>
              <w:jc w:val="center"/>
              <w:rPr>
                <w:rFonts w:ascii="Simplified Arabic" w:hAnsi="Simplified Arabic" w:cs="Simplified Arabic"/>
                <w:b/>
                <w:bCs/>
                <w:sz w:val="14"/>
                <w:szCs w:val="14"/>
              </w:rPr>
            </w:pPr>
            <w:r w:rsidRPr="00250063">
              <w:rPr>
                <w:rFonts w:ascii="Simplified Arabic" w:hAnsi="Simplified Arabic" w:cs="Simplified Arabic"/>
                <w:b/>
                <w:bCs/>
                <w:sz w:val="14"/>
                <w:szCs w:val="14"/>
                <w:rtl/>
              </w:rPr>
              <w:t>المتغير</w:t>
            </w:r>
          </w:p>
        </w:tc>
        <w:tc>
          <w:tcPr>
            <w:tcW w:w="483"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CE017C" w:rsidRPr="00250063" w:rsidRDefault="00CE017C" w:rsidP="00250063">
            <w:pPr>
              <w:pStyle w:val="aa"/>
              <w:jc w:val="center"/>
              <w:rPr>
                <w:rFonts w:ascii="Simplified Arabic" w:hAnsi="Simplified Arabic" w:cs="Simplified Arabic"/>
                <w:b/>
                <w:bCs/>
                <w:sz w:val="14"/>
                <w:szCs w:val="14"/>
              </w:rPr>
            </w:pPr>
            <w:r w:rsidRPr="00250063">
              <w:rPr>
                <w:rFonts w:ascii="Simplified Arabic" w:hAnsi="Simplified Arabic" w:cs="Simplified Arabic"/>
                <w:b/>
                <w:bCs/>
                <w:sz w:val="14"/>
                <w:szCs w:val="14"/>
                <w:rtl/>
              </w:rPr>
              <w:t>حدة القياس</w:t>
            </w:r>
          </w:p>
        </w:tc>
        <w:tc>
          <w:tcPr>
            <w:tcW w:w="1096"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CE017C" w:rsidRPr="00250063" w:rsidRDefault="00CE017C" w:rsidP="00250063">
            <w:pPr>
              <w:pStyle w:val="aa"/>
              <w:jc w:val="center"/>
              <w:rPr>
                <w:rFonts w:ascii="Simplified Arabic" w:hAnsi="Simplified Arabic" w:cs="Simplified Arabic"/>
                <w:b/>
                <w:bCs/>
                <w:sz w:val="14"/>
                <w:szCs w:val="14"/>
              </w:rPr>
            </w:pPr>
            <w:r w:rsidRPr="00250063">
              <w:rPr>
                <w:rFonts w:ascii="Simplified Arabic" w:hAnsi="Simplified Arabic" w:cs="Simplified Arabic"/>
                <w:b/>
                <w:bCs/>
                <w:sz w:val="14"/>
                <w:szCs w:val="14"/>
                <w:rtl/>
              </w:rPr>
              <w:t>الاختبار القبلي</w:t>
            </w:r>
          </w:p>
        </w:tc>
        <w:tc>
          <w:tcPr>
            <w:tcW w:w="1096"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CE017C" w:rsidRPr="00250063" w:rsidRDefault="00CE017C" w:rsidP="00250063">
            <w:pPr>
              <w:pStyle w:val="aa"/>
              <w:jc w:val="center"/>
              <w:rPr>
                <w:rFonts w:ascii="Simplified Arabic" w:hAnsi="Simplified Arabic" w:cs="Simplified Arabic"/>
                <w:b/>
                <w:bCs/>
                <w:sz w:val="14"/>
                <w:szCs w:val="14"/>
                <w:rtl/>
                <w:lang w:bidi="ar-IQ"/>
              </w:rPr>
            </w:pPr>
            <w:r w:rsidRPr="00250063">
              <w:rPr>
                <w:rFonts w:ascii="Simplified Arabic" w:hAnsi="Simplified Arabic" w:cs="Simplified Arabic"/>
                <w:b/>
                <w:bCs/>
                <w:sz w:val="14"/>
                <w:szCs w:val="14"/>
                <w:rtl/>
              </w:rPr>
              <w:t>الاختبار البعدي</w:t>
            </w:r>
          </w:p>
        </w:tc>
        <w:tc>
          <w:tcPr>
            <w:tcW w:w="596"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CE017C" w:rsidRPr="00250063" w:rsidRDefault="00CE017C" w:rsidP="00250063">
            <w:pPr>
              <w:pStyle w:val="aa"/>
              <w:jc w:val="center"/>
              <w:rPr>
                <w:rFonts w:ascii="Simplified Arabic" w:hAnsi="Simplified Arabic" w:cs="Simplified Arabic"/>
                <w:b/>
                <w:bCs/>
                <w:sz w:val="14"/>
                <w:szCs w:val="14"/>
              </w:rPr>
            </w:pPr>
            <w:r w:rsidRPr="00250063">
              <w:rPr>
                <w:rFonts w:ascii="Simplified Arabic" w:hAnsi="Simplified Arabic" w:cs="Simplified Arabic"/>
                <w:b/>
                <w:bCs/>
                <w:sz w:val="14"/>
                <w:szCs w:val="14"/>
                <w:rtl/>
              </w:rPr>
              <w:t>قيمة(</w:t>
            </w:r>
            <w:r w:rsidRPr="00250063">
              <w:rPr>
                <w:rFonts w:ascii="Simplified Arabic" w:hAnsi="Simplified Arabic" w:cs="Simplified Arabic"/>
                <w:b/>
                <w:bCs/>
                <w:sz w:val="14"/>
                <w:szCs w:val="14"/>
              </w:rPr>
              <w:t xml:space="preserve"> (t </w:t>
            </w:r>
            <w:r w:rsidRPr="00250063">
              <w:rPr>
                <w:rFonts w:ascii="Simplified Arabic" w:hAnsi="Simplified Arabic" w:cs="Simplified Arabic"/>
                <w:b/>
                <w:bCs/>
                <w:sz w:val="14"/>
                <w:szCs w:val="14"/>
                <w:rtl/>
              </w:rPr>
              <w:t>المحسوبة</w:t>
            </w:r>
          </w:p>
        </w:tc>
        <w:tc>
          <w:tcPr>
            <w:tcW w:w="516"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CE017C" w:rsidRPr="00250063" w:rsidRDefault="00CE017C" w:rsidP="00250063">
            <w:pPr>
              <w:pStyle w:val="aa"/>
              <w:jc w:val="center"/>
              <w:rPr>
                <w:rFonts w:ascii="Simplified Arabic" w:hAnsi="Simplified Arabic" w:cs="Simplified Arabic"/>
                <w:b/>
                <w:bCs/>
                <w:sz w:val="14"/>
                <w:szCs w:val="14"/>
              </w:rPr>
            </w:pPr>
            <w:r w:rsidRPr="00250063">
              <w:rPr>
                <w:rFonts w:ascii="Simplified Arabic" w:hAnsi="Simplified Arabic" w:cs="Simplified Arabic"/>
                <w:b/>
                <w:bCs/>
                <w:sz w:val="14"/>
                <w:szCs w:val="14"/>
                <w:rtl/>
              </w:rPr>
              <w:t>مستوى الدلالة</w:t>
            </w:r>
          </w:p>
        </w:tc>
        <w:tc>
          <w:tcPr>
            <w:tcW w:w="631" w:type="pct"/>
            <w:vMerge w:val="restart"/>
            <w:tcBorders>
              <w:top w:val="double" w:sz="4" w:space="0" w:color="auto"/>
              <w:left w:val="double" w:sz="4" w:space="0" w:color="auto"/>
              <w:bottom w:val="double" w:sz="4" w:space="0" w:color="auto"/>
            </w:tcBorders>
            <w:shd w:val="clear" w:color="auto" w:fill="FFFFFF" w:themeFill="background1"/>
            <w:vAlign w:val="center"/>
            <w:hideMark/>
          </w:tcPr>
          <w:p w:rsidR="00CE017C" w:rsidRPr="00250063" w:rsidRDefault="00CE017C" w:rsidP="00250063">
            <w:pPr>
              <w:pStyle w:val="aa"/>
              <w:jc w:val="center"/>
              <w:rPr>
                <w:rFonts w:ascii="Simplified Arabic" w:hAnsi="Simplified Arabic" w:cs="Simplified Arabic"/>
                <w:b/>
                <w:bCs/>
                <w:sz w:val="14"/>
                <w:szCs w:val="14"/>
              </w:rPr>
            </w:pPr>
            <w:r w:rsidRPr="00250063">
              <w:rPr>
                <w:rFonts w:ascii="Simplified Arabic" w:hAnsi="Simplified Arabic" w:cs="Simplified Arabic"/>
                <w:b/>
                <w:bCs/>
                <w:sz w:val="14"/>
                <w:szCs w:val="14"/>
                <w:rtl/>
              </w:rPr>
              <w:t>نوع الدلالة</w:t>
            </w:r>
          </w:p>
        </w:tc>
      </w:tr>
      <w:tr w:rsidR="00CE017C" w:rsidRPr="00250063" w:rsidTr="00250063">
        <w:trPr>
          <w:trHeight w:val="65"/>
          <w:jc w:val="center"/>
        </w:trPr>
        <w:tc>
          <w:tcPr>
            <w:tcW w:w="581" w:type="pct"/>
            <w:vMerge/>
            <w:tcBorders>
              <w:top w:val="double" w:sz="4" w:space="0" w:color="auto"/>
              <w:bottom w:val="double" w:sz="4" w:space="0" w:color="auto"/>
              <w:right w:val="double" w:sz="4" w:space="0" w:color="auto"/>
            </w:tcBorders>
            <w:shd w:val="clear" w:color="auto" w:fill="FFFFFF" w:themeFill="background1"/>
            <w:vAlign w:val="center"/>
            <w:hideMark/>
          </w:tcPr>
          <w:p w:rsidR="00CE017C" w:rsidRPr="00250063" w:rsidRDefault="00CE017C" w:rsidP="00250063">
            <w:pPr>
              <w:pStyle w:val="aa"/>
              <w:jc w:val="center"/>
              <w:rPr>
                <w:rFonts w:ascii="Simplified Arabic" w:hAnsi="Simplified Arabic" w:cs="Simplified Arabic"/>
                <w:b/>
                <w:bCs/>
                <w:sz w:val="14"/>
                <w:szCs w:val="14"/>
              </w:rPr>
            </w:pPr>
          </w:p>
        </w:tc>
        <w:tc>
          <w:tcPr>
            <w:tcW w:w="483"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CE017C" w:rsidRPr="00250063" w:rsidRDefault="00CE017C" w:rsidP="00250063">
            <w:pPr>
              <w:pStyle w:val="aa"/>
              <w:jc w:val="center"/>
              <w:rPr>
                <w:rFonts w:ascii="Simplified Arabic" w:hAnsi="Simplified Arabic" w:cs="Simplified Arabic"/>
                <w:b/>
                <w:bCs/>
                <w:sz w:val="14"/>
                <w:szCs w:val="14"/>
              </w:rPr>
            </w:pPr>
          </w:p>
        </w:tc>
        <w:tc>
          <w:tcPr>
            <w:tcW w:w="581"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CE017C" w:rsidRPr="00250063" w:rsidRDefault="00CE017C" w:rsidP="00250063">
            <w:pPr>
              <w:pStyle w:val="aa"/>
              <w:jc w:val="center"/>
              <w:rPr>
                <w:rFonts w:ascii="Simplified Arabic" w:hAnsi="Simplified Arabic" w:cs="Simplified Arabic"/>
                <w:b/>
                <w:bCs/>
                <w:sz w:val="14"/>
                <w:szCs w:val="14"/>
              </w:rPr>
            </w:pPr>
            <w:r w:rsidRPr="00250063">
              <w:rPr>
                <w:rFonts w:ascii="Simplified Arabic" w:hAnsi="Simplified Arabic" w:cs="Simplified Arabic"/>
                <w:b/>
                <w:bCs/>
                <w:sz w:val="14"/>
                <w:szCs w:val="14"/>
                <w:rtl/>
              </w:rPr>
              <w:t>- س</w:t>
            </w:r>
          </w:p>
        </w:tc>
        <w:tc>
          <w:tcPr>
            <w:tcW w:w="516"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CE017C" w:rsidRPr="00250063" w:rsidRDefault="00CE017C" w:rsidP="00250063">
            <w:pPr>
              <w:pStyle w:val="aa"/>
              <w:jc w:val="center"/>
              <w:rPr>
                <w:rFonts w:ascii="Simplified Arabic" w:hAnsi="Simplified Arabic" w:cs="Simplified Arabic"/>
                <w:b/>
                <w:bCs/>
                <w:sz w:val="14"/>
                <w:szCs w:val="14"/>
              </w:rPr>
            </w:pPr>
            <w:r w:rsidRPr="00250063">
              <w:rPr>
                <w:rFonts w:ascii="Simplified Arabic" w:hAnsi="Simplified Arabic" w:cs="Simplified Arabic"/>
                <w:b/>
                <w:bCs/>
                <w:sz w:val="14"/>
                <w:szCs w:val="14"/>
                <w:rtl/>
              </w:rPr>
              <w:t>ع</w:t>
            </w:r>
          </w:p>
        </w:tc>
        <w:tc>
          <w:tcPr>
            <w:tcW w:w="581"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CE017C" w:rsidRPr="00250063" w:rsidRDefault="00CE017C" w:rsidP="00250063">
            <w:pPr>
              <w:pStyle w:val="aa"/>
              <w:jc w:val="center"/>
              <w:rPr>
                <w:rFonts w:ascii="Simplified Arabic" w:hAnsi="Simplified Arabic" w:cs="Simplified Arabic"/>
                <w:b/>
                <w:bCs/>
                <w:sz w:val="14"/>
                <w:szCs w:val="14"/>
              </w:rPr>
            </w:pPr>
            <w:r w:rsidRPr="00250063">
              <w:rPr>
                <w:rFonts w:ascii="Simplified Arabic" w:hAnsi="Simplified Arabic" w:cs="Simplified Arabic"/>
                <w:b/>
                <w:bCs/>
                <w:sz w:val="14"/>
                <w:szCs w:val="14"/>
                <w:rtl/>
              </w:rPr>
              <w:t>- س</w:t>
            </w:r>
          </w:p>
        </w:tc>
        <w:tc>
          <w:tcPr>
            <w:tcW w:w="516"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CE017C" w:rsidRPr="00250063" w:rsidRDefault="00CE017C" w:rsidP="00250063">
            <w:pPr>
              <w:pStyle w:val="aa"/>
              <w:jc w:val="center"/>
              <w:rPr>
                <w:rFonts w:ascii="Simplified Arabic" w:hAnsi="Simplified Arabic" w:cs="Simplified Arabic"/>
                <w:b/>
                <w:bCs/>
                <w:sz w:val="14"/>
                <w:szCs w:val="14"/>
              </w:rPr>
            </w:pPr>
            <w:r w:rsidRPr="00250063">
              <w:rPr>
                <w:rFonts w:ascii="Simplified Arabic" w:hAnsi="Simplified Arabic" w:cs="Simplified Arabic"/>
                <w:b/>
                <w:bCs/>
                <w:sz w:val="14"/>
                <w:szCs w:val="14"/>
                <w:rtl/>
              </w:rPr>
              <w:t>ع</w:t>
            </w:r>
          </w:p>
        </w:tc>
        <w:tc>
          <w:tcPr>
            <w:tcW w:w="596"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CE017C" w:rsidRPr="00250063" w:rsidRDefault="00CE017C" w:rsidP="00250063">
            <w:pPr>
              <w:pStyle w:val="aa"/>
              <w:jc w:val="center"/>
              <w:rPr>
                <w:rFonts w:ascii="Simplified Arabic" w:hAnsi="Simplified Arabic" w:cs="Simplified Arabic"/>
                <w:b/>
                <w:bCs/>
                <w:sz w:val="14"/>
                <w:szCs w:val="14"/>
              </w:rPr>
            </w:pPr>
          </w:p>
        </w:tc>
        <w:tc>
          <w:tcPr>
            <w:tcW w:w="516"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CE017C" w:rsidRPr="00250063" w:rsidRDefault="00CE017C" w:rsidP="00250063">
            <w:pPr>
              <w:pStyle w:val="aa"/>
              <w:jc w:val="center"/>
              <w:rPr>
                <w:rFonts w:ascii="Simplified Arabic" w:hAnsi="Simplified Arabic" w:cs="Simplified Arabic"/>
                <w:b/>
                <w:bCs/>
                <w:sz w:val="14"/>
                <w:szCs w:val="14"/>
              </w:rPr>
            </w:pPr>
          </w:p>
        </w:tc>
        <w:tc>
          <w:tcPr>
            <w:tcW w:w="631" w:type="pct"/>
            <w:vMerge/>
            <w:tcBorders>
              <w:top w:val="double" w:sz="4" w:space="0" w:color="auto"/>
              <w:left w:val="double" w:sz="4" w:space="0" w:color="auto"/>
              <w:bottom w:val="double" w:sz="4" w:space="0" w:color="auto"/>
            </w:tcBorders>
            <w:shd w:val="clear" w:color="auto" w:fill="FFFFFF" w:themeFill="background1"/>
            <w:vAlign w:val="center"/>
            <w:hideMark/>
          </w:tcPr>
          <w:p w:rsidR="00CE017C" w:rsidRPr="00250063" w:rsidRDefault="00CE017C" w:rsidP="00250063">
            <w:pPr>
              <w:pStyle w:val="aa"/>
              <w:jc w:val="center"/>
              <w:rPr>
                <w:rFonts w:ascii="Simplified Arabic" w:hAnsi="Simplified Arabic" w:cs="Simplified Arabic"/>
                <w:b/>
                <w:bCs/>
                <w:sz w:val="14"/>
                <w:szCs w:val="14"/>
              </w:rPr>
            </w:pPr>
          </w:p>
        </w:tc>
      </w:tr>
      <w:tr w:rsidR="00CE017C" w:rsidRPr="00250063" w:rsidTr="00250063">
        <w:trPr>
          <w:trHeight w:val="65"/>
          <w:jc w:val="center"/>
        </w:trPr>
        <w:tc>
          <w:tcPr>
            <w:tcW w:w="581" w:type="pct"/>
            <w:tcBorders>
              <w:top w:val="double" w:sz="4" w:space="0" w:color="auto"/>
            </w:tcBorders>
            <w:shd w:val="clear" w:color="auto" w:fill="FFFFFF" w:themeFill="background1"/>
            <w:vAlign w:val="center"/>
          </w:tcPr>
          <w:p w:rsidR="00CE017C" w:rsidRPr="00250063" w:rsidRDefault="00CE017C" w:rsidP="00250063">
            <w:pPr>
              <w:pStyle w:val="aa"/>
              <w:jc w:val="center"/>
              <w:rPr>
                <w:rFonts w:ascii="Simplified Arabic" w:hAnsi="Simplified Arabic" w:cs="Simplified Arabic"/>
                <w:sz w:val="14"/>
                <w:szCs w:val="14"/>
              </w:rPr>
            </w:pPr>
            <w:r w:rsidRPr="00250063">
              <w:rPr>
                <w:rFonts w:ascii="Simplified Arabic" w:hAnsi="Simplified Arabic" w:cs="Simplified Arabic"/>
                <w:sz w:val="14"/>
                <w:szCs w:val="14"/>
                <w:rtl/>
              </w:rPr>
              <w:t>القدرة الانفجارية</w:t>
            </w:r>
          </w:p>
        </w:tc>
        <w:tc>
          <w:tcPr>
            <w:tcW w:w="483" w:type="pct"/>
            <w:tcBorders>
              <w:top w:val="double" w:sz="4" w:space="0" w:color="auto"/>
            </w:tcBorders>
            <w:shd w:val="clear" w:color="auto" w:fill="FFFFFF" w:themeFill="background1"/>
            <w:vAlign w:val="center"/>
          </w:tcPr>
          <w:p w:rsidR="00CE017C" w:rsidRPr="00250063" w:rsidRDefault="00CE017C" w:rsidP="00250063">
            <w:pPr>
              <w:pStyle w:val="aa"/>
              <w:jc w:val="center"/>
              <w:rPr>
                <w:rFonts w:ascii="Simplified Arabic" w:hAnsi="Simplified Arabic" w:cs="Simplified Arabic"/>
                <w:sz w:val="14"/>
                <w:szCs w:val="14"/>
              </w:rPr>
            </w:pPr>
            <w:r w:rsidRPr="00250063">
              <w:rPr>
                <w:rFonts w:ascii="Simplified Arabic" w:hAnsi="Simplified Arabic" w:cs="Simplified Arabic"/>
                <w:sz w:val="14"/>
                <w:szCs w:val="14"/>
                <w:rtl/>
              </w:rPr>
              <w:t>سم</w:t>
            </w:r>
          </w:p>
        </w:tc>
        <w:tc>
          <w:tcPr>
            <w:tcW w:w="581" w:type="pct"/>
            <w:tcBorders>
              <w:top w:val="double" w:sz="4" w:space="0" w:color="auto"/>
            </w:tcBorders>
            <w:shd w:val="clear" w:color="auto" w:fill="FFFFFF" w:themeFill="background1"/>
            <w:vAlign w:val="center"/>
          </w:tcPr>
          <w:p w:rsidR="00CE017C" w:rsidRPr="00250063" w:rsidRDefault="00CE017C" w:rsidP="00250063">
            <w:pPr>
              <w:pStyle w:val="aa"/>
              <w:jc w:val="center"/>
              <w:rPr>
                <w:rFonts w:ascii="Simplified Arabic" w:hAnsi="Simplified Arabic" w:cs="Simplified Arabic"/>
                <w:sz w:val="14"/>
                <w:szCs w:val="14"/>
              </w:rPr>
            </w:pPr>
            <w:r w:rsidRPr="00250063">
              <w:rPr>
                <w:rFonts w:ascii="Simplified Arabic" w:hAnsi="Simplified Arabic" w:cs="Simplified Arabic"/>
                <w:sz w:val="14"/>
                <w:szCs w:val="14"/>
                <w:rtl/>
              </w:rPr>
              <w:t>30.857</w:t>
            </w:r>
          </w:p>
        </w:tc>
        <w:tc>
          <w:tcPr>
            <w:tcW w:w="516" w:type="pct"/>
            <w:tcBorders>
              <w:top w:val="double" w:sz="4" w:space="0" w:color="auto"/>
            </w:tcBorders>
            <w:shd w:val="clear" w:color="auto" w:fill="FFFFFF" w:themeFill="background1"/>
            <w:vAlign w:val="center"/>
          </w:tcPr>
          <w:p w:rsidR="00CE017C" w:rsidRPr="00250063" w:rsidRDefault="00CE017C" w:rsidP="00250063">
            <w:pPr>
              <w:pStyle w:val="aa"/>
              <w:jc w:val="center"/>
              <w:rPr>
                <w:rFonts w:ascii="Simplified Arabic" w:hAnsi="Simplified Arabic" w:cs="Simplified Arabic"/>
                <w:sz w:val="14"/>
                <w:szCs w:val="14"/>
              </w:rPr>
            </w:pPr>
            <w:r w:rsidRPr="00250063">
              <w:rPr>
                <w:rFonts w:ascii="Simplified Arabic" w:hAnsi="Simplified Arabic" w:cs="Simplified Arabic"/>
                <w:sz w:val="14"/>
                <w:szCs w:val="14"/>
                <w:rtl/>
              </w:rPr>
              <w:t>4.113</w:t>
            </w:r>
          </w:p>
        </w:tc>
        <w:tc>
          <w:tcPr>
            <w:tcW w:w="581" w:type="pct"/>
            <w:tcBorders>
              <w:top w:val="double" w:sz="4" w:space="0" w:color="auto"/>
            </w:tcBorders>
            <w:shd w:val="clear" w:color="auto" w:fill="FFFFFF" w:themeFill="background1"/>
            <w:vAlign w:val="center"/>
          </w:tcPr>
          <w:p w:rsidR="00CE017C" w:rsidRPr="00250063" w:rsidRDefault="00CE017C" w:rsidP="00250063">
            <w:pPr>
              <w:pStyle w:val="aa"/>
              <w:jc w:val="center"/>
              <w:rPr>
                <w:rFonts w:ascii="Simplified Arabic" w:hAnsi="Simplified Arabic" w:cs="Simplified Arabic"/>
                <w:sz w:val="14"/>
                <w:szCs w:val="14"/>
              </w:rPr>
            </w:pPr>
            <w:r w:rsidRPr="00250063">
              <w:rPr>
                <w:rFonts w:ascii="Simplified Arabic" w:hAnsi="Simplified Arabic" w:cs="Simplified Arabic"/>
                <w:sz w:val="14"/>
                <w:szCs w:val="14"/>
                <w:rtl/>
              </w:rPr>
              <w:t>36.714</w:t>
            </w:r>
          </w:p>
        </w:tc>
        <w:tc>
          <w:tcPr>
            <w:tcW w:w="516" w:type="pct"/>
            <w:tcBorders>
              <w:top w:val="double" w:sz="4" w:space="0" w:color="auto"/>
            </w:tcBorders>
            <w:shd w:val="clear" w:color="auto" w:fill="FFFFFF" w:themeFill="background1"/>
            <w:vAlign w:val="center"/>
          </w:tcPr>
          <w:p w:rsidR="00CE017C" w:rsidRPr="00250063" w:rsidRDefault="00CE017C" w:rsidP="00250063">
            <w:pPr>
              <w:pStyle w:val="aa"/>
              <w:jc w:val="center"/>
              <w:rPr>
                <w:rFonts w:ascii="Simplified Arabic" w:hAnsi="Simplified Arabic" w:cs="Simplified Arabic"/>
                <w:sz w:val="14"/>
                <w:szCs w:val="14"/>
              </w:rPr>
            </w:pPr>
            <w:r w:rsidRPr="00250063">
              <w:rPr>
                <w:rFonts w:ascii="Simplified Arabic" w:hAnsi="Simplified Arabic" w:cs="Simplified Arabic"/>
                <w:sz w:val="14"/>
                <w:szCs w:val="14"/>
                <w:rtl/>
              </w:rPr>
              <w:t>3.889</w:t>
            </w:r>
          </w:p>
        </w:tc>
        <w:tc>
          <w:tcPr>
            <w:tcW w:w="596" w:type="pct"/>
            <w:tcBorders>
              <w:top w:val="double" w:sz="4" w:space="0" w:color="auto"/>
            </w:tcBorders>
            <w:shd w:val="clear" w:color="auto" w:fill="FFFFFF" w:themeFill="background1"/>
            <w:vAlign w:val="center"/>
          </w:tcPr>
          <w:p w:rsidR="00CE017C" w:rsidRPr="00250063" w:rsidRDefault="00CE017C" w:rsidP="00250063">
            <w:pPr>
              <w:pStyle w:val="aa"/>
              <w:jc w:val="center"/>
              <w:rPr>
                <w:rFonts w:ascii="Simplified Arabic" w:hAnsi="Simplified Arabic" w:cs="Simplified Arabic"/>
                <w:sz w:val="14"/>
                <w:szCs w:val="14"/>
              </w:rPr>
            </w:pPr>
            <w:r w:rsidRPr="00250063">
              <w:rPr>
                <w:rFonts w:ascii="Simplified Arabic" w:hAnsi="Simplified Arabic" w:cs="Simplified Arabic"/>
                <w:sz w:val="14"/>
                <w:szCs w:val="14"/>
                <w:rtl/>
              </w:rPr>
              <w:t>-16.225</w:t>
            </w:r>
          </w:p>
        </w:tc>
        <w:tc>
          <w:tcPr>
            <w:tcW w:w="516" w:type="pct"/>
            <w:tcBorders>
              <w:top w:val="double" w:sz="4" w:space="0" w:color="auto"/>
            </w:tcBorders>
            <w:shd w:val="clear" w:color="auto" w:fill="FFFFFF" w:themeFill="background1"/>
            <w:vAlign w:val="center"/>
          </w:tcPr>
          <w:p w:rsidR="00CE017C" w:rsidRPr="00250063" w:rsidRDefault="00CE017C" w:rsidP="00250063">
            <w:pPr>
              <w:pStyle w:val="aa"/>
              <w:jc w:val="center"/>
              <w:rPr>
                <w:rFonts w:ascii="Simplified Arabic" w:hAnsi="Simplified Arabic" w:cs="Simplified Arabic"/>
                <w:sz w:val="14"/>
                <w:szCs w:val="14"/>
              </w:rPr>
            </w:pPr>
            <w:r w:rsidRPr="00250063">
              <w:rPr>
                <w:rFonts w:ascii="Simplified Arabic" w:hAnsi="Simplified Arabic" w:cs="Simplified Arabic"/>
                <w:sz w:val="14"/>
                <w:szCs w:val="14"/>
                <w:rtl/>
              </w:rPr>
              <w:t>0.000</w:t>
            </w:r>
          </w:p>
        </w:tc>
        <w:tc>
          <w:tcPr>
            <w:tcW w:w="631" w:type="pct"/>
            <w:tcBorders>
              <w:top w:val="double" w:sz="4" w:space="0" w:color="auto"/>
            </w:tcBorders>
            <w:shd w:val="clear" w:color="auto" w:fill="FFFFFF" w:themeFill="background1"/>
            <w:vAlign w:val="center"/>
          </w:tcPr>
          <w:p w:rsidR="00CE017C" w:rsidRPr="00250063" w:rsidRDefault="00CE017C" w:rsidP="00250063">
            <w:pPr>
              <w:pStyle w:val="aa"/>
              <w:jc w:val="center"/>
              <w:rPr>
                <w:rFonts w:ascii="Simplified Arabic" w:hAnsi="Simplified Arabic" w:cs="Simplified Arabic"/>
                <w:sz w:val="14"/>
                <w:szCs w:val="14"/>
              </w:rPr>
            </w:pPr>
            <w:r w:rsidRPr="00250063">
              <w:rPr>
                <w:rFonts w:ascii="Simplified Arabic" w:hAnsi="Simplified Arabic" w:cs="Simplified Arabic"/>
                <w:sz w:val="14"/>
                <w:szCs w:val="14"/>
                <w:rtl/>
              </w:rPr>
              <w:t>معنوي</w:t>
            </w:r>
          </w:p>
        </w:tc>
      </w:tr>
      <w:tr w:rsidR="00CE017C" w:rsidRPr="00250063" w:rsidTr="00250063">
        <w:trPr>
          <w:trHeight w:val="65"/>
          <w:jc w:val="center"/>
        </w:trPr>
        <w:tc>
          <w:tcPr>
            <w:tcW w:w="581" w:type="pct"/>
            <w:shd w:val="clear" w:color="auto" w:fill="FFFFFF" w:themeFill="background1"/>
            <w:vAlign w:val="center"/>
          </w:tcPr>
          <w:p w:rsidR="00CE017C" w:rsidRPr="00250063" w:rsidRDefault="00CE017C" w:rsidP="00250063">
            <w:pPr>
              <w:pStyle w:val="aa"/>
              <w:jc w:val="center"/>
              <w:rPr>
                <w:rFonts w:ascii="Simplified Arabic" w:hAnsi="Simplified Arabic" w:cs="Simplified Arabic"/>
                <w:sz w:val="14"/>
                <w:szCs w:val="14"/>
              </w:rPr>
            </w:pPr>
            <w:r w:rsidRPr="00250063">
              <w:rPr>
                <w:rFonts w:ascii="Simplified Arabic" w:hAnsi="Simplified Arabic" w:cs="Simplified Arabic"/>
                <w:sz w:val="14"/>
                <w:szCs w:val="14"/>
                <w:rtl/>
              </w:rPr>
              <w:t>دقة التهديف</w:t>
            </w:r>
          </w:p>
        </w:tc>
        <w:tc>
          <w:tcPr>
            <w:tcW w:w="483" w:type="pct"/>
            <w:shd w:val="clear" w:color="auto" w:fill="FFFFFF" w:themeFill="background1"/>
            <w:vAlign w:val="center"/>
          </w:tcPr>
          <w:p w:rsidR="00CE017C" w:rsidRPr="00250063" w:rsidRDefault="00CE017C" w:rsidP="00250063">
            <w:pPr>
              <w:pStyle w:val="aa"/>
              <w:jc w:val="center"/>
              <w:rPr>
                <w:rFonts w:ascii="Simplified Arabic" w:hAnsi="Simplified Arabic" w:cs="Simplified Arabic"/>
                <w:sz w:val="14"/>
                <w:szCs w:val="14"/>
              </w:rPr>
            </w:pPr>
            <w:r w:rsidRPr="00250063">
              <w:rPr>
                <w:rFonts w:ascii="Simplified Arabic" w:hAnsi="Simplified Arabic" w:cs="Simplified Arabic"/>
                <w:sz w:val="14"/>
                <w:szCs w:val="14"/>
                <w:rtl/>
              </w:rPr>
              <w:t>درجة</w:t>
            </w:r>
          </w:p>
        </w:tc>
        <w:tc>
          <w:tcPr>
            <w:tcW w:w="581" w:type="pct"/>
            <w:shd w:val="clear" w:color="auto" w:fill="FFFFFF" w:themeFill="background1"/>
            <w:vAlign w:val="center"/>
          </w:tcPr>
          <w:p w:rsidR="00CE017C" w:rsidRPr="00250063" w:rsidRDefault="00CE017C" w:rsidP="00250063">
            <w:pPr>
              <w:pStyle w:val="aa"/>
              <w:jc w:val="center"/>
              <w:rPr>
                <w:rFonts w:ascii="Simplified Arabic" w:hAnsi="Simplified Arabic" w:cs="Simplified Arabic"/>
                <w:sz w:val="14"/>
                <w:szCs w:val="14"/>
              </w:rPr>
            </w:pPr>
            <w:r w:rsidRPr="00250063">
              <w:rPr>
                <w:rFonts w:ascii="Simplified Arabic" w:hAnsi="Simplified Arabic" w:cs="Simplified Arabic"/>
                <w:sz w:val="14"/>
                <w:szCs w:val="14"/>
                <w:rtl/>
              </w:rPr>
              <w:t>10.857</w:t>
            </w:r>
          </w:p>
        </w:tc>
        <w:tc>
          <w:tcPr>
            <w:tcW w:w="516" w:type="pct"/>
            <w:shd w:val="clear" w:color="auto" w:fill="FFFFFF" w:themeFill="background1"/>
            <w:vAlign w:val="center"/>
          </w:tcPr>
          <w:p w:rsidR="00CE017C" w:rsidRPr="00250063" w:rsidRDefault="00CE017C" w:rsidP="00250063">
            <w:pPr>
              <w:pStyle w:val="aa"/>
              <w:jc w:val="center"/>
              <w:rPr>
                <w:rFonts w:ascii="Simplified Arabic" w:hAnsi="Simplified Arabic" w:cs="Simplified Arabic"/>
                <w:sz w:val="14"/>
                <w:szCs w:val="14"/>
              </w:rPr>
            </w:pPr>
            <w:r w:rsidRPr="00250063">
              <w:rPr>
                <w:rFonts w:ascii="Simplified Arabic" w:hAnsi="Simplified Arabic" w:cs="Simplified Arabic"/>
                <w:sz w:val="14"/>
                <w:szCs w:val="14"/>
                <w:rtl/>
              </w:rPr>
              <w:t>2.140</w:t>
            </w:r>
          </w:p>
        </w:tc>
        <w:tc>
          <w:tcPr>
            <w:tcW w:w="581" w:type="pct"/>
            <w:shd w:val="clear" w:color="auto" w:fill="FFFFFF" w:themeFill="background1"/>
            <w:vAlign w:val="center"/>
          </w:tcPr>
          <w:p w:rsidR="00CE017C" w:rsidRPr="00250063" w:rsidRDefault="00CE017C" w:rsidP="00250063">
            <w:pPr>
              <w:pStyle w:val="aa"/>
              <w:jc w:val="center"/>
              <w:rPr>
                <w:rFonts w:ascii="Simplified Arabic" w:hAnsi="Simplified Arabic" w:cs="Simplified Arabic"/>
                <w:sz w:val="14"/>
                <w:szCs w:val="14"/>
              </w:rPr>
            </w:pPr>
            <w:r w:rsidRPr="00250063">
              <w:rPr>
                <w:rFonts w:ascii="Simplified Arabic" w:hAnsi="Simplified Arabic" w:cs="Simplified Arabic"/>
                <w:sz w:val="14"/>
                <w:szCs w:val="14"/>
                <w:rtl/>
              </w:rPr>
              <w:t>13.571</w:t>
            </w:r>
          </w:p>
        </w:tc>
        <w:tc>
          <w:tcPr>
            <w:tcW w:w="516" w:type="pct"/>
            <w:shd w:val="clear" w:color="auto" w:fill="FFFFFF" w:themeFill="background1"/>
            <w:vAlign w:val="center"/>
          </w:tcPr>
          <w:p w:rsidR="00CE017C" w:rsidRPr="00250063" w:rsidRDefault="00CE017C" w:rsidP="00250063">
            <w:pPr>
              <w:pStyle w:val="aa"/>
              <w:jc w:val="center"/>
              <w:rPr>
                <w:rFonts w:ascii="Simplified Arabic" w:hAnsi="Simplified Arabic" w:cs="Simplified Arabic"/>
                <w:sz w:val="14"/>
                <w:szCs w:val="14"/>
              </w:rPr>
            </w:pPr>
            <w:r w:rsidRPr="00250063">
              <w:rPr>
                <w:rFonts w:ascii="Simplified Arabic" w:hAnsi="Simplified Arabic" w:cs="Simplified Arabic"/>
                <w:sz w:val="14"/>
                <w:szCs w:val="14"/>
                <w:rtl/>
              </w:rPr>
              <w:t>1.618</w:t>
            </w:r>
          </w:p>
        </w:tc>
        <w:tc>
          <w:tcPr>
            <w:tcW w:w="596" w:type="pct"/>
            <w:shd w:val="clear" w:color="auto" w:fill="FFFFFF" w:themeFill="background1"/>
            <w:vAlign w:val="center"/>
          </w:tcPr>
          <w:p w:rsidR="00CE017C" w:rsidRPr="00250063" w:rsidRDefault="00CE017C" w:rsidP="00250063">
            <w:pPr>
              <w:pStyle w:val="aa"/>
              <w:jc w:val="center"/>
              <w:rPr>
                <w:rFonts w:ascii="Simplified Arabic" w:hAnsi="Simplified Arabic" w:cs="Simplified Arabic"/>
                <w:sz w:val="14"/>
                <w:szCs w:val="14"/>
              </w:rPr>
            </w:pPr>
            <w:r w:rsidRPr="00250063">
              <w:rPr>
                <w:rFonts w:ascii="Simplified Arabic" w:hAnsi="Simplified Arabic" w:cs="Simplified Arabic"/>
                <w:sz w:val="14"/>
                <w:szCs w:val="14"/>
                <w:rtl/>
              </w:rPr>
              <w:t>6.550</w:t>
            </w:r>
          </w:p>
        </w:tc>
        <w:tc>
          <w:tcPr>
            <w:tcW w:w="516" w:type="pct"/>
            <w:shd w:val="clear" w:color="auto" w:fill="FFFFFF" w:themeFill="background1"/>
            <w:vAlign w:val="center"/>
          </w:tcPr>
          <w:p w:rsidR="00CE017C" w:rsidRPr="00250063" w:rsidRDefault="00CE017C" w:rsidP="00250063">
            <w:pPr>
              <w:pStyle w:val="aa"/>
              <w:jc w:val="center"/>
              <w:rPr>
                <w:rFonts w:ascii="Simplified Arabic" w:hAnsi="Simplified Arabic" w:cs="Simplified Arabic"/>
                <w:sz w:val="14"/>
                <w:szCs w:val="14"/>
              </w:rPr>
            </w:pPr>
            <w:r w:rsidRPr="00250063">
              <w:rPr>
                <w:rFonts w:ascii="Simplified Arabic" w:hAnsi="Simplified Arabic" w:cs="Simplified Arabic"/>
                <w:sz w:val="14"/>
                <w:szCs w:val="14"/>
                <w:rtl/>
              </w:rPr>
              <w:t>0.000</w:t>
            </w:r>
          </w:p>
        </w:tc>
        <w:tc>
          <w:tcPr>
            <w:tcW w:w="631" w:type="pct"/>
            <w:shd w:val="clear" w:color="auto" w:fill="FFFFFF" w:themeFill="background1"/>
            <w:vAlign w:val="center"/>
            <w:hideMark/>
          </w:tcPr>
          <w:p w:rsidR="00CE017C" w:rsidRPr="00250063" w:rsidRDefault="00CE017C" w:rsidP="00250063">
            <w:pPr>
              <w:pStyle w:val="aa"/>
              <w:jc w:val="center"/>
              <w:rPr>
                <w:rFonts w:ascii="Simplified Arabic" w:hAnsi="Simplified Arabic" w:cs="Simplified Arabic"/>
                <w:sz w:val="14"/>
                <w:szCs w:val="14"/>
              </w:rPr>
            </w:pPr>
            <w:r w:rsidRPr="00250063">
              <w:rPr>
                <w:rFonts w:ascii="Simplified Arabic" w:hAnsi="Simplified Arabic" w:cs="Simplified Arabic"/>
                <w:sz w:val="14"/>
                <w:szCs w:val="14"/>
                <w:rtl/>
              </w:rPr>
              <w:t>معنوي</w:t>
            </w:r>
          </w:p>
        </w:tc>
      </w:tr>
    </w:tbl>
    <w:p w:rsidR="00CE017C" w:rsidRPr="00CE017C" w:rsidRDefault="00CE017C" w:rsidP="00CE017C">
      <w:pPr>
        <w:pStyle w:val="aa"/>
        <w:jc w:val="both"/>
        <w:rPr>
          <w:rFonts w:ascii="Simplified Arabic" w:eastAsia="Times New Roman" w:hAnsi="Simplified Arabic" w:cs="Simplified Arabic"/>
          <w:sz w:val="24"/>
          <w:szCs w:val="24"/>
          <w:rtl/>
          <w:lang w:bidi="ar-IQ"/>
        </w:rPr>
      </w:pPr>
      <w:r w:rsidRPr="00CE017C">
        <w:rPr>
          <w:rFonts w:ascii="Simplified Arabic" w:eastAsia="Times New Roman" w:hAnsi="Simplified Arabic" w:cs="Simplified Arabic"/>
          <w:sz w:val="24"/>
          <w:szCs w:val="24"/>
          <w:rtl/>
          <w:lang w:bidi="ar-IQ"/>
        </w:rPr>
        <w:t>يبين</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الجدول</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rPr>
        <w:t>(5)</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يبين</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المؤشرات</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الإحصائية</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لنتائج</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الاختبارات</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القبلية</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والبعدية</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المتغيرات</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التي</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خضع</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لها</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إفراد</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المجموعة</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التجريبية</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إذ</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أظهرت</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النتائج</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وجود</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فروق</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معنوية</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بين</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الاختبارات</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lastRenderedPageBreak/>
        <w:t>القبلية</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والبعدية</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ولصالح</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البعدية</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والذي ظهر واضحاً عند</w:t>
      </w:r>
      <w:r w:rsidRPr="00CE017C">
        <w:rPr>
          <w:rFonts w:ascii="Simplified Arabic" w:eastAsia="Calibri" w:hAnsi="Simplified Arabic" w:cs="Simplified Arabic"/>
          <w:sz w:val="24"/>
          <w:szCs w:val="24"/>
          <w:rtl/>
          <w:lang w:bidi="ar-IQ"/>
        </w:rPr>
        <w:t xml:space="preserve"> متغير القدرة الانفجارية وباستخدام اختبار (ت) للعينات المترابطة لاستخراج الفروق، إذ بلغت قيمها المحسوبة (-16.225) عند مستوى دلالة (0.000) ودرجة حرية (8)، بين الاختبارين القبلي والبعدي للمجموعة التجريبية أولى  ولصالح الاختبار البعدي  . </w:t>
      </w:r>
    </w:p>
    <w:p w:rsidR="00CE017C" w:rsidRPr="00CE017C" w:rsidRDefault="00CE017C" w:rsidP="00CE017C">
      <w:pPr>
        <w:pStyle w:val="aa"/>
        <w:jc w:val="both"/>
        <w:rPr>
          <w:rFonts w:ascii="Simplified Arabic" w:eastAsia="Calibri" w:hAnsi="Simplified Arabic" w:cs="Simplified Arabic"/>
          <w:sz w:val="24"/>
          <w:szCs w:val="24"/>
          <w:rtl/>
          <w:lang w:bidi="ar-IQ"/>
        </w:rPr>
      </w:pPr>
      <w:r w:rsidRPr="00CE017C">
        <w:rPr>
          <w:rFonts w:ascii="Simplified Arabic" w:eastAsia="Calibri" w:hAnsi="Simplified Arabic" w:cs="Simplified Arabic"/>
          <w:sz w:val="24"/>
          <w:szCs w:val="24"/>
          <w:rtl/>
          <w:lang w:bidi="ar-IQ"/>
        </w:rPr>
        <w:t>أما في متغير دقة التهديف وباستخدام اختبار (ت) للعينات المترابطة لاستخراج الفروق، إذ بلغت قيمها المحسوبة (6.550) عند مستوى دلالة (0.000) ودرجة حرية (8) بين الاختبارين القبلي والبعدي للمجموعة التجريبية أولى ولصالح الاختبار البعدي.</w:t>
      </w:r>
    </w:p>
    <w:p w:rsidR="00CE017C" w:rsidRPr="001C5022" w:rsidRDefault="00CE017C" w:rsidP="00CE017C">
      <w:pPr>
        <w:pStyle w:val="aa"/>
        <w:jc w:val="both"/>
        <w:rPr>
          <w:rFonts w:ascii="Simplified Arabic" w:eastAsia="Times New Roman" w:hAnsi="Simplified Arabic" w:cs="Simplified Arabic"/>
          <w:b/>
          <w:bCs/>
          <w:sz w:val="28"/>
          <w:szCs w:val="28"/>
          <w:rtl/>
          <w:lang w:bidi="ar-IQ"/>
        </w:rPr>
      </w:pPr>
      <w:r w:rsidRPr="001C5022">
        <w:rPr>
          <w:rFonts w:ascii="Simplified Arabic" w:eastAsia="Times New Roman" w:hAnsi="Simplified Arabic" w:cs="Simplified Arabic"/>
          <w:b/>
          <w:bCs/>
          <w:sz w:val="28"/>
          <w:szCs w:val="28"/>
          <w:rtl/>
        </w:rPr>
        <w:t>3-1-2</w:t>
      </w:r>
      <w:r w:rsidR="00112503">
        <w:rPr>
          <w:rFonts w:ascii="Simplified Arabic" w:eastAsia="Times New Roman" w:hAnsi="Simplified Arabic" w:cs="Simplified Arabic" w:hint="cs"/>
          <w:b/>
          <w:bCs/>
          <w:sz w:val="28"/>
          <w:szCs w:val="28"/>
          <w:rtl/>
          <w:lang w:bidi="ar-IQ"/>
        </w:rPr>
        <w:t xml:space="preserve"> </w:t>
      </w:r>
      <w:r w:rsidRPr="001C5022">
        <w:rPr>
          <w:rFonts w:ascii="Simplified Arabic" w:eastAsia="Times New Roman" w:hAnsi="Simplified Arabic" w:cs="Simplified Arabic"/>
          <w:b/>
          <w:bCs/>
          <w:sz w:val="28"/>
          <w:szCs w:val="28"/>
          <w:rtl/>
          <w:lang w:bidi="ar-IQ"/>
        </w:rPr>
        <w:t>عرض</w:t>
      </w:r>
      <w:r w:rsidR="001C5022" w:rsidRPr="001C5022">
        <w:rPr>
          <w:rFonts w:ascii="Simplified Arabic" w:eastAsia="Times New Roman" w:hAnsi="Simplified Arabic" w:cs="Simplified Arabic" w:hint="cs"/>
          <w:b/>
          <w:bCs/>
          <w:sz w:val="28"/>
          <w:szCs w:val="28"/>
          <w:rtl/>
          <w:lang w:bidi="ar-IQ"/>
        </w:rPr>
        <w:t xml:space="preserve"> </w:t>
      </w:r>
      <w:r w:rsidRPr="001C5022">
        <w:rPr>
          <w:rFonts w:ascii="Simplified Arabic" w:eastAsia="Times New Roman" w:hAnsi="Simplified Arabic" w:cs="Simplified Arabic"/>
          <w:b/>
          <w:bCs/>
          <w:sz w:val="28"/>
          <w:szCs w:val="28"/>
          <w:rtl/>
          <w:lang w:bidi="ar-IQ"/>
        </w:rPr>
        <w:t>وتحليل</w:t>
      </w:r>
      <w:r w:rsidR="001C5022" w:rsidRPr="001C5022">
        <w:rPr>
          <w:rFonts w:ascii="Simplified Arabic" w:eastAsia="Times New Roman" w:hAnsi="Simplified Arabic" w:cs="Simplified Arabic" w:hint="cs"/>
          <w:b/>
          <w:bCs/>
          <w:sz w:val="28"/>
          <w:szCs w:val="28"/>
          <w:rtl/>
          <w:lang w:bidi="ar-IQ"/>
        </w:rPr>
        <w:t xml:space="preserve"> </w:t>
      </w:r>
      <w:r w:rsidRPr="001C5022">
        <w:rPr>
          <w:rFonts w:ascii="Simplified Arabic" w:eastAsia="Times New Roman" w:hAnsi="Simplified Arabic" w:cs="Simplified Arabic"/>
          <w:b/>
          <w:bCs/>
          <w:sz w:val="28"/>
          <w:szCs w:val="28"/>
          <w:rtl/>
          <w:lang w:bidi="ar-IQ"/>
        </w:rPr>
        <w:t>نتائج</w:t>
      </w:r>
      <w:r w:rsidR="001C5022" w:rsidRPr="001C5022">
        <w:rPr>
          <w:rFonts w:ascii="Simplified Arabic" w:eastAsia="Times New Roman" w:hAnsi="Simplified Arabic" w:cs="Simplified Arabic" w:hint="cs"/>
          <w:b/>
          <w:bCs/>
          <w:sz w:val="28"/>
          <w:szCs w:val="28"/>
          <w:rtl/>
          <w:lang w:bidi="ar-IQ"/>
        </w:rPr>
        <w:t xml:space="preserve"> </w:t>
      </w:r>
      <w:r w:rsidRPr="001C5022">
        <w:rPr>
          <w:rFonts w:ascii="Simplified Arabic" w:eastAsia="Times New Roman" w:hAnsi="Simplified Arabic" w:cs="Simplified Arabic"/>
          <w:b/>
          <w:bCs/>
          <w:sz w:val="28"/>
          <w:szCs w:val="28"/>
          <w:rtl/>
          <w:lang w:bidi="ar-IQ"/>
        </w:rPr>
        <w:t>الاختبارات</w:t>
      </w:r>
      <w:r w:rsidR="001C5022" w:rsidRPr="001C5022">
        <w:rPr>
          <w:rFonts w:ascii="Simplified Arabic" w:eastAsia="Times New Roman" w:hAnsi="Simplified Arabic" w:cs="Simplified Arabic" w:hint="cs"/>
          <w:b/>
          <w:bCs/>
          <w:sz w:val="28"/>
          <w:szCs w:val="28"/>
          <w:rtl/>
          <w:lang w:bidi="ar-IQ"/>
        </w:rPr>
        <w:t xml:space="preserve"> </w:t>
      </w:r>
      <w:r w:rsidRPr="001C5022">
        <w:rPr>
          <w:rFonts w:ascii="Simplified Arabic" w:eastAsia="Times New Roman" w:hAnsi="Simplified Arabic" w:cs="Simplified Arabic"/>
          <w:b/>
          <w:bCs/>
          <w:sz w:val="28"/>
          <w:szCs w:val="28"/>
          <w:rtl/>
          <w:lang w:bidi="ar-IQ"/>
        </w:rPr>
        <w:t>القبلية</w:t>
      </w:r>
      <w:r w:rsidR="001C5022" w:rsidRPr="001C5022">
        <w:rPr>
          <w:rFonts w:ascii="Simplified Arabic" w:eastAsia="Times New Roman" w:hAnsi="Simplified Arabic" w:cs="Simplified Arabic" w:hint="cs"/>
          <w:b/>
          <w:bCs/>
          <w:sz w:val="28"/>
          <w:szCs w:val="28"/>
          <w:rtl/>
          <w:lang w:bidi="ar-IQ"/>
        </w:rPr>
        <w:t xml:space="preserve"> </w:t>
      </w:r>
      <w:r w:rsidRPr="001C5022">
        <w:rPr>
          <w:rFonts w:ascii="Simplified Arabic" w:eastAsia="Times New Roman" w:hAnsi="Simplified Arabic" w:cs="Simplified Arabic"/>
          <w:b/>
          <w:bCs/>
          <w:sz w:val="28"/>
          <w:szCs w:val="28"/>
          <w:rtl/>
          <w:lang w:bidi="ar-IQ"/>
        </w:rPr>
        <w:t>والبعدية القدرة الانفجارية ودقة التهديف للمجموعة</w:t>
      </w:r>
      <w:r w:rsidR="006E2483" w:rsidRPr="001C5022">
        <w:rPr>
          <w:rFonts w:ascii="Simplified Arabic" w:eastAsia="Times New Roman" w:hAnsi="Simplified Arabic" w:cs="Simplified Arabic" w:hint="cs"/>
          <w:b/>
          <w:bCs/>
          <w:sz w:val="28"/>
          <w:szCs w:val="28"/>
          <w:rtl/>
          <w:lang w:bidi="ar-IQ"/>
        </w:rPr>
        <w:t xml:space="preserve"> </w:t>
      </w:r>
      <w:r w:rsidRPr="001C5022">
        <w:rPr>
          <w:rFonts w:ascii="Simplified Arabic" w:eastAsia="Times New Roman" w:hAnsi="Simplified Arabic" w:cs="Simplified Arabic"/>
          <w:b/>
          <w:bCs/>
          <w:sz w:val="28"/>
          <w:szCs w:val="28"/>
          <w:rtl/>
          <w:lang w:bidi="ar-IQ"/>
        </w:rPr>
        <w:t>التجريبية</w:t>
      </w:r>
      <w:r w:rsidR="006E2483" w:rsidRPr="001C5022">
        <w:rPr>
          <w:rFonts w:ascii="Simplified Arabic" w:eastAsia="Times New Roman" w:hAnsi="Simplified Arabic" w:cs="Simplified Arabic" w:hint="cs"/>
          <w:b/>
          <w:bCs/>
          <w:sz w:val="28"/>
          <w:szCs w:val="28"/>
          <w:rtl/>
          <w:lang w:bidi="ar-IQ"/>
        </w:rPr>
        <w:t xml:space="preserve"> </w:t>
      </w:r>
      <w:r w:rsidRPr="001C5022">
        <w:rPr>
          <w:rFonts w:ascii="Simplified Arabic" w:eastAsia="Times New Roman" w:hAnsi="Simplified Arabic" w:cs="Simplified Arabic"/>
          <w:b/>
          <w:bCs/>
          <w:sz w:val="28"/>
          <w:szCs w:val="28"/>
          <w:rtl/>
          <w:lang w:bidi="ar-IQ"/>
        </w:rPr>
        <w:t>الثانية ومناقشتها</w:t>
      </w:r>
      <w:r w:rsidRPr="001C5022">
        <w:rPr>
          <w:rFonts w:ascii="Simplified Arabic" w:eastAsia="Times New Roman" w:hAnsi="Simplified Arabic" w:cs="Simplified Arabic"/>
          <w:b/>
          <w:bCs/>
          <w:sz w:val="28"/>
          <w:szCs w:val="28"/>
        </w:rPr>
        <w:t>:</w:t>
      </w:r>
    </w:p>
    <w:p w:rsidR="00CE017C" w:rsidRPr="006E2483" w:rsidRDefault="006E2483" w:rsidP="00CE017C">
      <w:pPr>
        <w:pStyle w:val="aa"/>
        <w:jc w:val="both"/>
        <w:rPr>
          <w:rFonts w:ascii="Simplified Arabic" w:eastAsia="Times New Roman" w:hAnsi="Simplified Arabic" w:cs="Simplified Arabic"/>
          <w:sz w:val="20"/>
          <w:szCs w:val="20"/>
        </w:rPr>
      </w:pPr>
      <w:r w:rsidRPr="006E2483">
        <w:rPr>
          <w:rFonts w:ascii="Simplified Arabic" w:eastAsia="Times New Roman" w:hAnsi="Simplified Arabic" w:cs="Simplified Arabic" w:hint="cs"/>
          <w:sz w:val="20"/>
          <w:szCs w:val="20"/>
          <w:rtl/>
          <w:lang w:bidi="ar-IQ"/>
        </w:rPr>
        <w:t>ال</w:t>
      </w:r>
      <w:r w:rsidR="00CE017C" w:rsidRPr="006E2483">
        <w:rPr>
          <w:rFonts w:ascii="Simplified Arabic" w:eastAsia="Times New Roman" w:hAnsi="Simplified Arabic" w:cs="Simplified Arabic"/>
          <w:sz w:val="20"/>
          <w:szCs w:val="20"/>
          <w:rtl/>
          <w:lang w:bidi="ar-IQ"/>
        </w:rPr>
        <w:t>جدول</w:t>
      </w:r>
      <w:r w:rsidR="00CE017C" w:rsidRPr="006E2483">
        <w:rPr>
          <w:rFonts w:ascii="Simplified Arabic" w:eastAsia="Times New Roman" w:hAnsi="Simplified Arabic" w:cs="Simplified Arabic"/>
          <w:sz w:val="20"/>
          <w:szCs w:val="20"/>
          <w:rtl/>
        </w:rPr>
        <w:t xml:space="preserve"> (6)</w:t>
      </w:r>
      <w:r w:rsidRPr="006E2483">
        <w:rPr>
          <w:rFonts w:ascii="Simplified Arabic" w:eastAsia="Times New Roman" w:hAnsi="Simplified Arabic" w:cs="Simplified Arabic" w:hint="cs"/>
          <w:sz w:val="20"/>
          <w:szCs w:val="20"/>
          <w:rtl/>
          <w:lang w:bidi="ar-IQ"/>
        </w:rPr>
        <w:t xml:space="preserve"> </w:t>
      </w:r>
      <w:r w:rsidR="00CE017C" w:rsidRPr="006E2483">
        <w:rPr>
          <w:rFonts w:ascii="Simplified Arabic" w:eastAsia="Times New Roman" w:hAnsi="Simplified Arabic" w:cs="Simplified Arabic"/>
          <w:sz w:val="20"/>
          <w:szCs w:val="20"/>
          <w:rtl/>
          <w:lang w:bidi="ar-IQ"/>
        </w:rPr>
        <w:t>يبين قيم الأوساط</w:t>
      </w:r>
      <w:r w:rsidRPr="006E2483">
        <w:rPr>
          <w:rFonts w:ascii="Simplified Arabic" w:eastAsia="Times New Roman" w:hAnsi="Simplified Arabic" w:cs="Simplified Arabic" w:hint="cs"/>
          <w:sz w:val="20"/>
          <w:szCs w:val="20"/>
          <w:rtl/>
          <w:lang w:bidi="ar-IQ"/>
        </w:rPr>
        <w:t xml:space="preserve"> </w:t>
      </w:r>
      <w:r w:rsidR="00CE017C" w:rsidRPr="006E2483">
        <w:rPr>
          <w:rFonts w:ascii="Simplified Arabic" w:eastAsia="Times New Roman" w:hAnsi="Simplified Arabic" w:cs="Simplified Arabic"/>
          <w:sz w:val="20"/>
          <w:szCs w:val="20"/>
          <w:rtl/>
          <w:lang w:bidi="ar-IQ"/>
        </w:rPr>
        <w:t>الحسابية</w:t>
      </w:r>
      <w:r w:rsidRPr="006E2483">
        <w:rPr>
          <w:rFonts w:ascii="Simplified Arabic" w:eastAsia="Times New Roman" w:hAnsi="Simplified Arabic" w:cs="Simplified Arabic" w:hint="cs"/>
          <w:sz w:val="20"/>
          <w:szCs w:val="20"/>
          <w:rtl/>
          <w:lang w:bidi="ar-IQ"/>
        </w:rPr>
        <w:t xml:space="preserve"> </w:t>
      </w:r>
      <w:r w:rsidR="00CE017C" w:rsidRPr="006E2483">
        <w:rPr>
          <w:rFonts w:ascii="Simplified Arabic" w:eastAsia="Times New Roman" w:hAnsi="Simplified Arabic" w:cs="Simplified Arabic"/>
          <w:sz w:val="20"/>
          <w:szCs w:val="20"/>
          <w:rtl/>
          <w:lang w:bidi="ar-IQ"/>
        </w:rPr>
        <w:t>والانحرافات</w:t>
      </w:r>
      <w:r w:rsidRPr="006E2483">
        <w:rPr>
          <w:rFonts w:ascii="Simplified Arabic" w:eastAsia="Times New Roman" w:hAnsi="Simplified Arabic" w:cs="Simplified Arabic" w:hint="cs"/>
          <w:sz w:val="20"/>
          <w:szCs w:val="20"/>
          <w:rtl/>
          <w:lang w:bidi="ar-IQ"/>
        </w:rPr>
        <w:t xml:space="preserve"> </w:t>
      </w:r>
      <w:r w:rsidR="00CE017C" w:rsidRPr="006E2483">
        <w:rPr>
          <w:rFonts w:ascii="Simplified Arabic" w:eastAsia="Times New Roman" w:hAnsi="Simplified Arabic" w:cs="Simplified Arabic"/>
          <w:sz w:val="20"/>
          <w:szCs w:val="20"/>
          <w:rtl/>
          <w:lang w:bidi="ar-IQ"/>
        </w:rPr>
        <w:t xml:space="preserve">المعيارية ومتوسط الفروق والانحراف المعياري للفروق وقيمة </w:t>
      </w:r>
      <w:r w:rsidR="00CE017C" w:rsidRPr="006E2483">
        <w:rPr>
          <w:rFonts w:ascii="Simplified Arabic" w:eastAsia="Times New Roman" w:hAnsi="Simplified Arabic" w:cs="Simplified Arabic"/>
          <w:sz w:val="20"/>
          <w:szCs w:val="20"/>
          <w:lang w:bidi="ar-IQ"/>
        </w:rPr>
        <w:t>t</w:t>
      </w:r>
      <w:r w:rsidR="00CE017C" w:rsidRPr="006E2483">
        <w:rPr>
          <w:rFonts w:ascii="Simplified Arabic" w:eastAsia="Times New Roman" w:hAnsi="Simplified Arabic" w:cs="Simplified Arabic"/>
          <w:sz w:val="20"/>
          <w:szCs w:val="20"/>
          <w:rtl/>
          <w:lang w:bidi="ar-IQ"/>
        </w:rPr>
        <w:t xml:space="preserve"> المحسوبة ودلالتها الاحصائية للاختبار القبلي والبعدي</w:t>
      </w:r>
      <w:r w:rsidR="00250063" w:rsidRPr="006E2483">
        <w:rPr>
          <w:rFonts w:ascii="Simplified Arabic" w:eastAsia="Times New Roman" w:hAnsi="Simplified Arabic" w:cs="Simplified Arabic" w:hint="cs"/>
          <w:sz w:val="20"/>
          <w:szCs w:val="20"/>
          <w:rtl/>
          <w:lang w:bidi="ar-IQ"/>
        </w:rPr>
        <w:t xml:space="preserve"> </w:t>
      </w:r>
      <w:r w:rsidR="00CE017C" w:rsidRPr="006E2483">
        <w:rPr>
          <w:rFonts w:ascii="Simplified Arabic" w:eastAsia="Times New Roman" w:hAnsi="Simplified Arabic" w:cs="Simplified Arabic"/>
          <w:sz w:val="20"/>
          <w:szCs w:val="20"/>
          <w:rtl/>
          <w:lang w:bidi="ar-IQ"/>
        </w:rPr>
        <w:t>القدرة</w:t>
      </w:r>
      <w:r w:rsidR="00250063" w:rsidRPr="006E2483">
        <w:rPr>
          <w:rFonts w:ascii="Simplified Arabic" w:eastAsia="Times New Roman" w:hAnsi="Simplified Arabic" w:cs="Simplified Arabic" w:hint="cs"/>
          <w:sz w:val="20"/>
          <w:szCs w:val="20"/>
          <w:rtl/>
          <w:lang w:bidi="ar-IQ"/>
        </w:rPr>
        <w:t xml:space="preserve"> </w:t>
      </w:r>
      <w:r w:rsidR="00CE017C" w:rsidRPr="006E2483">
        <w:rPr>
          <w:rFonts w:ascii="Simplified Arabic" w:eastAsia="Times New Roman" w:hAnsi="Simplified Arabic" w:cs="Simplified Arabic"/>
          <w:sz w:val="20"/>
          <w:szCs w:val="20"/>
          <w:rtl/>
          <w:lang w:bidi="ar-IQ"/>
        </w:rPr>
        <w:t>الانفجارية</w:t>
      </w:r>
      <w:r w:rsidR="00250063" w:rsidRPr="006E2483">
        <w:rPr>
          <w:rFonts w:ascii="Simplified Arabic" w:eastAsia="Times New Roman" w:hAnsi="Simplified Arabic" w:cs="Simplified Arabic" w:hint="cs"/>
          <w:sz w:val="20"/>
          <w:szCs w:val="20"/>
          <w:rtl/>
          <w:lang w:bidi="ar-IQ"/>
        </w:rPr>
        <w:t xml:space="preserve"> </w:t>
      </w:r>
      <w:r w:rsidR="00CE017C" w:rsidRPr="006E2483">
        <w:rPr>
          <w:rFonts w:ascii="Simplified Arabic" w:eastAsia="Times New Roman" w:hAnsi="Simplified Arabic" w:cs="Simplified Arabic"/>
          <w:sz w:val="20"/>
          <w:szCs w:val="20"/>
          <w:rtl/>
          <w:lang w:bidi="ar-IQ"/>
        </w:rPr>
        <w:t>ودقة</w:t>
      </w:r>
      <w:r w:rsidR="00250063" w:rsidRPr="006E2483">
        <w:rPr>
          <w:rFonts w:ascii="Simplified Arabic" w:eastAsia="Times New Roman" w:hAnsi="Simplified Arabic" w:cs="Simplified Arabic" w:hint="cs"/>
          <w:sz w:val="20"/>
          <w:szCs w:val="20"/>
          <w:rtl/>
          <w:lang w:bidi="ar-IQ"/>
        </w:rPr>
        <w:t xml:space="preserve"> </w:t>
      </w:r>
      <w:r w:rsidR="00CE017C" w:rsidRPr="006E2483">
        <w:rPr>
          <w:rFonts w:ascii="Simplified Arabic" w:eastAsia="Times New Roman" w:hAnsi="Simplified Arabic" w:cs="Simplified Arabic"/>
          <w:sz w:val="20"/>
          <w:szCs w:val="20"/>
          <w:rtl/>
          <w:lang w:bidi="ar-IQ"/>
        </w:rPr>
        <w:t>التهديف</w:t>
      </w:r>
      <w:r w:rsidR="00250063" w:rsidRPr="006E2483">
        <w:rPr>
          <w:rFonts w:ascii="Simplified Arabic" w:eastAsia="Times New Roman" w:hAnsi="Simplified Arabic" w:cs="Simplified Arabic" w:hint="cs"/>
          <w:sz w:val="20"/>
          <w:szCs w:val="20"/>
          <w:rtl/>
          <w:lang w:bidi="ar-IQ"/>
        </w:rPr>
        <w:t xml:space="preserve"> </w:t>
      </w:r>
      <w:r w:rsidR="00CE017C" w:rsidRPr="006E2483">
        <w:rPr>
          <w:rFonts w:ascii="Simplified Arabic" w:eastAsia="Times New Roman" w:hAnsi="Simplified Arabic" w:cs="Simplified Arabic"/>
          <w:sz w:val="20"/>
          <w:szCs w:val="20"/>
          <w:rtl/>
          <w:lang w:bidi="ar-IQ"/>
        </w:rPr>
        <w:t>للمجموعة</w:t>
      </w:r>
      <w:r w:rsidR="00250063" w:rsidRPr="006E2483">
        <w:rPr>
          <w:rFonts w:ascii="Simplified Arabic" w:eastAsia="Times New Roman" w:hAnsi="Simplified Arabic" w:cs="Simplified Arabic" w:hint="cs"/>
          <w:sz w:val="20"/>
          <w:szCs w:val="20"/>
          <w:rtl/>
          <w:lang w:bidi="ar-IQ"/>
        </w:rPr>
        <w:t xml:space="preserve"> </w:t>
      </w:r>
      <w:r w:rsidR="00CE017C" w:rsidRPr="006E2483">
        <w:rPr>
          <w:rFonts w:ascii="Simplified Arabic" w:eastAsia="Times New Roman" w:hAnsi="Simplified Arabic" w:cs="Simplified Arabic"/>
          <w:sz w:val="20"/>
          <w:szCs w:val="20"/>
          <w:rtl/>
          <w:lang w:bidi="ar-IQ"/>
        </w:rPr>
        <w:t>التجريبية</w:t>
      </w:r>
      <w:r w:rsidR="00250063" w:rsidRPr="006E2483">
        <w:rPr>
          <w:rFonts w:ascii="Simplified Arabic" w:eastAsia="Times New Roman" w:hAnsi="Simplified Arabic" w:cs="Simplified Arabic" w:hint="cs"/>
          <w:sz w:val="20"/>
          <w:szCs w:val="20"/>
          <w:rtl/>
          <w:lang w:bidi="ar-IQ"/>
        </w:rPr>
        <w:t xml:space="preserve"> </w:t>
      </w:r>
      <w:r w:rsidR="00CE017C" w:rsidRPr="006E2483">
        <w:rPr>
          <w:rFonts w:ascii="Simplified Arabic" w:eastAsia="Times New Roman" w:hAnsi="Simplified Arabic" w:cs="Simplified Arabic"/>
          <w:sz w:val="20"/>
          <w:szCs w:val="20"/>
          <w:rtl/>
          <w:lang w:bidi="ar-IQ"/>
        </w:rPr>
        <w:t>الثانية</w:t>
      </w:r>
    </w:p>
    <w:tbl>
      <w:tblPr>
        <w:tblStyle w:val="41"/>
        <w:bidiVisual/>
        <w:tblW w:w="5437" w:type="pct"/>
        <w:jc w:val="center"/>
        <w:tblInd w:w="247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747"/>
        <w:gridCol w:w="522"/>
        <w:gridCol w:w="629"/>
        <w:gridCol w:w="556"/>
        <w:gridCol w:w="629"/>
        <w:gridCol w:w="556"/>
        <w:gridCol w:w="708"/>
        <w:gridCol w:w="556"/>
        <w:gridCol w:w="495"/>
      </w:tblGrid>
      <w:tr w:rsidR="00CE017C" w:rsidRPr="00250063" w:rsidTr="00112503">
        <w:trPr>
          <w:trHeight w:val="50"/>
          <w:jc w:val="center"/>
        </w:trPr>
        <w:tc>
          <w:tcPr>
            <w:tcW w:w="742" w:type="pct"/>
            <w:vMerge w:val="restart"/>
            <w:tcBorders>
              <w:top w:val="double" w:sz="4" w:space="0" w:color="auto"/>
              <w:bottom w:val="double" w:sz="4" w:space="0" w:color="auto"/>
              <w:right w:val="double" w:sz="4" w:space="0" w:color="auto"/>
            </w:tcBorders>
            <w:shd w:val="clear" w:color="auto" w:fill="FFFFFF" w:themeFill="background1"/>
            <w:vAlign w:val="center"/>
          </w:tcPr>
          <w:p w:rsidR="00CE017C" w:rsidRPr="00250063" w:rsidRDefault="00CE017C" w:rsidP="00AC0D13">
            <w:pPr>
              <w:pStyle w:val="aa"/>
              <w:jc w:val="center"/>
              <w:rPr>
                <w:rFonts w:ascii="Simplified Arabic" w:hAnsi="Simplified Arabic" w:cs="Simplified Arabic"/>
                <w:b/>
                <w:bCs/>
                <w:sz w:val="14"/>
                <w:szCs w:val="14"/>
              </w:rPr>
            </w:pPr>
            <w:r w:rsidRPr="00250063">
              <w:rPr>
                <w:rFonts w:ascii="Simplified Arabic" w:hAnsi="Simplified Arabic" w:cs="Simplified Arabic"/>
                <w:b/>
                <w:bCs/>
                <w:sz w:val="14"/>
                <w:szCs w:val="14"/>
                <w:rtl/>
              </w:rPr>
              <w:t>المتغير</w:t>
            </w:r>
          </w:p>
        </w:tc>
        <w:tc>
          <w:tcPr>
            <w:tcW w:w="484"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E017C" w:rsidRPr="00250063" w:rsidRDefault="00CE017C" w:rsidP="00AC0D13">
            <w:pPr>
              <w:pStyle w:val="aa"/>
              <w:jc w:val="center"/>
              <w:rPr>
                <w:rFonts w:ascii="Simplified Arabic" w:hAnsi="Simplified Arabic" w:cs="Simplified Arabic"/>
                <w:b/>
                <w:bCs/>
                <w:sz w:val="14"/>
                <w:szCs w:val="14"/>
                <w:rtl/>
              </w:rPr>
            </w:pPr>
            <w:r w:rsidRPr="00250063">
              <w:rPr>
                <w:rFonts w:ascii="Simplified Arabic" w:hAnsi="Simplified Arabic" w:cs="Simplified Arabic"/>
                <w:b/>
                <w:bCs/>
                <w:sz w:val="14"/>
                <w:szCs w:val="14"/>
                <w:rtl/>
              </w:rPr>
              <w:t>وحدة القياس</w:t>
            </w:r>
          </w:p>
        </w:tc>
        <w:tc>
          <w:tcPr>
            <w:tcW w:w="1098"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E017C" w:rsidRPr="00250063" w:rsidRDefault="00CE017C" w:rsidP="00AC0D13">
            <w:pPr>
              <w:pStyle w:val="aa"/>
              <w:jc w:val="center"/>
              <w:rPr>
                <w:rFonts w:ascii="Simplified Arabic" w:hAnsi="Simplified Arabic" w:cs="Simplified Arabic"/>
                <w:b/>
                <w:bCs/>
                <w:sz w:val="14"/>
                <w:szCs w:val="14"/>
                <w:rtl/>
              </w:rPr>
            </w:pPr>
            <w:r w:rsidRPr="00250063">
              <w:rPr>
                <w:rFonts w:ascii="Simplified Arabic" w:hAnsi="Simplified Arabic" w:cs="Simplified Arabic"/>
                <w:b/>
                <w:bCs/>
                <w:sz w:val="14"/>
                <w:szCs w:val="14"/>
                <w:rtl/>
              </w:rPr>
              <w:t>الاختبار القبلي</w:t>
            </w:r>
          </w:p>
        </w:tc>
        <w:tc>
          <w:tcPr>
            <w:tcW w:w="1098"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E017C" w:rsidRPr="00250063" w:rsidRDefault="00CE017C" w:rsidP="00AC0D13">
            <w:pPr>
              <w:pStyle w:val="aa"/>
              <w:jc w:val="center"/>
              <w:rPr>
                <w:rFonts w:ascii="Simplified Arabic" w:hAnsi="Simplified Arabic" w:cs="Simplified Arabic"/>
                <w:b/>
                <w:bCs/>
                <w:sz w:val="14"/>
                <w:szCs w:val="14"/>
                <w:rtl/>
                <w:lang w:bidi="ar-IQ"/>
              </w:rPr>
            </w:pPr>
            <w:r w:rsidRPr="00250063">
              <w:rPr>
                <w:rFonts w:ascii="Simplified Arabic" w:hAnsi="Simplified Arabic" w:cs="Simplified Arabic"/>
                <w:b/>
                <w:bCs/>
                <w:sz w:val="14"/>
                <w:szCs w:val="14"/>
                <w:rtl/>
              </w:rPr>
              <w:t>الاختبار البعدي</w:t>
            </w:r>
          </w:p>
        </w:tc>
        <w:tc>
          <w:tcPr>
            <w:tcW w:w="753"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E017C" w:rsidRPr="00250063" w:rsidRDefault="00CE017C" w:rsidP="00AC0D13">
            <w:pPr>
              <w:pStyle w:val="aa"/>
              <w:jc w:val="center"/>
              <w:rPr>
                <w:rFonts w:ascii="Simplified Arabic" w:hAnsi="Simplified Arabic" w:cs="Simplified Arabic"/>
                <w:b/>
                <w:bCs/>
                <w:sz w:val="14"/>
                <w:szCs w:val="14"/>
                <w:rtl/>
              </w:rPr>
            </w:pPr>
            <w:r w:rsidRPr="00250063">
              <w:rPr>
                <w:rFonts w:ascii="Simplified Arabic" w:hAnsi="Simplified Arabic" w:cs="Simplified Arabic"/>
                <w:b/>
                <w:bCs/>
                <w:sz w:val="14"/>
                <w:szCs w:val="14"/>
                <w:rtl/>
              </w:rPr>
              <w:t>قيمة</w:t>
            </w:r>
            <w:r w:rsidR="00250063">
              <w:rPr>
                <w:rFonts w:ascii="Simplified Arabic" w:hAnsi="Simplified Arabic" w:cs="Simplified Arabic" w:hint="cs"/>
                <w:b/>
                <w:bCs/>
                <w:sz w:val="14"/>
                <w:szCs w:val="14"/>
                <w:rtl/>
              </w:rPr>
              <w:t xml:space="preserve"> </w:t>
            </w:r>
            <w:r w:rsidRPr="00250063">
              <w:rPr>
                <w:rFonts w:ascii="Simplified Arabic" w:hAnsi="Simplified Arabic" w:cs="Simplified Arabic"/>
                <w:b/>
                <w:bCs/>
                <w:sz w:val="14"/>
                <w:szCs w:val="14"/>
                <w:rtl/>
              </w:rPr>
              <w:t>(</w:t>
            </w:r>
            <w:r w:rsidRPr="00250063">
              <w:rPr>
                <w:rFonts w:ascii="Simplified Arabic" w:hAnsi="Simplified Arabic" w:cs="Simplified Arabic"/>
                <w:b/>
                <w:bCs/>
                <w:sz w:val="14"/>
                <w:szCs w:val="14"/>
              </w:rPr>
              <w:t xml:space="preserve"> (t </w:t>
            </w:r>
            <w:r w:rsidRPr="00250063">
              <w:rPr>
                <w:rFonts w:ascii="Simplified Arabic" w:hAnsi="Simplified Arabic" w:cs="Simplified Arabic"/>
                <w:b/>
                <w:bCs/>
                <w:sz w:val="14"/>
                <w:szCs w:val="14"/>
                <w:rtl/>
              </w:rPr>
              <w:t>المحسوبة</w:t>
            </w:r>
          </w:p>
        </w:tc>
        <w:tc>
          <w:tcPr>
            <w:tcW w:w="368"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E017C" w:rsidRPr="00250063" w:rsidRDefault="00CE017C" w:rsidP="00AC0D13">
            <w:pPr>
              <w:pStyle w:val="aa"/>
              <w:jc w:val="center"/>
              <w:rPr>
                <w:rFonts w:ascii="Simplified Arabic" w:hAnsi="Simplified Arabic" w:cs="Simplified Arabic"/>
                <w:b/>
                <w:bCs/>
                <w:sz w:val="14"/>
                <w:szCs w:val="14"/>
                <w:rtl/>
              </w:rPr>
            </w:pPr>
            <w:r w:rsidRPr="00250063">
              <w:rPr>
                <w:rFonts w:ascii="Simplified Arabic" w:hAnsi="Simplified Arabic" w:cs="Simplified Arabic"/>
                <w:b/>
                <w:bCs/>
                <w:sz w:val="14"/>
                <w:szCs w:val="14"/>
                <w:rtl/>
              </w:rPr>
              <w:t>مستوى الدلالة</w:t>
            </w:r>
          </w:p>
        </w:tc>
        <w:tc>
          <w:tcPr>
            <w:tcW w:w="459" w:type="pct"/>
            <w:vMerge w:val="restart"/>
            <w:tcBorders>
              <w:top w:val="double" w:sz="4" w:space="0" w:color="auto"/>
              <w:left w:val="double" w:sz="4" w:space="0" w:color="auto"/>
              <w:bottom w:val="double" w:sz="4" w:space="0" w:color="auto"/>
            </w:tcBorders>
            <w:shd w:val="clear" w:color="auto" w:fill="FFFFFF" w:themeFill="background1"/>
            <w:vAlign w:val="center"/>
          </w:tcPr>
          <w:p w:rsidR="00CE017C" w:rsidRPr="00250063" w:rsidRDefault="00CE017C" w:rsidP="00AC0D13">
            <w:pPr>
              <w:pStyle w:val="aa"/>
              <w:jc w:val="center"/>
              <w:rPr>
                <w:rFonts w:ascii="Simplified Arabic" w:hAnsi="Simplified Arabic" w:cs="Simplified Arabic"/>
                <w:b/>
                <w:bCs/>
                <w:sz w:val="14"/>
                <w:szCs w:val="14"/>
                <w:rtl/>
              </w:rPr>
            </w:pPr>
            <w:r w:rsidRPr="00250063">
              <w:rPr>
                <w:rFonts w:ascii="Simplified Arabic" w:hAnsi="Simplified Arabic" w:cs="Simplified Arabic"/>
                <w:b/>
                <w:bCs/>
                <w:sz w:val="14"/>
                <w:szCs w:val="14"/>
                <w:rtl/>
              </w:rPr>
              <w:t>نوع الدلالة</w:t>
            </w:r>
          </w:p>
        </w:tc>
      </w:tr>
      <w:tr w:rsidR="00CE017C" w:rsidRPr="00250063" w:rsidTr="00112503">
        <w:trPr>
          <w:trHeight w:val="50"/>
          <w:jc w:val="center"/>
        </w:trPr>
        <w:tc>
          <w:tcPr>
            <w:tcW w:w="742" w:type="pct"/>
            <w:vMerge/>
            <w:tcBorders>
              <w:top w:val="double" w:sz="4" w:space="0" w:color="auto"/>
              <w:bottom w:val="double" w:sz="4" w:space="0" w:color="auto"/>
              <w:right w:val="double" w:sz="4" w:space="0" w:color="auto"/>
            </w:tcBorders>
            <w:shd w:val="clear" w:color="auto" w:fill="FFFFFF" w:themeFill="background1"/>
            <w:vAlign w:val="center"/>
          </w:tcPr>
          <w:p w:rsidR="00CE017C" w:rsidRPr="00250063" w:rsidRDefault="00CE017C" w:rsidP="00AC0D13">
            <w:pPr>
              <w:pStyle w:val="aa"/>
              <w:jc w:val="center"/>
              <w:rPr>
                <w:rFonts w:ascii="Simplified Arabic" w:hAnsi="Simplified Arabic" w:cs="Simplified Arabic"/>
                <w:b/>
                <w:bCs/>
                <w:sz w:val="14"/>
                <w:szCs w:val="14"/>
                <w:rtl/>
              </w:rPr>
            </w:pPr>
          </w:p>
        </w:tc>
        <w:tc>
          <w:tcPr>
            <w:tcW w:w="484"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E017C" w:rsidRPr="00250063" w:rsidRDefault="00CE017C" w:rsidP="00AC0D13">
            <w:pPr>
              <w:pStyle w:val="aa"/>
              <w:jc w:val="center"/>
              <w:rPr>
                <w:rFonts w:ascii="Simplified Arabic" w:hAnsi="Simplified Arabic" w:cs="Simplified Arabic"/>
                <w:b/>
                <w:bCs/>
                <w:sz w:val="14"/>
                <w:szCs w:val="14"/>
                <w:rtl/>
              </w:rPr>
            </w:pPr>
          </w:p>
        </w:tc>
        <w:tc>
          <w:tcPr>
            <w:tcW w:w="58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E017C" w:rsidRPr="00250063" w:rsidRDefault="00CE017C" w:rsidP="00AC0D13">
            <w:pPr>
              <w:pStyle w:val="aa"/>
              <w:jc w:val="center"/>
              <w:rPr>
                <w:rFonts w:ascii="Simplified Arabic" w:hAnsi="Simplified Arabic" w:cs="Simplified Arabic"/>
                <w:b/>
                <w:bCs/>
                <w:sz w:val="14"/>
                <w:szCs w:val="14"/>
                <w:rtl/>
              </w:rPr>
            </w:pPr>
            <w:r w:rsidRPr="00250063">
              <w:rPr>
                <w:rFonts w:ascii="Simplified Arabic" w:hAnsi="Simplified Arabic" w:cs="Simplified Arabic"/>
                <w:b/>
                <w:bCs/>
                <w:sz w:val="14"/>
                <w:szCs w:val="14"/>
                <w:rtl/>
              </w:rPr>
              <w:t>- س</w:t>
            </w:r>
          </w:p>
        </w:tc>
        <w:tc>
          <w:tcPr>
            <w:tcW w:w="515"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E017C" w:rsidRPr="00250063" w:rsidRDefault="00CE017C" w:rsidP="00AC0D13">
            <w:pPr>
              <w:pStyle w:val="aa"/>
              <w:jc w:val="center"/>
              <w:rPr>
                <w:rFonts w:ascii="Simplified Arabic" w:hAnsi="Simplified Arabic" w:cs="Simplified Arabic"/>
                <w:b/>
                <w:bCs/>
                <w:sz w:val="14"/>
                <w:szCs w:val="14"/>
                <w:rtl/>
                <w:lang w:bidi="ar-IQ"/>
              </w:rPr>
            </w:pPr>
            <w:r w:rsidRPr="00250063">
              <w:rPr>
                <w:rFonts w:ascii="Simplified Arabic" w:hAnsi="Simplified Arabic" w:cs="Simplified Arabic"/>
                <w:b/>
                <w:bCs/>
                <w:sz w:val="14"/>
                <w:szCs w:val="14"/>
                <w:rtl/>
              </w:rPr>
              <w:t>ع</w:t>
            </w:r>
          </w:p>
        </w:tc>
        <w:tc>
          <w:tcPr>
            <w:tcW w:w="58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E017C" w:rsidRPr="00250063" w:rsidRDefault="00CE017C" w:rsidP="00AC0D13">
            <w:pPr>
              <w:pStyle w:val="aa"/>
              <w:jc w:val="center"/>
              <w:rPr>
                <w:rFonts w:ascii="Simplified Arabic" w:hAnsi="Simplified Arabic" w:cs="Simplified Arabic"/>
                <w:b/>
                <w:bCs/>
                <w:sz w:val="14"/>
                <w:szCs w:val="14"/>
                <w:rtl/>
              </w:rPr>
            </w:pPr>
            <w:r w:rsidRPr="00250063">
              <w:rPr>
                <w:rFonts w:ascii="Simplified Arabic" w:hAnsi="Simplified Arabic" w:cs="Simplified Arabic"/>
                <w:b/>
                <w:bCs/>
                <w:sz w:val="14"/>
                <w:szCs w:val="14"/>
                <w:rtl/>
              </w:rPr>
              <w:t>- س</w:t>
            </w:r>
          </w:p>
        </w:tc>
        <w:tc>
          <w:tcPr>
            <w:tcW w:w="515"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E017C" w:rsidRPr="00250063" w:rsidRDefault="00CE017C" w:rsidP="00AC0D13">
            <w:pPr>
              <w:pStyle w:val="aa"/>
              <w:jc w:val="center"/>
              <w:rPr>
                <w:rFonts w:ascii="Simplified Arabic" w:hAnsi="Simplified Arabic" w:cs="Simplified Arabic"/>
                <w:b/>
                <w:bCs/>
                <w:sz w:val="14"/>
                <w:szCs w:val="14"/>
                <w:rtl/>
              </w:rPr>
            </w:pPr>
            <w:r w:rsidRPr="00250063">
              <w:rPr>
                <w:rFonts w:ascii="Simplified Arabic" w:hAnsi="Simplified Arabic" w:cs="Simplified Arabic"/>
                <w:b/>
                <w:bCs/>
                <w:sz w:val="14"/>
                <w:szCs w:val="14"/>
                <w:rtl/>
              </w:rPr>
              <w:t>ع</w:t>
            </w:r>
          </w:p>
        </w:tc>
        <w:tc>
          <w:tcPr>
            <w:tcW w:w="753"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E017C" w:rsidRPr="00250063" w:rsidRDefault="00CE017C" w:rsidP="00AC0D13">
            <w:pPr>
              <w:pStyle w:val="aa"/>
              <w:jc w:val="center"/>
              <w:rPr>
                <w:rFonts w:ascii="Simplified Arabic" w:hAnsi="Simplified Arabic" w:cs="Simplified Arabic"/>
                <w:b/>
                <w:bCs/>
                <w:sz w:val="14"/>
                <w:szCs w:val="14"/>
                <w:rtl/>
              </w:rPr>
            </w:pPr>
          </w:p>
        </w:tc>
        <w:tc>
          <w:tcPr>
            <w:tcW w:w="368"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E017C" w:rsidRPr="00250063" w:rsidRDefault="00CE017C" w:rsidP="00AC0D13">
            <w:pPr>
              <w:pStyle w:val="aa"/>
              <w:jc w:val="center"/>
              <w:rPr>
                <w:rFonts w:ascii="Simplified Arabic" w:hAnsi="Simplified Arabic" w:cs="Simplified Arabic"/>
                <w:b/>
                <w:bCs/>
                <w:sz w:val="14"/>
                <w:szCs w:val="14"/>
                <w:rtl/>
              </w:rPr>
            </w:pPr>
          </w:p>
        </w:tc>
        <w:tc>
          <w:tcPr>
            <w:tcW w:w="459" w:type="pct"/>
            <w:vMerge/>
            <w:tcBorders>
              <w:top w:val="double" w:sz="4" w:space="0" w:color="auto"/>
              <w:left w:val="double" w:sz="4" w:space="0" w:color="auto"/>
              <w:bottom w:val="double" w:sz="4" w:space="0" w:color="auto"/>
            </w:tcBorders>
            <w:shd w:val="clear" w:color="auto" w:fill="FFFFFF" w:themeFill="background1"/>
            <w:vAlign w:val="center"/>
          </w:tcPr>
          <w:p w:rsidR="00CE017C" w:rsidRPr="00250063" w:rsidRDefault="00CE017C" w:rsidP="00AC0D13">
            <w:pPr>
              <w:pStyle w:val="aa"/>
              <w:jc w:val="center"/>
              <w:rPr>
                <w:rFonts w:ascii="Simplified Arabic" w:hAnsi="Simplified Arabic" w:cs="Simplified Arabic"/>
                <w:b/>
                <w:bCs/>
                <w:sz w:val="14"/>
                <w:szCs w:val="14"/>
                <w:rtl/>
              </w:rPr>
            </w:pPr>
          </w:p>
        </w:tc>
      </w:tr>
      <w:tr w:rsidR="00CE017C" w:rsidRPr="00250063" w:rsidTr="00112503">
        <w:trPr>
          <w:trHeight w:val="50"/>
          <w:jc w:val="center"/>
        </w:trPr>
        <w:tc>
          <w:tcPr>
            <w:tcW w:w="742" w:type="pct"/>
            <w:tcBorders>
              <w:top w:val="double" w:sz="4" w:space="0" w:color="auto"/>
            </w:tcBorders>
            <w:shd w:val="clear" w:color="auto" w:fill="FFFFFF" w:themeFill="background1"/>
            <w:vAlign w:val="center"/>
          </w:tcPr>
          <w:p w:rsidR="00CE017C" w:rsidRPr="00250063" w:rsidRDefault="00CE017C" w:rsidP="00CE017C">
            <w:pPr>
              <w:pStyle w:val="aa"/>
              <w:jc w:val="both"/>
              <w:rPr>
                <w:rFonts w:ascii="Simplified Arabic" w:hAnsi="Simplified Arabic" w:cs="Simplified Arabic"/>
                <w:sz w:val="14"/>
                <w:szCs w:val="14"/>
                <w:rtl/>
              </w:rPr>
            </w:pPr>
            <w:r w:rsidRPr="00250063">
              <w:rPr>
                <w:rFonts w:ascii="Simplified Arabic" w:hAnsi="Simplified Arabic" w:cs="Simplified Arabic"/>
                <w:sz w:val="14"/>
                <w:szCs w:val="14"/>
                <w:rtl/>
              </w:rPr>
              <w:t>القدرة الانفجارية</w:t>
            </w:r>
          </w:p>
        </w:tc>
        <w:tc>
          <w:tcPr>
            <w:tcW w:w="484" w:type="pct"/>
            <w:tcBorders>
              <w:top w:val="double" w:sz="4" w:space="0" w:color="auto"/>
            </w:tcBorders>
            <w:shd w:val="clear" w:color="auto" w:fill="FFFFFF" w:themeFill="background1"/>
            <w:vAlign w:val="center"/>
          </w:tcPr>
          <w:p w:rsidR="00CE017C" w:rsidRPr="00250063" w:rsidRDefault="00CE017C" w:rsidP="00112503">
            <w:pPr>
              <w:pStyle w:val="aa"/>
              <w:jc w:val="center"/>
              <w:rPr>
                <w:rFonts w:ascii="Simplified Arabic" w:hAnsi="Simplified Arabic" w:cs="Simplified Arabic"/>
                <w:sz w:val="14"/>
                <w:szCs w:val="14"/>
                <w:rtl/>
              </w:rPr>
            </w:pPr>
            <w:r w:rsidRPr="00250063">
              <w:rPr>
                <w:rFonts w:ascii="Simplified Arabic" w:hAnsi="Simplified Arabic" w:cs="Simplified Arabic"/>
                <w:sz w:val="14"/>
                <w:szCs w:val="14"/>
                <w:rtl/>
              </w:rPr>
              <w:t>سم</w:t>
            </w:r>
          </w:p>
        </w:tc>
        <w:tc>
          <w:tcPr>
            <w:tcW w:w="583" w:type="pct"/>
            <w:tcBorders>
              <w:top w:val="double" w:sz="4" w:space="0" w:color="auto"/>
            </w:tcBorders>
            <w:shd w:val="clear" w:color="auto" w:fill="FFFFFF" w:themeFill="background1"/>
            <w:vAlign w:val="center"/>
          </w:tcPr>
          <w:p w:rsidR="00CE017C" w:rsidRPr="00250063" w:rsidRDefault="00CE017C" w:rsidP="00112503">
            <w:pPr>
              <w:pStyle w:val="aa"/>
              <w:jc w:val="center"/>
              <w:rPr>
                <w:rFonts w:ascii="Simplified Arabic" w:hAnsi="Simplified Arabic" w:cs="Simplified Arabic"/>
                <w:sz w:val="14"/>
                <w:szCs w:val="14"/>
                <w:rtl/>
              </w:rPr>
            </w:pPr>
            <w:r w:rsidRPr="00250063">
              <w:rPr>
                <w:rFonts w:ascii="Simplified Arabic" w:hAnsi="Simplified Arabic" w:cs="Simplified Arabic"/>
                <w:sz w:val="14"/>
                <w:szCs w:val="14"/>
                <w:rtl/>
              </w:rPr>
              <w:t>32.714</w:t>
            </w:r>
          </w:p>
        </w:tc>
        <w:tc>
          <w:tcPr>
            <w:tcW w:w="515" w:type="pct"/>
            <w:tcBorders>
              <w:top w:val="double" w:sz="4" w:space="0" w:color="auto"/>
            </w:tcBorders>
            <w:shd w:val="clear" w:color="auto" w:fill="FFFFFF" w:themeFill="background1"/>
            <w:vAlign w:val="center"/>
          </w:tcPr>
          <w:p w:rsidR="00CE017C" w:rsidRPr="00250063" w:rsidRDefault="00CE017C" w:rsidP="00112503">
            <w:pPr>
              <w:pStyle w:val="aa"/>
              <w:jc w:val="center"/>
              <w:rPr>
                <w:rFonts w:ascii="Simplified Arabic" w:hAnsi="Simplified Arabic" w:cs="Simplified Arabic"/>
                <w:sz w:val="14"/>
                <w:szCs w:val="14"/>
                <w:rtl/>
              </w:rPr>
            </w:pPr>
            <w:r w:rsidRPr="00250063">
              <w:rPr>
                <w:rFonts w:ascii="Simplified Arabic" w:hAnsi="Simplified Arabic" w:cs="Simplified Arabic"/>
                <w:sz w:val="14"/>
                <w:szCs w:val="14"/>
                <w:rtl/>
              </w:rPr>
              <w:t>6.825</w:t>
            </w:r>
          </w:p>
        </w:tc>
        <w:tc>
          <w:tcPr>
            <w:tcW w:w="583" w:type="pct"/>
            <w:tcBorders>
              <w:top w:val="double" w:sz="4" w:space="0" w:color="auto"/>
            </w:tcBorders>
            <w:shd w:val="clear" w:color="auto" w:fill="FFFFFF" w:themeFill="background1"/>
            <w:vAlign w:val="center"/>
          </w:tcPr>
          <w:p w:rsidR="00CE017C" w:rsidRPr="00250063" w:rsidRDefault="00CE017C" w:rsidP="00112503">
            <w:pPr>
              <w:pStyle w:val="aa"/>
              <w:jc w:val="center"/>
              <w:rPr>
                <w:rFonts w:ascii="Simplified Arabic" w:hAnsi="Simplified Arabic" w:cs="Simplified Arabic"/>
                <w:sz w:val="14"/>
                <w:szCs w:val="14"/>
                <w:rtl/>
              </w:rPr>
            </w:pPr>
            <w:r w:rsidRPr="00250063">
              <w:rPr>
                <w:rFonts w:ascii="Simplified Arabic" w:hAnsi="Simplified Arabic" w:cs="Simplified Arabic"/>
                <w:sz w:val="14"/>
                <w:szCs w:val="14"/>
                <w:rtl/>
              </w:rPr>
              <w:t>43.857</w:t>
            </w:r>
          </w:p>
        </w:tc>
        <w:tc>
          <w:tcPr>
            <w:tcW w:w="515" w:type="pct"/>
            <w:tcBorders>
              <w:top w:val="double" w:sz="4" w:space="0" w:color="auto"/>
            </w:tcBorders>
            <w:shd w:val="clear" w:color="auto" w:fill="FFFFFF" w:themeFill="background1"/>
            <w:vAlign w:val="center"/>
          </w:tcPr>
          <w:p w:rsidR="00CE017C" w:rsidRPr="00250063" w:rsidRDefault="00CE017C" w:rsidP="00112503">
            <w:pPr>
              <w:pStyle w:val="aa"/>
              <w:jc w:val="center"/>
              <w:rPr>
                <w:rFonts w:ascii="Simplified Arabic" w:hAnsi="Simplified Arabic" w:cs="Simplified Arabic"/>
                <w:sz w:val="14"/>
                <w:szCs w:val="14"/>
              </w:rPr>
            </w:pPr>
            <w:r w:rsidRPr="00250063">
              <w:rPr>
                <w:rFonts w:ascii="Simplified Arabic" w:hAnsi="Simplified Arabic" w:cs="Simplified Arabic"/>
                <w:sz w:val="14"/>
                <w:szCs w:val="14"/>
                <w:rtl/>
              </w:rPr>
              <w:t>5.568</w:t>
            </w:r>
          </w:p>
        </w:tc>
        <w:tc>
          <w:tcPr>
            <w:tcW w:w="753" w:type="pct"/>
            <w:tcBorders>
              <w:top w:val="double" w:sz="4" w:space="0" w:color="auto"/>
            </w:tcBorders>
            <w:shd w:val="clear" w:color="auto" w:fill="FFFFFF" w:themeFill="background1"/>
            <w:vAlign w:val="center"/>
          </w:tcPr>
          <w:p w:rsidR="00CE017C" w:rsidRPr="00250063" w:rsidRDefault="00CE017C" w:rsidP="00112503">
            <w:pPr>
              <w:pStyle w:val="aa"/>
              <w:jc w:val="center"/>
              <w:rPr>
                <w:rFonts w:ascii="Simplified Arabic" w:hAnsi="Simplified Arabic" w:cs="Simplified Arabic"/>
                <w:sz w:val="14"/>
                <w:szCs w:val="14"/>
                <w:rtl/>
              </w:rPr>
            </w:pPr>
            <w:r w:rsidRPr="00250063">
              <w:rPr>
                <w:rFonts w:ascii="Simplified Arabic" w:hAnsi="Simplified Arabic" w:cs="Simplified Arabic"/>
                <w:sz w:val="14"/>
                <w:szCs w:val="14"/>
                <w:rtl/>
              </w:rPr>
              <w:t>-15.630</w:t>
            </w:r>
          </w:p>
        </w:tc>
        <w:tc>
          <w:tcPr>
            <w:tcW w:w="368" w:type="pct"/>
            <w:tcBorders>
              <w:top w:val="double" w:sz="4" w:space="0" w:color="auto"/>
            </w:tcBorders>
            <w:shd w:val="clear" w:color="auto" w:fill="FFFFFF" w:themeFill="background1"/>
            <w:vAlign w:val="center"/>
          </w:tcPr>
          <w:p w:rsidR="00CE017C" w:rsidRPr="00250063" w:rsidRDefault="00CE017C" w:rsidP="00112503">
            <w:pPr>
              <w:pStyle w:val="aa"/>
              <w:jc w:val="center"/>
              <w:rPr>
                <w:rFonts w:ascii="Simplified Arabic" w:hAnsi="Simplified Arabic" w:cs="Simplified Arabic"/>
                <w:sz w:val="14"/>
                <w:szCs w:val="14"/>
                <w:rtl/>
              </w:rPr>
            </w:pPr>
            <w:r w:rsidRPr="00250063">
              <w:rPr>
                <w:rFonts w:ascii="Simplified Arabic" w:hAnsi="Simplified Arabic" w:cs="Simplified Arabic"/>
                <w:sz w:val="14"/>
                <w:szCs w:val="14"/>
                <w:rtl/>
              </w:rPr>
              <w:t>0.000</w:t>
            </w:r>
          </w:p>
        </w:tc>
        <w:tc>
          <w:tcPr>
            <w:tcW w:w="459" w:type="pct"/>
            <w:tcBorders>
              <w:top w:val="double" w:sz="4" w:space="0" w:color="auto"/>
            </w:tcBorders>
            <w:shd w:val="clear" w:color="auto" w:fill="FFFFFF" w:themeFill="background1"/>
            <w:vAlign w:val="center"/>
          </w:tcPr>
          <w:p w:rsidR="00CE017C" w:rsidRPr="00250063" w:rsidRDefault="00CE017C" w:rsidP="00112503">
            <w:pPr>
              <w:pStyle w:val="aa"/>
              <w:jc w:val="center"/>
              <w:rPr>
                <w:rFonts w:ascii="Simplified Arabic" w:hAnsi="Simplified Arabic" w:cs="Simplified Arabic"/>
                <w:sz w:val="14"/>
                <w:szCs w:val="14"/>
                <w:rtl/>
              </w:rPr>
            </w:pPr>
            <w:r w:rsidRPr="00250063">
              <w:rPr>
                <w:rFonts w:ascii="Simplified Arabic" w:hAnsi="Simplified Arabic" w:cs="Simplified Arabic"/>
                <w:sz w:val="14"/>
                <w:szCs w:val="14"/>
                <w:rtl/>
              </w:rPr>
              <w:t>معنوي</w:t>
            </w:r>
          </w:p>
        </w:tc>
      </w:tr>
      <w:tr w:rsidR="00CE017C" w:rsidRPr="00250063" w:rsidTr="00112503">
        <w:trPr>
          <w:trHeight w:val="50"/>
          <w:jc w:val="center"/>
        </w:trPr>
        <w:tc>
          <w:tcPr>
            <w:tcW w:w="742" w:type="pct"/>
            <w:shd w:val="clear" w:color="auto" w:fill="FFFFFF" w:themeFill="background1"/>
            <w:vAlign w:val="center"/>
          </w:tcPr>
          <w:p w:rsidR="00CE017C" w:rsidRPr="00250063" w:rsidRDefault="00CE017C" w:rsidP="00CE017C">
            <w:pPr>
              <w:pStyle w:val="aa"/>
              <w:jc w:val="both"/>
              <w:rPr>
                <w:rFonts w:ascii="Simplified Arabic" w:hAnsi="Simplified Arabic" w:cs="Simplified Arabic"/>
                <w:sz w:val="14"/>
                <w:szCs w:val="14"/>
                <w:rtl/>
              </w:rPr>
            </w:pPr>
            <w:r w:rsidRPr="00250063">
              <w:rPr>
                <w:rFonts w:ascii="Simplified Arabic" w:hAnsi="Simplified Arabic" w:cs="Simplified Arabic"/>
                <w:sz w:val="14"/>
                <w:szCs w:val="14"/>
                <w:rtl/>
              </w:rPr>
              <w:t>دقة التهديف</w:t>
            </w:r>
          </w:p>
        </w:tc>
        <w:tc>
          <w:tcPr>
            <w:tcW w:w="484" w:type="pct"/>
            <w:shd w:val="clear" w:color="auto" w:fill="FFFFFF" w:themeFill="background1"/>
            <w:vAlign w:val="center"/>
          </w:tcPr>
          <w:p w:rsidR="00CE017C" w:rsidRPr="00250063" w:rsidRDefault="00CE017C" w:rsidP="00112503">
            <w:pPr>
              <w:pStyle w:val="aa"/>
              <w:jc w:val="center"/>
              <w:rPr>
                <w:rFonts w:ascii="Simplified Arabic" w:hAnsi="Simplified Arabic" w:cs="Simplified Arabic"/>
                <w:sz w:val="14"/>
                <w:szCs w:val="14"/>
              </w:rPr>
            </w:pPr>
            <w:r w:rsidRPr="00250063">
              <w:rPr>
                <w:rFonts w:ascii="Simplified Arabic" w:hAnsi="Simplified Arabic" w:cs="Simplified Arabic"/>
                <w:sz w:val="14"/>
                <w:szCs w:val="14"/>
                <w:rtl/>
              </w:rPr>
              <w:t>درجة</w:t>
            </w:r>
          </w:p>
        </w:tc>
        <w:tc>
          <w:tcPr>
            <w:tcW w:w="583" w:type="pct"/>
            <w:shd w:val="clear" w:color="auto" w:fill="FFFFFF" w:themeFill="background1"/>
            <w:vAlign w:val="center"/>
          </w:tcPr>
          <w:p w:rsidR="00CE017C" w:rsidRPr="00250063" w:rsidRDefault="00CE017C" w:rsidP="00112503">
            <w:pPr>
              <w:pStyle w:val="aa"/>
              <w:jc w:val="center"/>
              <w:rPr>
                <w:rFonts w:ascii="Simplified Arabic" w:hAnsi="Simplified Arabic" w:cs="Simplified Arabic"/>
                <w:sz w:val="14"/>
                <w:szCs w:val="14"/>
                <w:rtl/>
              </w:rPr>
            </w:pPr>
            <w:r w:rsidRPr="00250063">
              <w:rPr>
                <w:rFonts w:ascii="Simplified Arabic" w:hAnsi="Simplified Arabic" w:cs="Simplified Arabic"/>
                <w:sz w:val="14"/>
                <w:szCs w:val="14"/>
                <w:rtl/>
              </w:rPr>
              <w:t>10.142</w:t>
            </w:r>
          </w:p>
        </w:tc>
        <w:tc>
          <w:tcPr>
            <w:tcW w:w="515" w:type="pct"/>
            <w:shd w:val="clear" w:color="auto" w:fill="FFFFFF" w:themeFill="background1"/>
            <w:vAlign w:val="center"/>
          </w:tcPr>
          <w:p w:rsidR="00CE017C" w:rsidRPr="00250063" w:rsidRDefault="00CE017C" w:rsidP="00112503">
            <w:pPr>
              <w:pStyle w:val="aa"/>
              <w:jc w:val="center"/>
              <w:rPr>
                <w:rFonts w:ascii="Simplified Arabic" w:hAnsi="Simplified Arabic" w:cs="Simplified Arabic"/>
                <w:sz w:val="14"/>
                <w:szCs w:val="14"/>
                <w:rtl/>
              </w:rPr>
            </w:pPr>
            <w:r w:rsidRPr="00250063">
              <w:rPr>
                <w:rFonts w:ascii="Simplified Arabic" w:hAnsi="Simplified Arabic" w:cs="Simplified Arabic"/>
                <w:sz w:val="14"/>
                <w:szCs w:val="14"/>
                <w:rtl/>
              </w:rPr>
              <w:t>2.237</w:t>
            </w:r>
          </w:p>
        </w:tc>
        <w:tc>
          <w:tcPr>
            <w:tcW w:w="583" w:type="pct"/>
            <w:shd w:val="clear" w:color="auto" w:fill="FFFFFF" w:themeFill="background1"/>
            <w:vAlign w:val="center"/>
          </w:tcPr>
          <w:p w:rsidR="00CE017C" w:rsidRPr="00250063" w:rsidRDefault="00CE017C" w:rsidP="00112503">
            <w:pPr>
              <w:pStyle w:val="aa"/>
              <w:jc w:val="center"/>
              <w:rPr>
                <w:rFonts w:ascii="Simplified Arabic" w:hAnsi="Simplified Arabic" w:cs="Simplified Arabic"/>
                <w:sz w:val="14"/>
                <w:szCs w:val="14"/>
                <w:rtl/>
              </w:rPr>
            </w:pPr>
            <w:r w:rsidRPr="00250063">
              <w:rPr>
                <w:rFonts w:ascii="Simplified Arabic" w:hAnsi="Simplified Arabic" w:cs="Simplified Arabic"/>
                <w:sz w:val="14"/>
                <w:szCs w:val="14"/>
                <w:rtl/>
              </w:rPr>
              <w:t>16.571</w:t>
            </w:r>
          </w:p>
        </w:tc>
        <w:tc>
          <w:tcPr>
            <w:tcW w:w="515" w:type="pct"/>
            <w:shd w:val="clear" w:color="auto" w:fill="FFFFFF" w:themeFill="background1"/>
            <w:vAlign w:val="center"/>
          </w:tcPr>
          <w:p w:rsidR="00CE017C" w:rsidRPr="00250063" w:rsidRDefault="00CE017C" w:rsidP="00112503">
            <w:pPr>
              <w:pStyle w:val="aa"/>
              <w:jc w:val="center"/>
              <w:rPr>
                <w:rFonts w:ascii="Simplified Arabic" w:hAnsi="Simplified Arabic" w:cs="Simplified Arabic"/>
                <w:sz w:val="14"/>
                <w:szCs w:val="14"/>
                <w:rtl/>
              </w:rPr>
            </w:pPr>
            <w:r w:rsidRPr="00250063">
              <w:rPr>
                <w:rFonts w:ascii="Simplified Arabic" w:hAnsi="Simplified Arabic" w:cs="Simplified Arabic"/>
                <w:sz w:val="14"/>
                <w:szCs w:val="14"/>
                <w:rtl/>
              </w:rPr>
              <w:t>1.988</w:t>
            </w:r>
          </w:p>
        </w:tc>
        <w:tc>
          <w:tcPr>
            <w:tcW w:w="753" w:type="pct"/>
            <w:shd w:val="clear" w:color="auto" w:fill="FFFFFF" w:themeFill="background1"/>
            <w:vAlign w:val="center"/>
          </w:tcPr>
          <w:p w:rsidR="00CE017C" w:rsidRPr="00250063" w:rsidRDefault="00CE017C" w:rsidP="00112503">
            <w:pPr>
              <w:pStyle w:val="aa"/>
              <w:jc w:val="center"/>
              <w:rPr>
                <w:rFonts w:ascii="Simplified Arabic" w:hAnsi="Simplified Arabic" w:cs="Simplified Arabic"/>
                <w:sz w:val="14"/>
                <w:szCs w:val="14"/>
              </w:rPr>
            </w:pPr>
            <w:r w:rsidRPr="00250063">
              <w:rPr>
                <w:rFonts w:ascii="Simplified Arabic" w:hAnsi="Simplified Arabic" w:cs="Simplified Arabic"/>
                <w:sz w:val="14"/>
                <w:szCs w:val="14"/>
                <w:rtl/>
              </w:rPr>
              <w:t>11.173</w:t>
            </w:r>
          </w:p>
        </w:tc>
        <w:tc>
          <w:tcPr>
            <w:tcW w:w="368" w:type="pct"/>
            <w:shd w:val="clear" w:color="auto" w:fill="FFFFFF" w:themeFill="background1"/>
            <w:vAlign w:val="center"/>
          </w:tcPr>
          <w:p w:rsidR="00CE017C" w:rsidRPr="00250063" w:rsidRDefault="00CE017C" w:rsidP="00112503">
            <w:pPr>
              <w:pStyle w:val="aa"/>
              <w:jc w:val="center"/>
              <w:rPr>
                <w:rFonts w:ascii="Simplified Arabic" w:hAnsi="Simplified Arabic" w:cs="Simplified Arabic"/>
                <w:sz w:val="14"/>
                <w:szCs w:val="14"/>
                <w:rtl/>
              </w:rPr>
            </w:pPr>
            <w:r w:rsidRPr="00250063">
              <w:rPr>
                <w:rFonts w:ascii="Simplified Arabic" w:hAnsi="Simplified Arabic" w:cs="Simplified Arabic"/>
                <w:sz w:val="14"/>
                <w:szCs w:val="14"/>
                <w:rtl/>
              </w:rPr>
              <w:t>0.000</w:t>
            </w:r>
          </w:p>
        </w:tc>
        <w:tc>
          <w:tcPr>
            <w:tcW w:w="459" w:type="pct"/>
            <w:shd w:val="clear" w:color="auto" w:fill="FFFFFF" w:themeFill="background1"/>
            <w:vAlign w:val="center"/>
          </w:tcPr>
          <w:p w:rsidR="00CE017C" w:rsidRPr="00250063" w:rsidRDefault="00CE017C" w:rsidP="00112503">
            <w:pPr>
              <w:pStyle w:val="aa"/>
              <w:jc w:val="center"/>
              <w:rPr>
                <w:rFonts w:ascii="Simplified Arabic" w:hAnsi="Simplified Arabic" w:cs="Simplified Arabic"/>
                <w:sz w:val="14"/>
                <w:szCs w:val="14"/>
                <w:rtl/>
              </w:rPr>
            </w:pPr>
            <w:r w:rsidRPr="00250063">
              <w:rPr>
                <w:rFonts w:ascii="Simplified Arabic" w:hAnsi="Simplified Arabic" w:cs="Simplified Arabic"/>
                <w:sz w:val="14"/>
                <w:szCs w:val="14"/>
                <w:rtl/>
              </w:rPr>
              <w:t>معنوي</w:t>
            </w:r>
          </w:p>
        </w:tc>
      </w:tr>
    </w:tbl>
    <w:p w:rsidR="00CE017C" w:rsidRPr="00CE017C" w:rsidRDefault="00CE017C" w:rsidP="00CE017C">
      <w:pPr>
        <w:pStyle w:val="aa"/>
        <w:jc w:val="both"/>
        <w:rPr>
          <w:rFonts w:ascii="Simplified Arabic" w:eastAsia="Times New Roman" w:hAnsi="Simplified Arabic" w:cs="Simplified Arabic"/>
          <w:sz w:val="24"/>
          <w:szCs w:val="24"/>
          <w:rtl/>
          <w:lang w:bidi="ar-IQ"/>
        </w:rPr>
      </w:pPr>
      <w:r w:rsidRPr="00CE017C">
        <w:rPr>
          <w:rFonts w:ascii="Simplified Arabic" w:eastAsia="Times New Roman" w:hAnsi="Simplified Arabic" w:cs="Simplified Arabic"/>
          <w:sz w:val="24"/>
          <w:szCs w:val="24"/>
          <w:rtl/>
          <w:lang w:bidi="ar-IQ"/>
        </w:rPr>
        <w:t>تحليل</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الجدول</w:t>
      </w:r>
      <w:r w:rsidR="006E2483">
        <w:rPr>
          <w:rFonts w:ascii="Simplified Arabic" w:eastAsia="Times New Roman" w:hAnsi="Simplified Arabic" w:cs="Simplified Arabic" w:hint="cs"/>
          <w:sz w:val="24"/>
          <w:szCs w:val="24"/>
          <w:rtl/>
        </w:rPr>
        <w:t xml:space="preserve"> </w:t>
      </w:r>
      <w:r w:rsidRPr="00CE017C">
        <w:rPr>
          <w:rFonts w:ascii="Simplified Arabic" w:eastAsia="Times New Roman" w:hAnsi="Simplified Arabic" w:cs="Simplified Arabic"/>
          <w:sz w:val="24"/>
          <w:szCs w:val="24"/>
          <w:rtl/>
        </w:rPr>
        <w:t>(6)</w:t>
      </w:r>
      <w:r w:rsidR="006E2483">
        <w:rPr>
          <w:rFonts w:ascii="Simplified Arabic" w:eastAsia="Times New Roman" w:hAnsi="Simplified Arabic" w:cs="Simplified Arabic" w:hint="cs"/>
          <w:sz w:val="24"/>
          <w:szCs w:val="24"/>
          <w:rtl/>
        </w:rPr>
        <w:t xml:space="preserve"> </w:t>
      </w:r>
      <w:r w:rsidRPr="00CE017C">
        <w:rPr>
          <w:rFonts w:ascii="Simplified Arabic" w:eastAsia="Times New Roman" w:hAnsi="Simplified Arabic" w:cs="Simplified Arabic"/>
          <w:sz w:val="24"/>
          <w:szCs w:val="24"/>
          <w:rtl/>
          <w:lang w:bidi="ar-IQ"/>
        </w:rPr>
        <w:t>يبين</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المؤشرات</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الإحصائية</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لنتائج</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الاختبارات</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القبلية</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والبعدية</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المتغيرات</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التي</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خضع</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لها</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إفراد</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المجموعة</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التجريبية</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إذ</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أظهرت</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النتائج</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وجود</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فروق</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معنوية</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بين</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الاختبارات</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القبلية</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والبعدية</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ولصالح</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البعدية</w:t>
      </w:r>
      <w:r w:rsidR="006E2483">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والذي ظهر واضحاً عند</w:t>
      </w:r>
      <w:r w:rsidRPr="00CE017C">
        <w:rPr>
          <w:rFonts w:ascii="Simplified Arabic" w:eastAsia="Calibri" w:hAnsi="Simplified Arabic" w:cs="Simplified Arabic"/>
          <w:sz w:val="24"/>
          <w:szCs w:val="24"/>
          <w:rtl/>
          <w:lang w:bidi="ar-IQ"/>
        </w:rPr>
        <w:t xml:space="preserve"> متغير القدرة الانفجارية وباستخدام اختبار (ت) للعينات المترابطة لاستخراج الفروق، إذ بلغت قيمها المحسوبة (-15.630) عند مستوى دلالة (0.000) ودرجة حرية (8)، بين الاختبارين القبلي والبعدي للمجموعة  التجريبية ثانية  ولصالح الاختبار البعدي . </w:t>
      </w:r>
    </w:p>
    <w:p w:rsidR="00CE017C" w:rsidRPr="00CE017C" w:rsidRDefault="00CE017C" w:rsidP="00CE017C">
      <w:pPr>
        <w:pStyle w:val="aa"/>
        <w:jc w:val="both"/>
        <w:rPr>
          <w:rFonts w:ascii="Simplified Arabic" w:eastAsia="Calibri" w:hAnsi="Simplified Arabic" w:cs="Simplified Arabic"/>
          <w:sz w:val="24"/>
          <w:szCs w:val="24"/>
          <w:rtl/>
          <w:lang w:bidi="ar-IQ"/>
        </w:rPr>
      </w:pPr>
      <w:r w:rsidRPr="00CE017C">
        <w:rPr>
          <w:rFonts w:ascii="Simplified Arabic" w:eastAsia="Calibri" w:hAnsi="Simplified Arabic" w:cs="Simplified Arabic"/>
          <w:sz w:val="24"/>
          <w:szCs w:val="24"/>
          <w:rtl/>
          <w:lang w:bidi="ar-IQ"/>
        </w:rPr>
        <w:t xml:space="preserve">أما في متغير دقة التهديف وباستخدام اختبار (ت) للعينات المترابطة لاستخراج الفروق، إذ بلغت قيمها المحسوبة (11.173) عند مستوى دلالة (0.000) ودرجة حرية (8) بين </w:t>
      </w:r>
      <w:r w:rsidRPr="00CE017C">
        <w:rPr>
          <w:rFonts w:ascii="Simplified Arabic" w:eastAsia="Calibri" w:hAnsi="Simplified Arabic" w:cs="Simplified Arabic"/>
          <w:sz w:val="24"/>
          <w:szCs w:val="24"/>
          <w:rtl/>
          <w:lang w:bidi="ar-IQ"/>
        </w:rPr>
        <w:lastRenderedPageBreak/>
        <w:t>الاختبارين القبلي للمجموعة  التجريبية أولى ولصالح الاختبار  البعدي  .</w:t>
      </w:r>
    </w:p>
    <w:p w:rsidR="00CE017C" w:rsidRPr="006E2483" w:rsidRDefault="00CE017C" w:rsidP="00CE017C">
      <w:pPr>
        <w:pStyle w:val="aa"/>
        <w:jc w:val="both"/>
        <w:rPr>
          <w:rFonts w:ascii="Simplified Arabic" w:eastAsia="Times New Roman" w:hAnsi="Simplified Arabic" w:cs="Simplified Arabic"/>
          <w:b/>
          <w:bCs/>
          <w:sz w:val="28"/>
          <w:szCs w:val="28"/>
          <w:rtl/>
          <w:lang w:bidi="ar-IQ"/>
        </w:rPr>
      </w:pPr>
      <w:r w:rsidRPr="006E2483">
        <w:rPr>
          <w:rFonts w:ascii="Simplified Arabic" w:eastAsia="Times New Roman" w:hAnsi="Simplified Arabic" w:cs="Simplified Arabic"/>
          <w:b/>
          <w:bCs/>
          <w:sz w:val="28"/>
          <w:szCs w:val="28"/>
          <w:rtl/>
        </w:rPr>
        <w:t xml:space="preserve">3-1-3 </w:t>
      </w:r>
      <w:r w:rsidRPr="006E2483">
        <w:rPr>
          <w:rFonts w:ascii="Simplified Arabic" w:eastAsia="Times New Roman" w:hAnsi="Simplified Arabic" w:cs="Simplified Arabic"/>
          <w:b/>
          <w:bCs/>
          <w:sz w:val="28"/>
          <w:szCs w:val="28"/>
          <w:rtl/>
          <w:lang w:bidi="ar-IQ"/>
        </w:rPr>
        <w:t>عرض</w:t>
      </w:r>
      <w:r w:rsidR="00250063" w:rsidRPr="006E2483">
        <w:rPr>
          <w:rFonts w:ascii="Simplified Arabic" w:eastAsia="Times New Roman" w:hAnsi="Simplified Arabic" w:cs="Simplified Arabic" w:hint="cs"/>
          <w:b/>
          <w:bCs/>
          <w:sz w:val="28"/>
          <w:szCs w:val="28"/>
          <w:rtl/>
          <w:lang w:bidi="ar-IQ"/>
        </w:rPr>
        <w:t xml:space="preserve"> </w:t>
      </w:r>
      <w:r w:rsidRPr="006E2483">
        <w:rPr>
          <w:rFonts w:ascii="Simplified Arabic" w:eastAsia="Times New Roman" w:hAnsi="Simplified Arabic" w:cs="Simplified Arabic"/>
          <w:b/>
          <w:bCs/>
          <w:sz w:val="28"/>
          <w:szCs w:val="28"/>
          <w:rtl/>
          <w:lang w:bidi="ar-IQ"/>
        </w:rPr>
        <w:t>وتحليل</w:t>
      </w:r>
      <w:r w:rsidR="00250063" w:rsidRPr="006E2483">
        <w:rPr>
          <w:rFonts w:ascii="Simplified Arabic" w:eastAsia="Times New Roman" w:hAnsi="Simplified Arabic" w:cs="Simplified Arabic" w:hint="cs"/>
          <w:b/>
          <w:bCs/>
          <w:sz w:val="28"/>
          <w:szCs w:val="28"/>
          <w:rtl/>
          <w:lang w:bidi="ar-IQ"/>
        </w:rPr>
        <w:t xml:space="preserve"> </w:t>
      </w:r>
      <w:r w:rsidRPr="006E2483">
        <w:rPr>
          <w:rFonts w:ascii="Simplified Arabic" w:eastAsia="Times New Roman" w:hAnsi="Simplified Arabic" w:cs="Simplified Arabic"/>
          <w:b/>
          <w:bCs/>
          <w:sz w:val="28"/>
          <w:szCs w:val="28"/>
          <w:rtl/>
          <w:lang w:bidi="ar-IQ"/>
        </w:rPr>
        <w:t>نتائج</w:t>
      </w:r>
      <w:r w:rsidR="00250063" w:rsidRPr="006E2483">
        <w:rPr>
          <w:rFonts w:ascii="Simplified Arabic" w:eastAsia="Times New Roman" w:hAnsi="Simplified Arabic" w:cs="Simplified Arabic" w:hint="cs"/>
          <w:b/>
          <w:bCs/>
          <w:sz w:val="28"/>
          <w:szCs w:val="28"/>
          <w:rtl/>
          <w:lang w:bidi="ar-IQ"/>
        </w:rPr>
        <w:t xml:space="preserve"> </w:t>
      </w:r>
      <w:r w:rsidRPr="006E2483">
        <w:rPr>
          <w:rFonts w:ascii="Simplified Arabic" w:eastAsia="Times New Roman" w:hAnsi="Simplified Arabic" w:cs="Simplified Arabic"/>
          <w:b/>
          <w:bCs/>
          <w:sz w:val="28"/>
          <w:szCs w:val="28"/>
          <w:rtl/>
          <w:lang w:bidi="ar-IQ"/>
        </w:rPr>
        <w:t>الاختبارات</w:t>
      </w:r>
      <w:r w:rsidR="00250063" w:rsidRPr="006E2483">
        <w:rPr>
          <w:rFonts w:ascii="Simplified Arabic" w:eastAsia="Times New Roman" w:hAnsi="Simplified Arabic" w:cs="Simplified Arabic" w:hint="cs"/>
          <w:b/>
          <w:bCs/>
          <w:sz w:val="28"/>
          <w:szCs w:val="28"/>
          <w:rtl/>
          <w:lang w:bidi="ar-IQ"/>
        </w:rPr>
        <w:t xml:space="preserve"> </w:t>
      </w:r>
      <w:r w:rsidRPr="006E2483">
        <w:rPr>
          <w:rFonts w:ascii="Simplified Arabic" w:eastAsia="Times New Roman" w:hAnsi="Simplified Arabic" w:cs="Simplified Arabic"/>
          <w:b/>
          <w:bCs/>
          <w:sz w:val="28"/>
          <w:szCs w:val="28"/>
          <w:rtl/>
          <w:lang w:bidi="ar-IQ"/>
        </w:rPr>
        <w:t>البعدية</w:t>
      </w:r>
      <w:r w:rsidR="00250063" w:rsidRPr="006E2483">
        <w:rPr>
          <w:rFonts w:ascii="Simplified Arabic" w:eastAsia="Times New Roman" w:hAnsi="Simplified Arabic" w:cs="Simplified Arabic" w:hint="cs"/>
          <w:b/>
          <w:bCs/>
          <w:sz w:val="28"/>
          <w:szCs w:val="28"/>
          <w:rtl/>
          <w:lang w:bidi="ar-IQ"/>
        </w:rPr>
        <w:t xml:space="preserve"> </w:t>
      </w:r>
      <w:r w:rsidRPr="006E2483">
        <w:rPr>
          <w:rFonts w:ascii="Simplified Arabic" w:eastAsia="Times New Roman" w:hAnsi="Simplified Arabic" w:cs="Simplified Arabic"/>
          <w:b/>
          <w:bCs/>
          <w:sz w:val="28"/>
          <w:szCs w:val="28"/>
          <w:rtl/>
          <w:lang w:bidi="ar-IQ"/>
        </w:rPr>
        <w:t>القدرة الانفجارية ودقة التهديف للمجموعتين</w:t>
      </w:r>
      <w:r w:rsidR="00250063" w:rsidRPr="006E2483">
        <w:rPr>
          <w:rFonts w:ascii="Simplified Arabic" w:eastAsia="Times New Roman" w:hAnsi="Simplified Arabic" w:cs="Simplified Arabic" w:hint="cs"/>
          <w:b/>
          <w:bCs/>
          <w:sz w:val="28"/>
          <w:szCs w:val="28"/>
          <w:rtl/>
          <w:lang w:bidi="ar-IQ"/>
        </w:rPr>
        <w:t xml:space="preserve"> </w:t>
      </w:r>
      <w:r w:rsidRPr="006E2483">
        <w:rPr>
          <w:rFonts w:ascii="Simplified Arabic" w:eastAsia="Times New Roman" w:hAnsi="Simplified Arabic" w:cs="Simplified Arabic"/>
          <w:b/>
          <w:bCs/>
          <w:sz w:val="28"/>
          <w:szCs w:val="28"/>
          <w:rtl/>
          <w:lang w:bidi="ar-IQ"/>
        </w:rPr>
        <w:t>التجريبيتين</w:t>
      </w:r>
      <w:r w:rsidR="006E2483" w:rsidRPr="006E2483">
        <w:rPr>
          <w:rFonts w:ascii="Simplified Arabic" w:eastAsia="Times New Roman" w:hAnsi="Simplified Arabic" w:cs="Simplified Arabic" w:hint="cs"/>
          <w:b/>
          <w:bCs/>
          <w:sz w:val="28"/>
          <w:szCs w:val="28"/>
          <w:rtl/>
          <w:lang w:bidi="ar-IQ"/>
        </w:rPr>
        <w:t xml:space="preserve"> </w:t>
      </w:r>
      <w:r w:rsidRPr="006E2483">
        <w:rPr>
          <w:rFonts w:ascii="Simplified Arabic" w:eastAsia="Times New Roman" w:hAnsi="Simplified Arabic" w:cs="Simplified Arabic"/>
          <w:b/>
          <w:bCs/>
          <w:sz w:val="28"/>
          <w:szCs w:val="28"/>
          <w:rtl/>
          <w:lang w:bidi="ar-IQ"/>
        </w:rPr>
        <w:t>ومناقشتها</w:t>
      </w:r>
      <w:r w:rsidRPr="006E2483">
        <w:rPr>
          <w:rFonts w:ascii="Simplified Arabic" w:eastAsia="Times New Roman" w:hAnsi="Simplified Arabic" w:cs="Simplified Arabic"/>
          <w:b/>
          <w:bCs/>
          <w:sz w:val="28"/>
          <w:szCs w:val="28"/>
          <w:rtl/>
        </w:rPr>
        <w:t>:</w:t>
      </w:r>
    </w:p>
    <w:p w:rsidR="00CE017C" w:rsidRPr="006E2483" w:rsidRDefault="006E2483" w:rsidP="00CE017C">
      <w:pPr>
        <w:pStyle w:val="aa"/>
        <w:jc w:val="both"/>
        <w:rPr>
          <w:rFonts w:ascii="Simplified Arabic" w:eastAsia="Times New Roman" w:hAnsi="Simplified Arabic" w:cs="Simplified Arabic"/>
          <w:sz w:val="20"/>
          <w:szCs w:val="20"/>
          <w:rtl/>
          <w:lang w:bidi="ar-IQ"/>
        </w:rPr>
      </w:pPr>
      <w:r w:rsidRPr="006E2483">
        <w:rPr>
          <w:rFonts w:ascii="Simplified Arabic" w:eastAsia="Times New Roman" w:hAnsi="Simplified Arabic" w:cs="Simplified Arabic" w:hint="cs"/>
          <w:sz w:val="20"/>
          <w:szCs w:val="20"/>
          <w:rtl/>
          <w:lang w:bidi="ar-IQ"/>
        </w:rPr>
        <w:t>ال</w:t>
      </w:r>
      <w:r w:rsidR="00CE017C" w:rsidRPr="006E2483">
        <w:rPr>
          <w:rFonts w:ascii="Simplified Arabic" w:eastAsia="Times New Roman" w:hAnsi="Simplified Arabic" w:cs="Simplified Arabic"/>
          <w:sz w:val="20"/>
          <w:szCs w:val="20"/>
          <w:rtl/>
          <w:lang w:bidi="ar-IQ"/>
        </w:rPr>
        <w:t xml:space="preserve">جدول </w:t>
      </w:r>
      <w:r w:rsidR="00CE017C" w:rsidRPr="006E2483">
        <w:rPr>
          <w:rFonts w:ascii="Simplified Arabic" w:eastAsia="Times New Roman" w:hAnsi="Simplified Arabic" w:cs="Simplified Arabic"/>
          <w:sz w:val="20"/>
          <w:szCs w:val="20"/>
          <w:rtl/>
        </w:rPr>
        <w:t>(7)</w:t>
      </w:r>
      <w:r w:rsidRPr="006E2483">
        <w:rPr>
          <w:rFonts w:ascii="Simplified Arabic" w:eastAsia="Times New Roman" w:hAnsi="Simplified Arabic" w:cs="Simplified Arabic" w:hint="cs"/>
          <w:sz w:val="20"/>
          <w:szCs w:val="20"/>
          <w:rtl/>
        </w:rPr>
        <w:t xml:space="preserve"> </w:t>
      </w:r>
      <w:r w:rsidR="00CE017C" w:rsidRPr="006E2483">
        <w:rPr>
          <w:rFonts w:ascii="Simplified Arabic" w:eastAsia="Times New Roman" w:hAnsi="Simplified Arabic" w:cs="Simplified Arabic"/>
          <w:sz w:val="20"/>
          <w:szCs w:val="20"/>
          <w:rtl/>
          <w:lang w:bidi="ar-IQ"/>
        </w:rPr>
        <w:t xml:space="preserve">يبين قيم الأوساط الحسابية والانحرافات المعيارية ومتوسط الفروق والانحراف المعياري للفروق وقيمة </w:t>
      </w:r>
      <w:r w:rsidR="00CE017C" w:rsidRPr="006E2483">
        <w:rPr>
          <w:rFonts w:ascii="Simplified Arabic" w:eastAsia="Times New Roman" w:hAnsi="Simplified Arabic" w:cs="Simplified Arabic"/>
          <w:sz w:val="20"/>
          <w:szCs w:val="20"/>
          <w:lang w:bidi="ar-IQ"/>
        </w:rPr>
        <w:t>t</w:t>
      </w:r>
      <w:r w:rsidR="00CE017C" w:rsidRPr="006E2483">
        <w:rPr>
          <w:rFonts w:ascii="Simplified Arabic" w:eastAsia="Times New Roman" w:hAnsi="Simplified Arabic" w:cs="Simplified Arabic"/>
          <w:sz w:val="20"/>
          <w:szCs w:val="20"/>
          <w:rtl/>
          <w:lang w:bidi="ar-IQ"/>
        </w:rPr>
        <w:t xml:space="preserve"> المحسوبة ودلالتها الاحصائية للاختبارات البعدية</w:t>
      </w:r>
      <w:r w:rsidRPr="006E2483">
        <w:rPr>
          <w:rFonts w:ascii="Simplified Arabic" w:eastAsia="Times New Roman" w:hAnsi="Simplified Arabic" w:cs="Simplified Arabic" w:hint="cs"/>
          <w:sz w:val="20"/>
          <w:szCs w:val="20"/>
          <w:rtl/>
          <w:lang w:bidi="ar-IQ"/>
        </w:rPr>
        <w:t xml:space="preserve"> </w:t>
      </w:r>
      <w:r w:rsidR="00CE017C" w:rsidRPr="006E2483">
        <w:rPr>
          <w:rFonts w:ascii="Simplified Arabic" w:eastAsia="Times New Roman" w:hAnsi="Simplified Arabic" w:cs="Simplified Arabic"/>
          <w:sz w:val="20"/>
          <w:szCs w:val="20"/>
          <w:rtl/>
          <w:lang w:bidi="ar-IQ"/>
        </w:rPr>
        <w:t>القدرة الانفجارية ودقة التهديف  للمجموعتين التجريبيتين</w:t>
      </w:r>
    </w:p>
    <w:tbl>
      <w:tblPr>
        <w:tblStyle w:val="41"/>
        <w:bidiVisual/>
        <w:tblW w:w="3057" w:type="pct"/>
        <w:jc w:val="center"/>
        <w:tblInd w:w="378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630"/>
        <w:gridCol w:w="522"/>
        <w:gridCol w:w="629"/>
        <w:gridCol w:w="556"/>
        <w:gridCol w:w="629"/>
        <w:gridCol w:w="556"/>
        <w:gridCol w:w="646"/>
        <w:gridCol w:w="556"/>
        <w:gridCol w:w="495"/>
      </w:tblGrid>
      <w:tr w:rsidR="00CE017C" w:rsidRPr="006E2483" w:rsidTr="00CE017C">
        <w:trPr>
          <w:trHeight w:val="69"/>
          <w:jc w:val="center"/>
        </w:trPr>
        <w:tc>
          <w:tcPr>
            <w:tcW w:w="861" w:type="pct"/>
            <w:vMerge w:val="restart"/>
            <w:tcBorders>
              <w:top w:val="double" w:sz="4" w:space="0" w:color="auto"/>
              <w:bottom w:val="double" w:sz="4" w:space="0" w:color="auto"/>
              <w:right w:val="double" w:sz="4" w:space="0" w:color="auto"/>
            </w:tcBorders>
            <w:shd w:val="clear" w:color="auto" w:fill="FFFFFF" w:themeFill="background1"/>
            <w:vAlign w:val="center"/>
            <w:hideMark/>
          </w:tcPr>
          <w:p w:rsidR="00CE017C" w:rsidRPr="006E2483" w:rsidRDefault="00CE017C" w:rsidP="006E2483">
            <w:pPr>
              <w:pStyle w:val="aa"/>
              <w:jc w:val="center"/>
              <w:rPr>
                <w:rFonts w:ascii="Simplified Arabic" w:hAnsi="Simplified Arabic" w:cs="Simplified Arabic"/>
                <w:b/>
                <w:bCs/>
                <w:sz w:val="14"/>
                <w:szCs w:val="14"/>
              </w:rPr>
            </w:pPr>
            <w:r w:rsidRPr="006E2483">
              <w:rPr>
                <w:rFonts w:ascii="Simplified Arabic" w:hAnsi="Simplified Arabic" w:cs="Simplified Arabic"/>
                <w:b/>
                <w:bCs/>
                <w:sz w:val="14"/>
                <w:szCs w:val="14"/>
                <w:rtl/>
              </w:rPr>
              <w:t>المتغير</w:t>
            </w:r>
          </w:p>
        </w:tc>
        <w:tc>
          <w:tcPr>
            <w:tcW w:w="405"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CE017C" w:rsidRPr="006E2483" w:rsidRDefault="00CE017C" w:rsidP="006E2483">
            <w:pPr>
              <w:pStyle w:val="aa"/>
              <w:jc w:val="center"/>
              <w:rPr>
                <w:rFonts w:ascii="Simplified Arabic" w:hAnsi="Simplified Arabic" w:cs="Simplified Arabic"/>
                <w:b/>
                <w:bCs/>
                <w:sz w:val="14"/>
                <w:szCs w:val="14"/>
              </w:rPr>
            </w:pPr>
            <w:r w:rsidRPr="006E2483">
              <w:rPr>
                <w:rFonts w:ascii="Simplified Arabic" w:hAnsi="Simplified Arabic" w:cs="Simplified Arabic"/>
                <w:b/>
                <w:bCs/>
                <w:sz w:val="14"/>
                <w:szCs w:val="14"/>
                <w:rtl/>
              </w:rPr>
              <w:t>حدة القياس</w:t>
            </w:r>
          </w:p>
        </w:tc>
        <w:tc>
          <w:tcPr>
            <w:tcW w:w="1123"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CE017C" w:rsidRPr="006E2483" w:rsidRDefault="00CE017C" w:rsidP="006E2483">
            <w:pPr>
              <w:pStyle w:val="aa"/>
              <w:jc w:val="center"/>
              <w:rPr>
                <w:rFonts w:ascii="Simplified Arabic" w:hAnsi="Simplified Arabic" w:cs="Simplified Arabic"/>
                <w:b/>
                <w:bCs/>
                <w:sz w:val="14"/>
                <w:szCs w:val="14"/>
              </w:rPr>
            </w:pPr>
            <w:r w:rsidRPr="006E2483">
              <w:rPr>
                <w:rFonts w:ascii="Simplified Arabic" w:hAnsi="Simplified Arabic" w:cs="Simplified Arabic"/>
                <w:b/>
                <w:bCs/>
                <w:sz w:val="14"/>
                <w:szCs w:val="14"/>
                <w:rtl/>
              </w:rPr>
              <w:t>المجموعة التجريبية أولى</w:t>
            </w:r>
          </w:p>
        </w:tc>
        <w:tc>
          <w:tcPr>
            <w:tcW w:w="1081"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CE017C" w:rsidRPr="006E2483" w:rsidRDefault="00CE017C" w:rsidP="006E2483">
            <w:pPr>
              <w:pStyle w:val="aa"/>
              <w:jc w:val="center"/>
              <w:rPr>
                <w:rFonts w:ascii="Simplified Arabic" w:hAnsi="Simplified Arabic" w:cs="Simplified Arabic"/>
                <w:b/>
                <w:bCs/>
                <w:sz w:val="14"/>
                <w:szCs w:val="14"/>
              </w:rPr>
            </w:pPr>
            <w:r w:rsidRPr="006E2483">
              <w:rPr>
                <w:rFonts w:ascii="Simplified Arabic" w:hAnsi="Simplified Arabic" w:cs="Simplified Arabic"/>
                <w:b/>
                <w:bCs/>
                <w:sz w:val="14"/>
                <w:szCs w:val="14"/>
                <w:rtl/>
              </w:rPr>
              <w:t>المجموعة التجريبية ثانية</w:t>
            </w:r>
          </w:p>
        </w:tc>
        <w:tc>
          <w:tcPr>
            <w:tcW w:w="534"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CE017C" w:rsidRPr="006E2483" w:rsidRDefault="00CE017C" w:rsidP="006E2483">
            <w:pPr>
              <w:pStyle w:val="aa"/>
              <w:jc w:val="center"/>
              <w:rPr>
                <w:rFonts w:ascii="Simplified Arabic" w:hAnsi="Simplified Arabic" w:cs="Simplified Arabic"/>
                <w:b/>
                <w:bCs/>
                <w:sz w:val="14"/>
                <w:szCs w:val="14"/>
              </w:rPr>
            </w:pPr>
            <w:r w:rsidRPr="006E2483">
              <w:rPr>
                <w:rFonts w:ascii="Simplified Arabic" w:hAnsi="Simplified Arabic" w:cs="Simplified Arabic"/>
                <w:b/>
                <w:bCs/>
                <w:sz w:val="14"/>
                <w:szCs w:val="14"/>
                <w:rtl/>
              </w:rPr>
              <w:t>قيمة</w:t>
            </w:r>
            <w:r w:rsidR="006E2483">
              <w:rPr>
                <w:rFonts w:ascii="Simplified Arabic" w:hAnsi="Simplified Arabic" w:cs="Simplified Arabic" w:hint="cs"/>
                <w:b/>
                <w:bCs/>
                <w:sz w:val="14"/>
                <w:szCs w:val="14"/>
                <w:rtl/>
              </w:rPr>
              <w:t xml:space="preserve"> </w:t>
            </w:r>
            <w:r w:rsidRPr="006E2483">
              <w:rPr>
                <w:rFonts w:ascii="Simplified Arabic" w:hAnsi="Simplified Arabic" w:cs="Simplified Arabic"/>
                <w:b/>
                <w:bCs/>
                <w:sz w:val="14"/>
                <w:szCs w:val="14"/>
                <w:rtl/>
              </w:rPr>
              <w:t>(</w:t>
            </w:r>
            <w:r w:rsidRPr="006E2483">
              <w:rPr>
                <w:rFonts w:ascii="Simplified Arabic" w:hAnsi="Simplified Arabic" w:cs="Simplified Arabic"/>
                <w:b/>
                <w:bCs/>
                <w:sz w:val="14"/>
                <w:szCs w:val="14"/>
              </w:rPr>
              <w:t xml:space="preserve"> (t </w:t>
            </w:r>
            <w:r w:rsidRPr="006E2483">
              <w:rPr>
                <w:rFonts w:ascii="Simplified Arabic" w:hAnsi="Simplified Arabic" w:cs="Simplified Arabic"/>
                <w:b/>
                <w:bCs/>
                <w:sz w:val="14"/>
                <w:szCs w:val="14"/>
                <w:rtl/>
              </w:rPr>
              <w:t>المحسوبة</w:t>
            </w:r>
          </w:p>
        </w:tc>
        <w:tc>
          <w:tcPr>
            <w:tcW w:w="563"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CE017C" w:rsidRPr="006E2483" w:rsidRDefault="00CE017C" w:rsidP="006E2483">
            <w:pPr>
              <w:pStyle w:val="aa"/>
              <w:jc w:val="center"/>
              <w:rPr>
                <w:rFonts w:ascii="Simplified Arabic" w:hAnsi="Simplified Arabic" w:cs="Simplified Arabic"/>
                <w:b/>
                <w:bCs/>
                <w:sz w:val="14"/>
                <w:szCs w:val="14"/>
              </w:rPr>
            </w:pPr>
            <w:r w:rsidRPr="006E2483">
              <w:rPr>
                <w:rFonts w:ascii="Simplified Arabic" w:hAnsi="Simplified Arabic" w:cs="Simplified Arabic"/>
                <w:b/>
                <w:bCs/>
                <w:sz w:val="14"/>
                <w:szCs w:val="14"/>
                <w:rtl/>
              </w:rPr>
              <w:t>مستوى الدلالة</w:t>
            </w:r>
          </w:p>
        </w:tc>
        <w:tc>
          <w:tcPr>
            <w:tcW w:w="433" w:type="pct"/>
            <w:vMerge w:val="restart"/>
            <w:tcBorders>
              <w:top w:val="double" w:sz="4" w:space="0" w:color="auto"/>
              <w:left w:val="double" w:sz="4" w:space="0" w:color="auto"/>
              <w:bottom w:val="double" w:sz="4" w:space="0" w:color="auto"/>
            </w:tcBorders>
            <w:shd w:val="clear" w:color="auto" w:fill="FFFFFF" w:themeFill="background1"/>
            <w:vAlign w:val="center"/>
            <w:hideMark/>
          </w:tcPr>
          <w:p w:rsidR="00CE017C" w:rsidRPr="006E2483" w:rsidRDefault="00CE017C" w:rsidP="006E2483">
            <w:pPr>
              <w:pStyle w:val="aa"/>
              <w:jc w:val="center"/>
              <w:rPr>
                <w:rFonts w:ascii="Simplified Arabic" w:hAnsi="Simplified Arabic" w:cs="Simplified Arabic"/>
                <w:b/>
                <w:bCs/>
                <w:sz w:val="14"/>
                <w:szCs w:val="14"/>
              </w:rPr>
            </w:pPr>
            <w:r w:rsidRPr="006E2483">
              <w:rPr>
                <w:rFonts w:ascii="Simplified Arabic" w:hAnsi="Simplified Arabic" w:cs="Simplified Arabic"/>
                <w:b/>
                <w:bCs/>
                <w:sz w:val="14"/>
                <w:szCs w:val="14"/>
                <w:rtl/>
              </w:rPr>
              <w:t>نوع الدلالة</w:t>
            </w:r>
          </w:p>
        </w:tc>
      </w:tr>
      <w:tr w:rsidR="00CE017C" w:rsidRPr="006E2483" w:rsidTr="00CE017C">
        <w:trPr>
          <w:trHeight w:val="65"/>
          <w:jc w:val="center"/>
        </w:trPr>
        <w:tc>
          <w:tcPr>
            <w:tcW w:w="861" w:type="pct"/>
            <w:vMerge/>
            <w:tcBorders>
              <w:top w:val="double" w:sz="4" w:space="0" w:color="auto"/>
              <w:bottom w:val="double" w:sz="4" w:space="0" w:color="auto"/>
              <w:right w:val="double" w:sz="4" w:space="0" w:color="auto"/>
            </w:tcBorders>
            <w:shd w:val="clear" w:color="auto" w:fill="FFFFFF" w:themeFill="background1"/>
            <w:vAlign w:val="center"/>
            <w:hideMark/>
          </w:tcPr>
          <w:p w:rsidR="00CE017C" w:rsidRPr="006E2483" w:rsidRDefault="00CE017C" w:rsidP="006E2483">
            <w:pPr>
              <w:pStyle w:val="aa"/>
              <w:jc w:val="center"/>
              <w:rPr>
                <w:rFonts w:ascii="Simplified Arabic" w:hAnsi="Simplified Arabic" w:cs="Simplified Arabic"/>
                <w:b/>
                <w:bCs/>
                <w:sz w:val="14"/>
                <w:szCs w:val="14"/>
              </w:rPr>
            </w:pPr>
          </w:p>
        </w:tc>
        <w:tc>
          <w:tcPr>
            <w:tcW w:w="405"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CE017C" w:rsidRPr="006E2483" w:rsidRDefault="00CE017C" w:rsidP="006E2483">
            <w:pPr>
              <w:pStyle w:val="aa"/>
              <w:jc w:val="center"/>
              <w:rPr>
                <w:rFonts w:ascii="Simplified Arabic" w:hAnsi="Simplified Arabic" w:cs="Simplified Arabic"/>
                <w:b/>
                <w:bCs/>
                <w:sz w:val="14"/>
                <w:szCs w:val="14"/>
              </w:rPr>
            </w:pPr>
          </w:p>
        </w:tc>
        <w:tc>
          <w:tcPr>
            <w:tcW w:w="664"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CE017C" w:rsidRPr="006E2483" w:rsidRDefault="00CE017C" w:rsidP="006E2483">
            <w:pPr>
              <w:pStyle w:val="aa"/>
              <w:jc w:val="center"/>
              <w:rPr>
                <w:rFonts w:ascii="Simplified Arabic" w:hAnsi="Simplified Arabic" w:cs="Simplified Arabic"/>
                <w:b/>
                <w:bCs/>
                <w:sz w:val="14"/>
                <w:szCs w:val="14"/>
              </w:rPr>
            </w:pPr>
            <w:r w:rsidRPr="006E2483">
              <w:rPr>
                <w:rFonts w:ascii="Simplified Arabic" w:hAnsi="Simplified Arabic" w:cs="Simplified Arabic"/>
                <w:b/>
                <w:bCs/>
                <w:sz w:val="14"/>
                <w:szCs w:val="14"/>
                <w:rtl/>
              </w:rPr>
              <w:t>- س</w:t>
            </w:r>
          </w:p>
        </w:tc>
        <w:tc>
          <w:tcPr>
            <w:tcW w:w="459"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CE017C" w:rsidRPr="006E2483" w:rsidRDefault="00CE017C" w:rsidP="006E2483">
            <w:pPr>
              <w:pStyle w:val="aa"/>
              <w:jc w:val="center"/>
              <w:rPr>
                <w:rFonts w:ascii="Simplified Arabic" w:hAnsi="Simplified Arabic" w:cs="Simplified Arabic"/>
                <w:b/>
                <w:bCs/>
                <w:sz w:val="14"/>
                <w:szCs w:val="14"/>
              </w:rPr>
            </w:pPr>
            <w:r w:rsidRPr="006E2483">
              <w:rPr>
                <w:rFonts w:ascii="Simplified Arabic" w:hAnsi="Simplified Arabic" w:cs="Simplified Arabic"/>
                <w:b/>
                <w:bCs/>
                <w:sz w:val="14"/>
                <w:szCs w:val="14"/>
                <w:rtl/>
              </w:rPr>
              <w:t>ع</w:t>
            </w:r>
          </w:p>
        </w:tc>
        <w:tc>
          <w:tcPr>
            <w:tcW w:w="548"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CE017C" w:rsidRPr="006E2483" w:rsidRDefault="00CE017C" w:rsidP="006E2483">
            <w:pPr>
              <w:pStyle w:val="aa"/>
              <w:jc w:val="center"/>
              <w:rPr>
                <w:rFonts w:ascii="Simplified Arabic" w:hAnsi="Simplified Arabic" w:cs="Simplified Arabic"/>
                <w:b/>
                <w:bCs/>
                <w:sz w:val="14"/>
                <w:szCs w:val="14"/>
              </w:rPr>
            </w:pPr>
            <w:r w:rsidRPr="006E2483">
              <w:rPr>
                <w:rFonts w:ascii="Simplified Arabic" w:hAnsi="Simplified Arabic" w:cs="Simplified Arabic"/>
                <w:b/>
                <w:bCs/>
                <w:sz w:val="14"/>
                <w:szCs w:val="14"/>
                <w:rtl/>
              </w:rPr>
              <w:t>- س</w:t>
            </w:r>
          </w:p>
        </w:tc>
        <w:tc>
          <w:tcPr>
            <w:tcW w:w="534"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CE017C" w:rsidRPr="006E2483" w:rsidRDefault="00CE017C" w:rsidP="006E2483">
            <w:pPr>
              <w:pStyle w:val="aa"/>
              <w:jc w:val="center"/>
              <w:rPr>
                <w:rFonts w:ascii="Simplified Arabic" w:hAnsi="Simplified Arabic" w:cs="Simplified Arabic"/>
                <w:b/>
                <w:bCs/>
                <w:sz w:val="14"/>
                <w:szCs w:val="14"/>
              </w:rPr>
            </w:pPr>
            <w:r w:rsidRPr="006E2483">
              <w:rPr>
                <w:rFonts w:ascii="Simplified Arabic" w:hAnsi="Simplified Arabic" w:cs="Simplified Arabic"/>
                <w:b/>
                <w:bCs/>
                <w:sz w:val="14"/>
                <w:szCs w:val="14"/>
                <w:rtl/>
              </w:rPr>
              <w:t>ع</w:t>
            </w:r>
          </w:p>
        </w:tc>
        <w:tc>
          <w:tcPr>
            <w:tcW w:w="534"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CE017C" w:rsidRPr="006E2483" w:rsidRDefault="00CE017C" w:rsidP="006E2483">
            <w:pPr>
              <w:pStyle w:val="aa"/>
              <w:jc w:val="center"/>
              <w:rPr>
                <w:rFonts w:ascii="Simplified Arabic" w:hAnsi="Simplified Arabic" w:cs="Simplified Arabic"/>
                <w:b/>
                <w:bCs/>
                <w:sz w:val="14"/>
                <w:szCs w:val="14"/>
              </w:rPr>
            </w:pPr>
          </w:p>
        </w:tc>
        <w:tc>
          <w:tcPr>
            <w:tcW w:w="563"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CE017C" w:rsidRPr="006E2483" w:rsidRDefault="00CE017C" w:rsidP="006E2483">
            <w:pPr>
              <w:pStyle w:val="aa"/>
              <w:jc w:val="center"/>
              <w:rPr>
                <w:rFonts w:ascii="Simplified Arabic" w:hAnsi="Simplified Arabic" w:cs="Simplified Arabic"/>
                <w:b/>
                <w:bCs/>
                <w:sz w:val="14"/>
                <w:szCs w:val="14"/>
              </w:rPr>
            </w:pPr>
          </w:p>
        </w:tc>
        <w:tc>
          <w:tcPr>
            <w:tcW w:w="433" w:type="pct"/>
            <w:vMerge/>
            <w:tcBorders>
              <w:top w:val="double" w:sz="4" w:space="0" w:color="auto"/>
              <w:left w:val="double" w:sz="4" w:space="0" w:color="auto"/>
              <w:bottom w:val="double" w:sz="4" w:space="0" w:color="auto"/>
            </w:tcBorders>
            <w:shd w:val="clear" w:color="auto" w:fill="FFFFFF" w:themeFill="background1"/>
            <w:vAlign w:val="center"/>
            <w:hideMark/>
          </w:tcPr>
          <w:p w:rsidR="00CE017C" w:rsidRPr="006E2483" w:rsidRDefault="00CE017C" w:rsidP="006E2483">
            <w:pPr>
              <w:pStyle w:val="aa"/>
              <w:jc w:val="center"/>
              <w:rPr>
                <w:rFonts w:ascii="Simplified Arabic" w:hAnsi="Simplified Arabic" w:cs="Simplified Arabic"/>
                <w:b/>
                <w:bCs/>
                <w:sz w:val="14"/>
                <w:szCs w:val="14"/>
              </w:rPr>
            </w:pPr>
          </w:p>
        </w:tc>
      </w:tr>
      <w:tr w:rsidR="00CE017C" w:rsidRPr="006E2483" w:rsidTr="00CE017C">
        <w:trPr>
          <w:trHeight w:val="65"/>
          <w:jc w:val="center"/>
        </w:trPr>
        <w:tc>
          <w:tcPr>
            <w:tcW w:w="861" w:type="pct"/>
            <w:tcBorders>
              <w:top w:val="double" w:sz="4" w:space="0" w:color="auto"/>
            </w:tcBorders>
            <w:shd w:val="clear" w:color="auto" w:fill="FFFFFF" w:themeFill="background1"/>
            <w:vAlign w:val="center"/>
          </w:tcPr>
          <w:p w:rsidR="00CE017C" w:rsidRPr="006E2483" w:rsidRDefault="00CE017C" w:rsidP="006E2483">
            <w:pPr>
              <w:pStyle w:val="aa"/>
              <w:jc w:val="center"/>
              <w:rPr>
                <w:rFonts w:ascii="Simplified Arabic" w:hAnsi="Simplified Arabic" w:cs="Simplified Arabic"/>
                <w:sz w:val="14"/>
                <w:szCs w:val="14"/>
              </w:rPr>
            </w:pPr>
            <w:r w:rsidRPr="006E2483">
              <w:rPr>
                <w:rFonts w:ascii="Simplified Arabic" w:hAnsi="Simplified Arabic" w:cs="Simplified Arabic"/>
                <w:sz w:val="14"/>
                <w:szCs w:val="14"/>
                <w:rtl/>
              </w:rPr>
              <w:t>القدرة الانفجارية</w:t>
            </w:r>
          </w:p>
        </w:tc>
        <w:tc>
          <w:tcPr>
            <w:tcW w:w="405" w:type="pct"/>
            <w:tcBorders>
              <w:top w:val="double" w:sz="4" w:space="0" w:color="auto"/>
            </w:tcBorders>
            <w:shd w:val="clear" w:color="auto" w:fill="FFFFFF" w:themeFill="background1"/>
            <w:vAlign w:val="center"/>
          </w:tcPr>
          <w:p w:rsidR="00CE017C" w:rsidRPr="006E2483" w:rsidRDefault="00CE017C" w:rsidP="006E2483">
            <w:pPr>
              <w:pStyle w:val="aa"/>
              <w:jc w:val="center"/>
              <w:rPr>
                <w:rFonts w:ascii="Simplified Arabic" w:hAnsi="Simplified Arabic" w:cs="Simplified Arabic"/>
                <w:sz w:val="14"/>
                <w:szCs w:val="14"/>
              </w:rPr>
            </w:pPr>
            <w:r w:rsidRPr="006E2483">
              <w:rPr>
                <w:rFonts w:ascii="Simplified Arabic" w:hAnsi="Simplified Arabic" w:cs="Simplified Arabic"/>
                <w:sz w:val="14"/>
                <w:szCs w:val="14"/>
                <w:rtl/>
              </w:rPr>
              <w:t>سم</w:t>
            </w:r>
          </w:p>
        </w:tc>
        <w:tc>
          <w:tcPr>
            <w:tcW w:w="664" w:type="pct"/>
            <w:tcBorders>
              <w:top w:val="double" w:sz="4" w:space="0" w:color="auto"/>
            </w:tcBorders>
            <w:shd w:val="clear" w:color="auto" w:fill="FFFFFF" w:themeFill="background1"/>
            <w:vAlign w:val="center"/>
          </w:tcPr>
          <w:p w:rsidR="00CE017C" w:rsidRPr="006E2483" w:rsidRDefault="00CE017C" w:rsidP="006E2483">
            <w:pPr>
              <w:pStyle w:val="aa"/>
              <w:jc w:val="center"/>
              <w:rPr>
                <w:rFonts w:ascii="Simplified Arabic" w:hAnsi="Simplified Arabic" w:cs="Simplified Arabic"/>
                <w:sz w:val="14"/>
                <w:szCs w:val="14"/>
              </w:rPr>
            </w:pPr>
            <w:r w:rsidRPr="006E2483">
              <w:rPr>
                <w:rFonts w:ascii="Simplified Arabic" w:hAnsi="Simplified Arabic" w:cs="Simplified Arabic"/>
                <w:sz w:val="14"/>
                <w:szCs w:val="14"/>
                <w:rtl/>
              </w:rPr>
              <w:t>36.714</w:t>
            </w:r>
          </w:p>
        </w:tc>
        <w:tc>
          <w:tcPr>
            <w:tcW w:w="459" w:type="pct"/>
            <w:tcBorders>
              <w:top w:val="double" w:sz="4" w:space="0" w:color="auto"/>
            </w:tcBorders>
            <w:shd w:val="clear" w:color="auto" w:fill="FFFFFF" w:themeFill="background1"/>
            <w:vAlign w:val="center"/>
          </w:tcPr>
          <w:p w:rsidR="00CE017C" w:rsidRPr="006E2483" w:rsidRDefault="00CE017C" w:rsidP="006E2483">
            <w:pPr>
              <w:pStyle w:val="aa"/>
              <w:jc w:val="center"/>
              <w:rPr>
                <w:rFonts w:ascii="Simplified Arabic" w:hAnsi="Simplified Arabic" w:cs="Simplified Arabic"/>
                <w:sz w:val="14"/>
                <w:szCs w:val="14"/>
              </w:rPr>
            </w:pPr>
            <w:r w:rsidRPr="006E2483">
              <w:rPr>
                <w:rFonts w:ascii="Simplified Arabic" w:hAnsi="Simplified Arabic" w:cs="Simplified Arabic"/>
                <w:sz w:val="14"/>
                <w:szCs w:val="14"/>
                <w:rtl/>
              </w:rPr>
              <w:t>3.889</w:t>
            </w:r>
          </w:p>
        </w:tc>
        <w:tc>
          <w:tcPr>
            <w:tcW w:w="548" w:type="pct"/>
            <w:tcBorders>
              <w:top w:val="double" w:sz="4" w:space="0" w:color="auto"/>
            </w:tcBorders>
            <w:shd w:val="clear" w:color="auto" w:fill="FFFFFF" w:themeFill="background1"/>
            <w:vAlign w:val="center"/>
          </w:tcPr>
          <w:p w:rsidR="00CE017C" w:rsidRPr="006E2483" w:rsidRDefault="00CE017C" w:rsidP="006E2483">
            <w:pPr>
              <w:pStyle w:val="aa"/>
              <w:jc w:val="center"/>
              <w:rPr>
                <w:rFonts w:ascii="Simplified Arabic" w:hAnsi="Simplified Arabic" w:cs="Simplified Arabic"/>
                <w:sz w:val="14"/>
                <w:szCs w:val="14"/>
              </w:rPr>
            </w:pPr>
            <w:r w:rsidRPr="006E2483">
              <w:rPr>
                <w:rFonts w:ascii="Simplified Arabic" w:hAnsi="Simplified Arabic" w:cs="Simplified Arabic"/>
                <w:sz w:val="14"/>
                <w:szCs w:val="14"/>
                <w:rtl/>
              </w:rPr>
              <w:t>43.857</w:t>
            </w:r>
          </w:p>
        </w:tc>
        <w:tc>
          <w:tcPr>
            <w:tcW w:w="534" w:type="pct"/>
            <w:tcBorders>
              <w:top w:val="double" w:sz="4" w:space="0" w:color="auto"/>
            </w:tcBorders>
            <w:shd w:val="clear" w:color="auto" w:fill="FFFFFF" w:themeFill="background1"/>
            <w:vAlign w:val="center"/>
          </w:tcPr>
          <w:p w:rsidR="00CE017C" w:rsidRPr="006E2483" w:rsidRDefault="00CE017C" w:rsidP="006E2483">
            <w:pPr>
              <w:pStyle w:val="aa"/>
              <w:jc w:val="center"/>
              <w:rPr>
                <w:rFonts w:ascii="Simplified Arabic" w:hAnsi="Simplified Arabic" w:cs="Simplified Arabic"/>
                <w:sz w:val="14"/>
                <w:szCs w:val="14"/>
              </w:rPr>
            </w:pPr>
            <w:r w:rsidRPr="006E2483">
              <w:rPr>
                <w:rFonts w:ascii="Simplified Arabic" w:hAnsi="Simplified Arabic" w:cs="Simplified Arabic"/>
                <w:sz w:val="14"/>
                <w:szCs w:val="14"/>
                <w:rtl/>
              </w:rPr>
              <w:t>5.568</w:t>
            </w:r>
          </w:p>
        </w:tc>
        <w:tc>
          <w:tcPr>
            <w:tcW w:w="534" w:type="pct"/>
            <w:tcBorders>
              <w:top w:val="double" w:sz="4" w:space="0" w:color="auto"/>
            </w:tcBorders>
            <w:shd w:val="clear" w:color="auto" w:fill="FFFFFF" w:themeFill="background1"/>
            <w:vAlign w:val="center"/>
          </w:tcPr>
          <w:p w:rsidR="00CE017C" w:rsidRPr="006E2483" w:rsidRDefault="00CE017C" w:rsidP="006E2483">
            <w:pPr>
              <w:pStyle w:val="aa"/>
              <w:jc w:val="center"/>
              <w:rPr>
                <w:rFonts w:ascii="Simplified Arabic" w:hAnsi="Simplified Arabic" w:cs="Simplified Arabic"/>
                <w:sz w:val="14"/>
                <w:szCs w:val="14"/>
              </w:rPr>
            </w:pPr>
            <w:r w:rsidRPr="006E2483">
              <w:rPr>
                <w:rFonts w:ascii="Simplified Arabic" w:hAnsi="Simplified Arabic" w:cs="Simplified Arabic"/>
                <w:sz w:val="14"/>
                <w:szCs w:val="14"/>
                <w:rtl/>
              </w:rPr>
              <w:t>2.158</w:t>
            </w:r>
          </w:p>
        </w:tc>
        <w:tc>
          <w:tcPr>
            <w:tcW w:w="563" w:type="pct"/>
            <w:tcBorders>
              <w:top w:val="double" w:sz="4" w:space="0" w:color="auto"/>
            </w:tcBorders>
            <w:shd w:val="clear" w:color="auto" w:fill="FFFFFF" w:themeFill="background1"/>
            <w:vAlign w:val="center"/>
          </w:tcPr>
          <w:p w:rsidR="00CE017C" w:rsidRPr="006E2483" w:rsidRDefault="00CE017C" w:rsidP="006E2483">
            <w:pPr>
              <w:pStyle w:val="aa"/>
              <w:jc w:val="center"/>
              <w:rPr>
                <w:rFonts w:ascii="Simplified Arabic" w:hAnsi="Simplified Arabic" w:cs="Simplified Arabic"/>
                <w:sz w:val="14"/>
                <w:szCs w:val="14"/>
              </w:rPr>
            </w:pPr>
            <w:r w:rsidRPr="006E2483">
              <w:rPr>
                <w:rFonts w:ascii="Simplified Arabic" w:hAnsi="Simplified Arabic" w:cs="Simplified Arabic"/>
                <w:sz w:val="14"/>
                <w:szCs w:val="14"/>
                <w:rtl/>
              </w:rPr>
              <w:t>0.003</w:t>
            </w:r>
          </w:p>
        </w:tc>
        <w:tc>
          <w:tcPr>
            <w:tcW w:w="433" w:type="pct"/>
            <w:tcBorders>
              <w:top w:val="double" w:sz="4" w:space="0" w:color="auto"/>
            </w:tcBorders>
            <w:shd w:val="clear" w:color="auto" w:fill="FFFFFF" w:themeFill="background1"/>
            <w:vAlign w:val="center"/>
          </w:tcPr>
          <w:p w:rsidR="00CE017C" w:rsidRPr="006E2483" w:rsidRDefault="00CE017C" w:rsidP="006E2483">
            <w:pPr>
              <w:pStyle w:val="aa"/>
              <w:jc w:val="center"/>
              <w:rPr>
                <w:rFonts w:ascii="Simplified Arabic" w:hAnsi="Simplified Arabic" w:cs="Simplified Arabic"/>
                <w:sz w:val="14"/>
                <w:szCs w:val="14"/>
              </w:rPr>
            </w:pPr>
            <w:r w:rsidRPr="006E2483">
              <w:rPr>
                <w:rFonts w:ascii="Simplified Arabic" w:hAnsi="Simplified Arabic" w:cs="Simplified Arabic"/>
                <w:sz w:val="14"/>
                <w:szCs w:val="14"/>
                <w:rtl/>
              </w:rPr>
              <w:t>معنوي</w:t>
            </w:r>
          </w:p>
        </w:tc>
      </w:tr>
      <w:tr w:rsidR="00CE017C" w:rsidRPr="006E2483" w:rsidTr="00CE017C">
        <w:trPr>
          <w:trHeight w:val="65"/>
          <w:jc w:val="center"/>
        </w:trPr>
        <w:tc>
          <w:tcPr>
            <w:tcW w:w="861" w:type="pct"/>
            <w:shd w:val="clear" w:color="auto" w:fill="FFFFFF" w:themeFill="background1"/>
            <w:vAlign w:val="center"/>
          </w:tcPr>
          <w:p w:rsidR="00CE017C" w:rsidRPr="006E2483" w:rsidRDefault="00CE017C" w:rsidP="006E2483">
            <w:pPr>
              <w:pStyle w:val="aa"/>
              <w:jc w:val="center"/>
              <w:rPr>
                <w:rFonts w:ascii="Simplified Arabic" w:hAnsi="Simplified Arabic" w:cs="Simplified Arabic"/>
                <w:sz w:val="14"/>
                <w:szCs w:val="14"/>
              </w:rPr>
            </w:pPr>
            <w:r w:rsidRPr="006E2483">
              <w:rPr>
                <w:rFonts w:ascii="Simplified Arabic" w:hAnsi="Simplified Arabic" w:cs="Simplified Arabic"/>
                <w:sz w:val="14"/>
                <w:szCs w:val="14"/>
                <w:rtl/>
              </w:rPr>
              <w:t>دقة التهديف</w:t>
            </w:r>
          </w:p>
        </w:tc>
        <w:tc>
          <w:tcPr>
            <w:tcW w:w="405" w:type="pct"/>
            <w:shd w:val="clear" w:color="auto" w:fill="FFFFFF" w:themeFill="background1"/>
            <w:vAlign w:val="center"/>
          </w:tcPr>
          <w:p w:rsidR="00CE017C" w:rsidRPr="006E2483" w:rsidRDefault="00CE017C" w:rsidP="006E2483">
            <w:pPr>
              <w:pStyle w:val="aa"/>
              <w:jc w:val="center"/>
              <w:rPr>
                <w:rFonts w:ascii="Simplified Arabic" w:hAnsi="Simplified Arabic" w:cs="Simplified Arabic"/>
                <w:sz w:val="14"/>
                <w:szCs w:val="14"/>
              </w:rPr>
            </w:pPr>
            <w:r w:rsidRPr="006E2483">
              <w:rPr>
                <w:rFonts w:ascii="Simplified Arabic" w:hAnsi="Simplified Arabic" w:cs="Simplified Arabic"/>
                <w:sz w:val="14"/>
                <w:szCs w:val="14"/>
                <w:rtl/>
              </w:rPr>
              <w:t>درجة</w:t>
            </w:r>
          </w:p>
        </w:tc>
        <w:tc>
          <w:tcPr>
            <w:tcW w:w="664" w:type="pct"/>
            <w:shd w:val="clear" w:color="auto" w:fill="FFFFFF" w:themeFill="background1"/>
            <w:vAlign w:val="center"/>
          </w:tcPr>
          <w:p w:rsidR="00CE017C" w:rsidRPr="006E2483" w:rsidRDefault="00CE017C" w:rsidP="006E2483">
            <w:pPr>
              <w:pStyle w:val="aa"/>
              <w:jc w:val="center"/>
              <w:rPr>
                <w:rFonts w:ascii="Simplified Arabic" w:hAnsi="Simplified Arabic" w:cs="Simplified Arabic"/>
                <w:sz w:val="14"/>
                <w:szCs w:val="14"/>
              </w:rPr>
            </w:pPr>
            <w:r w:rsidRPr="006E2483">
              <w:rPr>
                <w:rFonts w:ascii="Simplified Arabic" w:hAnsi="Simplified Arabic" w:cs="Simplified Arabic"/>
                <w:sz w:val="14"/>
                <w:szCs w:val="14"/>
                <w:rtl/>
              </w:rPr>
              <w:t>13.571</w:t>
            </w:r>
          </w:p>
        </w:tc>
        <w:tc>
          <w:tcPr>
            <w:tcW w:w="459" w:type="pct"/>
            <w:shd w:val="clear" w:color="auto" w:fill="FFFFFF" w:themeFill="background1"/>
            <w:vAlign w:val="center"/>
          </w:tcPr>
          <w:p w:rsidR="00CE017C" w:rsidRPr="006E2483" w:rsidRDefault="00CE017C" w:rsidP="006E2483">
            <w:pPr>
              <w:pStyle w:val="aa"/>
              <w:jc w:val="center"/>
              <w:rPr>
                <w:rFonts w:ascii="Simplified Arabic" w:hAnsi="Simplified Arabic" w:cs="Simplified Arabic"/>
                <w:sz w:val="14"/>
                <w:szCs w:val="14"/>
              </w:rPr>
            </w:pPr>
            <w:r w:rsidRPr="006E2483">
              <w:rPr>
                <w:rFonts w:ascii="Simplified Arabic" w:hAnsi="Simplified Arabic" w:cs="Simplified Arabic"/>
                <w:sz w:val="14"/>
                <w:szCs w:val="14"/>
                <w:rtl/>
              </w:rPr>
              <w:t>1.618</w:t>
            </w:r>
          </w:p>
        </w:tc>
        <w:tc>
          <w:tcPr>
            <w:tcW w:w="548" w:type="pct"/>
            <w:shd w:val="clear" w:color="auto" w:fill="FFFFFF" w:themeFill="background1"/>
            <w:vAlign w:val="center"/>
          </w:tcPr>
          <w:p w:rsidR="00CE017C" w:rsidRPr="006E2483" w:rsidRDefault="00CE017C" w:rsidP="006E2483">
            <w:pPr>
              <w:pStyle w:val="aa"/>
              <w:jc w:val="center"/>
              <w:rPr>
                <w:rFonts w:ascii="Simplified Arabic" w:hAnsi="Simplified Arabic" w:cs="Simplified Arabic"/>
                <w:sz w:val="14"/>
                <w:szCs w:val="14"/>
              </w:rPr>
            </w:pPr>
            <w:r w:rsidRPr="006E2483">
              <w:rPr>
                <w:rFonts w:ascii="Simplified Arabic" w:hAnsi="Simplified Arabic" w:cs="Simplified Arabic"/>
                <w:sz w:val="14"/>
                <w:szCs w:val="14"/>
                <w:rtl/>
              </w:rPr>
              <w:t>16.571</w:t>
            </w:r>
          </w:p>
        </w:tc>
        <w:tc>
          <w:tcPr>
            <w:tcW w:w="534" w:type="pct"/>
            <w:shd w:val="clear" w:color="auto" w:fill="FFFFFF" w:themeFill="background1"/>
            <w:vAlign w:val="center"/>
          </w:tcPr>
          <w:p w:rsidR="00CE017C" w:rsidRPr="006E2483" w:rsidRDefault="00CE017C" w:rsidP="006E2483">
            <w:pPr>
              <w:pStyle w:val="aa"/>
              <w:jc w:val="center"/>
              <w:rPr>
                <w:rFonts w:ascii="Simplified Arabic" w:hAnsi="Simplified Arabic" w:cs="Simplified Arabic"/>
                <w:sz w:val="14"/>
                <w:szCs w:val="14"/>
              </w:rPr>
            </w:pPr>
            <w:r w:rsidRPr="006E2483">
              <w:rPr>
                <w:rFonts w:ascii="Simplified Arabic" w:hAnsi="Simplified Arabic" w:cs="Simplified Arabic"/>
                <w:sz w:val="14"/>
                <w:szCs w:val="14"/>
                <w:rtl/>
              </w:rPr>
              <w:t>1.988</w:t>
            </w:r>
          </w:p>
        </w:tc>
        <w:tc>
          <w:tcPr>
            <w:tcW w:w="534" w:type="pct"/>
            <w:shd w:val="clear" w:color="auto" w:fill="FFFFFF" w:themeFill="background1"/>
            <w:vAlign w:val="center"/>
          </w:tcPr>
          <w:p w:rsidR="00CE017C" w:rsidRPr="006E2483" w:rsidRDefault="00CE017C" w:rsidP="006E2483">
            <w:pPr>
              <w:pStyle w:val="aa"/>
              <w:jc w:val="center"/>
              <w:rPr>
                <w:rFonts w:ascii="Simplified Arabic" w:hAnsi="Simplified Arabic" w:cs="Simplified Arabic"/>
                <w:sz w:val="14"/>
                <w:szCs w:val="14"/>
                <w:rtl/>
              </w:rPr>
            </w:pPr>
            <w:r w:rsidRPr="006E2483">
              <w:rPr>
                <w:rFonts w:ascii="Simplified Arabic" w:hAnsi="Simplified Arabic" w:cs="Simplified Arabic"/>
                <w:sz w:val="14"/>
                <w:szCs w:val="14"/>
                <w:rtl/>
              </w:rPr>
              <w:t>3.036</w:t>
            </w:r>
          </w:p>
        </w:tc>
        <w:tc>
          <w:tcPr>
            <w:tcW w:w="563" w:type="pct"/>
            <w:shd w:val="clear" w:color="auto" w:fill="FFFFFF" w:themeFill="background1"/>
            <w:vAlign w:val="center"/>
          </w:tcPr>
          <w:p w:rsidR="00CE017C" w:rsidRPr="006E2483" w:rsidRDefault="00CE017C" w:rsidP="006E2483">
            <w:pPr>
              <w:pStyle w:val="aa"/>
              <w:jc w:val="center"/>
              <w:rPr>
                <w:rFonts w:ascii="Simplified Arabic" w:hAnsi="Simplified Arabic" w:cs="Simplified Arabic"/>
                <w:sz w:val="14"/>
                <w:szCs w:val="14"/>
              </w:rPr>
            </w:pPr>
            <w:r w:rsidRPr="006E2483">
              <w:rPr>
                <w:rFonts w:ascii="Simplified Arabic" w:hAnsi="Simplified Arabic" w:cs="Simplified Arabic"/>
                <w:sz w:val="14"/>
                <w:szCs w:val="14"/>
                <w:rtl/>
              </w:rPr>
              <w:t>0.008</w:t>
            </w:r>
          </w:p>
        </w:tc>
        <w:tc>
          <w:tcPr>
            <w:tcW w:w="433" w:type="pct"/>
            <w:shd w:val="clear" w:color="auto" w:fill="FFFFFF" w:themeFill="background1"/>
            <w:vAlign w:val="center"/>
            <w:hideMark/>
          </w:tcPr>
          <w:p w:rsidR="00CE017C" w:rsidRPr="006E2483" w:rsidRDefault="00CE017C" w:rsidP="006E2483">
            <w:pPr>
              <w:pStyle w:val="aa"/>
              <w:jc w:val="center"/>
              <w:rPr>
                <w:rFonts w:ascii="Simplified Arabic" w:hAnsi="Simplified Arabic" w:cs="Simplified Arabic"/>
                <w:sz w:val="14"/>
                <w:szCs w:val="14"/>
              </w:rPr>
            </w:pPr>
            <w:r w:rsidRPr="006E2483">
              <w:rPr>
                <w:rFonts w:ascii="Simplified Arabic" w:hAnsi="Simplified Arabic" w:cs="Simplified Arabic"/>
                <w:sz w:val="14"/>
                <w:szCs w:val="14"/>
                <w:rtl/>
              </w:rPr>
              <w:t>معنوي</w:t>
            </w:r>
          </w:p>
        </w:tc>
      </w:tr>
    </w:tbl>
    <w:p w:rsidR="00CE017C" w:rsidRPr="00CE017C" w:rsidRDefault="00CE017C" w:rsidP="00CE017C">
      <w:pPr>
        <w:pStyle w:val="aa"/>
        <w:jc w:val="both"/>
        <w:rPr>
          <w:rFonts w:ascii="Simplified Arabic" w:eastAsia="Times New Roman" w:hAnsi="Simplified Arabic" w:cs="Simplified Arabic"/>
          <w:sz w:val="24"/>
          <w:szCs w:val="24"/>
          <w:rtl/>
          <w:lang w:bidi="ar-IQ"/>
        </w:rPr>
      </w:pPr>
      <w:r w:rsidRPr="00CE017C">
        <w:rPr>
          <w:rFonts w:ascii="Simplified Arabic" w:eastAsia="Times New Roman" w:hAnsi="Simplified Arabic" w:cs="Simplified Arabic"/>
          <w:sz w:val="24"/>
          <w:szCs w:val="24"/>
          <w:rtl/>
          <w:lang w:bidi="ar-IQ"/>
        </w:rPr>
        <w:t>تحليل</w:t>
      </w:r>
      <w:r w:rsidR="001C5022">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الجدول</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rPr>
        <w:t xml:space="preserve">(7) </w:t>
      </w:r>
      <w:r w:rsidRPr="00CE017C">
        <w:rPr>
          <w:rFonts w:ascii="Simplified Arabic" w:eastAsia="Times New Roman" w:hAnsi="Simplified Arabic" w:cs="Simplified Arabic"/>
          <w:sz w:val="24"/>
          <w:szCs w:val="24"/>
          <w:rtl/>
          <w:lang w:bidi="ar-IQ"/>
        </w:rPr>
        <w:t>المؤشرات</w:t>
      </w:r>
      <w:r w:rsidR="001C5022">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الإحصائية</w:t>
      </w:r>
      <w:r w:rsidR="001C5022">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لنتائج</w:t>
      </w:r>
      <w:r w:rsidR="001C5022">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الاختبارات</w:t>
      </w:r>
      <w:r w:rsidR="001C5022">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البعدية</w:t>
      </w:r>
      <w:r w:rsidR="001C5022">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للمتغيرات</w:t>
      </w:r>
      <w:r w:rsidR="001C5022">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البدنية</w:t>
      </w:r>
      <w:r w:rsidR="001C5022">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والمهارية</w:t>
      </w:r>
      <w:r w:rsidR="001C5022">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التي</w:t>
      </w:r>
      <w:r w:rsidR="001C5022">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خضع</w:t>
      </w:r>
      <w:r w:rsidR="001C5022">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لها</w:t>
      </w:r>
      <w:r w:rsidR="001C5022">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أفراد</w:t>
      </w:r>
      <w:r w:rsidR="001C5022">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المجموعتين الضابطة والتجريبية إذ</w:t>
      </w:r>
      <w:r w:rsidR="001C5022">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أظهرت</w:t>
      </w:r>
      <w:r w:rsidR="001C5022">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النتائج</w:t>
      </w:r>
      <w:r w:rsidR="001C5022">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 xml:space="preserve">فروق معنوية بين الاختبارات البعدية للمجموعتين التجِريبيتين بالنسبة لمتغيرات (القدرة الانفجارية ودقة التهديف) والذي ظهر واضحاً عند استخدام اختبار </w:t>
      </w:r>
      <w:r w:rsidRPr="00CE017C">
        <w:rPr>
          <w:rFonts w:ascii="Simplified Arabic" w:eastAsia="Times New Roman" w:hAnsi="Simplified Arabic" w:cs="Simplified Arabic"/>
          <w:sz w:val="24"/>
          <w:szCs w:val="24"/>
          <w:rtl/>
        </w:rPr>
        <w:t>(</w:t>
      </w:r>
      <w:r w:rsidRPr="00CE017C">
        <w:rPr>
          <w:rFonts w:ascii="Simplified Arabic" w:eastAsia="Times New Roman" w:hAnsi="Simplified Arabic" w:cs="Simplified Arabic"/>
          <w:sz w:val="24"/>
          <w:szCs w:val="24"/>
        </w:rPr>
        <w:t>t</w:t>
      </w:r>
      <w:r w:rsidRPr="00CE017C">
        <w:rPr>
          <w:rFonts w:ascii="Simplified Arabic" w:eastAsia="Times New Roman" w:hAnsi="Simplified Arabic" w:cs="Simplified Arabic"/>
          <w:sz w:val="24"/>
          <w:szCs w:val="24"/>
          <w:rtl/>
        </w:rPr>
        <w:t>)</w:t>
      </w:r>
      <w:r w:rsidRPr="00CE017C">
        <w:rPr>
          <w:rFonts w:ascii="Simplified Arabic" w:eastAsia="Times New Roman" w:hAnsi="Simplified Arabic" w:cs="Simplified Arabic"/>
          <w:sz w:val="24"/>
          <w:szCs w:val="24"/>
          <w:rtl/>
          <w:lang w:bidi="ar-IQ"/>
        </w:rPr>
        <w:t>،</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إذ ان</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قيم</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الوسط</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الحسابي</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للمجموعتين التجريبيتين</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على</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التوالي</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لمتغيرات</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القدرة الانفجارية</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rPr>
        <w:t>(</w:t>
      </w:r>
      <w:r w:rsidRPr="00CE017C">
        <w:rPr>
          <w:rFonts w:ascii="Simplified Arabic" w:eastAsia="Times New Roman" w:hAnsi="Simplified Arabic" w:cs="Simplified Arabic"/>
          <w:sz w:val="24"/>
          <w:szCs w:val="24"/>
          <w:rtl/>
          <w:lang w:bidi="ar-IQ"/>
        </w:rPr>
        <w:t>36.714</w:t>
      </w:r>
      <w:r w:rsidRPr="00CE017C">
        <w:rPr>
          <w:rFonts w:ascii="Simplified Arabic" w:eastAsia="Times New Roman" w:hAnsi="Simplified Arabic" w:cs="Simplified Arabic"/>
          <w:sz w:val="24"/>
          <w:szCs w:val="24"/>
          <w:rtl/>
        </w:rPr>
        <w:t>)(</w:t>
      </w:r>
      <w:r w:rsidRPr="00CE017C">
        <w:rPr>
          <w:rFonts w:ascii="Simplified Arabic" w:eastAsia="Times New Roman" w:hAnsi="Simplified Arabic" w:cs="Simplified Arabic"/>
          <w:sz w:val="24"/>
          <w:szCs w:val="24"/>
        </w:rPr>
        <w:t>43.857</w:t>
      </w:r>
      <w:r w:rsidRPr="00CE017C">
        <w:rPr>
          <w:rFonts w:ascii="Simplified Arabic" w:eastAsia="Times New Roman" w:hAnsi="Simplified Arabic" w:cs="Simplified Arabic"/>
          <w:sz w:val="24"/>
          <w:szCs w:val="24"/>
          <w:rtl/>
        </w:rPr>
        <w:t>)</w:t>
      </w:r>
      <w:r w:rsidR="009D6176">
        <w:rPr>
          <w:rFonts w:ascii="Simplified Arabic" w:eastAsia="Times New Roman" w:hAnsi="Simplified Arabic" w:cs="Simplified Arabic" w:hint="cs"/>
          <w:sz w:val="24"/>
          <w:szCs w:val="24"/>
          <w:rtl/>
        </w:rPr>
        <w:t xml:space="preserve"> </w:t>
      </w:r>
      <w:r w:rsidRPr="00CE017C">
        <w:rPr>
          <w:rFonts w:ascii="Simplified Arabic" w:eastAsia="Times New Roman" w:hAnsi="Simplified Arabic" w:cs="Simplified Arabic"/>
          <w:sz w:val="24"/>
          <w:szCs w:val="24"/>
          <w:rtl/>
          <w:lang w:bidi="ar-IQ"/>
        </w:rPr>
        <w:t>ودقة التهديف</w:t>
      </w:r>
      <w:r w:rsidRPr="00CE017C">
        <w:rPr>
          <w:rFonts w:ascii="Simplified Arabic" w:eastAsia="Times New Roman" w:hAnsi="Simplified Arabic" w:cs="Simplified Arabic"/>
          <w:sz w:val="24"/>
          <w:szCs w:val="24"/>
          <w:rtl/>
        </w:rPr>
        <w:t>(</w:t>
      </w:r>
      <w:r w:rsidRPr="00CE017C">
        <w:rPr>
          <w:rFonts w:ascii="Simplified Arabic" w:eastAsia="Times New Roman" w:hAnsi="Simplified Arabic" w:cs="Simplified Arabic"/>
          <w:sz w:val="24"/>
          <w:szCs w:val="24"/>
        </w:rPr>
        <w:t>13.571</w:t>
      </w:r>
      <w:r w:rsidRPr="00CE017C">
        <w:rPr>
          <w:rFonts w:ascii="Simplified Arabic" w:eastAsia="Times New Roman" w:hAnsi="Simplified Arabic" w:cs="Simplified Arabic"/>
          <w:sz w:val="24"/>
          <w:szCs w:val="24"/>
          <w:rtl/>
        </w:rPr>
        <w:t>)(</w:t>
      </w:r>
      <w:r w:rsidRPr="00CE017C">
        <w:rPr>
          <w:rFonts w:ascii="Simplified Arabic" w:eastAsia="Times New Roman" w:hAnsi="Simplified Arabic" w:cs="Simplified Arabic"/>
          <w:sz w:val="24"/>
          <w:szCs w:val="24"/>
        </w:rPr>
        <w:t>16.571</w:t>
      </w:r>
      <w:r w:rsidRPr="00CE017C">
        <w:rPr>
          <w:rFonts w:ascii="Simplified Arabic" w:eastAsia="Times New Roman" w:hAnsi="Simplified Arabic" w:cs="Simplified Arabic"/>
          <w:sz w:val="24"/>
          <w:szCs w:val="24"/>
          <w:rtl/>
        </w:rPr>
        <w:t>)</w:t>
      </w:r>
      <w:r w:rsidR="009D6176">
        <w:rPr>
          <w:rFonts w:ascii="Simplified Arabic" w:eastAsia="Calibri" w:hAnsi="Simplified Arabic" w:cs="Simplified Arabic" w:hint="cs"/>
          <w:sz w:val="24"/>
          <w:szCs w:val="24"/>
          <w:rtl/>
          <w:lang w:bidi="ar-IQ"/>
        </w:rPr>
        <w:t xml:space="preserve"> </w:t>
      </w:r>
      <w:r w:rsidRPr="00CE017C">
        <w:rPr>
          <w:rFonts w:ascii="Simplified Arabic" w:eastAsia="Calibri" w:hAnsi="Simplified Arabic" w:cs="Simplified Arabic"/>
          <w:sz w:val="24"/>
          <w:szCs w:val="24"/>
          <w:rtl/>
          <w:lang w:bidi="ar-IQ"/>
        </w:rPr>
        <w:t xml:space="preserve">بين الاختبارين البعدية للمجموعتين </w:t>
      </w:r>
      <w:r w:rsidRPr="00CE017C">
        <w:rPr>
          <w:rFonts w:ascii="Simplified Arabic" w:eastAsia="Times New Roman" w:hAnsi="Simplified Arabic" w:cs="Simplified Arabic"/>
          <w:sz w:val="24"/>
          <w:szCs w:val="24"/>
          <w:rtl/>
        </w:rPr>
        <w:t>.</w:t>
      </w:r>
    </w:p>
    <w:p w:rsidR="00CE017C" w:rsidRPr="009D6176" w:rsidRDefault="00CE017C" w:rsidP="00CE017C">
      <w:pPr>
        <w:pStyle w:val="aa"/>
        <w:jc w:val="both"/>
        <w:rPr>
          <w:rFonts w:ascii="Simplified Arabic" w:eastAsia="Times New Roman" w:hAnsi="Simplified Arabic" w:cs="Simplified Arabic"/>
          <w:b/>
          <w:bCs/>
          <w:sz w:val="28"/>
          <w:szCs w:val="28"/>
          <w:rtl/>
          <w:lang w:bidi="ar-IQ"/>
        </w:rPr>
      </w:pPr>
      <w:r w:rsidRPr="009D6176">
        <w:rPr>
          <w:rFonts w:ascii="Simplified Arabic" w:eastAsia="Times New Roman" w:hAnsi="Simplified Arabic" w:cs="Simplified Arabic"/>
          <w:b/>
          <w:bCs/>
          <w:sz w:val="28"/>
          <w:szCs w:val="28"/>
          <w:rtl/>
          <w:lang w:bidi="ar-IQ"/>
        </w:rPr>
        <w:t>3-2 مناقشة النتائج:</w:t>
      </w:r>
    </w:p>
    <w:p w:rsidR="00CE017C" w:rsidRPr="00CE017C" w:rsidRDefault="00CE017C" w:rsidP="00CE017C">
      <w:pPr>
        <w:pStyle w:val="aa"/>
        <w:jc w:val="both"/>
        <w:rPr>
          <w:rFonts w:ascii="Simplified Arabic" w:eastAsia="Times New Roman" w:hAnsi="Simplified Arabic" w:cs="Simplified Arabic"/>
          <w:sz w:val="24"/>
          <w:szCs w:val="24"/>
          <w:rtl/>
          <w:lang w:bidi="ar-IQ"/>
        </w:rPr>
      </w:pPr>
      <w:r w:rsidRPr="00CE017C">
        <w:rPr>
          <w:rFonts w:ascii="Simplified Arabic" w:eastAsia="Times New Roman" w:hAnsi="Simplified Arabic" w:cs="Simplified Arabic"/>
          <w:sz w:val="24"/>
          <w:szCs w:val="24"/>
          <w:rtl/>
          <w:lang w:bidi="ar-IQ"/>
        </w:rPr>
        <w:t>يعزو الباحثون التطور الحاصل في نتائج المتغيرات الدراسة في الجداول (5) (6) (7) الذي يشير الى تطور المجموعة التجريبية الأولى فضلا عن المجموعة التجريبية الثانية التي ظهرت لها تأثيرات الايجابية الفعالية للتدريبات وثب المدرجات المستخدمة من قبل الباحثون والتي ركز على ان</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تتكون بأسلوب</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 xml:space="preserve">علمي في تقنين الأحمال التدريبية وفترات الراحة التي تم ألاعتمادها في تشكيل التدريبات والاستخدام الاسلوب العلمي الصحيح لتنفيذها ويرى الباحثون ان هذه التدريبات أدت الى تطوير القدرة الانفجارية للاعبي يعتقد ان اختلاف فترات الراحة بين التمارين تساعد العضلات والاستعداد للجهود القادمة بشكل أفضل ويؤدي هذا الراحة للتخفيف اثأر التعب وبالتالي تحسين </w:t>
      </w:r>
      <w:r w:rsidRPr="00CE017C">
        <w:rPr>
          <w:rFonts w:ascii="Simplified Arabic" w:eastAsia="Times New Roman" w:hAnsi="Simplified Arabic" w:cs="Simplified Arabic"/>
          <w:sz w:val="24"/>
          <w:szCs w:val="24"/>
          <w:rtl/>
          <w:lang w:bidi="ar-IQ"/>
        </w:rPr>
        <w:lastRenderedPageBreak/>
        <w:t>القدرة ودقة التهديف وان هذه التدريبات أدى الى التكيف اللاعب مع صعوبة التمارين الذي تم أدائها بتناسق عالي وسرعة أداء مما أدى زيادة الإشارة العصبية والتي تكون اكبر عدد من الوحدات الحركية للتقلصات العضلية وزيادة تعاقب الحافز العصبي (8 :51)، تركز</w:t>
      </w:r>
      <w:r w:rsidR="001C5022">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تدريبات وثب المدرجات جميعها</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على</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تسرع</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انتقال</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الإشارة</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العصبية</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بين</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الجهاز</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المصدر</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للأوامر</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الحركية</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والمستقبلات</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الحسية</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الموجودة</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في</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الجهاز</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العضلي</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الحركي. وأعطت</w:t>
      </w:r>
      <w:r w:rsidR="001C5022">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هذه تمارين</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نوعاً</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من</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التنافس</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بين</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اللاعبين</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على</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أداء</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التمرينات</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بتناسق</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وجمالية</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عالية، فضلاً</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عن</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السرعة</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في</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الأداء</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مما</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أدى</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الى</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خلق</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نوع</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من</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المرح</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التشويق</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في</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أداء</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تدريبات وإبعاد</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الملل</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والضجر</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الذي</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يحدث</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في</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بعض</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التمرينات الأخرى.</w:t>
      </w:r>
    </w:p>
    <w:p w:rsidR="00CE017C" w:rsidRPr="00CE017C" w:rsidRDefault="003D62EB" w:rsidP="00A96889">
      <w:pPr>
        <w:pStyle w:val="aa"/>
        <w:jc w:val="both"/>
        <w:rPr>
          <w:rFonts w:ascii="Simplified Arabic" w:eastAsia="Times New Roman" w:hAnsi="Simplified Arabic" w:cs="Simplified Arabic"/>
          <w:sz w:val="24"/>
          <w:szCs w:val="24"/>
          <w:rtl/>
          <w:lang w:bidi="ar-IQ"/>
        </w:rPr>
      </w:pPr>
      <w:r>
        <w:rPr>
          <w:rFonts w:ascii="Simplified Arabic" w:eastAsia="Times New Roman" w:hAnsi="Simplified Arabic" w:cs="Simplified Arabic"/>
          <w:sz w:val="24"/>
          <w:szCs w:val="24"/>
          <w:rtl/>
          <w:lang w:bidi="ar-IQ"/>
        </w:rPr>
        <w:t>تم</w:t>
      </w:r>
      <w:r w:rsidR="00CE017C" w:rsidRPr="00CE017C">
        <w:rPr>
          <w:rFonts w:ascii="Simplified Arabic" w:eastAsia="Times New Roman" w:hAnsi="Simplified Arabic" w:cs="Simplified Arabic"/>
          <w:sz w:val="24"/>
          <w:szCs w:val="24"/>
          <w:rtl/>
          <w:lang w:bidi="ar-IQ"/>
        </w:rPr>
        <w:t>رين</w:t>
      </w:r>
      <w:r>
        <w:rPr>
          <w:rFonts w:ascii="Simplified Arabic" w:eastAsia="Times New Roman" w:hAnsi="Simplified Arabic" w:cs="Simplified Arabic" w:hint="cs"/>
          <w:sz w:val="24"/>
          <w:szCs w:val="24"/>
          <w:rtl/>
          <w:lang w:bidi="ar-IQ"/>
        </w:rPr>
        <w:t xml:space="preserve">ات </w:t>
      </w:r>
      <w:r w:rsidR="00CE017C" w:rsidRPr="00CE017C">
        <w:rPr>
          <w:rFonts w:ascii="Simplified Arabic" w:eastAsia="Times New Roman" w:hAnsi="Simplified Arabic" w:cs="Simplified Arabic"/>
          <w:sz w:val="24"/>
          <w:szCs w:val="24"/>
          <w:rtl/>
          <w:lang w:bidi="ar-IQ"/>
        </w:rPr>
        <w:t>السلالم</w:t>
      </w:r>
      <w:r>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لايمكن</w:t>
      </w:r>
      <w:r>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أن</w:t>
      </w:r>
      <w:r w:rsidR="00A96889">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تتدرب</w:t>
      </w:r>
      <w:r w:rsidR="00A96889">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بطء</w:t>
      </w:r>
      <w:r>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لان</w:t>
      </w:r>
      <w:r>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زيادة</w:t>
      </w:r>
      <w:r>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السرعة</w:t>
      </w:r>
      <w:r>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عند</w:t>
      </w:r>
      <w:r>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أداء</w:t>
      </w:r>
      <w:r>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التمرينات تؤدي</w:t>
      </w:r>
      <w:r>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إلى</w:t>
      </w:r>
      <w:r>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زيادة</w:t>
      </w:r>
      <w:r>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الانفجار</w:t>
      </w:r>
      <w:r>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والإسراع</w:t>
      </w:r>
      <w:r>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من</w:t>
      </w:r>
      <w:r>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الاستجابة</w:t>
      </w:r>
      <w:r>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عند</w:t>
      </w:r>
      <w:r>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نهاية</w:t>
      </w:r>
      <w:r>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الحركة</w:t>
      </w:r>
      <w:r>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(11:9)أم</w:t>
      </w:r>
      <w:r w:rsidR="00A96889">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فيما</w:t>
      </w:r>
      <w:r w:rsidR="00A96889">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يخص</w:t>
      </w:r>
      <w:r w:rsidR="00A96889">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التطور</w:t>
      </w:r>
      <w:r w:rsidR="00A96889">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الحاصل القدرة</w:t>
      </w:r>
      <w:r>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الانفجارية</w:t>
      </w:r>
      <w:r>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للرجلين</w:t>
      </w:r>
      <w:r>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كان</w:t>
      </w:r>
      <w:r>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له</w:t>
      </w:r>
      <w:r>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الأثر</w:t>
      </w:r>
      <w:r>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الايجابي</w:t>
      </w:r>
      <w:r>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في</w:t>
      </w:r>
      <w:r>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تطوير</w:t>
      </w:r>
      <w:r>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دقة التهديف</w:t>
      </w:r>
      <w:r>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إذ</w:t>
      </w:r>
      <w:r w:rsidR="00A96889">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أن</w:t>
      </w:r>
      <w:r w:rsidR="00A96889">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هناك</w:t>
      </w:r>
      <w:r w:rsidR="00A96889">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علاقة</w:t>
      </w:r>
      <w:r w:rsidR="00A96889">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قوية</w:t>
      </w:r>
      <w:r w:rsidR="00A96889">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بين</w:t>
      </w:r>
      <w:r w:rsidR="00A96889">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التهديف</w:t>
      </w:r>
      <w:r w:rsidR="00A96889">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والقوة</w:t>
      </w:r>
      <w:r w:rsidR="00A96889">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وتؤدي</w:t>
      </w:r>
      <w:r w:rsidR="00A96889">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زيادة</w:t>
      </w:r>
      <w:r w:rsidR="00A96889">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القوة</w:t>
      </w:r>
      <w:r w:rsidR="00A96889">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زيادة</w:t>
      </w:r>
      <w:r w:rsidR="00A96889">
        <w:rPr>
          <w:rFonts w:ascii="Simplified Arabic" w:eastAsia="Times New Roman" w:hAnsi="Simplified Arabic" w:cs="Simplified Arabic" w:hint="cs"/>
          <w:sz w:val="24"/>
          <w:szCs w:val="24"/>
          <w:rtl/>
          <w:lang w:bidi="ar-IQ"/>
        </w:rPr>
        <w:t xml:space="preserve"> </w:t>
      </w:r>
      <w:r w:rsidR="00CE017C" w:rsidRPr="00CE017C">
        <w:rPr>
          <w:rFonts w:ascii="Simplified Arabic" w:eastAsia="Times New Roman" w:hAnsi="Simplified Arabic" w:cs="Simplified Arabic"/>
          <w:sz w:val="24"/>
          <w:szCs w:val="24"/>
          <w:rtl/>
          <w:lang w:bidi="ar-IQ"/>
        </w:rPr>
        <w:t>دقة التهديف.</w:t>
      </w:r>
    </w:p>
    <w:p w:rsidR="00CE017C" w:rsidRPr="00CE017C" w:rsidRDefault="00CE017C" w:rsidP="00CE017C">
      <w:pPr>
        <w:pStyle w:val="aa"/>
        <w:jc w:val="both"/>
        <w:rPr>
          <w:rFonts w:ascii="Simplified Arabic" w:eastAsia="Times New Roman" w:hAnsi="Simplified Arabic" w:cs="Simplified Arabic"/>
          <w:sz w:val="24"/>
          <w:szCs w:val="24"/>
          <w:rtl/>
          <w:lang w:bidi="ar-IQ"/>
        </w:rPr>
      </w:pPr>
      <w:r w:rsidRPr="00CE017C">
        <w:rPr>
          <w:rFonts w:ascii="Simplified Arabic" w:eastAsia="Times New Roman" w:hAnsi="Simplified Arabic" w:cs="Simplified Arabic"/>
          <w:sz w:val="24"/>
          <w:szCs w:val="24"/>
          <w:rtl/>
          <w:lang w:bidi="ar-IQ"/>
        </w:rPr>
        <w:t>ما</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التطور</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الحاصل</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في</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دقة التهديف</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في</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عود</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إلى</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خصوصية</w:t>
      </w:r>
      <w:r w:rsidR="00A96889">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تدريبات وثب المدرجات التي</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استخدمتها</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المجموعة</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التجريبية الثانية والتي</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يسعى</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المدرب</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إلى</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إتقانها</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وتطويرها</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لأهميتها</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الكبيرة</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في</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حسم</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المباريات</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وان</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تمرينات التي</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اتسمت</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بالصعوبة</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والسرعة</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في</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الأداء</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من</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خلال</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أداء</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نماذج</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مختلفة</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على</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الدرج</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والتي</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أدت</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إلى</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تطوير</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القوة</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الانفجارية</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للرجلين</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لدى</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اللاعبين</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فضلاً</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عن</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التوافق</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العالي</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والتوافق</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وسرعة</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الاستجابة</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للاعب</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والسرعة</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الحركية</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للرجلين</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أثر</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إيجابي</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في</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صقل</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مهارة</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التهديف</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من</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الثبات</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والحركة إذ يشير وديع ياسين التكريتي</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وياسين محمد</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علي</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إلى</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وجود</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علاقة</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ارتباط</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عالي</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بين</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الدقة</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والتوافق</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(127:10).</w:t>
      </w:r>
      <w:r w:rsidRPr="00CE017C">
        <w:rPr>
          <w:rFonts w:ascii="Simplified Arabic" w:eastAsia="Times New Roman" w:hAnsi="Simplified Arabic" w:cs="Simplified Arabic"/>
          <w:sz w:val="24"/>
          <w:szCs w:val="24"/>
          <w:rtl/>
          <w:lang w:bidi="ar-IQ"/>
        </w:rPr>
        <w:tab/>
      </w:r>
    </w:p>
    <w:p w:rsidR="00CE017C" w:rsidRPr="00112503" w:rsidRDefault="00CE017C" w:rsidP="00CE017C">
      <w:pPr>
        <w:pStyle w:val="aa"/>
        <w:jc w:val="both"/>
        <w:rPr>
          <w:rFonts w:ascii="Simplified Arabic" w:eastAsia="Times New Roman" w:hAnsi="Simplified Arabic" w:cs="Simplified Arabic"/>
          <w:b/>
          <w:bCs/>
          <w:sz w:val="28"/>
          <w:szCs w:val="28"/>
          <w:rtl/>
          <w:lang w:bidi="ar-IQ"/>
        </w:rPr>
      </w:pPr>
      <w:r w:rsidRPr="00112503">
        <w:rPr>
          <w:rFonts w:ascii="Simplified Arabic" w:eastAsia="Times New Roman" w:hAnsi="Simplified Arabic" w:cs="Simplified Arabic"/>
          <w:b/>
          <w:bCs/>
          <w:sz w:val="28"/>
          <w:szCs w:val="28"/>
          <w:rtl/>
          <w:lang w:bidi="ar-IQ"/>
        </w:rPr>
        <w:t>4-الخاتمة:</w:t>
      </w:r>
    </w:p>
    <w:p w:rsidR="00CE017C" w:rsidRPr="00CE017C" w:rsidRDefault="00CE017C" w:rsidP="00CE017C">
      <w:pPr>
        <w:pStyle w:val="aa"/>
        <w:ind w:left="282" w:hanging="282"/>
        <w:jc w:val="both"/>
        <w:rPr>
          <w:rFonts w:ascii="Simplified Arabic" w:eastAsia="Times New Roman" w:hAnsi="Simplified Arabic" w:cs="Simplified Arabic"/>
          <w:sz w:val="24"/>
          <w:szCs w:val="24"/>
          <w:rtl/>
          <w:lang w:bidi="ar-IQ"/>
        </w:rPr>
      </w:pPr>
      <w:r w:rsidRPr="00CE017C">
        <w:rPr>
          <w:rFonts w:ascii="Simplified Arabic" w:eastAsia="Times New Roman" w:hAnsi="Simplified Arabic" w:cs="Simplified Arabic"/>
          <w:sz w:val="24"/>
          <w:szCs w:val="24"/>
          <w:rtl/>
          <w:lang w:bidi="ar-IQ"/>
        </w:rPr>
        <w:t>على ضوء النتائج التي توصلت إليها الدراسة استنتج الباحثون التالي:</w:t>
      </w:r>
    </w:p>
    <w:p w:rsidR="00CE017C" w:rsidRPr="00CE017C" w:rsidRDefault="00CE017C" w:rsidP="00CE017C">
      <w:pPr>
        <w:pStyle w:val="aa"/>
        <w:ind w:left="282" w:hanging="282"/>
        <w:jc w:val="both"/>
        <w:rPr>
          <w:rFonts w:ascii="Simplified Arabic" w:eastAsia="Times New Roman" w:hAnsi="Simplified Arabic" w:cs="Simplified Arabic"/>
          <w:sz w:val="24"/>
          <w:szCs w:val="24"/>
          <w:rtl/>
          <w:lang w:bidi="ar-IQ"/>
        </w:rPr>
      </w:pPr>
      <w:r w:rsidRPr="00CE017C">
        <w:rPr>
          <w:rFonts w:ascii="Simplified Arabic" w:eastAsia="Times New Roman" w:hAnsi="Simplified Arabic" w:cs="Simplified Arabic"/>
          <w:sz w:val="24"/>
          <w:szCs w:val="24"/>
          <w:rtl/>
          <w:lang w:bidi="ar-IQ"/>
        </w:rPr>
        <w:t>1-يؤكد</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البحث</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أن</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تدريبات</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وثب</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المدرجات</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تسهم</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في</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تحسين</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القدرة</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الانفجارية</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ودقة</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التهديف</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للاعبي</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كرة</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القدم</w:t>
      </w:r>
      <w:r w:rsidR="006144E0">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الشباب.</w:t>
      </w:r>
    </w:p>
    <w:p w:rsidR="00CE017C" w:rsidRPr="00CE017C" w:rsidRDefault="00CE017C" w:rsidP="00CE017C">
      <w:pPr>
        <w:pStyle w:val="aa"/>
        <w:ind w:left="282" w:hanging="282"/>
        <w:jc w:val="both"/>
        <w:rPr>
          <w:rFonts w:ascii="Simplified Arabic" w:eastAsia="Times New Roman" w:hAnsi="Simplified Arabic" w:cs="Simplified Arabic"/>
          <w:sz w:val="24"/>
          <w:szCs w:val="24"/>
          <w:rtl/>
          <w:lang w:bidi="ar-IQ"/>
        </w:rPr>
      </w:pPr>
      <w:r w:rsidRPr="00CE017C">
        <w:rPr>
          <w:rFonts w:ascii="Simplified Arabic" w:eastAsia="Times New Roman" w:hAnsi="Simplified Arabic" w:cs="Simplified Arabic"/>
          <w:sz w:val="24"/>
          <w:szCs w:val="24"/>
          <w:rtl/>
          <w:lang w:bidi="ar-IQ"/>
        </w:rPr>
        <w:lastRenderedPageBreak/>
        <w:t>2-تتضمن</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فوائد</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تدريبات</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وثب</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المدرجات</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زيادة</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ارتفاع</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القفز</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العمودي</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وسرعة</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التسديد،</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وتحسين</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التنسيق</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العضلي</w:t>
      </w:r>
      <w:r w:rsidR="003D62EB">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والتوازن.</w:t>
      </w:r>
    </w:p>
    <w:p w:rsidR="00CE017C" w:rsidRPr="00CE017C" w:rsidRDefault="00CE017C" w:rsidP="00CE017C">
      <w:pPr>
        <w:pStyle w:val="aa"/>
        <w:ind w:left="282" w:hanging="282"/>
        <w:jc w:val="both"/>
        <w:rPr>
          <w:rFonts w:ascii="Simplified Arabic" w:eastAsia="Times New Roman" w:hAnsi="Simplified Arabic" w:cs="Simplified Arabic"/>
          <w:sz w:val="24"/>
          <w:szCs w:val="24"/>
          <w:rtl/>
          <w:lang w:bidi="ar-IQ"/>
        </w:rPr>
      </w:pPr>
      <w:r w:rsidRPr="00CE017C">
        <w:rPr>
          <w:rFonts w:ascii="Simplified Arabic" w:eastAsia="Times New Roman" w:hAnsi="Simplified Arabic" w:cs="Simplified Arabic"/>
          <w:sz w:val="24"/>
          <w:szCs w:val="24"/>
          <w:rtl/>
          <w:lang w:bidi="ar-IQ"/>
        </w:rPr>
        <w:t>3-وجود</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فترات</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راحة</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مناسبة</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بين</w:t>
      </w:r>
      <w:r w:rsidR="009D6176">
        <w:rPr>
          <w:rFonts w:ascii="Simplified Arabic" w:eastAsia="Times New Roman" w:hAnsi="Simplified Arabic" w:cs="Simplified Arabic" w:hint="cs"/>
          <w:sz w:val="24"/>
          <w:szCs w:val="24"/>
          <w:rtl/>
          <w:lang w:bidi="ar-IQ"/>
        </w:rPr>
        <w:t xml:space="preserve"> </w:t>
      </w:r>
      <w:r w:rsidR="003D62EB">
        <w:rPr>
          <w:rFonts w:ascii="Simplified Arabic" w:eastAsia="Times New Roman" w:hAnsi="Simplified Arabic" w:cs="Simplified Arabic"/>
          <w:sz w:val="24"/>
          <w:szCs w:val="24"/>
          <w:rtl/>
          <w:lang w:bidi="ar-IQ"/>
        </w:rPr>
        <w:t>التم</w:t>
      </w:r>
      <w:r w:rsidRPr="00CE017C">
        <w:rPr>
          <w:rFonts w:ascii="Simplified Arabic" w:eastAsia="Times New Roman" w:hAnsi="Simplified Arabic" w:cs="Simplified Arabic"/>
          <w:sz w:val="24"/>
          <w:szCs w:val="24"/>
          <w:rtl/>
          <w:lang w:bidi="ar-IQ"/>
        </w:rPr>
        <w:t>رين</w:t>
      </w:r>
      <w:r w:rsidR="003D62EB">
        <w:rPr>
          <w:rFonts w:ascii="Simplified Arabic" w:eastAsia="Times New Roman" w:hAnsi="Simplified Arabic" w:cs="Simplified Arabic" w:hint="cs"/>
          <w:sz w:val="24"/>
          <w:szCs w:val="24"/>
          <w:rtl/>
          <w:lang w:bidi="ar-IQ"/>
        </w:rPr>
        <w:t>ات</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يمكن</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أن</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يسهم</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في</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تحسين</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الأداء، إذ يمكن</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للجهاز</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العصبي</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والعضلي</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أن</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يتعافى</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ويستعد</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للجهود</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القادمة</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بشكل</w:t>
      </w:r>
      <w:r w:rsidR="009D6176">
        <w:rPr>
          <w:rFonts w:ascii="Simplified Arabic" w:eastAsia="Times New Roman" w:hAnsi="Simplified Arabic" w:cs="Simplified Arabic" w:hint="cs"/>
          <w:sz w:val="24"/>
          <w:szCs w:val="24"/>
          <w:rtl/>
          <w:lang w:bidi="ar-IQ"/>
        </w:rPr>
        <w:t xml:space="preserve"> </w:t>
      </w:r>
      <w:r w:rsidRPr="00CE017C">
        <w:rPr>
          <w:rFonts w:ascii="Simplified Arabic" w:eastAsia="Times New Roman" w:hAnsi="Simplified Arabic" w:cs="Simplified Arabic"/>
          <w:sz w:val="24"/>
          <w:szCs w:val="24"/>
          <w:rtl/>
          <w:lang w:bidi="ar-IQ"/>
        </w:rPr>
        <w:t>أفضل.</w:t>
      </w:r>
    </w:p>
    <w:p w:rsidR="00CE017C" w:rsidRPr="00CE017C" w:rsidRDefault="00CE017C" w:rsidP="00CE017C">
      <w:pPr>
        <w:pStyle w:val="aa"/>
        <w:jc w:val="both"/>
        <w:rPr>
          <w:rFonts w:ascii="Simplified Arabic" w:eastAsia="Times New Roman" w:hAnsi="Simplified Arabic" w:cs="Simplified Arabic"/>
          <w:color w:val="000000" w:themeColor="text1"/>
          <w:sz w:val="24"/>
          <w:szCs w:val="24"/>
          <w:lang w:bidi="ar-IQ"/>
        </w:rPr>
      </w:pPr>
      <w:r w:rsidRPr="00CE017C">
        <w:rPr>
          <w:rFonts w:ascii="Simplified Arabic" w:eastAsia="Times New Roman" w:hAnsi="Simplified Arabic" w:cs="Simplified Arabic"/>
          <w:color w:val="000000" w:themeColor="text1"/>
          <w:sz w:val="24"/>
          <w:szCs w:val="24"/>
          <w:rtl/>
          <w:lang w:bidi="ar-IQ"/>
        </w:rPr>
        <w:t>وبناءا على الاستنتاجات التي توصلت إلية الدراسة يوصي الباحثون بالتالي:</w:t>
      </w:r>
    </w:p>
    <w:p w:rsidR="00CE017C" w:rsidRPr="009D6176" w:rsidRDefault="00CE017C" w:rsidP="009D6176">
      <w:pPr>
        <w:pStyle w:val="aa"/>
        <w:ind w:left="212" w:hanging="212"/>
        <w:jc w:val="both"/>
        <w:rPr>
          <w:rFonts w:ascii="Simplified Arabic" w:eastAsia="Times New Roman" w:hAnsi="Simplified Arabic" w:cs="Simplified Arabic"/>
          <w:sz w:val="24"/>
          <w:szCs w:val="24"/>
          <w:rtl/>
          <w:lang w:bidi="ar-IQ"/>
        </w:rPr>
      </w:pPr>
      <w:r w:rsidRPr="009D6176">
        <w:rPr>
          <w:rFonts w:ascii="Simplified Arabic" w:eastAsia="Times New Roman" w:hAnsi="Simplified Arabic" w:cs="Simplified Arabic"/>
          <w:sz w:val="24"/>
          <w:szCs w:val="24"/>
          <w:rtl/>
          <w:lang w:bidi="ar-IQ"/>
        </w:rPr>
        <w:t>1-يوصى</w:t>
      </w:r>
      <w:r w:rsidR="009D6176"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بتضمين هذه</w:t>
      </w:r>
      <w:r w:rsidR="009D6176"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تدريبات</w:t>
      </w:r>
      <w:r w:rsidR="009D6176"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وثب</w:t>
      </w:r>
      <w:r w:rsidR="009D6176"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المدرجات</w:t>
      </w:r>
      <w:r w:rsidR="009D6176"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في</w:t>
      </w:r>
      <w:r w:rsidR="009D6176"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برامج</w:t>
      </w:r>
      <w:r w:rsidR="009D6176"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التدريب</w:t>
      </w:r>
      <w:r w:rsidR="009D6176"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الخاصة</w:t>
      </w:r>
      <w:r w:rsidR="009D6176"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بلاعبي</w:t>
      </w:r>
      <w:r w:rsidR="009D6176"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كرة</w:t>
      </w:r>
      <w:r w:rsidR="009D6176"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القدم</w:t>
      </w:r>
      <w:r w:rsidR="009D6176"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الشباب</w:t>
      </w:r>
      <w:r w:rsidR="009D6176"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لتعزيز</w:t>
      </w:r>
      <w:r w:rsidR="009D6176"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القدرة</w:t>
      </w:r>
      <w:r w:rsidR="009D6176"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الانفجارية</w:t>
      </w:r>
      <w:r w:rsidR="009D6176"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ودقة</w:t>
      </w:r>
      <w:r w:rsidR="009D6176"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التهديف.</w:t>
      </w:r>
    </w:p>
    <w:p w:rsidR="00CE017C" w:rsidRPr="009D6176" w:rsidRDefault="00CE017C" w:rsidP="009D6176">
      <w:pPr>
        <w:pStyle w:val="aa"/>
        <w:ind w:left="212" w:hanging="212"/>
        <w:jc w:val="both"/>
        <w:rPr>
          <w:rFonts w:ascii="Simplified Arabic" w:eastAsia="Times New Roman" w:hAnsi="Simplified Arabic" w:cs="Simplified Arabic"/>
          <w:sz w:val="24"/>
          <w:szCs w:val="24"/>
          <w:rtl/>
          <w:lang w:bidi="ar-IQ"/>
        </w:rPr>
      </w:pPr>
      <w:r w:rsidRPr="009D6176">
        <w:rPr>
          <w:rFonts w:ascii="Simplified Arabic" w:eastAsia="Times New Roman" w:hAnsi="Simplified Arabic" w:cs="Simplified Arabic"/>
          <w:sz w:val="24"/>
          <w:szCs w:val="24"/>
          <w:rtl/>
          <w:lang w:bidi="ar-IQ"/>
        </w:rPr>
        <w:t>2-ينبغي</w:t>
      </w:r>
      <w:r w:rsidR="009D6176"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مراعاة</w:t>
      </w:r>
      <w:r w:rsidR="009D6176"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تخصيص</w:t>
      </w:r>
      <w:r w:rsidR="009D6176"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فترات</w:t>
      </w:r>
      <w:r w:rsidR="009D6176"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راحة</w:t>
      </w:r>
      <w:r w:rsidR="009D6176"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مناسبة</w:t>
      </w:r>
      <w:r w:rsidR="009D6176"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بين</w:t>
      </w:r>
      <w:r w:rsidR="009D6176" w:rsidRPr="009D6176">
        <w:rPr>
          <w:rFonts w:ascii="Simplified Arabic" w:eastAsia="Times New Roman" w:hAnsi="Simplified Arabic" w:cs="Simplified Arabic" w:hint="cs"/>
          <w:sz w:val="24"/>
          <w:szCs w:val="24"/>
          <w:rtl/>
          <w:lang w:bidi="ar-IQ"/>
        </w:rPr>
        <w:t xml:space="preserve"> </w:t>
      </w:r>
      <w:r w:rsidR="009D6176" w:rsidRPr="009D6176">
        <w:rPr>
          <w:rFonts w:ascii="Simplified Arabic" w:eastAsia="Times New Roman" w:hAnsi="Simplified Arabic" w:cs="Simplified Arabic"/>
          <w:sz w:val="24"/>
          <w:szCs w:val="24"/>
          <w:rtl/>
          <w:lang w:bidi="ar-IQ"/>
        </w:rPr>
        <w:t>التم</w:t>
      </w:r>
      <w:r w:rsidRPr="009D6176">
        <w:rPr>
          <w:rFonts w:ascii="Simplified Arabic" w:eastAsia="Times New Roman" w:hAnsi="Simplified Arabic" w:cs="Simplified Arabic"/>
          <w:sz w:val="24"/>
          <w:szCs w:val="24"/>
          <w:rtl/>
          <w:lang w:bidi="ar-IQ"/>
        </w:rPr>
        <w:t>رين</w:t>
      </w:r>
      <w:r w:rsidR="009D6176" w:rsidRPr="009D6176">
        <w:rPr>
          <w:rFonts w:ascii="Simplified Arabic" w:eastAsia="Times New Roman" w:hAnsi="Simplified Arabic" w:cs="Simplified Arabic" w:hint="cs"/>
          <w:sz w:val="24"/>
          <w:szCs w:val="24"/>
          <w:rtl/>
          <w:lang w:bidi="ar-IQ"/>
        </w:rPr>
        <w:t xml:space="preserve">ات </w:t>
      </w:r>
      <w:r w:rsidRPr="009D6176">
        <w:rPr>
          <w:rFonts w:ascii="Simplified Arabic" w:eastAsia="Times New Roman" w:hAnsi="Simplified Arabic" w:cs="Simplified Arabic"/>
          <w:sz w:val="24"/>
          <w:szCs w:val="24"/>
          <w:rtl/>
          <w:lang w:bidi="ar-IQ"/>
        </w:rPr>
        <w:t>للسماح اللاعبين</w:t>
      </w:r>
      <w:r w:rsidR="009D6176"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بالتعافي</w:t>
      </w:r>
      <w:r w:rsidR="009D6176"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والتكيف</w:t>
      </w:r>
      <w:r w:rsidR="009D6176"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مع</w:t>
      </w:r>
      <w:r w:rsidR="009D6176"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التدريبات.</w:t>
      </w:r>
    </w:p>
    <w:p w:rsidR="00CE017C" w:rsidRPr="009D6176" w:rsidRDefault="00CE017C" w:rsidP="009D6176">
      <w:pPr>
        <w:pStyle w:val="aa"/>
        <w:ind w:left="212" w:hanging="212"/>
        <w:jc w:val="both"/>
        <w:rPr>
          <w:rFonts w:ascii="Simplified Arabic" w:eastAsia="Times New Roman" w:hAnsi="Simplified Arabic" w:cs="Simplified Arabic"/>
          <w:sz w:val="24"/>
          <w:szCs w:val="24"/>
          <w:rtl/>
          <w:lang w:bidi="ar-IQ"/>
        </w:rPr>
      </w:pPr>
      <w:r w:rsidRPr="009D6176">
        <w:rPr>
          <w:rFonts w:ascii="Simplified Arabic" w:eastAsia="Times New Roman" w:hAnsi="Simplified Arabic" w:cs="Simplified Arabic"/>
          <w:sz w:val="24"/>
          <w:szCs w:val="24"/>
          <w:rtl/>
          <w:lang w:bidi="ar-IQ"/>
        </w:rPr>
        <w:t>3-من الضروري تجريب استخدام هذه التدريبات على متغيرات بحثية أخرى في دراسات لاحقة .</w:t>
      </w:r>
    </w:p>
    <w:p w:rsidR="00CE017C" w:rsidRPr="009D6176" w:rsidRDefault="00CE017C" w:rsidP="009D6176">
      <w:pPr>
        <w:pStyle w:val="aa"/>
        <w:ind w:left="212" w:hanging="212"/>
        <w:jc w:val="both"/>
        <w:rPr>
          <w:rFonts w:ascii="Simplified Arabic" w:eastAsia="Times New Roman" w:hAnsi="Simplified Arabic" w:cs="Simplified Arabic"/>
          <w:sz w:val="24"/>
          <w:szCs w:val="24"/>
          <w:lang w:bidi="ar-IQ"/>
        </w:rPr>
      </w:pPr>
      <w:r w:rsidRPr="009D6176">
        <w:rPr>
          <w:rFonts w:ascii="Simplified Arabic" w:eastAsia="Times New Roman" w:hAnsi="Simplified Arabic" w:cs="Simplified Arabic"/>
          <w:sz w:val="24"/>
          <w:szCs w:val="24"/>
          <w:rtl/>
          <w:lang w:bidi="ar-IQ"/>
        </w:rPr>
        <w:t>4-يوصى</w:t>
      </w:r>
      <w:r w:rsidR="001C5022"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بمزج</w:t>
      </w:r>
      <w:r w:rsidR="001C5022"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تدريبات</w:t>
      </w:r>
      <w:r w:rsidR="001C5022"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وثب</w:t>
      </w:r>
      <w:r w:rsidR="001C5022"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المدرجات</w:t>
      </w:r>
      <w:r w:rsidR="001C5022"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مع</w:t>
      </w:r>
      <w:r w:rsidR="001C5022"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تدريبات</w:t>
      </w:r>
      <w:r w:rsidR="001C5022"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قوية</w:t>
      </w:r>
      <w:r w:rsidR="001C5022"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أخرى</w:t>
      </w:r>
      <w:r w:rsidR="001C5022"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وتدريبات</w:t>
      </w:r>
      <w:r w:rsidR="001C5022"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التوازن</w:t>
      </w:r>
      <w:r w:rsidR="001C5022"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والتنسيق</w:t>
      </w:r>
      <w:r w:rsidR="009D6176"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لتحقيق</w:t>
      </w:r>
      <w:r w:rsidR="009D6176"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تطوير</w:t>
      </w:r>
      <w:r w:rsidR="009D6176"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شامل</w:t>
      </w:r>
      <w:r w:rsidR="009D6176"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لأداء</w:t>
      </w:r>
      <w:r w:rsidR="009D6176"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لاعبي</w:t>
      </w:r>
      <w:r w:rsidR="009D6176"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كرة</w:t>
      </w:r>
      <w:r w:rsidR="009D6176"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القدم</w:t>
      </w:r>
      <w:r w:rsidR="009D6176" w:rsidRPr="009D6176">
        <w:rPr>
          <w:rFonts w:ascii="Simplified Arabic" w:eastAsia="Times New Roman" w:hAnsi="Simplified Arabic" w:cs="Simplified Arabic" w:hint="cs"/>
          <w:sz w:val="24"/>
          <w:szCs w:val="24"/>
          <w:rtl/>
          <w:lang w:bidi="ar-IQ"/>
        </w:rPr>
        <w:t xml:space="preserve"> </w:t>
      </w:r>
      <w:r w:rsidRPr="009D6176">
        <w:rPr>
          <w:rFonts w:ascii="Simplified Arabic" w:eastAsia="Times New Roman" w:hAnsi="Simplified Arabic" w:cs="Simplified Arabic"/>
          <w:sz w:val="24"/>
          <w:szCs w:val="24"/>
          <w:rtl/>
          <w:lang w:bidi="ar-IQ"/>
        </w:rPr>
        <w:t>الشباب</w:t>
      </w:r>
    </w:p>
    <w:p w:rsidR="00CE017C" w:rsidRPr="009D6176" w:rsidRDefault="00CE017C" w:rsidP="00CE017C">
      <w:pPr>
        <w:pStyle w:val="aa"/>
        <w:jc w:val="both"/>
        <w:rPr>
          <w:rFonts w:ascii="Simplified Arabic" w:hAnsi="Simplified Arabic" w:cs="Simplified Arabic"/>
          <w:b/>
          <w:bCs/>
          <w:sz w:val="28"/>
          <w:szCs w:val="28"/>
          <w:rtl/>
          <w:lang w:bidi="ar-IQ"/>
        </w:rPr>
      </w:pPr>
      <w:r w:rsidRPr="009D6176">
        <w:rPr>
          <w:rFonts w:ascii="Simplified Arabic" w:hAnsi="Simplified Arabic" w:cs="Simplified Arabic"/>
          <w:b/>
          <w:bCs/>
          <w:sz w:val="28"/>
          <w:szCs w:val="28"/>
          <w:rtl/>
          <w:lang w:bidi="ar-IQ"/>
        </w:rPr>
        <w:t>المصادر:</w:t>
      </w:r>
    </w:p>
    <w:p w:rsidR="00CE017C" w:rsidRPr="009D6176" w:rsidRDefault="00CE017C" w:rsidP="00B6715E">
      <w:pPr>
        <w:pStyle w:val="aa"/>
        <w:numPr>
          <w:ilvl w:val="0"/>
          <w:numId w:val="10"/>
        </w:numPr>
        <w:ind w:left="282" w:hanging="284"/>
        <w:jc w:val="both"/>
        <w:rPr>
          <w:rFonts w:ascii="Simplified Arabic" w:hAnsi="Simplified Arabic" w:cs="Simplified Arabic"/>
          <w:sz w:val="18"/>
          <w:szCs w:val="18"/>
          <w:lang w:bidi="ar-IQ"/>
        </w:rPr>
      </w:pPr>
      <w:r w:rsidRPr="009D6176">
        <w:rPr>
          <w:rFonts w:ascii="Simplified Arabic" w:hAnsi="Simplified Arabic" w:cs="Simplified Arabic"/>
          <w:sz w:val="18"/>
          <w:szCs w:val="18"/>
          <w:rtl/>
          <w:lang w:bidi="ar-IQ"/>
        </w:rPr>
        <w:t>وجيه محجوب؛</w:t>
      </w:r>
      <w:r w:rsidR="009D6176" w:rsidRPr="009D6176">
        <w:rPr>
          <w:rFonts w:ascii="Simplified Arabic" w:hAnsi="Simplified Arabic" w:cs="Simplified Arabic" w:hint="cs"/>
          <w:sz w:val="18"/>
          <w:szCs w:val="18"/>
          <w:rtl/>
          <w:lang w:bidi="ar-IQ"/>
        </w:rPr>
        <w:t xml:space="preserve"> </w:t>
      </w:r>
      <w:r w:rsidRPr="009D6176">
        <w:rPr>
          <w:rFonts w:ascii="Simplified Arabic" w:hAnsi="Simplified Arabic" w:cs="Simplified Arabic"/>
          <w:b/>
          <w:bCs/>
          <w:sz w:val="18"/>
          <w:szCs w:val="18"/>
          <w:u w:val="single"/>
          <w:rtl/>
          <w:lang w:bidi="ar-IQ"/>
        </w:rPr>
        <w:t>طرائق البحث العلمي ومناهجه</w:t>
      </w:r>
      <w:r w:rsidRPr="009D6176">
        <w:rPr>
          <w:rFonts w:ascii="Simplified Arabic" w:hAnsi="Simplified Arabic" w:cs="Simplified Arabic"/>
          <w:sz w:val="18"/>
          <w:szCs w:val="18"/>
          <w:rtl/>
          <w:lang w:bidi="ar-IQ"/>
        </w:rPr>
        <w:t>، ط1:(بغداد، دار الحكمة للطباعة، 1992).</w:t>
      </w:r>
    </w:p>
    <w:p w:rsidR="00CE017C" w:rsidRPr="009D6176" w:rsidRDefault="00CE017C" w:rsidP="00B6715E">
      <w:pPr>
        <w:pStyle w:val="aa"/>
        <w:numPr>
          <w:ilvl w:val="0"/>
          <w:numId w:val="10"/>
        </w:numPr>
        <w:ind w:left="282" w:hanging="284"/>
        <w:jc w:val="both"/>
        <w:rPr>
          <w:rFonts w:ascii="Simplified Arabic" w:hAnsi="Simplified Arabic" w:cs="Simplified Arabic"/>
          <w:sz w:val="18"/>
          <w:szCs w:val="18"/>
          <w:rtl/>
          <w:lang w:bidi="ar-IQ"/>
        </w:rPr>
      </w:pPr>
      <w:r w:rsidRPr="009D6176">
        <w:rPr>
          <w:rFonts w:ascii="Simplified Arabic" w:hAnsi="Simplified Arabic" w:cs="Simplified Arabic"/>
          <w:sz w:val="18"/>
          <w:szCs w:val="18"/>
          <w:rtl/>
          <w:lang w:bidi="ar-IQ"/>
        </w:rPr>
        <w:t>أبو</w:t>
      </w:r>
      <w:r w:rsidR="009D6176" w:rsidRPr="009D6176">
        <w:rPr>
          <w:rFonts w:ascii="Simplified Arabic" w:hAnsi="Simplified Arabic" w:cs="Simplified Arabic" w:hint="cs"/>
          <w:sz w:val="18"/>
          <w:szCs w:val="18"/>
          <w:rtl/>
          <w:lang w:bidi="ar-IQ"/>
        </w:rPr>
        <w:t xml:space="preserve"> </w:t>
      </w:r>
      <w:r w:rsidRPr="009D6176">
        <w:rPr>
          <w:rFonts w:ascii="Simplified Arabic" w:hAnsi="Simplified Arabic" w:cs="Simplified Arabic"/>
          <w:sz w:val="18"/>
          <w:szCs w:val="18"/>
          <w:rtl/>
          <w:lang w:bidi="ar-IQ"/>
        </w:rPr>
        <w:t>العلاء</w:t>
      </w:r>
      <w:r w:rsidR="009D6176" w:rsidRPr="009D6176">
        <w:rPr>
          <w:rFonts w:ascii="Simplified Arabic" w:hAnsi="Simplified Arabic" w:cs="Simplified Arabic" w:hint="cs"/>
          <w:sz w:val="18"/>
          <w:szCs w:val="18"/>
          <w:rtl/>
          <w:lang w:bidi="ar-IQ"/>
        </w:rPr>
        <w:t xml:space="preserve"> </w:t>
      </w:r>
      <w:r w:rsidRPr="009D6176">
        <w:rPr>
          <w:rFonts w:ascii="Simplified Arabic" w:hAnsi="Simplified Arabic" w:cs="Simplified Arabic"/>
          <w:sz w:val="18"/>
          <w:szCs w:val="18"/>
          <w:rtl/>
          <w:lang w:bidi="ar-IQ"/>
        </w:rPr>
        <w:t>عبد</w:t>
      </w:r>
      <w:r w:rsidR="009D6176" w:rsidRPr="009D6176">
        <w:rPr>
          <w:rFonts w:ascii="Simplified Arabic" w:hAnsi="Simplified Arabic" w:cs="Simplified Arabic" w:hint="cs"/>
          <w:sz w:val="18"/>
          <w:szCs w:val="18"/>
          <w:rtl/>
          <w:lang w:bidi="ar-IQ"/>
        </w:rPr>
        <w:t xml:space="preserve"> </w:t>
      </w:r>
      <w:r w:rsidRPr="009D6176">
        <w:rPr>
          <w:rFonts w:ascii="Simplified Arabic" w:hAnsi="Simplified Arabic" w:cs="Simplified Arabic"/>
          <w:sz w:val="18"/>
          <w:szCs w:val="18"/>
          <w:rtl/>
          <w:lang w:bidi="ar-IQ"/>
        </w:rPr>
        <w:t>الفتاح</w:t>
      </w:r>
      <w:r w:rsidR="009D6176" w:rsidRPr="009D6176">
        <w:rPr>
          <w:rFonts w:ascii="Simplified Arabic" w:hAnsi="Simplified Arabic" w:cs="Simplified Arabic" w:hint="cs"/>
          <w:sz w:val="18"/>
          <w:szCs w:val="18"/>
          <w:rtl/>
          <w:lang w:bidi="ar-IQ"/>
        </w:rPr>
        <w:t xml:space="preserve"> </w:t>
      </w:r>
      <w:r w:rsidRPr="009D6176">
        <w:rPr>
          <w:rFonts w:ascii="Simplified Arabic" w:hAnsi="Simplified Arabic" w:cs="Simplified Arabic"/>
          <w:sz w:val="18"/>
          <w:szCs w:val="18"/>
          <w:rtl/>
          <w:lang w:bidi="ar-IQ"/>
        </w:rPr>
        <w:t>ومحمد</w:t>
      </w:r>
      <w:r w:rsidR="009D6176" w:rsidRPr="009D6176">
        <w:rPr>
          <w:rFonts w:ascii="Simplified Arabic" w:hAnsi="Simplified Arabic" w:cs="Simplified Arabic" w:hint="cs"/>
          <w:sz w:val="18"/>
          <w:szCs w:val="18"/>
          <w:rtl/>
          <w:lang w:bidi="ar-IQ"/>
        </w:rPr>
        <w:t xml:space="preserve"> </w:t>
      </w:r>
      <w:r w:rsidRPr="009D6176">
        <w:rPr>
          <w:rFonts w:ascii="Simplified Arabic" w:hAnsi="Simplified Arabic" w:cs="Simplified Arabic"/>
          <w:sz w:val="18"/>
          <w:szCs w:val="18"/>
          <w:rtl/>
          <w:lang w:bidi="ar-IQ"/>
        </w:rPr>
        <w:t>صبحي</w:t>
      </w:r>
      <w:r w:rsidR="009D6176" w:rsidRPr="009D6176">
        <w:rPr>
          <w:rFonts w:ascii="Simplified Arabic" w:hAnsi="Simplified Arabic" w:cs="Simplified Arabic" w:hint="cs"/>
          <w:sz w:val="18"/>
          <w:szCs w:val="18"/>
          <w:rtl/>
          <w:lang w:bidi="ar-IQ"/>
        </w:rPr>
        <w:t xml:space="preserve"> </w:t>
      </w:r>
      <w:r w:rsidRPr="009D6176">
        <w:rPr>
          <w:rFonts w:ascii="Simplified Arabic" w:hAnsi="Simplified Arabic" w:cs="Simplified Arabic"/>
          <w:sz w:val="18"/>
          <w:szCs w:val="18"/>
          <w:rtl/>
          <w:lang w:bidi="ar-IQ"/>
        </w:rPr>
        <w:t xml:space="preserve">حسانين؛ </w:t>
      </w:r>
      <w:r w:rsidRPr="009D6176">
        <w:rPr>
          <w:rFonts w:ascii="Simplified Arabic" w:hAnsi="Simplified Arabic" w:cs="Simplified Arabic"/>
          <w:b/>
          <w:bCs/>
          <w:sz w:val="18"/>
          <w:szCs w:val="18"/>
          <w:u w:val="single"/>
          <w:rtl/>
          <w:lang w:bidi="ar-IQ"/>
        </w:rPr>
        <w:t>فسيولوجيا</w:t>
      </w:r>
      <w:r w:rsidR="009D6176" w:rsidRPr="009D6176">
        <w:rPr>
          <w:rFonts w:ascii="Simplified Arabic" w:hAnsi="Simplified Arabic" w:cs="Simplified Arabic" w:hint="cs"/>
          <w:b/>
          <w:bCs/>
          <w:sz w:val="18"/>
          <w:szCs w:val="18"/>
          <w:u w:val="single"/>
          <w:rtl/>
          <w:lang w:bidi="ar-IQ"/>
        </w:rPr>
        <w:t xml:space="preserve"> </w:t>
      </w:r>
      <w:r w:rsidRPr="009D6176">
        <w:rPr>
          <w:rFonts w:ascii="Simplified Arabic" w:hAnsi="Simplified Arabic" w:cs="Simplified Arabic"/>
          <w:b/>
          <w:bCs/>
          <w:sz w:val="18"/>
          <w:szCs w:val="18"/>
          <w:u w:val="single"/>
          <w:rtl/>
          <w:lang w:bidi="ar-IQ"/>
        </w:rPr>
        <w:t>ومرفولوجيا</w:t>
      </w:r>
      <w:r w:rsidR="009D6176" w:rsidRPr="009D6176">
        <w:rPr>
          <w:rFonts w:ascii="Simplified Arabic" w:hAnsi="Simplified Arabic" w:cs="Simplified Arabic" w:hint="cs"/>
          <w:b/>
          <w:bCs/>
          <w:sz w:val="18"/>
          <w:szCs w:val="18"/>
          <w:u w:val="single"/>
          <w:rtl/>
          <w:lang w:bidi="ar-IQ"/>
        </w:rPr>
        <w:t xml:space="preserve"> </w:t>
      </w:r>
      <w:r w:rsidRPr="009D6176">
        <w:rPr>
          <w:rFonts w:ascii="Simplified Arabic" w:hAnsi="Simplified Arabic" w:cs="Simplified Arabic"/>
          <w:b/>
          <w:bCs/>
          <w:sz w:val="18"/>
          <w:szCs w:val="18"/>
          <w:u w:val="single"/>
          <w:rtl/>
          <w:lang w:bidi="ar-IQ"/>
        </w:rPr>
        <w:t>الرياضي</w:t>
      </w:r>
      <w:r w:rsidR="009D6176" w:rsidRPr="009D6176">
        <w:rPr>
          <w:rFonts w:ascii="Simplified Arabic" w:hAnsi="Simplified Arabic" w:cs="Simplified Arabic" w:hint="cs"/>
          <w:b/>
          <w:bCs/>
          <w:sz w:val="18"/>
          <w:szCs w:val="18"/>
          <w:u w:val="single"/>
          <w:rtl/>
          <w:lang w:bidi="ar-IQ"/>
        </w:rPr>
        <w:t xml:space="preserve"> </w:t>
      </w:r>
      <w:r w:rsidRPr="009D6176">
        <w:rPr>
          <w:rFonts w:ascii="Simplified Arabic" w:hAnsi="Simplified Arabic" w:cs="Simplified Arabic"/>
          <w:b/>
          <w:bCs/>
          <w:sz w:val="18"/>
          <w:szCs w:val="18"/>
          <w:u w:val="single"/>
          <w:rtl/>
          <w:lang w:bidi="ar-IQ"/>
        </w:rPr>
        <w:t>وطرق</w:t>
      </w:r>
      <w:r w:rsidR="009D6176" w:rsidRPr="009D6176">
        <w:rPr>
          <w:rFonts w:ascii="Simplified Arabic" w:hAnsi="Simplified Arabic" w:cs="Simplified Arabic" w:hint="cs"/>
          <w:b/>
          <w:bCs/>
          <w:sz w:val="18"/>
          <w:szCs w:val="18"/>
          <w:u w:val="single"/>
          <w:rtl/>
          <w:lang w:bidi="ar-IQ"/>
        </w:rPr>
        <w:t xml:space="preserve"> </w:t>
      </w:r>
      <w:r w:rsidRPr="009D6176">
        <w:rPr>
          <w:rFonts w:ascii="Simplified Arabic" w:hAnsi="Simplified Arabic" w:cs="Simplified Arabic"/>
          <w:b/>
          <w:bCs/>
          <w:sz w:val="18"/>
          <w:szCs w:val="18"/>
          <w:u w:val="single"/>
          <w:rtl/>
          <w:lang w:bidi="ar-IQ"/>
        </w:rPr>
        <w:t>القياس</w:t>
      </w:r>
      <w:r w:rsidR="009D6176" w:rsidRPr="009D6176">
        <w:rPr>
          <w:rFonts w:ascii="Simplified Arabic" w:hAnsi="Simplified Arabic" w:cs="Simplified Arabic" w:hint="cs"/>
          <w:b/>
          <w:bCs/>
          <w:sz w:val="18"/>
          <w:szCs w:val="18"/>
          <w:u w:val="single"/>
          <w:rtl/>
          <w:lang w:bidi="ar-IQ"/>
        </w:rPr>
        <w:t xml:space="preserve"> </w:t>
      </w:r>
      <w:r w:rsidRPr="009D6176">
        <w:rPr>
          <w:rFonts w:ascii="Simplified Arabic" w:hAnsi="Simplified Arabic" w:cs="Simplified Arabic"/>
          <w:b/>
          <w:bCs/>
          <w:sz w:val="18"/>
          <w:szCs w:val="18"/>
          <w:u w:val="single"/>
          <w:rtl/>
          <w:lang w:bidi="ar-IQ"/>
        </w:rPr>
        <w:t>والتقويم</w:t>
      </w:r>
      <w:r w:rsidRPr="009D6176">
        <w:rPr>
          <w:rFonts w:ascii="Simplified Arabic" w:hAnsi="Simplified Arabic" w:cs="Simplified Arabic"/>
          <w:sz w:val="18"/>
          <w:szCs w:val="18"/>
          <w:rtl/>
          <w:lang w:bidi="ar-IQ"/>
        </w:rPr>
        <w:t>:</w:t>
      </w:r>
      <w:r w:rsidRPr="009D6176">
        <w:rPr>
          <w:rFonts w:ascii="Simplified Arabic" w:hAnsi="Simplified Arabic" w:cs="Simplified Arabic"/>
          <w:sz w:val="18"/>
          <w:szCs w:val="18"/>
          <w:rtl/>
        </w:rPr>
        <w:t xml:space="preserve"> (</w:t>
      </w:r>
      <w:r w:rsidRPr="009D6176">
        <w:rPr>
          <w:rFonts w:ascii="Simplified Arabic" w:hAnsi="Simplified Arabic" w:cs="Simplified Arabic"/>
          <w:sz w:val="18"/>
          <w:szCs w:val="18"/>
          <w:rtl/>
          <w:lang w:bidi="ar-IQ"/>
        </w:rPr>
        <w:t>القاهرة،</w:t>
      </w:r>
      <w:r w:rsidR="009D6176" w:rsidRPr="009D6176">
        <w:rPr>
          <w:rFonts w:ascii="Simplified Arabic" w:hAnsi="Simplified Arabic" w:cs="Simplified Arabic" w:hint="cs"/>
          <w:sz w:val="18"/>
          <w:szCs w:val="18"/>
          <w:rtl/>
          <w:lang w:bidi="ar-IQ"/>
        </w:rPr>
        <w:t xml:space="preserve"> </w:t>
      </w:r>
      <w:r w:rsidRPr="009D6176">
        <w:rPr>
          <w:rFonts w:ascii="Simplified Arabic" w:hAnsi="Simplified Arabic" w:cs="Simplified Arabic"/>
          <w:sz w:val="18"/>
          <w:szCs w:val="18"/>
          <w:rtl/>
          <w:lang w:bidi="ar-IQ"/>
        </w:rPr>
        <w:t>دار</w:t>
      </w:r>
      <w:r w:rsidR="009D6176" w:rsidRPr="009D6176">
        <w:rPr>
          <w:rFonts w:ascii="Simplified Arabic" w:hAnsi="Simplified Arabic" w:cs="Simplified Arabic" w:hint="cs"/>
          <w:sz w:val="18"/>
          <w:szCs w:val="18"/>
          <w:rtl/>
          <w:lang w:bidi="ar-IQ"/>
        </w:rPr>
        <w:t xml:space="preserve"> </w:t>
      </w:r>
      <w:r w:rsidRPr="009D6176">
        <w:rPr>
          <w:rFonts w:ascii="Simplified Arabic" w:hAnsi="Simplified Arabic" w:cs="Simplified Arabic"/>
          <w:sz w:val="18"/>
          <w:szCs w:val="18"/>
          <w:rtl/>
          <w:lang w:bidi="ar-IQ"/>
        </w:rPr>
        <w:t>الفكر</w:t>
      </w:r>
      <w:r w:rsidR="009D6176" w:rsidRPr="009D6176">
        <w:rPr>
          <w:rFonts w:ascii="Simplified Arabic" w:hAnsi="Simplified Arabic" w:cs="Simplified Arabic" w:hint="cs"/>
          <w:sz w:val="18"/>
          <w:szCs w:val="18"/>
          <w:rtl/>
          <w:lang w:bidi="ar-IQ"/>
        </w:rPr>
        <w:t xml:space="preserve"> </w:t>
      </w:r>
      <w:r w:rsidRPr="009D6176">
        <w:rPr>
          <w:rFonts w:ascii="Simplified Arabic" w:hAnsi="Simplified Arabic" w:cs="Simplified Arabic"/>
          <w:sz w:val="18"/>
          <w:szCs w:val="18"/>
          <w:rtl/>
          <w:lang w:bidi="ar-IQ"/>
        </w:rPr>
        <w:t>العربي،</w:t>
      </w:r>
      <w:r w:rsidRPr="009D6176">
        <w:rPr>
          <w:rFonts w:ascii="Simplified Arabic" w:hAnsi="Simplified Arabic" w:cs="Simplified Arabic"/>
          <w:sz w:val="18"/>
          <w:szCs w:val="18"/>
          <w:rtl/>
        </w:rPr>
        <w:t xml:space="preserve"> 1997)</w:t>
      </w:r>
      <w:r w:rsidRPr="009D6176">
        <w:rPr>
          <w:rFonts w:ascii="Simplified Arabic" w:hAnsi="Simplified Arabic" w:cs="Simplified Arabic"/>
          <w:sz w:val="18"/>
          <w:szCs w:val="18"/>
        </w:rPr>
        <w:t>.</w:t>
      </w:r>
    </w:p>
    <w:p w:rsidR="00CE017C" w:rsidRPr="009D6176" w:rsidRDefault="00CE017C" w:rsidP="00B6715E">
      <w:pPr>
        <w:pStyle w:val="aa"/>
        <w:numPr>
          <w:ilvl w:val="0"/>
          <w:numId w:val="10"/>
        </w:numPr>
        <w:ind w:left="282" w:hanging="284"/>
        <w:jc w:val="both"/>
        <w:rPr>
          <w:rFonts w:ascii="Simplified Arabic" w:hAnsi="Simplified Arabic" w:cs="Simplified Arabic"/>
          <w:sz w:val="18"/>
          <w:szCs w:val="18"/>
          <w:lang w:bidi="ar-IQ"/>
        </w:rPr>
      </w:pPr>
      <w:r w:rsidRPr="009D6176">
        <w:rPr>
          <w:rFonts w:ascii="Simplified Arabic" w:hAnsi="Simplified Arabic" w:cs="Simplified Arabic"/>
          <w:sz w:val="18"/>
          <w:szCs w:val="18"/>
          <w:rtl/>
          <w:lang w:bidi="ar-IQ"/>
        </w:rPr>
        <w:t>مفتي إبراهيم حماد؛</w:t>
      </w:r>
      <w:r w:rsidRPr="009D6176">
        <w:rPr>
          <w:rFonts w:ascii="Simplified Arabic" w:hAnsi="Simplified Arabic" w:cs="Simplified Arabic"/>
          <w:b/>
          <w:bCs/>
          <w:sz w:val="18"/>
          <w:szCs w:val="18"/>
          <w:u w:val="single"/>
          <w:rtl/>
          <w:lang w:bidi="ar-IQ"/>
        </w:rPr>
        <w:t xml:space="preserve">الجديد في </w:t>
      </w:r>
      <w:r w:rsidR="009D6176" w:rsidRPr="009D6176">
        <w:rPr>
          <w:rFonts w:ascii="Simplified Arabic" w:hAnsi="Simplified Arabic" w:cs="Simplified Arabic" w:hint="cs"/>
          <w:b/>
          <w:bCs/>
          <w:sz w:val="18"/>
          <w:szCs w:val="18"/>
          <w:u w:val="single"/>
          <w:rtl/>
          <w:lang w:bidi="ar-IQ"/>
        </w:rPr>
        <w:t>الإعداد</w:t>
      </w:r>
      <w:r w:rsidRPr="009D6176">
        <w:rPr>
          <w:rFonts w:ascii="Simplified Arabic" w:hAnsi="Simplified Arabic" w:cs="Simplified Arabic"/>
          <w:b/>
          <w:bCs/>
          <w:sz w:val="18"/>
          <w:szCs w:val="18"/>
          <w:u w:val="single"/>
          <w:rtl/>
          <w:lang w:bidi="ar-IQ"/>
        </w:rPr>
        <w:t xml:space="preserve"> البدني والمهاري</w:t>
      </w:r>
      <w:r w:rsidR="009D6176" w:rsidRPr="009D6176">
        <w:rPr>
          <w:rFonts w:ascii="Simplified Arabic" w:hAnsi="Simplified Arabic" w:cs="Simplified Arabic" w:hint="cs"/>
          <w:b/>
          <w:bCs/>
          <w:sz w:val="18"/>
          <w:szCs w:val="18"/>
          <w:u w:val="single"/>
          <w:rtl/>
          <w:lang w:bidi="ar-IQ"/>
        </w:rPr>
        <w:t xml:space="preserve"> </w:t>
      </w:r>
      <w:r w:rsidRPr="009D6176">
        <w:rPr>
          <w:rFonts w:ascii="Simplified Arabic" w:hAnsi="Simplified Arabic" w:cs="Simplified Arabic"/>
          <w:b/>
          <w:bCs/>
          <w:sz w:val="18"/>
          <w:szCs w:val="18"/>
          <w:u w:val="single"/>
          <w:rtl/>
          <w:lang w:bidi="ar-IQ"/>
        </w:rPr>
        <w:t>والخططي لاعب كرة القدم</w:t>
      </w:r>
      <w:r w:rsidRPr="009D6176">
        <w:rPr>
          <w:rFonts w:ascii="Simplified Arabic" w:hAnsi="Simplified Arabic" w:cs="Simplified Arabic"/>
          <w:sz w:val="18"/>
          <w:szCs w:val="18"/>
          <w:rtl/>
          <w:lang w:bidi="ar-IQ"/>
        </w:rPr>
        <w:t>:</w:t>
      </w:r>
      <w:r w:rsidR="009D6176" w:rsidRPr="009D6176">
        <w:rPr>
          <w:rFonts w:ascii="Simplified Arabic" w:hAnsi="Simplified Arabic" w:cs="Simplified Arabic" w:hint="cs"/>
          <w:sz w:val="18"/>
          <w:szCs w:val="18"/>
          <w:rtl/>
          <w:lang w:bidi="ar-IQ"/>
        </w:rPr>
        <w:t xml:space="preserve"> </w:t>
      </w:r>
      <w:r w:rsidRPr="009D6176">
        <w:rPr>
          <w:rFonts w:ascii="Simplified Arabic" w:hAnsi="Simplified Arabic" w:cs="Simplified Arabic"/>
          <w:sz w:val="18"/>
          <w:szCs w:val="18"/>
          <w:rtl/>
          <w:lang w:bidi="ar-IQ"/>
        </w:rPr>
        <w:t>(القاهرة، دار الفكر العربي،</w:t>
      </w:r>
      <w:r w:rsidR="009D6176" w:rsidRPr="009D6176">
        <w:rPr>
          <w:rFonts w:ascii="Simplified Arabic" w:hAnsi="Simplified Arabic" w:cs="Simplified Arabic" w:hint="cs"/>
          <w:sz w:val="18"/>
          <w:szCs w:val="18"/>
          <w:rtl/>
          <w:lang w:bidi="ar-IQ"/>
        </w:rPr>
        <w:t xml:space="preserve"> </w:t>
      </w:r>
      <w:r w:rsidRPr="009D6176">
        <w:rPr>
          <w:rFonts w:ascii="Simplified Arabic" w:hAnsi="Simplified Arabic" w:cs="Simplified Arabic"/>
          <w:sz w:val="18"/>
          <w:szCs w:val="18"/>
          <w:rtl/>
          <w:lang w:bidi="ar-IQ"/>
        </w:rPr>
        <w:t>1994).</w:t>
      </w:r>
    </w:p>
    <w:p w:rsidR="00CE017C" w:rsidRPr="009D6176" w:rsidRDefault="00CE017C" w:rsidP="00B6715E">
      <w:pPr>
        <w:pStyle w:val="aa"/>
        <w:numPr>
          <w:ilvl w:val="0"/>
          <w:numId w:val="10"/>
        </w:numPr>
        <w:ind w:left="282" w:hanging="284"/>
        <w:jc w:val="both"/>
        <w:rPr>
          <w:rFonts w:ascii="Simplified Arabic" w:hAnsi="Simplified Arabic" w:cs="Simplified Arabic"/>
          <w:sz w:val="18"/>
          <w:szCs w:val="18"/>
          <w:rtl/>
          <w:lang w:bidi="ar-IQ"/>
        </w:rPr>
      </w:pPr>
      <w:r w:rsidRPr="009D6176">
        <w:rPr>
          <w:rFonts w:ascii="Simplified Arabic" w:hAnsi="Simplified Arabic" w:cs="Simplified Arabic"/>
          <w:sz w:val="18"/>
          <w:szCs w:val="18"/>
          <w:rtl/>
          <w:lang w:bidi="ar-IQ"/>
        </w:rPr>
        <w:t>وجيه محجوب و احمد البدري؛</w:t>
      </w:r>
      <w:r w:rsidRPr="009D6176">
        <w:rPr>
          <w:rFonts w:ascii="Simplified Arabic" w:hAnsi="Simplified Arabic" w:cs="Simplified Arabic"/>
          <w:b/>
          <w:bCs/>
          <w:sz w:val="18"/>
          <w:szCs w:val="18"/>
          <w:u w:val="single"/>
          <w:rtl/>
          <w:lang w:bidi="ar-IQ"/>
        </w:rPr>
        <w:t>البحث العلمي</w:t>
      </w:r>
      <w:r w:rsidRPr="009D6176">
        <w:rPr>
          <w:rFonts w:ascii="Simplified Arabic" w:hAnsi="Simplified Arabic" w:cs="Simplified Arabic"/>
          <w:sz w:val="18"/>
          <w:szCs w:val="18"/>
          <w:rtl/>
          <w:lang w:bidi="ar-IQ"/>
        </w:rPr>
        <w:t>:(وزارة التعليم العالي، جامعة بغداد,</w:t>
      </w:r>
      <w:r w:rsidR="009D6176" w:rsidRPr="009D6176">
        <w:rPr>
          <w:rFonts w:ascii="Simplified Arabic" w:hAnsi="Simplified Arabic" w:cs="Simplified Arabic" w:hint="cs"/>
          <w:sz w:val="18"/>
          <w:szCs w:val="18"/>
          <w:rtl/>
          <w:lang w:bidi="ar-IQ"/>
        </w:rPr>
        <w:t xml:space="preserve"> </w:t>
      </w:r>
      <w:r w:rsidRPr="009D6176">
        <w:rPr>
          <w:rFonts w:ascii="Simplified Arabic" w:hAnsi="Simplified Arabic" w:cs="Simplified Arabic"/>
          <w:sz w:val="18"/>
          <w:szCs w:val="18"/>
          <w:rtl/>
          <w:lang w:bidi="ar-IQ"/>
        </w:rPr>
        <w:t>2002)</w:t>
      </w:r>
    </w:p>
    <w:p w:rsidR="00CE017C" w:rsidRPr="009D6176" w:rsidRDefault="00CE017C" w:rsidP="00B6715E">
      <w:pPr>
        <w:pStyle w:val="aa"/>
        <w:numPr>
          <w:ilvl w:val="0"/>
          <w:numId w:val="10"/>
        </w:numPr>
        <w:ind w:left="282" w:hanging="284"/>
        <w:jc w:val="both"/>
        <w:rPr>
          <w:rFonts w:ascii="Simplified Arabic" w:hAnsi="Simplified Arabic" w:cs="Simplified Arabic"/>
          <w:sz w:val="18"/>
          <w:szCs w:val="18"/>
          <w:lang w:bidi="ar-IQ"/>
        </w:rPr>
      </w:pPr>
      <w:r w:rsidRPr="009D6176">
        <w:rPr>
          <w:rFonts w:ascii="Simplified Arabic" w:hAnsi="Simplified Arabic" w:cs="Simplified Arabic"/>
          <w:sz w:val="18"/>
          <w:szCs w:val="18"/>
          <w:rtl/>
          <w:lang w:bidi="ar-IQ"/>
        </w:rPr>
        <w:t>محمد جاسم الياسري؛</w:t>
      </w:r>
      <w:r w:rsidR="009D6176" w:rsidRPr="009D6176">
        <w:rPr>
          <w:rFonts w:ascii="Simplified Arabic" w:hAnsi="Simplified Arabic" w:cs="Simplified Arabic" w:hint="cs"/>
          <w:sz w:val="18"/>
          <w:szCs w:val="18"/>
          <w:rtl/>
          <w:lang w:bidi="ar-IQ"/>
        </w:rPr>
        <w:t xml:space="preserve"> </w:t>
      </w:r>
      <w:r w:rsidRPr="009D6176">
        <w:rPr>
          <w:rFonts w:ascii="Simplified Arabic" w:hAnsi="Simplified Arabic" w:cs="Simplified Arabic"/>
          <w:b/>
          <w:bCs/>
          <w:sz w:val="18"/>
          <w:szCs w:val="18"/>
          <w:u w:val="single"/>
          <w:rtl/>
          <w:lang w:bidi="ar-IQ"/>
        </w:rPr>
        <w:t>الأسس العلمية للاختبار</w:t>
      </w:r>
      <w:r w:rsidRPr="009D6176">
        <w:rPr>
          <w:rFonts w:ascii="Simplified Arabic" w:hAnsi="Simplified Arabic" w:cs="Simplified Arabic"/>
          <w:sz w:val="18"/>
          <w:szCs w:val="18"/>
          <w:rtl/>
          <w:lang w:bidi="ar-IQ"/>
        </w:rPr>
        <w:t>, ط1: (النجف, دار الضياء, 2010).</w:t>
      </w:r>
    </w:p>
    <w:p w:rsidR="00CE017C" w:rsidRPr="009D6176" w:rsidRDefault="00CE017C" w:rsidP="00B6715E">
      <w:pPr>
        <w:pStyle w:val="aa"/>
        <w:numPr>
          <w:ilvl w:val="0"/>
          <w:numId w:val="10"/>
        </w:numPr>
        <w:ind w:left="282" w:hanging="284"/>
        <w:jc w:val="both"/>
        <w:rPr>
          <w:rFonts w:ascii="Simplified Arabic" w:hAnsi="Simplified Arabic" w:cs="Simplified Arabic"/>
          <w:sz w:val="18"/>
          <w:szCs w:val="18"/>
          <w:lang w:bidi="ar-IQ"/>
        </w:rPr>
      </w:pPr>
      <w:r w:rsidRPr="009D6176">
        <w:rPr>
          <w:rFonts w:ascii="Simplified Arabic" w:hAnsi="Simplified Arabic" w:cs="Simplified Arabic"/>
          <w:sz w:val="18"/>
          <w:szCs w:val="18"/>
          <w:rtl/>
          <w:lang w:bidi="ar-IQ"/>
        </w:rPr>
        <w:t>مصطفى باهي وصدري عمران؛</w:t>
      </w:r>
      <w:r w:rsidR="009D6176" w:rsidRPr="009D6176">
        <w:rPr>
          <w:rFonts w:ascii="Simplified Arabic" w:hAnsi="Simplified Arabic" w:cs="Simplified Arabic" w:hint="cs"/>
          <w:b/>
          <w:bCs/>
          <w:sz w:val="18"/>
          <w:szCs w:val="18"/>
          <w:u w:val="single"/>
          <w:rtl/>
          <w:lang w:bidi="ar-IQ"/>
        </w:rPr>
        <w:t xml:space="preserve"> </w:t>
      </w:r>
      <w:r w:rsidRPr="009D6176">
        <w:rPr>
          <w:rFonts w:ascii="Simplified Arabic" w:hAnsi="Simplified Arabic" w:cs="Simplified Arabic"/>
          <w:b/>
          <w:bCs/>
          <w:sz w:val="18"/>
          <w:szCs w:val="18"/>
          <w:u w:val="single"/>
          <w:rtl/>
          <w:lang w:bidi="ar-IQ"/>
        </w:rPr>
        <w:t>الاختبارات والمقاييس في التربية الرياضية</w:t>
      </w:r>
      <w:r w:rsidRPr="009D6176">
        <w:rPr>
          <w:rFonts w:ascii="Simplified Arabic" w:hAnsi="Simplified Arabic" w:cs="Simplified Arabic"/>
          <w:sz w:val="18"/>
          <w:szCs w:val="18"/>
          <w:rtl/>
          <w:lang w:bidi="ar-IQ"/>
        </w:rPr>
        <w:t>، ط1:</w:t>
      </w:r>
      <w:r w:rsidR="009D6176" w:rsidRPr="009D6176">
        <w:rPr>
          <w:rFonts w:ascii="Simplified Arabic" w:hAnsi="Simplified Arabic" w:cs="Simplified Arabic" w:hint="cs"/>
          <w:sz w:val="18"/>
          <w:szCs w:val="18"/>
          <w:rtl/>
          <w:lang w:bidi="ar-IQ"/>
        </w:rPr>
        <w:t xml:space="preserve"> </w:t>
      </w:r>
      <w:r w:rsidRPr="009D6176">
        <w:rPr>
          <w:rFonts w:ascii="Simplified Arabic" w:hAnsi="Simplified Arabic" w:cs="Simplified Arabic"/>
          <w:sz w:val="18"/>
          <w:szCs w:val="18"/>
          <w:rtl/>
          <w:lang w:bidi="ar-IQ"/>
        </w:rPr>
        <w:t>(القاهرة، مكتبة انجلو المصرية، 2007).</w:t>
      </w:r>
    </w:p>
    <w:p w:rsidR="00CE017C" w:rsidRPr="009D6176" w:rsidRDefault="00CE017C" w:rsidP="00B6715E">
      <w:pPr>
        <w:pStyle w:val="aa"/>
        <w:numPr>
          <w:ilvl w:val="0"/>
          <w:numId w:val="10"/>
        </w:numPr>
        <w:ind w:left="282" w:hanging="284"/>
        <w:jc w:val="both"/>
        <w:rPr>
          <w:rFonts w:ascii="Simplified Arabic" w:hAnsi="Simplified Arabic" w:cs="Simplified Arabic"/>
          <w:sz w:val="18"/>
          <w:szCs w:val="18"/>
          <w:lang w:bidi="ar-IQ"/>
        </w:rPr>
      </w:pPr>
      <w:r w:rsidRPr="009D6176">
        <w:rPr>
          <w:rFonts w:ascii="Simplified Arabic" w:hAnsi="Simplified Arabic" w:cs="Simplified Arabic"/>
          <w:sz w:val="18"/>
          <w:szCs w:val="18"/>
          <w:rtl/>
          <w:lang w:bidi="ar-IQ"/>
        </w:rPr>
        <w:t>ليلى السيد فرحات؛</w:t>
      </w:r>
      <w:r w:rsidR="009D6176" w:rsidRPr="009D6176">
        <w:rPr>
          <w:rFonts w:ascii="Simplified Arabic" w:hAnsi="Simplified Arabic" w:cs="Simplified Arabic" w:hint="cs"/>
          <w:b/>
          <w:bCs/>
          <w:sz w:val="18"/>
          <w:szCs w:val="18"/>
          <w:u w:val="single"/>
          <w:rtl/>
          <w:lang w:bidi="ar-IQ"/>
        </w:rPr>
        <w:t xml:space="preserve"> </w:t>
      </w:r>
      <w:r w:rsidRPr="009D6176">
        <w:rPr>
          <w:rFonts w:ascii="Simplified Arabic" w:hAnsi="Simplified Arabic" w:cs="Simplified Arabic"/>
          <w:b/>
          <w:bCs/>
          <w:sz w:val="18"/>
          <w:szCs w:val="18"/>
          <w:u w:val="single"/>
          <w:rtl/>
          <w:lang w:bidi="ar-IQ"/>
        </w:rPr>
        <w:t>القياس والاختبار في التربية الرياضية</w:t>
      </w:r>
      <w:r w:rsidRPr="009D6176">
        <w:rPr>
          <w:rFonts w:ascii="Simplified Arabic" w:hAnsi="Simplified Arabic" w:cs="Simplified Arabic"/>
          <w:sz w:val="18"/>
          <w:szCs w:val="18"/>
          <w:rtl/>
          <w:lang w:bidi="ar-IQ"/>
        </w:rPr>
        <w:t>، ط3، ب ج:</w:t>
      </w:r>
      <w:r w:rsidR="009D6176" w:rsidRPr="009D6176">
        <w:rPr>
          <w:rFonts w:ascii="Simplified Arabic" w:hAnsi="Simplified Arabic" w:cs="Simplified Arabic" w:hint="cs"/>
          <w:sz w:val="18"/>
          <w:szCs w:val="18"/>
          <w:rtl/>
          <w:lang w:bidi="ar-IQ"/>
        </w:rPr>
        <w:t xml:space="preserve"> </w:t>
      </w:r>
      <w:r w:rsidRPr="009D6176">
        <w:rPr>
          <w:rFonts w:ascii="Simplified Arabic" w:hAnsi="Simplified Arabic" w:cs="Simplified Arabic"/>
          <w:sz w:val="18"/>
          <w:szCs w:val="18"/>
          <w:rtl/>
          <w:lang w:bidi="ar-IQ"/>
        </w:rPr>
        <w:t>(القاهرة، مركز الكتاب للنشر، 2005).</w:t>
      </w:r>
    </w:p>
    <w:p w:rsidR="00CE017C" w:rsidRPr="009D6176" w:rsidRDefault="00CE017C" w:rsidP="00B6715E">
      <w:pPr>
        <w:pStyle w:val="aa"/>
        <w:numPr>
          <w:ilvl w:val="0"/>
          <w:numId w:val="10"/>
        </w:numPr>
        <w:bidi w:val="0"/>
        <w:ind w:left="282" w:hanging="284"/>
        <w:jc w:val="both"/>
        <w:rPr>
          <w:rFonts w:ascii="Simplified Arabic" w:hAnsi="Simplified Arabic" w:cs="Simplified Arabic"/>
          <w:sz w:val="18"/>
          <w:szCs w:val="18"/>
          <w:lang w:bidi="ar-IQ"/>
        </w:rPr>
      </w:pPr>
      <w:r w:rsidRPr="009D6176">
        <w:rPr>
          <w:rFonts w:ascii="Simplified Arabic" w:hAnsi="Simplified Arabic" w:cs="Simplified Arabic"/>
          <w:sz w:val="18"/>
          <w:szCs w:val="18"/>
          <w:lang w:bidi="ar-IQ"/>
        </w:rPr>
        <w:t>Strauss, M.D. Sport medicine and physiology W.B. sounders, 1979</w:t>
      </w:r>
      <w:r w:rsidRPr="009D6176">
        <w:rPr>
          <w:rFonts w:ascii="Simplified Arabic" w:hAnsi="Simplified Arabic" w:cs="Simplified Arabic"/>
          <w:sz w:val="18"/>
          <w:szCs w:val="18"/>
          <w:rtl/>
          <w:lang w:bidi="ar-IQ"/>
        </w:rPr>
        <w:t>.</w:t>
      </w:r>
    </w:p>
    <w:p w:rsidR="00CE017C" w:rsidRPr="009D6176" w:rsidRDefault="00CE017C" w:rsidP="00B6715E">
      <w:pPr>
        <w:pStyle w:val="aa"/>
        <w:numPr>
          <w:ilvl w:val="0"/>
          <w:numId w:val="10"/>
        </w:numPr>
        <w:bidi w:val="0"/>
        <w:ind w:left="282" w:hanging="284"/>
        <w:jc w:val="both"/>
        <w:rPr>
          <w:rFonts w:ascii="Simplified Arabic" w:hAnsi="Simplified Arabic" w:cs="Simplified Arabic"/>
          <w:sz w:val="18"/>
          <w:szCs w:val="18"/>
          <w:lang w:bidi="ar-IQ"/>
        </w:rPr>
      </w:pPr>
      <w:r w:rsidRPr="009D6176">
        <w:rPr>
          <w:rFonts w:ascii="Simplified Arabic" w:hAnsi="Simplified Arabic" w:cs="Simplified Arabic"/>
          <w:sz w:val="18"/>
          <w:szCs w:val="18"/>
          <w:lang w:bidi="ar-IQ"/>
        </w:rPr>
        <w:t>Brian Edlbeck "Ploneers Strength and conditioning Carroll University, 2009.</w:t>
      </w:r>
    </w:p>
    <w:p w:rsidR="00CE017C" w:rsidRPr="009D6176" w:rsidRDefault="009D6176" w:rsidP="00B6715E">
      <w:pPr>
        <w:pStyle w:val="aa"/>
        <w:numPr>
          <w:ilvl w:val="0"/>
          <w:numId w:val="10"/>
        </w:numPr>
        <w:ind w:left="282" w:hanging="284"/>
        <w:jc w:val="both"/>
        <w:rPr>
          <w:rFonts w:ascii="Simplified Arabic" w:hAnsi="Simplified Arabic" w:cs="Simplified Arabic"/>
          <w:sz w:val="18"/>
          <w:szCs w:val="18"/>
          <w:rtl/>
          <w:lang w:bidi="ar-IQ"/>
        </w:rPr>
      </w:pPr>
      <w:r>
        <w:rPr>
          <w:rFonts w:ascii="Simplified Arabic" w:hAnsi="Simplified Arabic" w:cs="Simplified Arabic" w:hint="cs"/>
          <w:sz w:val="18"/>
          <w:szCs w:val="18"/>
          <w:rtl/>
          <w:lang w:bidi="ar-IQ"/>
        </w:rPr>
        <w:t xml:space="preserve"> </w:t>
      </w:r>
      <w:r w:rsidR="00CE017C" w:rsidRPr="009D6176">
        <w:rPr>
          <w:rFonts w:ascii="Simplified Arabic" w:hAnsi="Simplified Arabic" w:cs="Simplified Arabic"/>
          <w:sz w:val="18"/>
          <w:szCs w:val="18"/>
          <w:rtl/>
          <w:lang w:bidi="ar-IQ"/>
        </w:rPr>
        <w:t>ياسين محمد</w:t>
      </w:r>
      <w:r w:rsidRPr="009D6176">
        <w:rPr>
          <w:rFonts w:ascii="Simplified Arabic" w:hAnsi="Simplified Arabic" w:cs="Simplified Arabic" w:hint="cs"/>
          <w:sz w:val="18"/>
          <w:szCs w:val="18"/>
          <w:rtl/>
          <w:lang w:bidi="ar-IQ"/>
        </w:rPr>
        <w:t xml:space="preserve"> </w:t>
      </w:r>
      <w:r w:rsidR="00CE017C" w:rsidRPr="009D6176">
        <w:rPr>
          <w:rFonts w:ascii="Simplified Arabic" w:hAnsi="Simplified Arabic" w:cs="Simplified Arabic"/>
          <w:sz w:val="18"/>
          <w:szCs w:val="18"/>
          <w:rtl/>
          <w:lang w:bidi="ar-IQ"/>
        </w:rPr>
        <w:t>علي؛</w:t>
      </w:r>
      <w:r w:rsidRPr="009D6176">
        <w:rPr>
          <w:rFonts w:ascii="Simplified Arabic" w:hAnsi="Simplified Arabic" w:cs="Simplified Arabic" w:hint="cs"/>
          <w:b/>
          <w:bCs/>
          <w:sz w:val="18"/>
          <w:szCs w:val="18"/>
          <w:u w:val="single"/>
          <w:rtl/>
          <w:lang w:bidi="ar-IQ"/>
        </w:rPr>
        <w:t xml:space="preserve"> </w:t>
      </w:r>
      <w:r w:rsidR="00CE017C" w:rsidRPr="009D6176">
        <w:rPr>
          <w:rFonts w:ascii="Simplified Arabic" w:hAnsi="Simplified Arabic" w:cs="Simplified Arabic"/>
          <w:b/>
          <w:bCs/>
          <w:sz w:val="18"/>
          <w:szCs w:val="18"/>
          <w:u w:val="single"/>
          <w:rtl/>
          <w:lang w:bidi="ar-IQ"/>
        </w:rPr>
        <w:t>الإعداد البدني النساء</w:t>
      </w:r>
      <w:r w:rsidR="00CE017C" w:rsidRPr="009D6176">
        <w:rPr>
          <w:rFonts w:ascii="Simplified Arabic" w:hAnsi="Simplified Arabic" w:cs="Simplified Arabic"/>
          <w:sz w:val="18"/>
          <w:szCs w:val="18"/>
          <w:rtl/>
          <w:lang w:bidi="ar-IQ"/>
        </w:rPr>
        <w:t>: (جامعة الموصل،</w:t>
      </w:r>
      <w:r w:rsidRPr="009D6176">
        <w:rPr>
          <w:rFonts w:ascii="Simplified Arabic" w:hAnsi="Simplified Arabic" w:cs="Simplified Arabic" w:hint="cs"/>
          <w:sz w:val="18"/>
          <w:szCs w:val="18"/>
          <w:rtl/>
          <w:lang w:bidi="ar-IQ"/>
        </w:rPr>
        <w:t xml:space="preserve"> </w:t>
      </w:r>
      <w:r w:rsidR="00CE017C" w:rsidRPr="009D6176">
        <w:rPr>
          <w:rFonts w:ascii="Simplified Arabic" w:hAnsi="Simplified Arabic" w:cs="Simplified Arabic"/>
          <w:sz w:val="18"/>
          <w:szCs w:val="18"/>
          <w:rtl/>
          <w:lang w:bidi="ar-IQ"/>
        </w:rPr>
        <w:t>دار الكتب الطباعة والنشر،</w:t>
      </w:r>
      <w:r w:rsidRPr="009D6176">
        <w:rPr>
          <w:rFonts w:ascii="Simplified Arabic" w:hAnsi="Simplified Arabic" w:cs="Simplified Arabic" w:hint="cs"/>
          <w:sz w:val="18"/>
          <w:szCs w:val="18"/>
          <w:rtl/>
          <w:lang w:bidi="ar-IQ"/>
        </w:rPr>
        <w:t xml:space="preserve"> </w:t>
      </w:r>
      <w:r w:rsidR="00CE017C" w:rsidRPr="009D6176">
        <w:rPr>
          <w:rFonts w:ascii="Simplified Arabic" w:hAnsi="Simplified Arabic" w:cs="Simplified Arabic"/>
          <w:sz w:val="18"/>
          <w:szCs w:val="18"/>
          <w:rtl/>
          <w:lang w:bidi="ar-IQ"/>
        </w:rPr>
        <w:t>1986).</w:t>
      </w:r>
    </w:p>
    <w:p w:rsidR="001C5022" w:rsidRDefault="001C5022" w:rsidP="009D6176">
      <w:pPr>
        <w:jc w:val="both"/>
        <w:rPr>
          <w:rFonts w:ascii="Simplified Arabic" w:hAnsi="Simplified Arabic" w:cs="Simplified Arabic"/>
          <w:sz w:val="18"/>
          <w:szCs w:val="18"/>
          <w:rtl/>
          <w:lang w:bidi="ar-IQ"/>
        </w:rPr>
      </w:pPr>
    </w:p>
    <w:p w:rsidR="009D6176" w:rsidRPr="009D6176" w:rsidRDefault="009D6176" w:rsidP="009D6176">
      <w:pPr>
        <w:jc w:val="both"/>
        <w:rPr>
          <w:rFonts w:ascii="Simplified Arabic" w:hAnsi="Simplified Arabic" w:cs="Simplified Arabic"/>
          <w:sz w:val="18"/>
          <w:szCs w:val="18"/>
          <w:rtl/>
          <w:lang w:bidi="ar-IQ"/>
        </w:rPr>
      </w:pPr>
    </w:p>
    <w:p w:rsidR="001C5022" w:rsidRPr="009D6176" w:rsidRDefault="001C5022" w:rsidP="009D6176">
      <w:pPr>
        <w:jc w:val="both"/>
        <w:rPr>
          <w:rFonts w:ascii="Simplified Arabic" w:hAnsi="Simplified Arabic" w:cs="Simplified Arabic"/>
          <w:sz w:val="18"/>
          <w:szCs w:val="18"/>
          <w:rtl/>
          <w:lang w:bidi="ar-IQ"/>
        </w:rPr>
      </w:pPr>
    </w:p>
    <w:p w:rsidR="001C5022" w:rsidRPr="009D6176" w:rsidRDefault="001C5022" w:rsidP="009D6176">
      <w:pPr>
        <w:jc w:val="both"/>
        <w:rPr>
          <w:rFonts w:ascii="Simplified Arabic" w:hAnsi="Simplified Arabic" w:cs="Simplified Arabic"/>
          <w:sz w:val="18"/>
          <w:szCs w:val="18"/>
          <w:rtl/>
          <w:lang w:bidi="ar-IQ"/>
        </w:rPr>
      </w:pPr>
    </w:p>
    <w:p w:rsidR="001C5022" w:rsidRPr="009D6176" w:rsidRDefault="001C5022" w:rsidP="009D6176">
      <w:pPr>
        <w:jc w:val="both"/>
        <w:rPr>
          <w:rFonts w:ascii="Simplified Arabic" w:hAnsi="Simplified Arabic" w:cs="Simplified Arabic"/>
          <w:sz w:val="18"/>
          <w:szCs w:val="18"/>
          <w:rtl/>
          <w:lang w:bidi="ar-IQ"/>
        </w:rPr>
      </w:pPr>
    </w:p>
    <w:p w:rsidR="001C5022" w:rsidRPr="009D6176" w:rsidRDefault="001C5022" w:rsidP="009D6176">
      <w:pPr>
        <w:jc w:val="both"/>
        <w:rPr>
          <w:rFonts w:ascii="Simplified Arabic" w:hAnsi="Simplified Arabic" w:cs="Simplified Arabic"/>
          <w:sz w:val="18"/>
          <w:szCs w:val="18"/>
          <w:rtl/>
          <w:lang w:bidi="ar-IQ"/>
        </w:rPr>
      </w:pPr>
    </w:p>
    <w:p w:rsidR="001C5022" w:rsidRPr="009D6176" w:rsidRDefault="001C5022" w:rsidP="009D6176">
      <w:pPr>
        <w:jc w:val="both"/>
        <w:rPr>
          <w:rFonts w:ascii="Simplified Arabic" w:hAnsi="Simplified Arabic" w:cs="Simplified Arabic"/>
          <w:sz w:val="18"/>
          <w:szCs w:val="18"/>
          <w:rtl/>
          <w:lang w:bidi="ar-IQ"/>
        </w:rPr>
      </w:pPr>
    </w:p>
    <w:p w:rsidR="001C5022" w:rsidRPr="009D6176" w:rsidRDefault="001C5022" w:rsidP="009D6176">
      <w:pPr>
        <w:jc w:val="both"/>
        <w:rPr>
          <w:rFonts w:ascii="Simplified Arabic" w:hAnsi="Simplified Arabic" w:cs="Simplified Arabic"/>
          <w:sz w:val="18"/>
          <w:szCs w:val="18"/>
          <w:rtl/>
          <w:lang w:bidi="ar-IQ"/>
        </w:rPr>
      </w:pPr>
    </w:p>
    <w:p w:rsidR="001C5022" w:rsidRPr="009D6176" w:rsidRDefault="001C5022" w:rsidP="009D6176">
      <w:pPr>
        <w:jc w:val="both"/>
        <w:rPr>
          <w:rFonts w:ascii="Simplified Arabic" w:hAnsi="Simplified Arabic" w:cs="Simplified Arabic"/>
          <w:sz w:val="18"/>
          <w:szCs w:val="18"/>
          <w:rtl/>
          <w:lang w:bidi="ar-IQ"/>
        </w:rPr>
      </w:pPr>
    </w:p>
    <w:p w:rsidR="001C5022" w:rsidRPr="009D6176" w:rsidRDefault="001C5022" w:rsidP="009D6176">
      <w:pPr>
        <w:jc w:val="both"/>
        <w:rPr>
          <w:rFonts w:ascii="Simplified Arabic" w:hAnsi="Simplified Arabic" w:cs="Simplified Arabic"/>
          <w:sz w:val="18"/>
          <w:szCs w:val="18"/>
          <w:rtl/>
          <w:lang w:bidi="ar-IQ"/>
        </w:rPr>
      </w:pPr>
    </w:p>
    <w:p w:rsidR="001C5022" w:rsidRPr="009D6176" w:rsidRDefault="001C5022" w:rsidP="009D6176">
      <w:pPr>
        <w:jc w:val="both"/>
        <w:rPr>
          <w:rFonts w:ascii="Simplified Arabic" w:hAnsi="Simplified Arabic" w:cs="Simplified Arabic"/>
          <w:sz w:val="18"/>
          <w:szCs w:val="18"/>
          <w:rtl/>
          <w:lang w:bidi="ar-IQ"/>
        </w:rPr>
      </w:pPr>
    </w:p>
    <w:p w:rsidR="001C5022" w:rsidRPr="009D6176" w:rsidRDefault="001C5022" w:rsidP="009D6176">
      <w:pPr>
        <w:jc w:val="both"/>
        <w:rPr>
          <w:rFonts w:ascii="Simplified Arabic" w:hAnsi="Simplified Arabic" w:cs="Simplified Arabic"/>
          <w:sz w:val="18"/>
          <w:szCs w:val="18"/>
          <w:rtl/>
          <w:lang w:bidi="ar-IQ"/>
        </w:rPr>
      </w:pPr>
    </w:p>
    <w:p w:rsidR="001C5022" w:rsidRPr="009D6176" w:rsidRDefault="001C5022" w:rsidP="009D6176">
      <w:pPr>
        <w:jc w:val="both"/>
        <w:rPr>
          <w:rFonts w:ascii="Simplified Arabic" w:hAnsi="Simplified Arabic" w:cs="Simplified Arabic"/>
          <w:sz w:val="18"/>
          <w:szCs w:val="18"/>
          <w:rtl/>
          <w:lang w:bidi="ar-IQ"/>
        </w:rPr>
      </w:pPr>
    </w:p>
    <w:p w:rsidR="001C5022" w:rsidRPr="009D6176" w:rsidRDefault="001C5022" w:rsidP="009D6176">
      <w:pPr>
        <w:jc w:val="both"/>
        <w:rPr>
          <w:rFonts w:ascii="Simplified Arabic" w:hAnsi="Simplified Arabic" w:cs="Simplified Arabic"/>
          <w:sz w:val="18"/>
          <w:szCs w:val="18"/>
          <w:rtl/>
          <w:lang w:bidi="ar-IQ"/>
        </w:rPr>
      </w:pPr>
    </w:p>
    <w:p w:rsidR="001C5022" w:rsidRPr="009D6176" w:rsidRDefault="001C5022" w:rsidP="009D6176">
      <w:pPr>
        <w:jc w:val="both"/>
        <w:rPr>
          <w:rFonts w:ascii="Simplified Arabic" w:hAnsi="Simplified Arabic" w:cs="Simplified Arabic"/>
          <w:sz w:val="18"/>
          <w:szCs w:val="18"/>
          <w:rtl/>
          <w:lang w:bidi="ar-IQ"/>
        </w:rPr>
      </w:pPr>
    </w:p>
    <w:p w:rsidR="001C5022" w:rsidRDefault="001C5022" w:rsidP="009D6176">
      <w:pPr>
        <w:jc w:val="both"/>
        <w:rPr>
          <w:rFonts w:ascii="Simplified Arabic" w:hAnsi="Simplified Arabic" w:cs="Simplified Arabic"/>
          <w:sz w:val="24"/>
          <w:szCs w:val="24"/>
          <w:rtl/>
          <w:lang w:bidi="ar-IQ"/>
        </w:rPr>
      </w:pPr>
    </w:p>
    <w:p w:rsidR="001C5022" w:rsidRDefault="001C5022" w:rsidP="009D6176">
      <w:pPr>
        <w:jc w:val="both"/>
        <w:rPr>
          <w:rFonts w:ascii="Simplified Arabic" w:hAnsi="Simplified Arabic" w:cs="Simplified Arabic"/>
          <w:sz w:val="24"/>
          <w:szCs w:val="24"/>
          <w:rtl/>
          <w:lang w:bidi="ar-IQ"/>
        </w:rPr>
      </w:pPr>
    </w:p>
    <w:p w:rsidR="001C5022" w:rsidRDefault="001C5022" w:rsidP="009D6176">
      <w:pPr>
        <w:jc w:val="both"/>
        <w:rPr>
          <w:rFonts w:ascii="Simplified Arabic" w:eastAsia="Times New Roman" w:hAnsi="Simplified Arabic" w:cs="Simplified Arabic"/>
          <w:b/>
          <w:bCs/>
          <w:sz w:val="16"/>
          <w:szCs w:val="16"/>
          <w:rtl/>
          <w:lang w:bidi="ar-IQ"/>
        </w:rPr>
      </w:pPr>
    </w:p>
    <w:p w:rsidR="009D6176" w:rsidRDefault="009D6176" w:rsidP="009D6176">
      <w:pPr>
        <w:jc w:val="both"/>
        <w:rPr>
          <w:rFonts w:ascii="Simplified Arabic" w:eastAsia="Times New Roman" w:hAnsi="Simplified Arabic" w:cs="Simplified Arabic"/>
          <w:b/>
          <w:bCs/>
          <w:sz w:val="16"/>
          <w:szCs w:val="16"/>
          <w:rtl/>
          <w:lang w:bidi="ar-IQ"/>
        </w:rPr>
      </w:pPr>
    </w:p>
    <w:p w:rsidR="009D6176" w:rsidRDefault="009D6176" w:rsidP="009D6176">
      <w:pPr>
        <w:jc w:val="both"/>
        <w:rPr>
          <w:rFonts w:ascii="Simplified Arabic" w:eastAsia="Times New Roman" w:hAnsi="Simplified Arabic" w:cs="Simplified Arabic"/>
          <w:b/>
          <w:bCs/>
          <w:sz w:val="16"/>
          <w:szCs w:val="16"/>
          <w:rtl/>
          <w:lang w:bidi="ar-IQ"/>
        </w:rPr>
      </w:pPr>
    </w:p>
    <w:p w:rsidR="009D6176" w:rsidRDefault="009D6176" w:rsidP="009D6176">
      <w:pPr>
        <w:jc w:val="both"/>
        <w:rPr>
          <w:rFonts w:ascii="Simplified Arabic" w:eastAsia="Times New Roman" w:hAnsi="Simplified Arabic" w:cs="Simplified Arabic"/>
          <w:b/>
          <w:bCs/>
          <w:sz w:val="16"/>
          <w:szCs w:val="16"/>
          <w:rtl/>
          <w:lang w:bidi="ar-IQ"/>
        </w:rPr>
      </w:pPr>
    </w:p>
    <w:p w:rsidR="009D6176" w:rsidRDefault="009D6176" w:rsidP="009D6176">
      <w:pPr>
        <w:jc w:val="both"/>
        <w:rPr>
          <w:rFonts w:ascii="Simplified Arabic" w:eastAsia="Times New Roman" w:hAnsi="Simplified Arabic" w:cs="Simplified Arabic"/>
          <w:b/>
          <w:bCs/>
          <w:sz w:val="16"/>
          <w:szCs w:val="16"/>
          <w:rtl/>
          <w:lang w:bidi="ar-IQ"/>
        </w:rPr>
      </w:pPr>
    </w:p>
    <w:p w:rsidR="009D6176" w:rsidRDefault="009D6176" w:rsidP="009D6176">
      <w:pPr>
        <w:jc w:val="both"/>
        <w:rPr>
          <w:rFonts w:ascii="Simplified Arabic" w:eastAsia="Times New Roman" w:hAnsi="Simplified Arabic" w:cs="Simplified Arabic"/>
          <w:b/>
          <w:bCs/>
          <w:sz w:val="16"/>
          <w:szCs w:val="16"/>
          <w:rtl/>
          <w:lang w:bidi="ar-IQ"/>
        </w:rPr>
      </w:pPr>
    </w:p>
    <w:p w:rsidR="009D6176" w:rsidRDefault="009D6176" w:rsidP="009D6176">
      <w:pPr>
        <w:jc w:val="both"/>
        <w:rPr>
          <w:rFonts w:ascii="Simplified Arabic" w:eastAsia="Times New Roman" w:hAnsi="Simplified Arabic" w:cs="Simplified Arabic"/>
          <w:b/>
          <w:bCs/>
          <w:sz w:val="16"/>
          <w:szCs w:val="16"/>
          <w:rtl/>
          <w:lang w:bidi="ar-IQ"/>
        </w:rPr>
      </w:pPr>
    </w:p>
    <w:p w:rsidR="009D6176" w:rsidRDefault="009D6176" w:rsidP="009D6176">
      <w:pPr>
        <w:jc w:val="both"/>
        <w:rPr>
          <w:rFonts w:ascii="Simplified Arabic" w:eastAsia="Times New Roman" w:hAnsi="Simplified Arabic" w:cs="Simplified Arabic"/>
          <w:b/>
          <w:bCs/>
          <w:sz w:val="16"/>
          <w:szCs w:val="16"/>
          <w:rtl/>
          <w:lang w:bidi="ar-IQ"/>
        </w:rPr>
      </w:pPr>
    </w:p>
    <w:p w:rsidR="009D6176" w:rsidRDefault="009D6176" w:rsidP="009D6176">
      <w:pPr>
        <w:jc w:val="both"/>
        <w:rPr>
          <w:rFonts w:ascii="Simplified Arabic" w:eastAsia="Times New Roman" w:hAnsi="Simplified Arabic" w:cs="Simplified Arabic"/>
          <w:b/>
          <w:bCs/>
          <w:sz w:val="16"/>
          <w:szCs w:val="16"/>
          <w:rtl/>
          <w:lang w:bidi="ar-IQ"/>
        </w:rPr>
        <w:sectPr w:rsidR="009D6176">
          <w:type w:val="continuous"/>
          <w:pgSz w:w="11906" w:h="16838"/>
          <w:pgMar w:top="1701" w:right="851" w:bottom="1134" w:left="851" w:header="709" w:footer="709" w:gutter="0"/>
          <w:cols w:num="2" w:space="708"/>
          <w:bidi/>
        </w:sectPr>
      </w:pPr>
    </w:p>
    <w:p w:rsidR="001C5022" w:rsidRDefault="001C5022" w:rsidP="009D6176">
      <w:pPr>
        <w:pStyle w:val="12"/>
        <w:jc w:val="both"/>
        <w:rPr>
          <w:rFonts w:ascii="Simplified Arabic" w:hAnsi="Simplified Arabic" w:cs="Simplified Arabic"/>
          <w:sz w:val="24"/>
          <w:szCs w:val="24"/>
          <w:rtl/>
          <w:lang w:bidi="ar-IQ"/>
        </w:rPr>
        <w:sectPr w:rsidR="001C5022" w:rsidSect="001C5022">
          <w:type w:val="continuous"/>
          <w:pgSz w:w="11906" w:h="16838"/>
          <w:pgMar w:top="1701" w:right="851" w:bottom="1134" w:left="851" w:header="709" w:footer="709" w:gutter="0"/>
          <w:cols w:space="708"/>
          <w:bidi/>
        </w:sectPr>
      </w:pPr>
    </w:p>
    <w:p w:rsidR="009D6176" w:rsidRPr="009D6176" w:rsidRDefault="009D6176" w:rsidP="009D6176">
      <w:pPr>
        <w:pStyle w:val="12"/>
        <w:jc w:val="both"/>
        <w:rPr>
          <w:rFonts w:ascii="Simplified Arabic" w:hAnsi="Simplified Arabic" w:cs="Simplified Arabic"/>
          <w:b/>
          <w:bCs/>
          <w:sz w:val="28"/>
          <w:szCs w:val="28"/>
          <w:rtl/>
          <w:lang w:bidi="ar-IQ"/>
        </w:rPr>
      </w:pPr>
      <w:r w:rsidRPr="009D6176">
        <w:rPr>
          <w:rFonts w:ascii="Simplified Arabic" w:hAnsi="Simplified Arabic" w:cs="Simplified Arabic" w:hint="cs"/>
          <w:b/>
          <w:bCs/>
          <w:sz w:val="28"/>
          <w:szCs w:val="28"/>
          <w:rtl/>
          <w:lang w:bidi="ar-IQ"/>
        </w:rPr>
        <w:lastRenderedPageBreak/>
        <w:t>الملاحق:</w:t>
      </w:r>
    </w:p>
    <w:p w:rsidR="00CE017C" w:rsidRPr="00E90C9D" w:rsidRDefault="00CE017C" w:rsidP="009D6176">
      <w:pPr>
        <w:pStyle w:val="12"/>
        <w:jc w:val="both"/>
        <w:rPr>
          <w:rFonts w:ascii="Simplified Arabic" w:hAnsi="Simplified Arabic" w:cs="Simplified Arabic"/>
          <w:sz w:val="20"/>
          <w:szCs w:val="20"/>
          <w:rtl/>
          <w:lang w:bidi="ar-IQ"/>
        </w:rPr>
      </w:pPr>
      <w:r w:rsidRPr="00E90C9D">
        <w:rPr>
          <w:rFonts w:ascii="Simplified Arabic" w:hAnsi="Simplified Arabic" w:cs="Simplified Arabic"/>
          <w:sz w:val="20"/>
          <w:szCs w:val="20"/>
          <w:rtl/>
          <w:lang w:bidi="ar-IQ"/>
        </w:rPr>
        <w:t>ملحق</w:t>
      </w:r>
      <w:r w:rsidR="009D6176" w:rsidRPr="00E90C9D">
        <w:rPr>
          <w:rFonts w:ascii="Simplified Arabic" w:hAnsi="Simplified Arabic" w:cs="Simplified Arabic" w:hint="cs"/>
          <w:sz w:val="20"/>
          <w:szCs w:val="20"/>
          <w:rtl/>
          <w:lang w:bidi="ar-IQ"/>
        </w:rPr>
        <w:t xml:space="preserve"> (1)</w:t>
      </w:r>
      <w:r w:rsidR="001C5022" w:rsidRPr="00E90C9D">
        <w:rPr>
          <w:rFonts w:ascii="Simplified Arabic" w:hAnsi="Simplified Arabic" w:cs="Simplified Arabic"/>
          <w:sz w:val="20"/>
          <w:szCs w:val="20"/>
          <w:rtl/>
          <w:lang w:bidi="ar-IQ"/>
        </w:rPr>
        <w:t xml:space="preserve"> </w:t>
      </w:r>
      <w:r w:rsidRPr="00E90C9D">
        <w:rPr>
          <w:rFonts w:ascii="Simplified Arabic" w:hAnsi="Simplified Arabic" w:cs="Simplified Arabic"/>
          <w:sz w:val="20"/>
          <w:szCs w:val="20"/>
          <w:rtl/>
          <w:lang w:bidi="ar-IQ"/>
        </w:rPr>
        <w:t>الوحدة التدريب</w:t>
      </w:r>
      <w:r w:rsidR="001C5022" w:rsidRPr="00E90C9D">
        <w:rPr>
          <w:rFonts w:ascii="Simplified Arabic" w:hAnsi="Simplified Arabic" w:cs="Simplified Arabic"/>
          <w:sz w:val="20"/>
          <w:szCs w:val="20"/>
          <w:rtl/>
          <w:lang w:bidi="ar-IQ"/>
        </w:rPr>
        <w:t>ي</w:t>
      </w:r>
      <w:r w:rsidRPr="00E90C9D">
        <w:rPr>
          <w:rFonts w:ascii="Simplified Arabic" w:hAnsi="Simplified Arabic" w:cs="Simplified Arabic"/>
          <w:sz w:val="20"/>
          <w:szCs w:val="20"/>
          <w:rtl/>
          <w:lang w:bidi="ar-IQ"/>
        </w:rPr>
        <w:t>ة للمجموعة التجريبية الأولى</w:t>
      </w:r>
    </w:p>
    <w:p w:rsidR="00E90C9D" w:rsidRPr="001C5022" w:rsidRDefault="00CE017C" w:rsidP="00E90C9D">
      <w:pPr>
        <w:pStyle w:val="12"/>
        <w:jc w:val="both"/>
        <w:rPr>
          <w:rFonts w:ascii="Simplified Arabic" w:hAnsi="Simplified Arabic" w:cs="Simplified Arabic"/>
          <w:sz w:val="24"/>
          <w:szCs w:val="24"/>
          <w:rtl/>
          <w:lang w:bidi="ar-IQ"/>
        </w:rPr>
      </w:pPr>
      <w:r w:rsidRPr="001C5022">
        <w:rPr>
          <w:rFonts w:ascii="Simplified Arabic" w:hAnsi="Simplified Arabic" w:cs="Simplified Arabic"/>
          <w:sz w:val="24"/>
          <w:szCs w:val="24"/>
          <w:rtl/>
          <w:lang w:bidi="ar-IQ"/>
        </w:rPr>
        <w:t>(الأسبوع الأول)</w:t>
      </w:r>
    </w:p>
    <w:p w:rsidR="001C5022" w:rsidRDefault="001C5022" w:rsidP="009D6176">
      <w:pPr>
        <w:jc w:val="both"/>
        <w:rPr>
          <w:rFonts w:ascii="Simplified Arabic" w:hAnsi="Simplified Arabic" w:cs="Simplified Arabic"/>
          <w:b/>
          <w:bCs/>
          <w:sz w:val="16"/>
          <w:szCs w:val="16"/>
          <w:rtl/>
          <w:lang w:bidi="ar-IQ"/>
        </w:rPr>
        <w:sectPr w:rsidR="001C5022" w:rsidSect="001C5022">
          <w:type w:val="continuous"/>
          <w:pgSz w:w="11906" w:h="16838"/>
          <w:pgMar w:top="1701" w:right="851" w:bottom="1134" w:left="851" w:header="709" w:footer="709" w:gutter="0"/>
          <w:cols w:space="708"/>
          <w:bidi/>
        </w:sectPr>
      </w:pPr>
    </w:p>
    <w:tbl>
      <w:tblPr>
        <w:tblStyle w:val="a5"/>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2256"/>
        <w:gridCol w:w="3220"/>
        <w:gridCol w:w="944"/>
        <w:gridCol w:w="1457"/>
        <w:gridCol w:w="1215"/>
        <w:gridCol w:w="1328"/>
      </w:tblGrid>
      <w:tr w:rsidR="00CE017C" w:rsidRPr="001C5022" w:rsidTr="001C5022">
        <w:trPr>
          <w:jc w:val="center"/>
        </w:trPr>
        <w:tc>
          <w:tcPr>
            <w:tcW w:w="1083" w:type="pct"/>
            <w:tcBorders>
              <w:top w:val="double" w:sz="4" w:space="0" w:color="auto"/>
              <w:bottom w:val="double" w:sz="4" w:space="0" w:color="auto"/>
              <w:right w:val="double" w:sz="4" w:space="0" w:color="auto"/>
            </w:tcBorders>
            <w:shd w:val="clear" w:color="auto" w:fill="FFFFFF" w:themeFill="background1"/>
            <w:vAlign w:val="center"/>
          </w:tcPr>
          <w:p w:rsidR="00CE017C" w:rsidRPr="001C5022" w:rsidRDefault="00CE017C" w:rsidP="001C5022">
            <w:pPr>
              <w:jc w:val="center"/>
              <w:rPr>
                <w:rFonts w:ascii="Simplified Arabic" w:hAnsi="Simplified Arabic" w:cs="Simplified Arabic"/>
                <w:b/>
                <w:bCs/>
                <w:sz w:val="16"/>
                <w:szCs w:val="16"/>
                <w:rtl/>
                <w:lang w:bidi="ar-IQ"/>
              </w:rPr>
            </w:pPr>
            <w:r w:rsidRPr="001C5022">
              <w:rPr>
                <w:rFonts w:ascii="Simplified Arabic" w:hAnsi="Simplified Arabic" w:cs="Simplified Arabic"/>
                <w:b/>
                <w:bCs/>
                <w:sz w:val="16"/>
                <w:szCs w:val="16"/>
                <w:rtl/>
                <w:lang w:bidi="ar-IQ"/>
              </w:rPr>
              <w:lastRenderedPageBreak/>
              <w:t>أيام الأسبوع</w:t>
            </w:r>
          </w:p>
        </w:tc>
        <w:tc>
          <w:tcPr>
            <w:tcW w:w="1545"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E017C" w:rsidRPr="001C5022" w:rsidRDefault="00CE017C" w:rsidP="001C5022">
            <w:pPr>
              <w:jc w:val="center"/>
              <w:rPr>
                <w:rFonts w:ascii="Simplified Arabic" w:hAnsi="Simplified Arabic" w:cs="Simplified Arabic"/>
                <w:b/>
                <w:bCs/>
                <w:sz w:val="16"/>
                <w:szCs w:val="16"/>
                <w:rtl/>
                <w:lang w:bidi="ar-IQ"/>
              </w:rPr>
            </w:pPr>
            <w:r w:rsidRPr="001C5022">
              <w:rPr>
                <w:rFonts w:ascii="Simplified Arabic" w:hAnsi="Simplified Arabic" w:cs="Simplified Arabic"/>
                <w:b/>
                <w:bCs/>
                <w:sz w:val="16"/>
                <w:szCs w:val="16"/>
                <w:rtl/>
                <w:lang w:bidi="ar-IQ"/>
              </w:rPr>
              <w:t>تفاصيل الوحدة التدريب</w:t>
            </w:r>
            <w:r w:rsidR="001C5022">
              <w:rPr>
                <w:rFonts w:ascii="Simplified Arabic" w:hAnsi="Simplified Arabic" w:cs="Simplified Arabic" w:hint="cs"/>
                <w:b/>
                <w:bCs/>
                <w:sz w:val="16"/>
                <w:szCs w:val="16"/>
                <w:rtl/>
                <w:lang w:bidi="ar-IQ"/>
              </w:rPr>
              <w:t>ي</w:t>
            </w:r>
            <w:r w:rsidRPr="001C5022">
              <w:rPr>
                <w:rFonts w:ascii="Simplified Arabic" w:hAnsi="Simplified Arabic" w:cs="Simplified Arabic"/>
                <w:b/>
                <w:bCs/>
                <w:sz w:val="16"/>
                <w:szCs w:val="16"/>
                <w:rtl/>
                <w:lang w:bidi="ar-IQ"/>
              </w:rPr>
              <w:t>ة</w:t>
            </w:r>
          </w:p>
        </w:tc>
        <w:tc>
          <w:tcPr>
            <w:tcW w:w="45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E017C" w:rsidRPr="001C5022" w:rsidRDefault="00CE017C" w:rsidP="001C5022">
            <w:pPr>
              <w:jc w:val="center"/>
              <w:rPr>
                <w:rFonts w:ascii="Simplified Arabic" w:hAnsi="Simplified Arabic" w:cs="Simplified Arabic"/>
                <w:b/>
                <w:bCs/>
                <w:sz w:val="16"/>
                <w:szCs w:val="16"/>
                <w:rtl/>
                <w:lang w:bidi="ar-IQ"/>
              </w:rPr>
            </w:pPr>
            <w:r w:rsidRPr="001C5022">
              <w:rPr>
                <w:rFonts w:ascii="Simplified Arabic" w:hAnsi="Simplified Arabic" w:cs="Simplified Arabic"/>
                <w:b/>
                <w:bCs/>
                <w:sz w:val="16"/>
                <w:szCs w:val="16"/>
                <w:rtl/>
                <w:lang w:bidi="ar-IQ"/>
              </w:rPr>
              <w:t>أداء التمرين</w:t>
            </w:r>
          </w:p>
        </w:tc>
        <w:tc>
          <w:tcPr>
            <w:tcW w:w="699"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E017C" w:rsidRPr="001C5022" w:rsidRDefault="00CE017C" w:rsidP="001C5022">
            <w:pPr>
              <w:jc w:val="center"/>
              <w:rPr>
                <w:rFonts w:ascii="Simplified Arabic" w:hAnsi="Simplified Arabic" w:cs="Simplified Arabic"/>
                <w:b/>
                <w:bCs/>
                <w:sz w:val="16"/>
                <w:szCs w:val="16"/>
                <w:rtl/>
                <w:lang w:bidi="ar-IQ"/>
              </w:rPr>
            </w:pPr>
            <w:r w:rsidRPr="001C5022">
              <w:rPr>
                <w:rFonts w:ascii="Simplified Arabic" w:hAnsi="Simplified Arabic" w:cs="Simplified Arabic"/>
                <w:b/>
                <w:bCs/>
                <w:sz w:val="16"/>
                <w:szCs w:val="16"/>
                <w:rtl/>
                <w:lang w:bidi="ar-IQ"/>
              </w:rPr>
              <w:t>الراحة بين التكرار</w:t>
            </w:r>
          </w:p>
        </w:tc>
        <w:tc>
          <w:tcPr>
            <w:tcW w:w="58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E017C" w:rsidRPr="001C5022" w:rsidRDefault="00CE017C" w:rsidP="001C5022">
            <w:pPr>
              <w:jc w:val="center"/>
              <w:rPr>
                <w:rFonts w:ascii="Simplified Arabic" w:hAnsi="Simplified Arabic" w:cs="Simplified Arabic"/>
                <w:b/>
                <w:bCs/>
                <w:sz w:val="16"/>
                <w:szCs w:val="16"/>
                <w:rtl/>
                <w:lang w:bidi="ar-IQ"/>
              </w:rPr>
            </w:pPr>
            <w:r w:rsidRPr="001C5022">
              <w:rPr>
                <w:rFonts w:ascii="Simplified Arabic" w:hAnsi="Simplified Arabic" w:cs="Simplified Arabic"/>
                <w:b/>
                <w:bCs/>
                <w:sz w:val="16"/>
                <w:szCs w:val="16"/>
                <w:rtl/>
                <w:lang w:bidi="ar-IQ"/>
              </w:rPr>
              <w:t>تكرار</w:t>
            </w:r>
          </w:p>
        </w:tc>
        <w:tc>
          <w:tcPr>
            <w:tcW w:w="638" w:type="pct"/>
            <w:tcBorders>
              <w:top w:val="double" w:sz="4" w:space="0" w:color="auto"/>
              <w:left w:val="double" w:sz="4" w:space="0" w:color="auto"/>
              <w:bottom w:val="double" w:sz="4" w:space="0" w:color="auto"/>
            </w:tcBorders>
            <w:shd w:val="clear" w:color="auto" w:fill="FFFFFF" w:themeFill="background1"/>
            <w:vAlign w:val="center"/>
          </w:tcPr>
          <w:p w:rsidR="00CE017C" w:rsidRPr="001C5022" w:rsidRDefault="00CE017C" w:rsidP="001C5022">
            <w:pPr>
              <w:jc w:val="center"/>
              <w:rPr>
                <w:rFonts w:ascii="Simplified Arabic" w:hAnsi="Simplified Arabic" w:cs="Simplified Arabic"/>
                <w:b/>
                <w:bCs/>
                <w:sz w:val="16"/>
                <w:szCs w:val="16"/>
                <w:rtl/>
                <w:lang w:bidi="ar-IQ"/>
              </w:rPr>
            </w:pPr>
            <w:r w:rsidRPr="001C5022">
              <w:rPr>
                <w:rFonts w:ascii="Simplified Arabic" w:hAnsi="Simplified Arabic" w:cs="Simplified Arabic"/>
                <w:b/>
                <w:bCs/>
                <w:sz w:val="16"/>
                <w:szCs w:val="16"/>
                <w:rtl/>
                <w:lang w:bidi="ar-IQ"/>
              </w:rPr>
              <w:t>مدة التمرين الكلي</w:t>
            </w:r>
          </w:p>
        </w:tc>
      </w:tr>
      <w:tr w:rsidR="00CE017C" w:rsidRPr="001C5022" w:rsidTr="001C5022">
        <w:trPr>
          <w:jc w:val="center"/>
        </w:trPr>
        <w:tc>
          <w:tcPr>
            <w:tcW w:w="1083" w:type="pct"/>
            <w:tcBorders>
              <w:top w:val="double" w:sz="4" w:space="0" w:color="auto"/>
            </w:tcBorders>
            <w:shd w:val="clear" w:color="auto" w:fill="FFFFFF" w:themeFill="background1"/>
            <w:vAlign w:val="center"/>
          </w:tcPr>
          <w:p w:rsidR="00CE017C" w:rsidRPr="001C5022" w:rsidRDefault="00CE017C" w:rsidP="001C5022">
            <w:pPr>
              <w:jc w:val="center"/>
              <w:rPr>
                <w:rFonts w:ascii="Simplified Arabic" w:hAnsi="Simplified Arabic" w:cs="Simplified Arabic"/>
                <w:sz w:val="16"/>
                <w:szCs w:val="16"/>
                <w:rtl/>
                <w:lang w:bidi="ar-IQ"/>
              </w:rPr>
            </w:pPr>
            <w:r w:rsidRPr="001C5022">
              <w:rPr>
                <w:rFonts w:ascii="Simplified Arabic" w:hAnsi="Simplified Arabic" w:cs="Simplified Arabic"/>
                <w:sz w:val="16"/>
                <w:szCs w:val="16"/>
                <w:rtl/>
                <w:lang w:bidi="ar-IQ"/>
              </w:rPr>
              <w:t>الأحد</w:t>
            </w:r>
          </w:p>
        </w:tc>
        <w:tc>
          <w:tcPr>
            <w:tcW w:w="1545" w:type="pct"/>
            <w:tcBorders>
              <w:top w:val="double" w:sz="4" w:space="0" w:color="auto"/>
            </w:tcBorders>
            <w:shd w:val="clear" w:color="auto" w:fill="FFFFFF" w:themeFill="background1"/>
            <w:vAlign w:val="center"/>
          </w:tcPr>
          <w:p w:rsidR="00CE017C" w:rsidRPr="001C5022" w:rsidRDefault="00CE017C" w:rsidP="001C5022">
            <w:pPr>
              <w:jc w:val="center"/>
              <w:rPr>
                <w:rFonts w:ascii="Simplified Arabic" w:hAnsi="Simplified Arabic" w:cs="Simplified Arabic"/>
                <w:sz w:val="16"/>
                <w:szCs w:val="16"/>
                <w:rtl/>
                <w:lang w:bidi="ar-IQ"/>
              </w:rPr>
            </w:pPr>
            <w:r w:rsidRPr="001C5022">
              <w:rPr>
                <w:rFonts w:ascii="Simplified Arabic" w:hAnsi="Simplified Arabic" w:cs="Simplified Arabic"/>
                <w:sz w:val="16"/>
                <w:szCs w:val="16"/>
                <w:rtl/>
                <w:lang w:bidi="ar-IQ"/>
              </w:rPr>
              <w:t>المشي على المدرجات صعودا</w:t>
            </w:r>
          </w:p>
        </w:tc>
        <w:tc>
          <w:tcPr>
            <w:tcW w:w="453" w:type="pct"/>
            <w:tcBorders>
              <w:top w:val="double" w:sz="4" w:space="0" w:color="auto"/>
            </w:tcBorders>
            <w:shd w:val="clear" w:color="auto" w:fill="FFFFFF" w:themeFill="background1"/>
            <w:vAlign w:val="center"/>
          </w:tcPr>
          <w:p w:rsidR="00CE017C" w:rsidRPr="001C5022" w:rsidRDefault="00CE017C" w:rsidP="001C5022">
            <w:pPr>
              <w:jc w:val="center"/>
              <w:rPr>
                <w:rFonts w:ascii="Simplified Arabic" w:hAnsi="Simplified Arabic" w:cs="Simplified Arabic"/>
                <w:sz w:val="16"/>
                <w:szCs w:val="16"/>
                <w:rtl/>
                <w:lang w:bidi="ar-IQ"/>
              </w:rPr>
            </w:pPr>
            <w:r w:rsidRPr="001C5022">
              <w:rPr>
                <w:rFonts w:ascii="Simplified Arabic" w:hAnsi="Simplified Arabic" w:cs="Simplified Arabic"/>
                <w:sz w:val="16"/>
                <w:szCs w:val="16"/>
                <w:rtl/>
                <w:lang w:bidi="ar-IQ"/>
              </w:rPr>
              <w:t>1 د</w:t>
            </w:r>
          </w:p>
        </w:tc>
        <w:tc>
          <w:tcPr>
            <w:tcW w:w="699" w:type="pct"/>
            <w:tcBorders>
              <w:top w:val="double" w:sz="4" w:space="0" w:color="auto"/>
            </w:tcBorders>
            <w:shd w:val="clear" w:color="auto" w:fill="FFFFFF" w:themeFill="background1"/>
            <w:vAlign w:val="center"/>
          </w:tcPr>
          <w:p w:rsidR="00CE017C" w:rsidRPr="001C5022" w:rsidRDefault="00CE017C" w:rsidP="001C5022">
            <w:pPr>
              <w:jc w:val="center"/>
              <w:rPr>
                <w:rFonts w:ascii="Simplified Arabic" w:hAnsi="Simplified Arabic" w:cs="Simplified Arabic"/>
                <w:sz w:val="16"/>
                <w:szCs w:val="16"/>
                <w:rtl/>
                <w:lang w:bidi="ar-IQ"/>
              </w:rPr>
            </w:pPr>
            <w:r w:rsidRPr="001C5022">
              <w:rPr>
                <w:rFonts w:ascii="Simplified Arabic" w:hAnsi="Simplified Arabic" w:cs="Simplified Arabic"/>
                <w:sz w:val="16"/>
                <w:szCs w:val="16"/>
                <w:rtl/>
                <w:lang w:bidi="ar-IQ"/>
              </w:rPr>
              <w:t>1 د</w:t>
            </w:r>
          </w:p>
        </w:tc>
        <w:tc>
          <w:tcPr>
            <w:tcW w:w="583" w:type="pct"/>
            <w:tcBorders>
              <w:top w:val="double" w:sz="4" w:space="0" w:color="auto"/>
            </w:tcBorders>
            <w:shd w:val="clear" w:color="auto" w:fill="FFFFFF" w:themeFill="background1"/>
            <w:vAlign w:val="center"/>
          </w:tcPr>
          <w:p w:rsidR="00CE017C" w:rsidRPr="001C5022" w:rsidRDefault="00CE017C" w:rsidP="001C5022">
            <w:pPr>
              <w:jc w:val="center"/>
              <w:rPr>
                <w:rFonts w:ascii="Simplified Arabic" w:hAnsi="Simplified Arabic" w:cs="Simplified Arabic"/>
                <w:sz w:val="16"/>
                <w:szCs w:val="16"/>
                <w:rtl/>
                <w:lang w:bidi="ar-IQ"/>
              </w:rPr>
            </w:pPr>
            <w:r w:rsidRPr="001C5022">
              <w:rPr>
                <w:rFonts w:ascii="Simplified Arabic" w:hAnsi="Simplified Arabic" w:cs="Simplified Arabic"/>
                <w:sz w:val="16"/>
                <w:szCs w:val="16"/>
                <w:rtl/>
                <w:lang w:bidi="ar-IQ"/>
              </w:rPr>
              <w:t>5</w:t>
            </w:r>
          </w:p>
        </w:tc>
        <w:tc>
          <w:tcPr>
            <w:tcW w:w="638" w:type="pct"/>
            <w:tcBorders>
              <w:top w:val="double" w:sz="4" w:space="0" w:color="auto"/>
            </w:tcBorders>
            <w:shd w:val="clear" w:color="auto" w:fill="FFFFFF" w:themeFill="background1"/>
            <w:vAlign w:val="center"/>
          </w:tcPr>
          <w:p w:rsidR="00CE017C" w:rsidRPr="001C5022" w:rsidRDefault="00CE017C" w:rsidP="001C5022">
            <w:pPr>
              <w:jc w:val="center"/>
              <w:rPr>
                <w:rFonts w:ascii="Simplified Arabic" w:hAnsi="Simplified Arabic" w:cs="Simplified Arabic"/>
                <w:sz w:val="16"/>
                <w:szCs w:val="16"/>
                <w:rtl/>
                <w:lang w:bidi="ar-IQ"/>
              </w:rPr>
            </w:pPr>
            <w:r w:rsidRPr="001C5022">
              <w:rPr>
                <w:rFonts w:ascii="Simplified Arabic" w:hAnsi="Simplified Arabic" w:cs="Simplified Arabic"/>
                <w:sz w:val="16"/>
                <w:szCs w:val="16"/>
                <w:rtl/>
                <w:lang w:bidi="ar-IQ"/>
              </w:rPr>
              <w:t>10 د</w:t>
            </w:r>
          </w:p>
        </w:tc>
      </w:tr>
      <w:tr w:rsidR="00CE017C" w:rsidRPr="001C5022" w:rsidTr="001C5022">
        <w:trPr>
          <w:jc w:val="center"/>
        </w:trPr>
        <w:tc>
          <w:tcPr>
            <w:tcW w:w="1083" w:type="pct"/>
            <w:shd w:val="clear" w:color="auto" w:fill="FFFFFF" w:themeFill="background1"/>
            <w:vAlign w:val="center"/>
          </w:tcPr>
          <w:p w:rsidR="00CE017C" w:rsidRPr="001C5022" w:rsidRDefault="00CE017C" w:rsidP="001C5022">
            <w:pPr>
              <w:jc w:val="center"/>
              <w:rPr>
                <w:rFonts w:ascii="Simplified Arabic" w:hAnsi="Simplified Arabic" w:cs="Simplified Arabic"/>
                <w:sz w:val="16"/>
                <w:szCs w:val="16"/>
                <w:rtl/>
                <w:lang w:bidi="ar-IQ"/>
              </w:rPr>
            </w:pPr>
            <w:r w:rsidRPr="001C5022">
              <w:rPr>
                <w:rFonts w:ascii="Simplified Arabic" w:hAnsi="Simplified Arabic" w:cs="Simplified Arabic"/>
                <w:sz w:val="16"/>
                <w:szCs w:val="16"/>
                <w:rtl/>
                <w:lang w:bidi="ar-IQ"/>
              </w:rPr>
              <w:t>الثلاثاء</w:t>
            </w:r>
          </w:p>
        </w:tc>
        <w:tc>
          <w:tcPr>
            <w:tcW w:w="1545" w:type="pct"/>
            <w:shd w:val="clear" w:color="auto" w:fill="FFFFFF" w:themeFill="background1"/>
            <w:vAlign w:val="center"/>
          </w:tcPr>
          <w:p w:rsidR="00CE017C" w:rsidRPr="001C5022" w:rsidRDefault="00CE017C" w:rsidP="001C5022">
            <w:pPr>
              <w:jc w:val="center"/>
              <w:rPr>
                <w:rFonts w:ascii="Simplified Arabic" w:hAnsi="Simplified Arabic" w:cs="Simplified Arabic"/>
                <w:sz w:val="16"/>
                <w:szCs w:val="16"/>
                <w:rtl/>
                <w:lang w:bidi="ar-IQ"/>
              </w:rPr>
            </w:pPr>
            <w:r w:rsidRPr="001C5022">
              <w:rPr>
                <w:rFonts w:ascii="Simplified Arabic" w:hAnsi="Simplified Arabic" w:cs="Simplified Arabic"/>
                <w:sz w:val="16"/>
                <w:szCs w:val="16"/>
                <w:rtl/>
                <w:lang w:bidi="ar-IQ"/>
              </w:rPr>
              <w:t>القفز بالقدمين على المدرجات صعودا</w:t>
            </w:r>
          </w:p>
        </w:tc>
        <w:tc>
          <w:tcPr>
            <w:tcW w:w="453" w:type="pct"/>
            <w:shd w:val="clear" w:color="auto" w:fill="FFFFFF" w:themeFill="background1"/>
            <w:vAlign w:val="center"/>
          </w:tcPr>
          <w:p w:rsidR="00CE017C" w:rsidRPr="001C5022" w:rsidRDefault="00CE017C" w:rsidP="001C5022">
            <w:pPr>
              <w:jc w:val="center"/>
              <w:rPr>
                <w:rFonts w:ascii="Simplified Arabic" w:hAnsi="Simplified Arabic" w:cs="Simplified Arabic"/>
                <w:sz w:val="16"/>
                <w:szCs w:val="16"/>
                <w:rtl/>
                <w:lang w:bidi="ar-IQ"/>
              </w:rPr>
            </w:pPr>
            <w:r w:rsidRPr="001C5022">
              <w:rPr>
                <w:rFonts w:ascii="Simplified Arabic" w:hAnsi="Simplified Arabic" w:cs="Simplified Arabic"/>
                <w:sz w:val="16"/>
                <w:szCs w:val="16"/>
                <w:rtl/>
                <w:lang w:bidi="ar-IQ"/>
              </w:rPr>
              <w:t>1 د</w:t>
            </w:r>
          </w:p>
        </w:tc>
        <w:tc>
          <w:tcPr>
            <w:tcW w:w="699" w:type="pct"/>
            <w:shd w:val="clear" w:color="auto" w:fill="FFFFFF" w:themeFill="background1"/>
            <w:vAlign w:val="center"/>
          </w:tcPr>
          <w:p w:rsidR="00CE017C" w:rsidRPr="001C5022" w:rsidRDefault="00CE017C" w:rsidP="001C5022">
            <w:pPr>
              <w:jc w:val="center"/>
              <w:rPr>
                <w:rFonts w:ascii="Simplified Arabic" w:hAnsi="Simplified Arabic" w:cs="Simplified Arabic"/>
                <w:sz w:val="16"/>
                <w:szCs w:val="16"/>
                <w:rtl/>
                <w:lang w:bidi="ar-IQ"/>
              </w:rPr>
            </w:pPr>
            <w:r w:rsidRPr="001C5022">
              <w:rPr>
                <w:rFonts w:ascii="Simplified Arabic" w:hAnsi="Simplified Arabic" w:cs="Simplified Arabic"/>
                <w:sz w:val="16"/>
                <w:szCs w:val="16"/>
                <w:rtl/>
                <w:lang w:bidi="ar-IQ"/>
              </w:rPr>
              <w:t>2 د</w:t>
            </w:r>
          </w:p>
        </w:tc>
        <w:tc>
          <w:tcPr>
            <w:tcW w:w="583" w:type="pct"/>
            <w:shd w:val="clear" w:color="auto" w:fill="FFFFFF" w:themeFill="background1"/>
            <w:vAlign w:val="center"/>
          </w:tcPr>
          <w:p w:rsidR="00CE017C" w:rsidRPr="001C5022" w:rsidRDefault="00CE017C" w:rsidP="001C5022">
            <w:pPr>
              <w:jc w:val="center"/>
              <w:rPr>
                <w:rFonts w:ascii="Simplified Arabic" w:hAnsi="Simplified Arabic" w:cs="Simplified Arabic"/>
                <w:sz w:val="16"/>
                <w:szCs w:val="16"/>
                <w:rtl/>
                <w:lang w:bidi="ar-IQ"/>
              </w:rPr>
            </w:pPr>
            <w:r w:rsidRPr="001C5022">
              <w:rPr>
                <w:rFonts w:ascii="Simplified Arabic" w:hAnsi="Simplified Arabic" w:cs="Simplified Arabic"/>
                <w:sz w:val="16"/>
                <w:szCs w:val="16"/>
                <w:rtl/>
                <w:lang w:bidi="ar-IQ"/>
              </w:rPr>
              <w:t>5</w:t>
            </w:r>
          </w:p>
        </w:tc>
        <w:tc>
          <w:tcPr>
            <w:tcW w:w="638" w:type="pct"/>
            <w:shd w:val="clear" w:color="auto" w:fill="FFFFFF" w:themeFill="background1"/>
            <w:vAlign w:val="center"/>
          </w:tcPr>
          <w:p w:rsidR="00CE017C" w:rsidRPr="001C5022" w:rsidRDefault="00CE017C" w:rsidP="001C5022">
            <w:pPr>
              <w:jc w:val="center"/>
              <w:rPr>
                <w:rFonts w:ascii="Simplified Arabic" w:hAnsi="Simplified Arabic" w:cs="Simplified Arabic"/>
                <w:sz w:val="16"/>
                <w:szCs w:val="16"/>
                <w:rtl/>
                <w:lang w:bidi="ar-IQ"/>
              </w:rPr>
            </w:pPr>
            <w:r w:rsidRPr="001C5022">
              <w:rPr>
                <w:rFonts w:ascii="Simplified Arabic" w:hAnsi="Simplified Arabic" w:cs="Simplified Arabic"/>
                <w:sz w:val="16"/>
                <w:szCs w:val="16"/>
                <w:rtl/>
                <w:lang w:bidi="ar-IQ"/>
              </w:rPr>
              <w:t>15 د</w:t>
            </w:r>
          </w:p>
        </w:tc>
      </w:tr>
      <w:tr w:rsidR="00CE017C" w:rsidRPr="001C5022" w:rsidTr="001C5022">
        <w:trPr>
          <w:jc w:val="center"/>
        </w:trPr>
        <w:tc>
          <w:tcPr>
            <w:tcW w:w="1083" w:type="pct"/>
            <w:shd w:val="clear" w:color="auto" w:fill="FFFFFF" w:themeFill="background1"/>
            <w:vAlign w:val="center"/>
          </w:tcPr>
          <w:p w:rsidR="00CE017C" w:rsidRPr="001C5022" w:rsidRDefault="00CE017C" w:rsidP="001C5022">
            <w:pPr>
              <w:jc w:val="center"/>
              <w:rPr>
                <w:rFonts w:ascii="Simplified Arabic" w:hAnsi="Simplified Arabic" w:cs="Simplified Arabic"/>
                <w:sz w:val="16"/>
                <w:szCs w:val="16"/>
                <w:rtl/>
                <w:lang w:bidi="ar-IQ"/>
              </w:rPr>
            </w:pPr>
            <w:r w:rsidRPr="001C5022">
              <w:rPr>
                <w:rFonts w:ascii="Simplified Arabic" w:hAnsi="Simplified Arabic" w:cs="Simplified Arabic"/>
                <w:sz w:val="16"/>
                <w:szCs w:val="16"/>
                <w:rtl/>
                <w:lang w:bidi="ar-IQ"/>
              </w:rPr>
              <w:t>الخميس</w:t>
            </w:r>
          </w:p>
        </w:tc>
        <w:tc>
          <w:tcPr>
            <w:tcW w:w="1545" w:type="pct"/>
            <w:shd w:val="clear" w:color="auto" w:fill="FFFFFF" w:themeFill="background1"/>
            <w:vAlign w:val="center"/>
          </w:tcPr>
          <w:p w:rsidR="00CE017C" w:rsidRPr="001C5022" w:rsidRDefault="00CE017C" w:rsidP="001C5022">
            <w:pPr>
              <w:jc w:val="center"/>
              <w:rPr>
                <w:rFonts w:ascii="Simplified Arabic" w:hAnsi="Simplified Arabic" w:cs="Simplified Arabic"/>
                <w:sz w:val="16"/>
                <w:szCs w:val="16"/>
                <w:rtl/>
                <w:lang w:bidi="ar-IQ"/>
              </w:rPr>
            </w:pPr>
            <w:r w:rsidRPr="001C5022">
              <w:rPr>
                <w:rFonts w:ascii="Simplified Arabic" w:hAnsi="Simplified Arabic" w:cs="Simplified Arabic"/>
                <w:sz w:val="16"/>
                <w:szCs w:val="16"/>
                <w:rtl/>
                <w:lang w:bidi="ar-IQ"/>
              </w:rPr>
              <w:t>القفز بالقدمين (2) درجة</w:t>
            </w:r>
          </w:p>
        </w:tc>
        <w:tc>
          <w:tcPr>
            <w:tcW w:w="453" w:type="pct"/>
            <w:shd w:val="clear" w:color="auto" w:fill="FFFFFF" w:themeFill="background1"/>
            <w:vAlign w:val="center"/>
          </w:tcPr>
          <w:p w:rsidR="00CE017C" w:rsidRPr="001C5022" w:rsidRDefault="00CE017C" w:rsidP="001C5022">
            <w:pPr>
              <w:jc w:val="center"/>
              <w:rPr>
                <w:rFonts w:ascii="Simplified Arabic" w:hAnsi="Simplified Arabic" w:cs="Simplified Arabic"/>
                <w:sz w:val="16"/>
                <w:szCs w:val="16"/>
                <w:rtl/>
                <w:lang w:bidi="ar-IQ"/>
              </w:rPr>
            </w:pPr>
            <w:r w:rsidRPr="001C5022">
              <w:rPr>
                <w:rFonts w:ascii="Simplified Arabic" w:hAnsi="Simplified Arabic" w:cs="Simplified Arabic"/>
                <w:sz w:val="16"/>
                <w:szCs w:val="16"/>
                <w:rtl/>
                <w:lang w:bidi="ar-IQ"/>
              </w:rPr>
              <w:t>1 د</w:t>
            </w:r>
          </w:p>
        </w:tc>
        <w:tc>
          <w:tcPr>
            <w:tcW w:w="699" w:type="pct"/>
            <w:shd w:val="clear" w:color="auto" w:fill="FFFFFF" w:themeFill="background1"/>
            <w:vAlign w:val="center"/>
          </w:tcPr>
          <w:p w:rsidR="00CE017C" w:rsidRPr="001C5022" w:rsidRDefault="00CE017C" w:rsidP="001C5022">
            <w:pPr>
              <w:jc w:val="center"/>
              <w:rPr>
                <w:rFonts w:ascii="Simplified Arabic" w:hAnsi="Simplified Arabic" w:cs="Simplified Arabic"/>
                <w:sz w:val="16"/>
                <w:szCs w:val="16"/>
                <w:rtl/>
                <w:lang w:bidi="ar-IQ"/>
              </w:rPr>
            </w:pPr>
            <w:r w:rsidRPr="001C5022">
              <w:rPr>
                <w:rFonts w:ascii="Simplified Arabic" w:hAnsi="Simplified Arabic" w:cs="Simplified Arabic"/>
                <w:sz w:val="16"/>
                <w:szCs w:val="16"/>
                <w:rtl/>
                <w:lang w:bidi="ar-IQ"/>
              </w:rPr>
              <w:t>2 د</w:t>
            </w:r>
          </w:p>
        </w:tc>
        <w:tc>
          <w:tcPr>
            <w:tcW w:w="583" w:type="pct"/>
            <w:shd w:val="clear" w:color="auto" w:fill="FFFFFF" w:themeFill="background1"/>
            <w:vAlign w:val="center"/>
          </w:tcPr>
          <w:p w:rsidR="00CE017C" w:rsidRPr="001C5022" w:rsidRDefault="00CE017C" w:rsidP="001C5022">
            <w:pPr>
              <w:jc w:val="center"/>
              <w:rPr>
                <w:rFonts w:ascii="Simplified Arabic" w:hAnsi="Simplified Arabic" w:cs="Simplified Arabic"/>
                <w:sz w:val="16"/>
                <w:szCs w:val="16"/>
                <w:rtl/>
                <w:lang w:bidi="ar-IQ"/>
              </w:rPr>
            </w:pPr>
            <w:r w:rsidRPr="001C5022">
              <w:rPr>
                <w:rFonts w:ascii="Simplified Arabic" w:hAnsi="Simplified Arabic" w:cs="Simplified Arabic"/>
                <w:sz w:val="16"/>
                <w:szCs w:val="16"/>
                <w:rtl/>
                <w:lang w:bidi="ar-IQ"/>
              </w:rPr>
              <w:t>5</w:t>
            </w:r>
          </w:p>
        </w:tc>
        <w:tc>
          <w:tcPr>
            <w:tcW w:w="638" w:type="pct"/>
            <w:shd w:val="clear" w:color="auto" w:fill="FFFFFF" w:themeFill="background1"/>
            <w:vAlign w:val="center"/>
          </w:tcPr>
          <w:p w:rsidR="00CE017C" w:rsidRPr="001C5022" w:rsidRDefault="00CE017C" w:rsidP="001C5022">
            <w:pPr>
              <w:jc w:val="center"/>
              <w:rPr>
                <w:rFonts w:ascii="Simplified Arabic" w:hAnsi="Simplified Arabic" w:cs="Simplified Arabic"/>
                <w:sz w:val="16"/>
                <w:szCs w:val="16"/>
                <w:rtl/>
                <w:lang w:bidi="ar-IQ"/>
              </w:rPr>
            </w:pPr>
            <w:r w:rsidRPr="001C5022">
              <w:rPr>
                <w:rFonts w:ascii="Simplified Arabic" w:hAnsi="Simplified Arabic" w:cs="Simplified Arabic"/>
                <w:sz w:val="16"/>
                <w:szCs w:val="16"/>
                <w:rtl/>
                <w:lang w:bidi="ar-IQ"/>
              </w:rPr>
              <w:t>15 د</w:t>
            </w:r>
          </w:p>
        </w:tc>
      </w:tr>
    </w:tbl>
    <w:p w:rsidR="00CE017C" w:rsidRPr="00E90C9D" w:rsidRDefault="00CE017C" w:rsidP="00E90C9D">
      <w:pPr>
        <w:pStyle w:val="12"/>
        <w:jc w:val="both"/>
        <w:rPr>
          <w:rFonts w:ascii="Simplified Arabic" w:hAnsi="Simplified Arabic" w:cs="Simplified Arabic"/>
          <w:sz w:val="20"/>
          <w:szCs w:val="20"/>
          <w:rtl/>
          <w:lang w:bidi="ar-IQ"/>
        </w:rPr>
      </w:pPr>
      <w:r w:rsidRPr="00E90C9D">
        <w:rPr>
          <w:rFonts w:ascii="Simplified Arabic" w:hAnsi="Simplified Arabic" w:cs="Simplified Arabic"/>
          <w:sz w:val="20"/>
          <w:szCs w:val="20"/>
          <w:rtl/>
          <w:lang w:bidi="ar-IQ"/>
        </w:rPr>
        <w:t>ملحق</w:t>
      </w:r>
      <w:r w:rsidR="001C5022" w:rsidRPr="00E90C9D">
        <w:rPr>
          <w:rFonts w:ascii="Simplified Arabic" w:hAnsi="Simplified Arabic" w:cs="Simplified Arabic" w:hint="cs"/>
          <w:sz w:val="20"/>
          <w:szCs w:val="20"/>
          <w:rtl/>
          <w:lang w:bidi="ar-IQ"/>
        </w:rPr>
        <w:t xml:space="preserve"> (</w:t>
      </w:r>
      <w:r w:rsidR="00E90C9D" w:rsidRPr="00E90C9D">
        <w:rPr>
          <w:rFonts w:ascii="Simplified Arabic" w:hAnsi="Simplified Arabic" w:cs="Simplified Arabic" w:hint="cs"/>
          <w:sz w:val="20"/>
          <w:szCs w:val="20"/>
          <w:rtl/>
          <w:lang w:bidi="ar-IQ"/>
        </w:rPr>
        <w:t>2</w:t>
      </w:r>
      <w:r w:rsidR="001C5022" w:rsidRPr="00E90C9D">
        <w:rPr>
          <w:rFonts w:ascii="Simplified Arabic" w:hAnsi="Simplified Arabic" w:cs="Simplified Arabic" w:hint="cs"/>
          <w:sz w:val="20"/>
          <w:szCs w:val="20"/>
          <w:rtl/>
          <w:lang w:bidi="ar-IQ"/>
        </w:rPr>
        <w:t xml:space="preserve">) </w:t>
      </w:r>
      <w:r w:rsidRPr="00E90C9D">
        <w:rPr>
          <w:rFonts w:ascii="Simplified Arabic" w:hAnsi="Simplified Arabic" w:cs="Simplified Arabic"/>
          <w:sz w:val="20"/>
          <w:szCs w:val="20"/>
          <w:rtl/>
          <w:lang w:bidi="ar-IQ"/>
        </w:rPr>
        <w:t>الوحدة التدريب</w:t>
      </w:r>
      <w:r w:rsidR="001C5022" w:rsidRPr="00E90C9D">
        <w:rPr>
          <w:rFonts w:ascii="Simplified Arabic" w:hAnsi="Simplified Arabic" w:cs="Simplified Arabic" w:hint="cs"/>
          <w:sz w:val="20"/>
          <w:szCs w:val="20"/>
          <w:rtl/>
          <w:lang w:bidi="ar-IQ"/>
        </w:rPr>
        <w:t>ي</w:t>
      </w:r>
      <w:r w:rsidRPr="00E90C9D">
        <w:rPr>
          <w:rFonts w:ascii="Simplified Arabic" w:hAnsi="Simplified Arabic" w:cs="Simplified Arabic"/>
          <w:sz w:val="20"/>
          <w:szCs w:val="20"/>
          <w:rtl/>
          <w:lang w:bidi="ar-IQ"/>
        </w:rPr>
        <w:t xml:space="preserve">ة للمجموعة التجريبية الثانية </w:t>
      </w:r>
    </w:p>
    <w:p w:rsidR="00CE017C" w:rsidRPr="001C5022" w:rsidRDefault="00CE017C" w:rsidP="00E90C9D">
      <w:pPr>
        <w:pStyle w:val="12"/>
        <w:jc w:val="both"/>
        <w:rPr>
          <w:rFonts w:ascii="Simplified Arabic" w:hAnsi="Simplified Arabic" w:cs="Simplified Arabic"/>
          <w:sz w:val="24"/>
          <w:szCs w:val="24"/>
          <w:rtl/>
          <w:lang w:bidi="ar-IQ"/>
        </w:rPr>
      </w:pPr>
      <w:r w:rsidRPr="001C5022">
        <w:rPr>
          <w:rFonts w:ascii="Simplified Arabic" w:hAnsi="Simplified Arabic" w:cs="Simplified Arabic"/>
          <w:sz w:val="24"/>
          <w:szCs w:val="24"/>
          <w:rtl/>
          <w:lang w:bidi="ar-IQ"/>
        </w:rPr>
        <w:t>(الأسبوع الأول)</w:t>
      </w:r>
    </w:p>
    <w:tbl>
      <w:tblPr>
        <w:tblStyle w:val="a5"/>
        <w:bidiVisual/>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2255"/>
        <w:gridCol w:w="3218"/>
        <w:gridCol w:w="950"/>
        <w:gridCol w:w="1463"/>
        <w:gridCol w:w="1198"/>
        <w:gridCol w:w="1336"/>
      </w:tblGrid>
      <w:tr w:rsidR="00CE017C" w:rsidRPr="001C5022" w:rsidTr="001C5022">
        <w:tc>
          <w:tcPr>
            <w:tcW w:w="1082" w:type="pct"/>
            <w:tcBorders>
              <w:top w:val="double" w:sz="4" w:space="0" w:color="auto"/>
              <w:bottom w:val="double" w:sz="4" w:space="0" w:color="auto"/>
              <w:right w:val="double" w:sz="4" w:space="0" w:color="auto"/>
            </w:tcBorders>
            <w:shd w:val="clear" w:color="auto" w:fill="FFFFFF" w:themeFill="background1"/>
            <w:vAlign w:val="center"/>
          </w:tcPr>
          <w:p w:rsidR="00CE017C" w:rsidRPr="001C5022" w:rsidRDefault="00CE017C" w:rsidP="001C5022">
            <w:pPr>
              <w:jc w:val="center"/>
              <w:rPr>
                <w:rFonts w:ascii="Simplified Arabic" w:hAnsi="Simplified Arabic" w:cs="Simplified Arabic"/>
                <w:b/>
                <w:bCs/>
                <w:sz w:val="16"/>
                <w:szCs w:val="16"/>
                <w:rtl/>
                <w:lang w:bidi="ar-IQ"/>
              </w:rPr>
            </w:pPr>
            <w:r w:rsidRPr="001C5022">
              <w:rPr>
                <w:rFonts w:ascii="Simplified Arabic" w:hAnsi="Simplified Arabic" w:cs="Simplified Arabic"/>
                <w:b/>
                <w:bCs/>
                <w:sz w:val="16"/>
                <w:szCs w:val="16"/>
                <w:rtl/>
                <w:lang w:bidi="ar-IQ"/>
              </w:rPr>
              <w:t>أيام الأسبوع</w:t>
            </w:r>
          </w:p>
        </w:tc>
        <w:tc>
          <w:tcPr>
            <w:tcW w:w="154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E017C" w:rsidRPr="001C5022" w:rsidRDefault="00CE017C" w:rsidP="001C5022">
            <w:pPr>
              <w:jc w:val="center"/>
              <w:rPr>
                <w:rFonts w:ascii="Simplified Arabic" w:hAnsi="Simplified Arabic" w:cs="Simplified Arabic"/>
                <w:b/>
                <w:bCs/>
                <w:sz w:val="16"/>
                <w:szCs w:val="16"/>
                <w:rtl/>
                <w:lang w:bidi="ar-IQ"/>
              </w:rPr>
            </w:pPr>
            <w:r w:rsidRPr="001C5022">
              <w:rPr>
                <w:rFonts w:ascii="Simplified Arabic" w:hAnsi="Simplified Arabic" w:cs="Simplified Arabic"/>
                <w:b/>
                <w:bCs/>
                <w:sz w:val="16"/>
                <w:szCs w:val="16"/>
                <w:rtl/>
                <w:lang w:bidi="ar-IQ"/>
              </w:rPr>
              <w:t>تفاصيل الوحدة التدريب</w:t>
            </w:r>
            <w:r w:rsidR="001C5022">
              <w:rPr>
                <w:rFonts w:ascii="Simplified Arabic" w:hAnsi="Simplified Arabic" w:cs="Simplified Arabic" w:hint="cs"/>
                <w:b/>
                <w:bCs/>
                <w:sz w:val="16"/>
                <w:szCs w:val="16"/>
                <w:rtl/>
                <w:lang w:bidi="ar-IQ"/>
              </w:rPr>
              <w:t>ي</w:t>
            </w:r>
            <w:r w:rsidRPr="001C5022">
              <w:rPr>
                <w:rFonts w:ascii="Simplified Arabic" w:hAnsi="Simplified Arabic" w:cs="Simplified Arabic"/>
                <w:b/>
                <w:bCs/>
                <w:sz w:val="16"/>
                <w:szCs w:val="16"/>
                <w:rtl/>
                <w:lang w:bidi="ar-IQ"/>
              </w:rPr>
              <w:t>ة</w:t>
            </w:r>
          </w:p>
        </w:tc>
        <w:tc>
          <w:tcPr>
            <w:tcW w:w="45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E017C" w:rsidRPr="001C5022" w:rsidRDefault="00CE017C" w:rsidP="001C5022">
            <w:pPr>
              <w:jc w:val="center"/>
              <w:rPr>
                <w:rFonts w:ascii="Simplified Arabic" w:hAnsi="Simplified Arabic" w:cs="Simplified Arabic"/>
                <w:b/>
                <w:bCs/>
                <w:sz w:val="16"/>
                <w:szCs w:val="16"/>
                <w:rtl/>
                <w:lang w:bidi="ar-IQ"/>
              </w:rPr>
            </w:pPr>
            <w:r w:rsidRPr="001C5022">
              <w:rPr>
                <w:rFonts w:ascii="Simplified Arabic" w:hAnsi="Simplified Arabic" w:cs="Simplified Arabic"/>
                <w:b/>
                <w:bCs/>
                <w:sz w:val="16"/>
                <w:szCs w:val="16"/>
                <w:rtl/>
                <w:lang w:bidi="ar-IQ"/>
              </w:rPr>
              <w:t>أداء التمرين</w:t>
            </w:r>
          </w:p>
        </w:tc>
        <w:tc>
          <w:tcPr>
            <w:tcW w:w="702"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E017C" w:rsidRPr="001C5022" w:rsidRDefault="00CE017C" w:rsidP="001C5022">
            <w:pPr>
              <w:jc w:val="center"/>
              <w:rPr>
                <w:rFonts w:ascii="Simplified Arabic" w:hAnsi="Simplified Arabic" w:cs="Simplified Arabic"/>
                <w:b/>
                <w:bCs/>
                <w:sz w:val="16"/>
                <w:szCs w:val="16"/>
                <w:rtl/>
                <w:lang w:bidi="ar-IQ"/>
              </w:rPr>
            </w:pPr>
            <w:r w:rsidRPr="001C5022">
              <w:rPr>
                <w:rFonts w:ascii="Simplified Arabic" w:hAnsi="Simplified Arabic" w:cs="Simplified Arabic"/>
                <w:b/>
                <w:bCs/>
                <w:sz w:val="16"/>
                <w:szCs w:val="16"/>
                <w:rtl/>
                <w:lang w:bidi="ar-IQ"/>
              </w:rPr>
              <w:t>الراحة بين التكرار</w:t>
            </w:r>
          </w:p>
        </w:tc>
        <w:tc>
          <w:tcPr>
            <w:tcW w:w="575"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CE017C" w:rsidRPr="001C5022" w:rsidRDefault="00CE017C" w:rsidP="001C5022">
            <w:pPr>
              <w:jc w:val="center"/>
              <w:rPr>
                <w:rFonts w:ascii="Simplified Arabic" w:hAnsi="Simplified Arabic" w:cs="Simplified Arabic"/>
                <w:b/>
                <w:bCs/>
                <w:sz w:val="16"/>
                <w:szCs w:val="16"/>
                <w:rtl/>
                <w:lang w:bidi="ar-IQ"/>
              </w:rPr>
            </w:pPr>
            <w:r w:rsidRPr="001C5022">
              <w:rPr>
                <w:rFonts w:ascii="Simplified Arabic" w:hAnsi="Simplified Arabic" w:cs="Simplified Arabic"/>
                <w:b/>
                <w:bCs/>
                <w:sz w:val="16"/>
                <w:szCs w:val="16"/>
                <w:rtl/>
                <w:lang w:bidi="ar-IQ"/>
              </w:rPr>
              <w:t>تكرار</w:t>
            </w:r>
          </w:p>
        </w:tc>
        <w:tc>
          <w:tcPr>
            <w:tcW w:w="641" w:type="pct"/>
            <w:tcBorders>
              <w:top w:val="double" w:sz="4" w:space="0" w:color="auto"/>
              <w:left w:val="double" w:sz="4" w:space="0" w:color="auto"/>
              <w:bottom w:val="double" w:sz="4" w:space="0" w:color="auto"/>
            </w:tcBorders>
            <w:shd w:val="clear" w:color="auto" w:fill="FFFFFF" w:themeFill="background1"/>
            <w:vAlign w:val="center"/>
          </w:tcPr>
          <w:p w:rsidR="00CE017C" w:rsidRPr="001C5022" w:rsidRDefault="00CE017C" w:rsidP="001C5022">
            <w:pPr>
              <w:jc w:val="center"/>
              <w:rPr>
                <w:rFonts w:ascii="Simplified Arabic" w:hAnsi="Simplified Arabic" w:cs="Simplified Arabic"/>
                <w:b/>
                <w:bCs/>
                <w:sz w:val="16"/>
                <w:szCs w:val="16"/>
                <w:rtl/>
                <w:lang w:bidi="ar-IQ"/>
              </w:rPr>
            </w:pPr>
            <w:r w:rsidRPr="001C5022">
              <w:rPr>
                <w:rFonts w:ascii="Simplified Arabic" w:hAnsi="Simplified Arabic" w:cs="Simplified Arabic"/>
                <w:b/>
                <w:bCs/>
                <w:sz w:val="16"/>
                <w:szCs w:val="16"/>
                <w:rtl/>
                <w:lang w:bidi="ar-IQ"/>
              </w:rPr>
              <w:t>مدة التمرين الكلي</w:t>
            </w:r>
          </w:p>
        </w:tc>
      </w:tr>
      <w:tr w:rsidR="00CE017C" w:rsidRPr="001C5022" w:rsidTr="001C5022">
        <w:tc>
          <w:tcPr>
            <w:tcW w:w="1082" w:type="pct"/>
            <w:tcBorders>
              <w:top w:val="double" w:sz="4" w:space="0" w:color="auto"/>
            </w:tcBorders>
            <w:shd w:val="clear" w:color="auto" w:fill="FFFFFF" w:themeFill="background1"/>
            <w:vAlign w:val="center"/>
          </w:tcPr>
          <w:p w:rsidR="00CE017C" w:rsidRPr="001C5022" w:rsidRDefault="00CE017C" w:rsidP="001C5022">
            <w:pPr>
              <w:jc w:val="center"/>
              <w:rPr>
                <w:rFonts w:ascii="Simplified Arabic" w:hAnsi="Simplified Arabic" w:cs="Simplified Arabic"/>
                <w:sz w:val="16"/>
                <w:szCs w:val="16"/>
                <w:rtl/>
                <w:lang w:bidi="ar-IQ"/>
              </w:rPr>
            </w:pPr>
            <w:r w:rsidRPr="001C5022">
              <w:rPr>
                <w:rFonts w:ascii="Simplified Arabic" w:hAnsi="Simplified Arabic" w:cs="Simplified Arabic"/>
                <w:sz w:val="16"/>
                <w:szCs w:val="16"/>
                <w:rtl/>
                <w:lang w:bidi="ar-IQ"/>
              </w:rPr>
              <w:t>الأحد</w:t>
            </w:r>
          </w:p>
        </w:tc>
        <w:tc>
          <w:tcPr>
            <w:tcW w:w="1544" w:type="pct"/>
            <w:tcBorders>
              <w:top w:val="double" w:sz="4" w:space="0" w:color="auto"/>
            </w:tcBorders>
            <w:shd w:val="clear" w:color="auto" w:fill="FFFFFF" w:themeFill="background1"/>
            <w:vAlign w:val="center"/>
          </w:tcPr>
          <w:p w:rsidR="00CE017C" w:rsidRPr="001C5022" w:rsidRDefault="00CE017C" w:rsidP="001C5022">
            <w:pPr>
              <w:jc w:val="center"/>
              <w:rPr>
                <w:rFonts w:ascii="Simplified Arabic" w:hAnsi="Simplified Arabic" w:cs="Simplified Arabic"/>
                <w:sz w:val="16"/>
                <w:szCs w:val="16"/>
                <w:rtl/>
                <w:lang w:bidi="ar-IQ"/>
              </w:rPr>
            </w:pPr>
            <w:r w:rsidRPr="001C5022">
              <w:rPr>
                <w:rFonts w:ascii="Simplified Arabic" w:hAnsi="Simplified Arabic" w:cs="Simplified Arabic"/>
                <w:sz w:val="16"/>
                <w:szCs w:val="16"/>
                <w:rtl/>
                <w:lang w:bidi="ar-IQ"/>
              </w:rPr>
              <w:t>المشي على المدرجات صعودا</w:t>
            </w:r>
          </w:p>
        </w:tc>
        <w:tc>
          <w:tcPr>
            <w:tcW w:w="456" w:type="pct"/>
            <w:tcBorders>
              <w:top w:val="double" w:sz="4" w:space="0" w:color="auto"/>
            </w:tcBorders>
            <w:shd w:val="clear" w:color="auto" w:fill="FFFFFF" w:themeFill="background1"/>
            <w:vAlign w:val="center"/>
          </w:tcPr>
          <w:p w:rsidR="00CE017C" w:rsidRPr="001C5022" w:rsidRDefault="00CE017C" w:rsidP="001C5022">
            <w:pPr>
              <w:jc w:val="center"/>
              <w:rPr>
                <w:rFonts w:ascii="Simplified Arabic" w:hAnsi="Simplified Arabic" w:cs="Simplified Arabic"/>
                <w:sz w:val="16"/>
                <w:szCs w:val="16"/>
                <w:rtl/>
                <w:lang w:bidi="ar-IQ"/>
              </w:rPr>
            </w:pPr>
            <w:r w:rsidRPr="001C5022">
              <w:rPr>
                <w:rFonts w:ascii="Simplified Arabic" w:hAnsi="Simplified Arabic" w:cs="Simplified Arabic"/>
                <w:sz w:val="16"/>
                <w:szCs w:val="16"/>
                <w:rtl/>
                <w:lang w:bidi="ar-IQ"/>
              </w:rPr>
              <w:t>1 د</w:t>
            </w:r>
          </w:p>
        </w:tc>
        <w:tc>
          <w:tcPr>
            <w:tcW w:w="702" w:type="pct"/>
            <w:tcBorders>
              <w:top w:val="double" w:sz="4" w:space="0" w:color="auto"/>
            </w:tcBorders>
            <w:shd w:val="clear" w:color="auto" w:fill="FFFFFF" w:themeFill="background1"/>
            <w:vAlign w:val="center"/>
          </w:tcPr>
          <w:p w:rsidR="00CE017C" w:rsidRPr="001C5022" w:rsidRDefault="00CE017C" w:rsidP="001C5022">
            <w:pPr>
              <w:jc w:val="center"/>
              <w:rPr>
                <w:rFonts w:ascii="Simplified Arabic" w:hAnsi="Simplified Arabic" w:cs="Simplified Arabic"/>
                <w:sz w:val="16"/>
                <w:szCs w:val="16"/>
                <w:rtl/>
                <w:lang w:bidi="ar-IQ"/>
              </w:rPr>
            </w:pPr>
            <w:r w:rsidRPr="001C5022">
              <w:rPr>
                <w:rFonts w:ascii="Simplified Arabic" w:hAnsi="Simplified Arabic" w:cs="Simplified Arabic"/>
                <w:sz w:val="16"/>
                <w:szCs w:val="16"/>
                <w:rtl/>
                <w:lang w:bidi="ar-IQ"/>
              </w:rPr>
              <w:t>1:30 د</w:t>
            </w:r>
          </w:p>
        </w:tc>
        <w:tc>
          <w:tcPr>
            <w:tcW w:w="575" w:type="pct"/>
            <w:tcBorders>
              <w:top w:val="double" w:sz="4" w:space="0" w:color="auto"/>
            </w:tcBorders>
            <w:shd w:val="clear" w:color="auto" w:fill="FFFFFF" w:themeFill="background1"/>
            <w:vAlign w:val="center"/>
          </w:tcPr>
          <w:p w:rsidR="00CE017C" w:rsidRPr="001C5022" w:rsidRDefault="00CE017C" w:rsidP="001C5022">
            <w:pPr>
              <w:jc w:val="center"/>
              <w:rPr>
                <w:rFonts w:ascii="Simplified Arabic" w:hAnsi="Simplified Arabic" w:cs="Simplified Arabic"/>
                <w:sz w:val="16"/>
                <w:szCs w:val="16"/>
                <w:rtl/>
                <w:lang w:bidi="ar-IQ"/>
              </w:rPr>
            </w:pPr>
            <w:r w:rsidRPr="001C5022">
              <w:rPr>
                <w:rFonts w:ascii="Simplified Arabic" w:hAnsi="Simplified Arabic" w:cs="Simplified Arabic"/>
                <w:sz w:val="16"/>
                <w:szCs w:val="16"/>
                <w:rtl/>
                <w:lang w:bidi="ar-IQ"/>
              </w:rPr>
              <w:t>5</w:t>
            </w:r>
          </w:p>
        </w:tc>
        <w:tc>
          <w:tcPr>
            <w:tcW w:w="641" w:type="pct"/>
            <w:tcBorders>
              <w:top w:val="double" w:sz="4" w:space="0" w:color="auto"/>
            </w:tcBorders>
            <w:shd w:val="clear" w:color="auto" w:fill="FFFFFF" w:themeFill="background1"/>
            <w:vAlign w:val="center"/>
          </w:tcPr>
          <w:p w:rsidR="00CE017C" w:rsidRPr="001C5022" w:rsidRDefault="00CE017C" w:rsidP="001C5022">
            <w:pPr>
              <w:jc w:val="center"/>
              <w:rPr>
                <w:rFonts w:ascii="Simplified Arabic" w:hAnsi="Simplified Arabic" w:cs="Simplified Arabic"/>
                <w:sz w:val="16"/>
                <w:szCs w:val="16"/>
                <w:rtl/>
                <w:lang w:bidi="ar-IQ"/>
              </w:rPr>
            </w:pPr>
            <w:r w:rsidRPr="001C5022">
              <w:rPr>
                <w:rFonts w:ascii="Simplified Arabic" w:hAnsi="Simplified Arabic" w:cs="Simplified Arabic"/>
                <w:sz w:val="16"/>
                <w:szCs w:val="16"/>
                <w:rtl/>
                <w:lang w:bidi="ar-IQ"/>
              </w:rPr>
              <w:t>12:30</w:t>
            </w:r>
          </w:p>
        </w:tc>
      </w:tr>
      <w:tr w:rsidR="00CE017C" w:rsidRPr="001C5022" w:rsidTr="001C5022">
        <w:tc>
          <w:tcPr>
            <w:tcW w:w="1082" w:type="pct"/>
            <w:shd w:val="clear" w:color="auto" w:fill="FFFFFF" w:themeFill="background1"/>
            <w:vAlign w:val="center"/>
          </w:tcPr>
          <w:p w:rsidR="00CE017C" w:rsidRPr="001C5022" w:rsidRDefault="00CE017C" w:rsidP="001C5022">
            <w:pPr>
              <w:jc w:val="center"/>
              <w:rPr>
                <w:rFonts w:ascii="Simplified Arabic" w:hAnsi="Simplified Arabic" w:cs="Simplified Arabic"/>
                <w:sz w:val="16"/>
                <w:szCs w:val="16"/>
                <w:rtl/>
                <w:lang w:bidi="ar-IQ"/>
              </w:rPr>
            </w:pPr>
            <w:r w:rsidRPr="001C5022">
              <w:rPr>
                <w:rFonts w:ascii="Simplified Arabic" w:hAnsi="Simplified Arabic" w:cs="Simplified Arabic"/>
                <w:sz w:val="16"/>
                <w:szCs w:val="16"/>
                <w:rtl/>
                <w:lang w:bidi="ar-IQ"/>
              </w:rPr>
              <w:t>الثلاثاء</w:t>
            </w:r>
          </w:p>
        </w:tc>
        <w:tc>
          <w:tcPr>
            <w:tcW w:w="1544" w:type="pct"/>
            <w:shd w:val="clear" w:color="auto" w:fill="FFFFFF" w:themeFill="background1"/>
            <w:vAlign w:val="center"/>
          </w:tcPr>
          <w:p w:rsidR="00CE017C" w:rsidRPr="001C5022" w:rsidRDefault="00CE017C" w:rsidP="001C5022">
            <w:pPr>
              <w:jc w:val="center"/>
              <w:rPr>
                <w:rFonts w:ascii="Simplified Arabic" w:hAnsi="Simplified Arabic" w:cs="Simplified Arabic"/>
                <w:sz w:val="16"/>
                <w:szCs w:val="16"/>
                <w:rtl/>
                <w:lang w:bidi="ar-IQ"/>
              </w:rPr>
            </w:pPr>
            <w:r w:rsidRPr="001C5022">
              <w:rPr>
                <w:rFonts w:ascii="Simplified Arabic" w:hAnsi="Simplified Arabic" w:cs="Simplified Arabic"/>
                <w:sz w:val="16"/>
                <w:szCs w:val="16"/>
                <w:rtl/>
                <w:lang w:bidi="ar-IQ"/>
              </w:rPr>
              <w:t>القفز بالقدمين على المدرجات صعودا</w:t>
            </w:r>
          </w:p>
        </w:tc>
        <w:tc>
          <w:tcPr>
            <w:tcW w:w="456" w:type="pct"/>
            <w:shd w:val="clear" w:color="auto" w:fill="FFFFFF" w:themeFill="background1"/>
            <w:vAlign w:val="center"/>
          </w:tcPr>
          <w:p w:rsidR="00CE017C" w:rsidRPr="001C5022" w:rsidRDefault="00CE017C" w:rsidP="001C5022">
            <w:pPr>
              <w:jc w:val="center"/>
              <w:rPr>
                <w:rFonts w:ascii="Simplified Arabic" w:hAnsi="Simplified Arabic" w:cs="Simplified Arabic"/>
                <w:sz w:val="16"/>
                <w:szCs w:val="16"/>
                <w:rtl/>
                <w:lang w:bidi="ar-IQ"/>
              </w:rPr>
            </w:pPr>
            <w:r w:rsidRPr="001C5022">
              <w:rPr>
                <w:rFonts w:ascii="Simplified Arabic" w:hAnsi="Simplified Arabic" w:cs="Simplified Arabic"/>
                <w:sz w:val="16"/>
                <w:szCs w:val="16"/>
                <w:rtl/>
                <w:lang w:bidi="ar-IQ"/>
              </w:rPr>
              <w:t>1 د</w:t>
            </w:r>
          </w:p>
        </w:tc>
        <w:tc>
          <w:tcPr>
            <w:tcW w:w="702" w:type="pct"/>
            <w:shd w:val="clear" w:color="auto" w:fill="FFFFFF" w:themeFill="background1"/>
            <w:vAlign w:val="center"/>
          </w:tcPr>
          <w:p w:rsidR="00CE017C" w:rsidRPr="001C5022" w:rsidRDefault="00CE017C" w:rsidP="001C5022">
            <w:pPr>
              <w:jc w:val="center"/>
              <w:rPr>
                <w:rFonts w:ascii="Simplified Arabic" w:hAnsi="Simplified Arabic" w:cs="Simplified Arabic"/>
                <w:sz w:val="16"/>
                <w:szCs w:val="16"/>
                <w:rtl/>
                <w:lang w:bidi="ar-IQ"/>
              </w:rPr>
            </w:pPr>
            <w:r w:rsidRPr="001C5022">
              <w:rPr>
                <w:rFonts w:ascii="Simplified Arabic" w:hAnsi="Simplified Arabic" w:cs="Simplified Arabic"/>
                <w:sz w:val="16"/>
                <w:szCs w:val="16"/>
                <w:rtl/>
                <w:lang w:bidi="ar-IQ"/>
              </w:rPr>
              <w:t>2:30 د</w:t>
            </w:r>
          </w:p>
        </w:tc>
        <w:tc>
          <w:tcPr>
            <w:tcW w:w="575" w:type="pct"/>
            <w:shd w:val="clear" w:color="auto" w:fill="FFFFFF" w:themeFill="background1"/>
            <w:vAlign w:val="center"/>
          </w:tcPr>
          <w:p w:rsidR="00CE017C" w:rsidRPr="001C5022" w:rsidRDefault="00CE017C" w:rsidP="001C5022">
            <w:pPr>
              <w:jc w:val="center"/>
              <w:rPr>
                <w:rFonts w:ascii="Simplified Arabic" w:hAnsi="Simplified Arabic" w:cs="Simplified Arabic"/>
                <w:sz w:val="16"/>
                <w:szCs w:val="16"/>
                <w:rtl/>
                <w:lang w:bidi="ar-IQ"/>
              </w:rPr>
            </w:pPr>
            <w:r w:rsidRPr="001C5022">
              <w:rPr>
                <w:rFonts w:ascii="Simplified Arabic" w:hAnsi="Simplified Arabic" w:cs="Simplified Arabic"/>
                <w:sz w:val="16"/>
                <w:szCs w:val="16"/>
                <w:rtl/>
                <w:lang w:bidi="ar-IQ"/>
              </w:rPr>
              <w:t>5</w:t>
            </w:r>
          </w:p>
        </w:tc>
        <w:tc>
          <w:tcPr>
            <w:tcW w:w="641" w:type="pct"/>
            <w:shd w:val="clear" w:color="auto" w:fill="FFFFFF" w:themeFill="background1"/>
            <w:vAlign w:val="center"/>
          </w:tcPr>
          <w:p w:rsidR="00CE017C" w:rsidRPr="001C5022" w:rsidRDefault="00CE017C" w:rsidP="001C5022">
            <w:pPr>
              <w:jc w:val="center"/>
              <w:rPr>
                <w:rFonts w:ascii="Simplified Arabic" w:hAnsi="Simplified Arabic" w:cs="Simplified Arabic"/>
                <w:sz w:val="16"/>
                <w:szCs w:val="16"/>
                <w:rtl/>
                <w:lang w:bidi="ar-IQ"/>
              </w:rPr>
            </w:pPr>
            <w:r w:rsidRPr="001C5022">
              <w:rPr>
                <w:rFonts w:ascii="Simplified Arabic" w:hAnsi="Simplified Arabic" w:cs="Simplified Arabic"/>
                <w:sz w:val="16"/>
                <w:szCs w:val="16"/>
                <w:rtl/>
                <w:lang w:bidi="ar-IQ"/>
              </w:rPr>
              <w:t>17:30 د</w:t>
            </w:r>
          </w:p>
        </w:tc>
      </w:tr>
      <w:tr w:rsidR="00CE017C" w:rsidRPr="001C5022" w:rsidTr="001C5022">
        <w:trPr>
          <w:trHeight w:val="251"/>
        </w:trPr>
        <w:tc>
          <w:tcPr>
            <w:tcW w:w="1082" w:type="pct"/>
            <w:shd w:val="clear" w:color="auto" w:fill="FFFFFF" w:themeFill="background1"/>
            <w:vAlign w:val="center"/>
          </w:tcPr>
          <w:p w:rsidR="00CE017C" w:rsidRPr="001C5022" w:rsidRDefault="00CE017C" w:rsidP="001C5022">
            <w:pPr>
              <w:jc w:val="center"/>
              <w:rPr>
                <w:rFonts w:ascii="Simplified Arabic" w:hAnsi="Simplified Arabic" w:cs="Simplified Arabic"/>
                <w:sz w:val="16"/>
                <w:szCs w:val="16"/>
                <w:rtl/>
                <w:lang w:bidi="ar-IQ"/>
              </w:rPr>
            </w:pPr>
            <w:r w:rsidRPr="001C5022">
              <w:rPr>
                <w:rFonts w:ascii="Simplified Arabic" w:hAnsi="Simplified Arabic" w:cs="Simplified Arabic"/>
                <w:sz w:val="16"/>
                <w:szCs w:val="16"/>
                <w:rtl/>
                <w:lang w:bidi="ar-IQ"/>
              </w:rPr>
              <w:t>الخميس</w:t>
            </w:r>
          </w:p>
        </w:tc>
        <w:tc>
          <w:tcPr>
            <w:tcW w:w="1544" w:type="pct"/>
            <w:shd w:val="clear" w:color="auto" w:fill="FFFFFF" w:themeFill="background1"/>
            <w:vAlign w:val="center"/>
          </w:tcPr>
          <w:p w:rsidR="00CE017C" w:rsidRPr="001C5022" w:rsidRDefault="00CE017C" w:rsidP="001C5022">
            <w:pPr>
              <w:jc w:val="center"/>
              <w:rPr>
                <w:rFonts w:ascii="Simplified Arabic" w:hAnsi="Simplified Arabic" w:cs="Simplified Arabic"/>
                <w:sz w:val="16"/>
                <w:szCs w:val="16"/>
                <w:rtl/>
                <w:lang w:bidi="ar-IQ"/>
              </w:rPr>
            </w:pPr>
            <w:r w:rsidRPr="001C5022">
              <w:rPr>
                <w:rFonts w:ascii="Simplified Arabic" w:hAnsi="Simplified Arabic" w:cs="Simplified Arabic"/>
                <w:sz w:val="16"/>
                <w:szCs w:val="16"/>
                <w:rtl/>
                <w:lang w:bidi="ar-IQ"/>
              </w:rPr>
              <w:t>القفز بالقدمين (2) درجة</w:t>
            </w:r>
          </w:p>
        </w:tc>
        <w:tc>
          <w:tcPr>
            <w:tcW w:w="456" w:type="pct"/>
            <w:shd w:val="clear" w:color="auto" w:fill="FFFFFF" w:themeFill="background1"/>
            <w:vAlign w:val="center"/>
          </w:tcPr>
          <w:p w:rsidR="00CE017C" w:rsidRPr="001C5022" w:rsidRDefault="00CE017C" w:rsidP="001C5022">
            <w:pPr>
              <w:jc w:val="center"/>
              <w:rPr>
                <w:rFonts w:ascii="Simplified Arabic" w:hAnsi="Simplified Arabic" w:cs="Simplified Arabic"/>
                <w:sz w:val="16"/>
                <w:szCs w:val="16"/>
                <w:rtl/>
                <w:lang w:bidi="ar-IQ"/>
              </w:rPr>
            </w:pPr>
            <w:r w:rsidRPr="001C5022">
              <w:rPr>
                <w:rFonts w:ascii="Simplified Arabic" w:hAnsi="Simplified Arabic" w:cs="Simplified Arabic"/>
                <w:sz w:val="16"/>
                <w:szCs w:val="16"/>
                <w:rtl/>
                <w:lang w:bidi="ar-IQ"/>
              </w:rPr>
              <w:t>1 د</w:t>
            </w:r>
          </w:p>
        </w:tc>
        <w:tc>
          <w:tcPr>
            <w:tcW w:w="702" w:type="pct"/>
            <w:shd w:val="clear" w:color="auto" w:fill="FFFFFF" w:themeFill="background1"/>
            <w:vAlign w:val="center"/>
          </w:tcPr>
          <w:p w:rsidR="00CE017C" w:rsidRPr="001C5022" w:rsidRDefault="00CE017C" w:rsidP="001C5022">
            <w:pPr>
              <w:jc w:val="center"/>
              <w:rPr>
                <w:rFonts w:ascii="Simplified Arabic" w:hAnsi="Simplified Arabic" w:cs="Simplified Arabic"/>
                <w:sz w:val="16"/>
                <w:szCs w:val="16"/>
                <w:rtl/>
                <w:lang w:bidi="ar-IQ"/>
              </w:rPr>
            </w:pPr>
            <w:r w:rsidRPr="001C5022">
              <w:rPr>
                <w:rFonts w:ascii="Simplified Arabic" w:hAnsi="Simplified Arabic" w:cs="Simplified Arabic"/>
                <w:sz w:val="16"/>
                <w:szCs w:val="16"/>
                <w:rtl/>
                <w:lang w:bidi="ar-IQ"/>
              </w:rPr>
              <w:t>2:30 د</w:t>
            </w:r>
          </w:p>
        </w:tc>
        <w:tc>
          <w:tcPr>
            <w:tcW w:w="575" w:type="pct"/>
            <w:shd w:val="clear" w:color="auto" w:fill="FFFFFF" w:themeFill="background1"/>
            <w:vAlign w:val="center"/>
          </w:tcPr>
          <w:p w:rsidR="00CE017C" w:rsidRPr="001C5022" w:rsidRDefault="00CE017C" w:rsidP="001C5022">
            <w:pPr>
              <w:jc w:val="center"/>
              <w:rPr>
                <w:rFonts w:ascii="Simplified Arabic" w:hAnsi="Simplified Arabic" w:cs="Simplified Arabic"/>
                <w:sz w:val="16"/>
                <w:szCs w:val="16"/>
                <w:rtl/>
                <w:lang w:bidi="ar-IQ"/>
              </w:rPr>
            </w:pPr>
            <w:r w:rsidRPr="001C5022">
              <w:rPr>
                <w:rFonts w:ascii="Simplified Arabic" w:hAnsi="Simplified Arabic" w:cs="Simplified Arabic"/>
                <w:sz w:val="16"/>
                <w:szCs w:val="16"/>
                <w:rtl/>
                <w:lang w:bidi="ar-IQ"/>
              </w:rPr>
              <w:t>5</w:t>
            </w:r>
          </w:p>
        </w:tc>
        <w:tc>
          <w:tcPr>
            <w:tcW w:w="641" w:type="pct"/>
            <w:shd w:val="clear" w:color="auto" w:fill="FFFFFF" w:themeFill="background1"/>
            <w:vAlign w:val="center"/>
          </w:tcPr>
          <w:p w:rsidR="00CE017C" w:rsidRPr="001C5022" w:rsidRDefault="00CE017C" w:rsidP="001C5022">
            <w:pPr>
              <w:jc w:val="center"/>
              <w:rPr>
                <w:rFonts w:ascii="Simplified Arabic" w:hAnsi="Simplified Arabic" w:cs="Simplified Arabic"/>
                <w:sz w:val="16"/>
                <w:szCs w:val="16"/>
                <w:rtl/>
                <w:lang w:bidi="ar-IQ"/>
              </w:rPr>
            </w:pPr>
            <w:r w:rsidRPr="001C5022">
              <w:rPr>
                <w:rFonts w:ascii="Simplified Arabic" w:hAnsi="Simplified Arabic" w:cs="Simplified Arabic"/>
                <w:sz w:val="16"/>
                <w:szCs w:val="16"/>
                <w:rtl/>
                <w:lang w:bidi="ar-IQ"/>
              </w:rPr>
              <w:t>17:30 د</w:t>
            </w:r>
          </w:p>
        </w:tc>
      </w:tr>
    </w:tbl>
    <w:p w:rsidR="00CE017C" w:rsidRDefault="00CE017C" w:rsidP="00CE017C">
      <w:pPr>
        <w:bidi w:val="0"/>
        <w:spacing w:after="0" w:line="240" w:lineRule="auto"/>
        <w:rPr>
          <w:rFonts w:ascii="Simplified Arabic" w:hAnsi="Simplified Arabic" w:cs="Simplified Arabic"/>
          <w:b/>
          <w:bCs/>
          <w:sz w:val="28"/>
          <w:szCs w:val="28"/>
          <w:rtl/>
          <w:lang w:bidi="ar-IQ"/>
        </w:rPr>
      </w:pPr>
    </w:p>
    <w:p w:rsidR="00CE017C" w:rsidRDefault="00CE017C" w:rsidP="00CE017C">
      <w:pPr>
        <w:bidi w:val="0"/>
        <w:spacing w:after="0" w:line="240" w:lineRule="auto"/>
        <w:rPr>
          <w:rFonts w:ascii="Simplified Arabic" w:hAnsi="Simplified Arabic" w:cs="Simplified Arabic"/>
          <w:b/>
          <w:bCs/>
          <w:sz w:val="28"/>
          <w:szCs w:val="28"/>
          <w:rtl/>
          <w:lang w:bidi="ar-IQ"/>
        </w:rPr>
      </w:pPr>
    </w:p>
    <w:p w:rsidR="00F3555F" w:rsidRDefault="00F3555F" w:rsidP="00F3555F">
      <w:pPr>
        <w:bidi w:val="0"/>
        <w:spacing w:after="0" w:line="240" w:lineRule="auto"/>
        <w:rPr>
          <w:rFonts w:ascii="Simplified Arabic" w:eastAsia="Times New Roman" w:hAnsi="Simplified Arabic" w:cs="Simplified Arabic"/>
          <w:b/>
          <w:bCs/>
          <w:sz w:val="28"/>
          <w:szCs w:val="28"/>
          <w:lang w:bidi="ar-IQ"/>
        </w:rPr>
        <w:sectPr w:rsidR="00F3555F" w:rsidSect="001C5022">
          <w:type w:val="continuous"/>
          <w:pgSz w:w="11906" w:h="16838"/>
          <w:pgMar w:top="1701" w:right="851" w:bottom="1134" w:left="851" w:header="709" w:footer="709" w:gutter="0"/>
          <w:cols w:space="708"/>
          <w:bidi/>
        </w:sectPr>
      </w:pPr>
    </w:p>
    <w:p w:rsidR="004E76B5" w:rsidRDefault="004E76B5"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12503" w:rsidRDefault="00112503"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12503" w:rsidRDefault="00112503"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12503" w:rsidRDefault="00112503"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12503" w:rsidRDefault="00112503"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12503" w:rsidRDefault="00112503"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12503" w:rsidRDefault="00112503"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12503" w:rsidRDefault="00112503"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12503" w:rsidRDefault="00112503"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12503" w:rsidRDefault="00112503"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12503" w:rsidRDefault="00112503"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12503" w:rsidRDefault="00112503"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12503" w:rsidRDefault="00112503"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12503" w:rsidRDefault="00112503"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12503" w:rsidRDefault="00112503"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12503" w:rsidRDefault="00112503"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12503" w:rsidRDefault="00112503"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12503" w:rsidRDefault="00112503"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12503" w:rsidRDefault="00112503"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12503" w:rsidRDefault="00112503"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12503" w:rsidRDefault="00112503"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E55991" w:rsidRDefault="00E55991"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E55991" w:rsidRDefault="00E55991"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E55991" w:rsidRDefault="00E55991"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E55991" w:rsidRDefault="00E55991"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E55991" w:rsidRDefault="00E55991"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E55991" w:rsidRDefault="00E55991"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E55991" w:rsidRDefault="00E55991"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E55991" w:rsidRDefault="00E55991"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E55991" w:rsidRDefault="00E55991"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E55991" w:rsidRDefault="00E55991"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E55991" w:rsidRDefault="00E55991"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E55991" w:rsidRDefault="00E55991"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E55991" w:rsidRDefault="00E55991"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E55991" w:rsidRDefault="00E55991"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E55991" w:rsidRDefault="00E55991"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E55991" w:rsidRDefault="00E55991"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E55991" w:rsidRDefault="00E55991"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E55991" w:rsidRDefault="00E55991"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E55991" w:rsidRDefault="00E55991"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E55991" w:rsidRDefault="00E55991"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E55991" w:rsidRDefault="00E55991"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E55991" w:rsidRDefault="00E55991"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sectPr w:rsidR="001B4EDF" w:rsidSect="001B4EDF">
          <w:type w:val="continuous"/>
          <w:pgSz w:w="11906" w:h="16838"/>
          <w:pgMar w:top="1701" w:right="851" w:bottom="1134" w:left="851" w:header="709" w:footer="709" w:gutter="0"/>
          <w:pgNumType w:chapStyle="1"/>
          <w:cols w:num="2" w:space="708"/>
          <w:bidi/>
          <w:rtlGutter/>
          <w:docGrid w:linePitch="360"/>
        </w:sectPr>
      </w:pPr>
    </w:p>
    <w:p w:rsidR="001B4EDF" w:rsidRPr="00D11DFB" w:rsidRDefault="001B4EDF" w:rsidP="001B4EDF">
      <w:pPr>
        <w:pStyle w:val="aa"/>
        <w:jc w:val="center"/>
        <w:rPr>
          <w:rFonts w:ascii="Simplified Arabic" w:hAnsi="Simplified Arabic" w:cs="Simplified Arabic"/>
          <w:b/>
          <w:bCs/>
          <w:sz w:val="32"/>
          <w:szCs w:val="32"/>
          <w:rtl/>
        </w:rPr>
      </w:pPr>
      <w:r w:rsidRPr="00D11DFB">
        <w:rPr>
          <w:rFonts w:ascii="Simplified Arabic" w:hAnsi="Simplified Arabic" w:cs="Simplified Arabic"/>
          <w:b/>
          <w:bCs/>
          <w:sz w:val="32"/>
          <w:szCs w:val="32"/>
          <w:rtl/>
        </w:rPr>
        <w:lastRenderedPageBreak/>
        <w:t xml:space="preserve">القيادة التبادلية وعلاقتها بالارتباط الوظيفي لدى </w:t>
      </w:r>
      <w:r>
        <w:rPr>
          <w:rFonts w:ascii="Simplified Arabic" w:hAnsi="Simplified Arabic" w:cs="Simplified Arabic" w:hint="cs"/>
          <w:b/>
          <w:bCs/>
          <w:sz w:val="32"/>
          <w:szCs w:val="32"/>
          <w:rtl/>
        </w:rPr>
        <w:t>أعضاء الهيئة التدريسية في</w:t>
      </w:r>
      <w:r w:rsidRPr="00D11DFB">
        <w:rPr>
          <w:rFonts w:ascii="Simplified Arabic" w:hAnsi="Simplified Arabic" w:cs="Simplified Arabic"/>
          <w:b/>
          <w:bCs/>
          <w:sz w:val="32"/>
          <w:szCs w:val="32"/>
          <w:rtl/>
        </w:rPr>
        <w:t xml:space="preserve"> كلية </w:t>
      </w:r>
      <w:r>
        <w:rPr>
          <w:rFonts w:ascii="Simplified Arabic" w:hAnsi="Simplified Arabic" w:cs="Simplified Arabic" w:hint="cs"/>
          <w:b/>
          <w:bCs/>
          <w:sz w:val="32"/>
          <w:szCs w:val="32"/>
          <w:rtl/>
        </w:rPr>
        <w:t>التربية البدنية وعلوم الرياضة بجامعة الموصل</w:t>
      </w:r>
    </w:p>
    <w:p w:rsidR="001B4EDF" w:rsidRPr="00D11DFB" w:rsidRDefault="001B4EDF" w:rsidP="001B4EDF">
      <w:pPr>
        <w:pStyle w:val="aa"/>
        <w:jc w:val="center"/>
        <w:rPr>
          <w:rFonts w:ascii="Simplified Arabic" w:hAnsi="Simplified Arabic" w:cs="Simplified Arabic"/>
          <w:sz w:val="28"/>
          <w:szCs w:val="28"/>
          <w:rtl/>
          <w:lang w:bidi="ar-IQ"/>
        </w:rPr>
      </w:pPr>
      <w:r w:rsidRPr="00D11DFB">
        <w:rPr>
          <w:rFonts w:ascii="Simplified Arabic" w:hAnsi="Simplified Arabic" w:cs="Simplified Arabic" w:hint="cs"/>
          <w:sz w:val="28"/>
          <w:szCs w:val="28"/>
          <w:rtl/>
        </w:rPr>
        <w:t xml:space="preserve">م.م عبير وعد الله بكر </w:t>
      </w:r>
      <w:r w:rsidRPr="00D11DFB">
        <w:rPr>
          <w:rFonts w:ascii="Simplified Arabic" w:hAnsi="Simplified Arabic" w:cs="Simplified Arabic" w:hint="cs"/>
          <w:sz w:val="28"/>
          <w:szCs w:val="28"/>
          <w:vertAlign w:val="superscript"/>
          <w:rtl/>
        </w:rPr>
        <w:t>1</w:t>
      </w:r>
      <w:r w:rsidRPr="00D11DFB">
        <w:rPr>
          <w:rFonts w:ascii="Simplified Arabic" w:hAnsi="Simplified Arabic" w:cs="Simplified Arabic" w:hint="cs"/>
          <w:sz w:val="28"/>
          <w:szCs w:val="28"/>
          <w:rtl/>
        </w:rPr>
        <w:t xml:space="preserve"> م.م رحمه سلوان محمود </w:t>
      </w:r>
      <w:r w:rsidRPr="00D11DFB">
        <w:rPr>
          <w:rFonts w:ascii="Simplified Arabic" w:hAnsi="Simplified Arabic" w:cs="Simplified Arabic" w:hint="cs"/>
          <w:sz w:val="28"/>
          <w:szCs w:val="28"/>
          <w:vertAlign w:val="superscript"/>
          <w:rtl/>
        </w:rPr>
        <w:t>2</w:t>
      </w:r>
    </w:p>
    <w:p w:rsidR="001B4EDF" w:rsidRPr="00D11DFB" w:rsidRDefault="001B4EDF" w:rsidP="001B4EDF">
      <w:pPr>
        <w:pStyle w:val="aa"/>
        <w:jc w:val="center"/>
        <w:rPr>
          <w:rFonts w:ascii="Simplified Arabic" w:hAnsi="Simplified Arabic" w:cs="Simplified Arabic"/>
          <w:rtl/>
        </w:rPr>
      </w:pPr>
      <w:r w:rsidRPr="00D11DFB">
        <w:rPr>
          <w:rFonts w:ascii="Simplified Arabic" w:hAnsi="Simplified Arabic" w:cs="Simplified Arabic" w:hint="cs"/>
          <w:rtl/>
        </w:rPr>
        <w:t xml:space="preserve">كلية النور الجامعة </w:t>
      </w:r>
      <w:r w:rsidRPr="00D11DFB">
        <w:rPr>
          <w:rFonts w:ascii="Simplified Arabic" w:hAnsi="Simplified Arabic" w:cs="Simplified Arabic" w:hint="cs"/>
          <w:vertAlign w:val="superscript"/>
          <w:rtl/>
        </w:rPr>
        <w:t>1</w:t>
      </w:r>
    </w:p>
    <w:p w:rsidR="001B4EDF" w:rsidRPr="00D11DFB" w:rsidRDefault="001B4EDF" w:rsidP="001B4EDF">
      <w:pPr>
        <w:pStyle w:val="aa"/>
        <w:jc w:val="center"/>
        <w:rPr>
          <w:rFonts w:ascii="Simplified Arabic" w:hAnsi="Simplified Arabic" w:cs="Simplified Arabic"/>
          <w:rtl/>
          <w:lang w:bidi="ar-IQ"/>
        </w:rPr>
      </w:pPr>
      <w:r w:rsidRPr="00D11DFB">
        <w:rPr>
          <w:rFonts w:ascii="Simplified Arabic" w:hAnsi="Simplified Arabic" w:cs="Simplified Arabic" w:hint="cs"/>
          <w:rtl/>
        </w:rPr>
        <w:t xml:space="preserve">كلية النور الجامعة </w:t>
      </w:r>
      <w:r w:rsidRPr="00D11DFB">
        <w:rPr>
          <w:rFonts w:ascii="Simplified Arabic" w:hAnsi="Simplified Arabic" w:cs="Simplified Arabic" w:hint="cs"/>
          <w:vertAlign w:val="superscript"/>
          <w:rtl/>
        </w:rPr>
        <w:t>2</w:t>
      </w:r>
    </w:p>
    <w:p w:rsidR="001B4EDF" w:rsidRDefault="001B4EDF" w:rsidP="001B4EDF">
      <w:pPr>
        <w:pStyle w:val="aa"/>
        <w:tabs>
          <w:tab w:val="left" w:pos="8364"/>
          <w:tab w:val="left" w:pos="9498"/>
        </w:tabs>
        <w:ind w:left="849" w:hanging="850"/>
        <w:jc w:val="center"/>
        <w:rPr>
          <w:rFonts w:ascii="Simplified Arabic" w:hAnsi="Simplified Arabic" w:cs="Simplified Arabic"/>
          <w:sz w:val="24"/>
          <w:szCs w:val="24"/>
          <w:rtl/>
          <w:lang w:bidi="ar-IQ"/>
        </w:rPr>
      </w:pPr>
      <w:r w:rsidRPr="00D11DFB">
        <w:rPr>
          <w:rFonts w:ascii="Simplified Arabic" w:hAnsi="Simplified Arabic" w:cs="Simplified Arabic"/>
        </w:rPr>
        <w:t xml:space="preserve">( </w:t>
      </w:r>
      <w:r w:rsidRPr="00D11DFB">
        <w:rPr>
          <w:rFonts w:ascii="Simplified Arabic" w:hAnsi="Simplified Arabic" w:cs="Simplified Arabic"/>
          <w:vertAlign w:val="superscript"/>
        </w:rPr>
        <w:t>1</w:t>
      </w:r>
      <w:hyperlink r:id="rId29" w:history="1">
        <w:r w:rsidRPr="00D11DFB">
          <w:rPr>
            <w:rFonts w:ascii="Simplified Arabic" w:hAnsi="Simplified Arabic" w:cs="Simplified Arabic"/>
          </w:rPr>
          <w:t>abeer.wadullah@alnoor.edu.iq</w:t>
        </w:r>
      </w:hyperlink>
      <w:r w:rsidRPr="00D11DFB">
        <w:rPr>
          <w:rFonts w:ascii="Simplified Arabic" w:hAnsi="Simplified Arabic" w:cs="Simplified Arabic"/>
        </w:rPr>
        <w:t xml:space="preserve">, </w:t>
      </w:r>
      <w:r w:rsidRPr="00D11DFB">
        <w:rPr>
          <w:rFonts w:ascii="Simplified Arabic" w:hAnsi="Simplified Arabic" w:cs="Simplified Arabic"/>
          <w:vertAlign w:val="superscript"/>
        </w:rPr>
        <w:t>2</w:t>
      </w:r>
      <w:hyperlink r:id="rId30" w:history="1">
        <w:r w:rsidRPr="00D11DFB">
          <w:rPr>
            <w:rFonts w:ascii="Simplified Arabic" w:hAnsi="Simplified Arabic" w:cs="Simplified Arabic"/>
          </w:rPr>
          <w:t>rahma.salwan@alnoor.edu.iq</w:t>
        </w:r>
      </w:hyperlink>
      <w:r w:rsidRPr="00D11DFB">
        <w:rPr>
          <w:rFonts w:ascii="Simplified Arabic" w:hAnsi="Simplified Arabic" w:cs="Simplified Arabic"/>
        </w:rPr>
        <w:t>)</w:t>
      </w:r>
    </w:p>
    <w:p w:rsidR="001B4EDF" w:rsidRDefault="006F37E8" w:rsidP="001A681C">
      <w:pPr>
        <w:pStyle w:val="aa"/>
        <w:tabs>
          <w:tab w:val="left" w:pos="8364"/>
          <w:tab w:val="left" w:pos="9498"/>
        </w:tabs>
        <w:ind w:left="849" w:hanging="850"/>
        <w:jc w:val="both"/>
        <w:rPr>
          <w:rFonts w:ascii="Simplified Arabic" w:hAnsi="Simplified Arabic" w:cs="Simplified Arabic"/>
          <w:sz w:val="24"/>
          <w:szCs w:val="24"/>
          <w:rtl/>
          <w:lang w:bidi="ar-IQ"/>
        </w:rPr>
      </w:pPr>
      <w:r>
        <w:rPr>
          <w:rFonts w:ascii="Simplified Arabic" w:hAnsi="Simplified Arabic" w:cs="Simplified Arabic"/>
          <w:noProof/>
          <w:sz w:val="24"/>
          <w:szCs w:val="24"/>
          <w:rtl/>
        </w:rPr>
        <w:pict>
          <v:roundrect id="_x0000_s1864" style="position:absolute;left:0;text-align:left;margin-left:12.95pt;margin-top:14.15pt;width:482.25pt;height:490.55pt;z-index:2522327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" fillcolor="#eaf1dd [662]" strokecolor="white [3212]" strokeweight="1pt">
            <v:stroke joinstyle="miter"/>
            <v:textbox style="mso-next-textbox:#_x0000_s1864">
              <w:txbxContent>
                <w:p w:rsidR="009571FF" w:rsidRPr="007716CC" w:rsidRDefault="009571FF" w:rsidP="001B4EDF">
                  <w:pPr>
                    <w:pStyle w:val="aa"/>
                    <w:jc w:val="both"/>
                    <w:rPr>
                      <w:rFonts w:ascii="Simplified Arabic" w:hAnsi="Simplified Arabic" w:cs="Simplified Arabic"/>
                      <w:rtl/>
                      <w:lang w:bidi="ar-IQ"/>
                    </w:rPr>
                  </w:pPr>
                  <w:r w:rsidRPr="007F67C3">
                    <w:rPr>
                      <w:rFonts w:ascii="Simplified Arabic" w:hAnsi="Simplified Arabic" w:cs="Simplified Arabic"/>
                      <w:b/>
                      <w:bCs/>
                      <w:color w:val="000000" w:themeColor="text1"/>
                      <w:rtl/>
                    </w:rPr>
                    <w:t>المستخلص:</w:t>
                  </w:r>
                  <w:r w:rsidRPr="007F67C3">
                    <w:rPr>
                      <w:rFonts w:ascii="Simplified Arabic" w:hAnsi="Simplified Arabic" w:cs="Simplified Arabic"/>
                      <w:rtl/>
                      <w:lang w:bidi="ar-IQ"/>
                    </w:rPr>
                    <w:t xml:space="preserve"> </w:t>
                  </w:r>
                  <w:r w:rsidRPr="007716CC">
                    <w:rPr>
                      <w:rFonts w:ascii="Simplified Arabic" w:hAnsi="Simplified Arabic" w:cs="Simplified Arabic"/>
                      <w:b/>
                      <w:bCs/>
                      <w:rtl/>
                      <w:lang w:bidi="ar-JO"/>
                    </w:rPr>
                    <w:t>يهدف</w:t>
                  </w:r>
                  <w:r>
                    <w:rPr>
                      <w:rFonts w:ascii="Simplified Arabic" w:hAnsi="Simplified Arabic" w:cs="Simplified Arabic"/>
                      <w:b/>
                      <w:bCs/>
                      <w:rtl/>
                      <w:lang w:bidi="ar-JO"/>
                    </w:rPr>
                    <w:t xml:space="preserve"> البحث الحالي الى</w:t>
                  </w:r>
                  <w:r w:rsidRPr="007716CC">
                    <w:rPr>
                      <w:rFonts w:ascii="Simplified Arabic" w:hAnsi="Simplified Arabic" w:cs="Simplified Arabic"/>
                      <w:b/>
                      <w:bCs/>
                      <w:rtl/>
                      <w:lang w:bidi="ar-JO"/>
                    </w:rPr>
                    <w:t>:</w:t>
                  </w:r>
                </w:p>
                <w:p w:rsidR="009571FF" w:rsidRPr="007716CC" w:rsidRDefault="009571FF" w:rsidP="001B4EDF">
                  <w:pPr>
                    <w:pStyle w:val="aa"/>
                    <w:jc w:val="both"/>
                    <w:rPr>
                      <w:rFonts w:ascii="Simplified Arabic" w:hAnsi="Simplified Arabic" w:cs="Simplified Arabic"/>
                      <w:lang w:bidi="ar-IQ"/>
                    </w:rPr>
                  </w:pPr>
                  <w:r w:rsidRPr="007716CC">
                    <w:rPr>
                      <w:rFonts w:ascii="Simplified Arabic" w:hAnsi="Simplified Arabic" w:cs="Simplified Arabic"/>
                      <w:rtl/>
                      <w:lang w:bidi="ar-IQ"/>
                    </w:rPr>
                    <w:t xml:space="preserve">التعرف على مستوى القيادة التبادلية لدى </w:t>
                  </w:r>
                  <w:r>
                    <w:rPr>
                      <w:rFonts w:ascii="Simplified Arabic" w:hAnsi="Simplified Arabic" w:cs="Simplified Arabic" w:hint="cs"/>
                      <w:rtl/>
                      <w:lang w:bidi="ar-IQ"/>
                    </w:rPr>
                    <w:t>أعضاء الهيئة التدريسية في</w:t>
                  </w:r>
                  <w:r w:rsidRPr="007716CC">
                    <w:rPr>
                      <w:rFonts w:ascii="Simplified Arabic" w:hAnsi="Simplified Arabic" w:cs="Simplified Arabic"/>
                      <w:rtl/>
                      <w:lang w:bidi="ar-IQ"/>
                    </w:rPr>
                    <w:t xml:space="preserve"> كلية </w:t>
                  </w:r>
                  <w:r>
                    <w:rPr>
                      <w:rFonts w:ascii="Simplified Arabic" w:hAnsi="Simplified Arabic" w:cs="Simplified Arabic" w:hint="cs"/>
                      <w:rtl/>
                      <w:lang w:bidi="ar-IQ"/>
                    </w:rPr>
                    <w:t xml:space="preserve">التربية البدنية وعلوم الرياضة بجامعة الموصل </w:t>
                  </w:r>
                  <w:r w:rsidRPr="007716CC">
                    <w:rPr>
                      <w:rFonts w:ascii="Simplified Arabic" w:hAnsi="Simplified Arabic" w:cs="Simplified Arabic"/>
                      <w:rtl/>
                      <w:lang w:bidi="ar-IQ"/>
                    </w:rPr>
                    <w:t>.</w:t>
                  </w:r>
                </w:p>
                <w:p w:rsidR="009571FF" w:rsidRPr="007716CC" w:rsidRDefault="009571FF" w:rsidP="001B4EDF">
                  <w:pPr>
                    <w:pStyle w:val="aa"/>
                    <w:jc w:val="both"/>
                    <w:rPr>
                      <w:rFonts w:ascii="Simplified Arabic" w:hAnsi="Simplified Arabic" w:cs="Simplified Arabic"/>
                      <w:lang w:bidi="ar-IQ"/>
                    </w:rPr>
                  </w:pPr>
                  <w:r w:rsidRPr="007716CC">
                    <w:rPr>
                      <w:rFonts w:ascii="Simplified Arabic" w:hAnsi="Simplified Arabic" w:cs="Simplified Arabic"/>
                      <w:rtl/>
                      <w:lang w:bidi="ar-IQ"/>
                    </w:rPr>
                    <w:t xml:space="preserve">التعرف على مستوى الارتباط الوظيفي لدى </w:t>
                  </w:r>
                  <w:r>
                    <w:rPr>
                      <w:rFonts w:ascii="Simplified Arabic" w:hAnsi="Simplified Arabic" w:cs="Simplified Arabic" w:hint="cs"/>
                      <w:rtl/>
                      <w:lang w:bidi="ar-IQ"/>
                    </w:rPr>
                    <w:t xml:space="preserve">أعضاء الهيئة التدريسية  في </w:t>
                  </w:r>
                  <w:r w:rsidRPr="007716CC">
                    <w:rPr>
                      <w:rFonts w:ascii="Simplified Arabic" w:hAnsi="Simplified Arabic" w:cs="Simplified Arabic"/>
                      <w:rtl/>
                      <w:lang w:bidi="ar-IQ"/>
                    </w:rPr>
                    <w:t xml:space="preserve">كلية </w:t>
                  </w:r>
                  <w:r>
                    <w:rPr>
                      <w:rFonts w:ascii="Simplified Arabic" w:hAnsi="Simplified Arabic" w:cs="Simplified Arabic" w:hint="cs"/>
                      <w:rtl/>
                      <w:lang w:bidi="ar-IQ"/>
                    </w:rPr>
                    <w:t>التربية البدنية وعلوم الرياضة بجامعة الموصل</w:t>
                  </w:r>
                  <w:r w:rsidRPr="007716CC">
                    <w:rPr>
                      <w:rFonts w:ascii="Simplified Arabic" w:hAnsi="Simplified Arabic" w:cs="Simplified Arabic"/>
                      <w:rtl/>
                      <w:lang w:bidi="ar-IQ"/>
                    </w:rPr>
                    <w:t>.</w:t>
                  </w:r>
                </w:p>
                <w:p w:rsidR="009571FF" w:rsidRPr="007716CC" w:rsidRDefault="009571FF" w:rsidP="001B4EDF">
                  <w:pPr>
                    <w:pStyle w:val="aa"/>
                    <w:jc w:val="both"/>
                    <w:rPr>
                      <w:rFonts w:ascii="Simplified Arabic" w:hAnsi="Simplified Arabic" w:cs="Simplified Arabic"/>
                      <w:lang w:bidi="ar-IQ"/>
                    </w:rPr>
                  </w:pPr>
                  <w:r w:rsidRPr="007716CC">
                    <w:rPr>
                      <w:rFonts w:ascii="Simplified Arabic" w:hAnsi="Simplified Arabic" w:cs="Simplified Arabic"/>
                      <w:rtl/>
                      <w:lang w:bidi="ar-IQ"/>
                    </w:rPr>
                    <w:t xml:space="preserve">التعرف على العلاقة بين القيادة التبادلية والارتباط الوظيفي لدى </w:t>
                  </w:r>
                  <w:r>
                    <w:rPr>
                      <w:rFonts w:ascii="Simplified Arabic" w:hAnsi="Simplified Arabic" w:cs="Simplified Arabic" w:hint="cs"/>
                      <w:rtl/>
                      <w:lang w:bidi="ar-IQ"/>
                    </w:rPr>
                    <w:t xml:space="preserve">أعضاء الهيئة التدريسية في </w:t>
                  </w:r>
                  <w:r w:rsidRPr="007716CC">
                    <w:rPr>
                      <w:rFonts w:ascii="Simplified Arabic" w:hAnsi="Simplified Arabic" w:cs="Simplified Arabic"/>
                      <w:rtl/>
                      <w:lang w:bidi="ar-IQ"/>
                    </w:rPr>
                    <w:t xml:space="preserve">كلية </w:t>
                  </w:r>
                  <w:r>
                    <w:rPr>
                      <w:rFonts w:ascii="Simplified Arabic" w:hAnsi="Simplified Arabic" w:cs="Simplified Arabic" w:hint="cs"/>
                      <w:rtl/>
                      <w:lang w:bidi="ar-IQ"/>
                    </w:rPr>
                    <w:t>التربية البدنية وعلوم الرياضة بجامعة الموصل</w:t>
                  </w:r>
                  <w:r w:rsidRPr="007716CC">
                    <w:rPr>
                      <w:rFonts w:ascii="Simplified Arabic" w:hAnsi="Simplified Arabic" w:cs="Simplified Arabic"/>
                      <w:rtl/>
                      <w:lang w:bidi="ar-IQ"/>
                    </w:rPr>
                    <w:t xml:space="preserve">. </w:t>
                  </w:r>
                </w:p>
                <w:p w:rsidR="009571FF" w:rsidRPr="007716CC" w:rsidRDefault="009571FF" w:rsidP="001B4EDF">
                  <w:pPr>
                    <w:pStyle w:val="aa"/>
                    <w:jc w:val="both"/>
                    <w:rPr>
                      <w:rFonts w:ascii="Simplified Arabic" w:hAnsi="Simplified Arabic" w:cs="Simplified Arabic"/>
                      <w:rtl/>
                      <w:lang w:bidi="ar-IQ"/>
                    </w:rPr>
                  </w:pPr>
                  <w:r w:rsidRPr="007716CC">
                    <w:rPr>
                      <w:rFonts w:ascii="Simplified Arabic" w:hAnsi="Simplified Arabic" w:cs="Simplified Arabic"/>
                      <w:rtl/>
                      <w:lang w:bidi="ar-IQ"/>
                    </w:rPr>
                    <w:t xml:space="preserve">واستخدمت الباحثتان المنهج الوصفي بالأسلوب </w:t>
                  </w:r>
                  <w:r w:rsidRPr="007716CC">
                    <w:rPr>
                      <w:rFonts w:ascii="Simplified Arabic" w:hAnsi="Simplified Arabic" w:cs="Simplified Arabic" w:hint="cs"/>
                      <w:rtl/>
                      <w:lang w:bidi="ar-IQ"/>
                    </w:rPr>
                    <w:t>ألارتباطي</w:t>
                  </w:r>
                  <w:r>
                    <w:rPr>
                      <w:rFonts w:ascii="Simplified Arabic" w:hAnsi="Simplified Arabic" w:cs="Simplified Arabic"/>
                      <w:rtl/>
                      <w:lang w:bidi="ar-IQ"/>
                    </w:rPr>
                    <w:t xml:space="preserve"> لملائمته وطبيعة البحث</w:t>
                  </w:r>
                  <w:r w:rsidRPr="007716CC">
                    <w:rPr>
                      <w:rFonts w:ascii="Simplified Arabic" w:hAnsi="Simplified Arabic" w:cs="Simplified Arabic"/>
                      <w:rtl/>
                      <w:lang w:bidi="ar-IQ"/>
                    </w:rPr>
                    <w:t xml:space="preserve">، </w:t>
                  </w:r>
                  <w:r>
                    <w:rPr>
                      <w:rFonts w:ascii="Simplified Arabic" w:hAnsi="Simplified Arabic" w:cs="Simplified Arabic" w:hint="cs"/>
                      <w:rtl/>
                      <w:lang w:bidi="ar-IQ"/>
                    </w:rPr>
                    <w:t xml:space="preserve">إذ ضم مجتمع البحث أعضاء الهيئة التدريسية البالغ عددهم (143) عضواً، بينما </w:t>
                  </w:r>
                  <w:r w:rsidRPr="007716CC">
                    <w:rPr>
                      <w:rFonts w:ascii="Simplified Arabic" w:hAnsi="Simplified Arabic" w:cs="Simplified Arabic"/>
                      <w:rtl/>
                      <w:lang w:bidi="ar-IQ"/>
                    </w:rPr>
                    <w:t>اشتملت عينة البحث على (</w:t>
                  </w:r>
                  <w:r>
                    <w:rPr>
                      <w:rFonts w:ascii="Simplified Arabic" w:hAnsi="Simplified Arabic" w:cs="Simplified Arabic" w:hint="cs"/>
                      <w:rtl/>
                      <w:lang w:bidi="ar-IQ"/>
                    </w:rPr>
                    <w:t>104</w:t>
                  </w:r>
                  <w:r>
                    <w:rPr>
                      <w:rFonts w:ascii="Simplified Arabic" w:hAnsi="Simplified Arabic" w:cs="Simplified Arabic"/>
                      <w:rtl/>
                      <w:lang w:bidi="ar-IQ"/>
                    </w:rPr>
                    <w:t xml:space="preserve">) </w:t>
                  </w:r>
                  <w:r>
                    <w:rPr>
                      <w:rFonts w:ascii="Simplified Arabic" w:hAnsi="Simplified Arabic" w:cs="Simplified Arabic" w:hint="cs"/>
                      <w:rtl/>
                      <w:lang w:bidi="ar-IQ"/>
                    </w:rPr>
                    <w:t xml:space="preserve">عضواً وهي تشكل نسبة (73%) </w:t>
                  </w:r>
                  <w:r w:rsidRPr="007716CC">
                    <w:rPr>
                      <w:rFonts w:ascii="Simplified Arabic" w:hAnsi="Simplified Arabic" w:cs="Simplified Arabic"/>
                      <w:rtl/>
                      <w:lang w:bidi="ar-IQ"/>
                    </w:rPr>
                    <w:t xml:space="preserve">، ولأجل تحقيق </w:t>
                  </w:r>
                  <w:r>
                    <w:rPr>
                      <w:rFonts w:ascii="Simplified Arabic" w:hAnsi="Simplified Arabic" w:cs="Simplified Arabic" w:hint="cs"/>
                      <w:rtl/>
                      <w:lang w:bidi="ar-IQ"/>
                    </w:rPr>
                    <w:t>أهداف</w:t>
                  </w:r>
                  <w:r w:rsidRPr="007716CC">
                    <w:rPr>
                      <w:rFonts w:ascii="Simplified Arabic" w:hAnsi="Simplified Arabic" w:cs="Simplified Arabic"/>
                      <w:rtl/>
                      <w:lang w:bidi="ar-IQ"/>
                    </w:rPr>
                    <w:t xml:space="preserve"> البحث استخدمت الباحثتان مقياس القيادة التبادلية المعد من قبل (الشرفاني،</w:t>
                  </w:r>
                  <w:r>
                    <w:rPr>
                      <w:rFonts w:ascii="Simplified Arabic" w:hAnsi="Simplified Arabic" w:cs="Simplified Arabic" w:hint="cs"/>
                      <w:rtl/>
                      <w:lang w:bidi="ar-IQ"/>
                    </w:rPr>
                    <w:t xml:space="preserve"> </w:t>
                  </w:r>
                  <w:r w:rsidRPr="007716CC">
                    <w:rPr>
                      <w:rFonts w:ascii="Simplified Arabic" w:hAnsi="Simplified Arabic" w:cs="Simplified Arabic"/>
                      <w:rtl/>
                      <w:lang w:bidi="ar-IQ"/>
                    </w:rPr>
                    <w:t>2022) بينما مقياس الارتباط الوظيفي المعد من قبل (البابوات،</w:t>
                  </w:r>
                  <w:r>
                    <w:rPr>
                      <w:rFonts w:ascii="Simplified Arabic" w:hAnsi="Simplified Arabic" w:cs="Simplified Arabic" w:hint="cs"/>
                      <w:rtl/>
                      <w:lang w:bidi="ar-IQ"/>
                    </w:rPr>
                    <w:t xml:space="preserve"> </w:t>
                  </w:r>
                  <w:r w:rsidRPr="007716CC">
                    <w:rPr>
                      <w:rFonts w:ascii="Simplified Arabic" w:hAnsi="Simplified Arabic" w:cs="Simplified Arabic"/>
                      <w:rtl/>
                      <w:lang w:bidi="ar-IQ"/>
                    </w:rPr>
                    <w:t xml:space="preserve">2023) وتم التحقق من صدقهما وثباتهما، وفي معالجة البيانات </w:t>
                  </w:r>
                  <w:r w:rsidRPr="007716CC">
                    <w:rPr>
                      <w:rFonts w:ascii="Simplified Arabic" w:hAnsi="Simplified Arabic" w:cs="Simplified Arabic" w:hint="cs"/>
                      <w:rtl/>
                      <w:lang w:bidi="ar-IQ"/>
                    </w:rPr>
                    <w:t>إحصائيا</w:t>
                  </w:r>
                  <w:r w:rsidRPr="007716CC">
                    <w:rPr>
                      <w:rFonts w:ascii="Simplified Arabic" w:hAnsi="Simplified Arabic" w:cs="Simplified Arabic"/>
                      <w:rtl/>
                      <w:lang w:bidi="ar-IQ"/>
                    </w:rPr>
                    <w:t xml:space="preserve"> تم استخدام الوسط الحسابي، الانحراف المعياري، معامل ارتباط بيرسون، وسبيرمان، و</w:t>
                  </w:r>
                  <w:r>
                    <w:rPr>
                      <w:rFonts w:ascii="Simplified Arabic" w:hAnsi="Simplified Arabic" w:cs="Simplified Arabic"/>
                      <w:rtl/>
                      <w:lang w:bidi="ar-IQ"/>
                    </w:rPr>
                    <w:t>النسبة المئوية، والمتوسط الفرضي</w:t>
                  </w:r>
                  <w:r w:rsidRPr="007716CC">
                    <w:rPr>
                      <w:rFonts w:ascii="Simplified Arabic" w:hAnsi="Simplified Arabic" w:cs="Simplified Arabic"/>
                      <w:rtl/>
                      <w:lang w:bidi="ar-IQ"/>
                    </w:rPr>
                    <w:t>، واختبار (</w:t>
                  </w:r>
                  <w:r w:rsidRPr="007716CC">
                    <w:rPr>
                      <w:rFonts w:ascii="Simplified Arabic" w:hAnsi="Simplified Arabic" w:cs="Simplified Arabic"/>
                      <w:lang w:bidi="ar-IQ"/>
                    </w:rPr>
                    <w:t>t</w:t>
                  </w:r>
                  <w:r w:rsidRPr="007716CC">
                    <w:rPr>
                      <w:rFonts w:ascii="Simplified Arabic" w:hAnsi="Simplified Arabic" w:cs="Simplified Arabic"/>
                      <w:rtl/>
                      <w:lang w:bidi="ar-IQ"/>
                    </w:rPr>
                    <w:t xml:space="preserve">) للعينات المرتبطة. </w:t>
                  </w:r>
                </w:p>
                <w:p w:rsidR="009571FF" w:rsidRPr="007716CC" w:rsidRDefault="009571FF" w:rsidP="001B4EDF">
                  <w:pPr>
                    <w:pStyle w:val="aa"/>
                    <w:jc w:val="both"/>
                    <w:rPr>
                      <w:rFonts w:ascii="Simplified Arabic" w:hAnsi="Simplified Arabic" w:cs="Simplified Arabic"/>
                      <w:b/>
                      <w:bCs/>
                      <w:rtl/>
                      <w:lang w:bidi="ar-IQ"/>
                    </w:rPr>
                  </w:pPr>
                  <w:r w:rsidRPr="007716CC">
                    <w:rPr>
                      <w:rFonts w:ascii="Simplified Arabic" w:hAnsi="Simplified Arabic" w:cs="Simplified Arabic"/>
                      <w:b/>
                      <w:bCs/>
                      <w:rtl/>
                      <w:lang w:bidi="ar-IQ"/>
                    </w:rPr>
                    <w:t>وتوصلت الباحثتان</w:t>
                  </w:r>
                  <w:r>
                    <w:rPr>
                      <w:rFonts w:ascii="Simplified Arabic" w:hAnsi="Simplified Arabic" w:cs="Simplified Arabic"/>
                      <w:b/>
                      <w:bCs/>
                      <w:rtl/>
                      <w:lang w:bidi="ar-IQ"/>
                    </w:rPr>
                    <w:t xml:space="preserve"> الى الاستنتاجات ال</w:t>
                  </w:r>
                  <w:r>
                    <w:rPr>
                      <w:rFonts w:ascii="Simplified Arabic" w:hAnsi="Simplified Arabic" w:cs="Simplified Arabic" w:hint="cs"/>
                      <w:b/>
                      <w:bCs/>
                      <w:rtl/>
                      <w:lang w:bidi="ar-IQ"/>
                    </w:rPr>
                    <w:t>تال</w:t>
                  </w:r>
                  <w:r>
                    <w:rPr>
                      <w:rFonts w:ascii="Simplified Arabic" w:hAnsi="Simplified Arabic" w:cs="Simplified Arabic"/>
                      <w:b/>
                      <w:bCs/>
                      <w:rtl/>
                      <w:lang w:bidi="ar-IQ"/>
                    </w:rPr>
                    <w:t>ية</w:t>
                  </w:r>
                  <w:r w:rsidRPr="007716CC">
                    <w:rPr>
                      <w:rFonts w:ascii="Simplified Arabic" w:hAnsi="Simplified Arabic" w:cs="Simplified Arabic"/>
                      <w:b/>
                      <w:bCs/>
                      <w:rtl/>
                      <w:lang w:bidi="ar-IQ"/>
                    </w:rPr>
                    <w:t>:</w:t>
                  </w:r>
                </w:p>
                <w:p w:rsidR="009571FF" w:rsidRPr="00971E96" w:rsidRDefault="009571FF" w:rsidP="001B4EDF">
                  <w:pPr>
                    <w:pStyle w:val="aa"/>
                    <w:jc w:val="both"/>
                    <w:rPr>
                      <w:rFonts w:ascii="Simplified Arabic" w:hAnsi="Simplified Arabic" w:cs="Simplified Arabic"/>
                      <w:lang w:bidi="ar-IQ"/>
                    </w:rPr>
                  </w:pPr>
                  <w:r w:rsidRPr="00971E96">
                    <w:rPr>
                      <w:rFonts w:ascii="Simplified Arabic" w:hAnsi="Simplified Arabic" w:cs="Simplified Arabic" w:hint="cs"/>
                      <w:rtl/>
                      <w:lang w:bidi="ar-IQ"/>
                    </w:rPr>
                    <w:t>1-</w:t>
                  </w:r>
                  <w:r w:rsidRPr="00971E96">
                    <w:rPr>
                      <w:rFonts w:ascii="Simplified Arabic" w:hAnsi="Simplified Arabic" w:cs="Simplified Arabic"/>
                      <w:rtl/>
                      <w:lang w:bidi="ar-IQ"/>
                    </w:rPr>
                    <w:t xml:space="preserve">يمتلك </w:t>
                  </w:r>
                  <w:r w:rsidRPr="00971E96">
                    <w:rPr>
                      <w:rFonts w:ascii="Simplified Arabic" w:hAnsi="Simplified Arabic" w:cs="Simplified Arabic" w:hint="cs"/>
                      <w:rtl/>
                      <w:lang w:bidi="ar-IQ"/>
                    </w:rPr>
                    <w:t>أعضاء الهيئة التدريسية في كلية التربية البدنية وعلوم الرياضة بجامعة الموصل</w:t>
                  </w:r>
                  <w:r w:rsidRPr="00971E96">
                    <w:rPr>
                      <w:rFonts w:ascii="Simplified Arabic" w:hAnsi="Simplified Arabic" w:cs="Simplified Arabic"/>
                      <w:rtl/>
                      <w:lang w:bidi="ar-IQ"/>
                    </w:rPr>
                    <w:t xml:space="preserve"> م</w:t>
                  </w:r>
                  <w:r>
                    <w:rPr>
                      <w:rFonts w:ascii="Simplified Arabic" w:hAnsi="Simplified Arabic" w:cs="Simplified Arabic"/>
                      <w:rtl/>
                      <w:lang w:bidi="ar-IQ"/>
                    </w:rPr>
                    <w:t>ستوى مرتفع من القيادة التبادلية</w:t>
                  </w:r>
                  <w:r w:rsidRPr="00971E96">
                    <w:rPr>
                      <w:rFonts w:ascii="Simplified Arabic" w:hAnsi="Simplified Arabic" w:cs="Simplified Arabic"/>
                      <w:rtl/>
                      <w:lang w:bidi="ar-IQ"/>
                    </w:rPr>
                    <w:t>.</w:t>
                  </w:r>
                </w:p>
                <w:p w:rsidR="009571FF" w:rsidRPr="00971E96" w:rsidRDefault="009571FF" w:rsidP="001B4EDF">
                  <w:pPr>
                    <w:pStyle w:val="aa"/>
                    <w:jc w:val="both"/>
                    <w:rPr>
                      <w:rFonts w:ascii="Simplified Arabic" w:hAnsi="Simplified Arabic" w:cs="Simplified Arabic"/>
                      <w:lang w:bidi="ar-IQ"/>
                    </w:rPr>
                  </w:pPr>
                  <w:r w:rsidRPr="00971E96">
                    <w:rPr>
                      <w:rFonts w:ascii="Simplified Arabic" w:hAnsi="Simplified Arabic" w:cs="Simplified Arabic" w:hint="cs"/>
                      <w:rtl/>
                      <w:lang w:bidi="ar-IQ"/>
                    </w:rPr>
                    <w:t>2-</w:t>
                  </w:r>
                  <w:r w:rsidRPr="00971E96">
                    <w:rPr>
                      <w:rFonts w:ascii="Simplified Arabic" w:hAnsi="Simplified Arabic" w:cs="Simplified Arabic"/>
                      <w:rtl/>
                      <w:lang w:bidi="ar-IQ"/>
                    </w:rPr>
                    <w:t xml:space="preserve">يمتلك </w:t>
                  </w:r>
                  <w:r w:rsidRPr="00971E96">
                    <w:rPr>
                      <w:rFonts w:ascii="Simplified Arabic" w:hAnsi="Simplified Arabic" w:cs="Simplified Arabic" w:hint="cs"/>
                      <w:rtl/>
                      <w:lang w:bidi="ar-IQ"/>
                    </w:rPr>
                    <w:t>أعضاء الهيئة التدريسية في كلية التربية البدنية وعلوم الرياضة بجامعة الموصل</w:t>
                  </w:r>
                  <w:r>
                    <w:rPr>
                      <w:rFonts w:ascii="Simplified Arabic" w:hAnsi="Simplified Arabic" w:cs="Simplified Arabic" w:hint="cs"/>
                      <w:rtl/>
                      <w:lang w:bidi="ar-IQ"/>
                    </w:rPr>
                    <w:t xml:space="preserve"> </w:t>
                  </w:r>
                  <w:r w:rsidRPr="00971E96">
                    <w:rPr>
                      <w:rFonts w:ascii="Simplified Arabic" w:hAnsi="Simplified Arabic" w:cs="Simplified Arabic"/>
                      <w:rtl/>
                      <w:lang w:bidi="ar-IQ"/>
                    </w:rPr>
                    <w:t>مستوى مرتفع من الارتباط الوظيفي.</w:t>
                  </w:r>
                </w:p>
                <w:p w:rsidR="009571FF" w:rsidRPr="00971E96" w:rsidRDefault="009571FF" w:rsidP="001B4EDF">
                  <w:pPr>
                    <w:pStyle w:val="aa"/>
                    <w:jc w:val="both"/>
                    <w:rPr>
                      <w:rFonts w:ascii="Simplified Arabic" w:hAnsi="Simplified Arabic" w:cs="Simplified Arabic"/>
                      <w:lang w:bidi="ar-IQ"/>
                    </w:rPr>
                  </w:pPr>
                  <w:r w:rsidRPr="00971E96">
                    <w:rPr>
                      <w:rFonts w:ascii="Simplified Arabic" w:hAnsi="Simplified Arabic" w:cs="Simplified Arabic" w:hint="cs"/>
                      <w:rtl/>
                      <w:lang w:bidi="ar-IQ"/>
                    </w:rPr>
                    <w:t>3-</w:t>
                  </w:r>
                  <w:r w:rsidRPr="00971E96">
                    <w:rPr>
                      <w:rFonts w:ascii="Simplified Arabic" w:hAnsi="Simplified Arabic" w:cs="Simplified Arabic"/>
                      <w:rtl/>
                      <w:lang w:bidi="ar-IQ"/>
                    </w:rPr>
                    <w:t xml:space="preserve">وجود ارتباط معنوي ذو دلالة </w:t>
                  </w:r>
                  <w:r w:rsidRPr="00971E96">
                    <w:rPr>
                      <w:rFonts w:ascii="Simplified Arabic" w:hAnsi="Simplified Arabic" w:cs="Simplified Arabic" w:hint="cs"/>
                      <w:rtl/>
                      <w:lang w:bidi="ar-IQ"/>
                    </w:rPr>
                    <w:t>إحصائية</w:t>
                  </w:r>
                  <w:r w:rsidRPr="00971E96">
                    <w:rPr>
                      <w:rFonts w:ascii="Simplified Arabic" w:hAnsi="Simplified Arabic" w:cs="Simplified Arabic"/>
                      <w:rtl/>
                      <w:lang w:bidi="ar-IQ"/>
                    </w:rPr>
                    <w:t xml:space="preserve"> بين القيادة التبادلية والارتباط الوظيفي لدى </w:t>
                  </w:r>
                  <w:r w:rsidRPr="00971E96">
                    <w:rPr>
                      <w:rFonts w:ascii="Simplified Arabic" w:hAnsi="Simplified Arabic" w:cs="Simplified Arabic" w:hint="cs"/>
                      <w:rtl/>
                      <w:lang w:bidi="ar-IQ"/>
                    </w:rPr>
                    <w:t>أعضاء الهيئة التدريسية في كلية التربية البدنية وعلوم الرياضة بجامعة الموصل</w:t>
                  </w:r>
                  <w:r w:rsidRPr="00971E96">
                    <w:rPr>
                      <w:rFonts w:ascii="Simplified Arabic" w:hAnsi="Simplified Arabic" w:cs="Simplified Arabic"/>
                      <w:rtl/>
                      <w:lang w:bidi="ar-IQ"/>
                    </w:rPr>
                    <w:t xml:space="preserve">. </w:t>
                  </w:r>
                </w:p>
                <w:p w:rsidR="009571FF" w:rsidRPr="007716CC" w:rsidRDefault="009571FF" w:rsidP="001B4EDF">
                  <w:pPr>
                    <w:pStyle w:val="aa"/>
                    <w:jc w:val="both"/>
                    <w:rPr>
                      <w:rFonts w:ascii="Simplified Arabic" w:eastAsia="Simplified Arabic" w:hAnsi="Simplified Arabic" w:cs="Simplified Arabic"/>
                      <w:b/>
                      <w:bCs/>
                    </w:rPr>
                  </w:pPr>
                  <w:r w:rsidRPr="007716CC">
                    <w:rPr>
                      <w:rFonts w:ascii="Simplified Arabic" w:eastAsia="Simplified Arabic" w:hAnsi="Simplified Arabic" w:cs="Simplified Arabic"/>
                      <w:b/>
                      <w:bCs/>
                      <w:rtl/>
                    </w:rPr>
                    <w:t xml:space="preserve">في ضوء الاستنتاجات التي تم التوصل </w:t>
                  </w:r>
                  <w:r w:rsidRPr="007716CC">
                    <w:rPr>
                      <w:rFonts w:ascii="Simplified Arabic" w:eastAsia="Simplified Arabic" w:hAnsi="Simplified Arabic" w:cs="Simplified Arabic" w:hint="cs"/>
                      <w:b/>
                      <w:bCs/>
                      <w:rtl/>
                    </w:rPr>
                    <w:t>إليها</w:t>
                  </w:r>
                  <w:r w:rsidRPr="007716CC">
                    <w:rPr>
                      <w:rFonts w:ascii="Simplified Arabic" w:eastAsia="Simplified Arabic" w:hAnsi="Simplified Arabic" w:cs="Simplified Arabic"/>
                      <w:b/>
                      <w:bCs/>
                      <w:rtl/>
                    </w:rPr>
                    <w:t xml:space="preserve"> توصي الباحثتان</w:t>
                  </w:r>
                  <w:r>
                    <w:rPr>
                      <w:rFonts w:ascii="Simplified Arabic" w:eastAsia="Simplified Arabic" w:hAnsi="Simplified Arabic" w:cs="Simplified Arabic"/>
                      <w:b/>
                      <w:bCs/>
                      <w:rtl/>
                    </w:rPr>
                    <w:t xml:space="preserve"> بما يلي</w:t>
                  </w:r>
                  <w:r w:rsidRPr="007716CC">
                    <w:rPr>
                      <w:rFonts w:ascii="Simplified Arabic" w:eastAsia="Simplified Arabic" w:hAnsi="Simplified Arabic" w:cs="Simplified Arabic"/>
                      <w:b/>
                      <w:bCs/>
                      <w:rtl/>
                    </w:rPr>
                    <w:t>:</w:t>
                  </w:r>
                </w:p>
                <w:p w:rsidR="009571FF" w:rsidRDefault="009571FF" w:rsidP="001B4EDF">
                  <w:pPr>
                    <w:pStyle w:val="aa"/>
                    <w:jc w:val="both"/>
                    <w:rPr>
                      <w:rFonts w:ascii="Simplified Arabic" w:hAnsi="Simplified Arabic" w:cs="Simplified Arabic"/>
                      <w:rtl/>
                    </w:rPr>
                  </w:pPr>
                  <w:r w:rsidRPr="007716CC">
                    <w:rPr>
                      <w:rFonts w:ascii="Simplified Arabic" w:hAnsi="Simplified Arabic" w:cs="Simplified Arabic"/>
                      <w:rtl/>
                    </w:rPr>
                    <w:t xml:space="preserve">الاهتمام بعقد دورات تدريبية تعمل على نشر ثقافة القيادة التبادلية بين </w:t>
                  </w:r>
                  <w:r>
                    <w:rPr>
                      <w:rFonts w:ascii="Simplified Arabic" w:hAnsi="Simplified Arabic" w:cs="Simplified Arabic" w:hint="cs"/>
                      <w:rtl/>
                    </w:rPr>
                    <w:t>عمادة الكلية وأعضاء الهيئة التدريسية</w:t>
                  </w:r>
                  <w:r w:rsidRPr="007716CC">
                    <w:rPr>
                      <w:rFonts w:ascii="Simplified Arabic" w:hAnsi="Simplified Arabic" w:cs="Simplified Arabic"/>
                      <w:rtl/>
                    </w:rPr>
                    <w:t>، وتدريبهم على ممارستها عن علم ومعرفة، وزيادة توعيتهم ب</w:t>
                  </w:r>
                  <w:r>
                    <w:rPr>
                      <w:rFonts w:ascii="Simplified Arabic" w:hAnsi="Simplified Arabic" w:cs="Simplified Arabic"/>
                      <w:rtl/>
                    </w:rPr>
                    <w:t>فوائدها ودورها في زيادة تحفيزهم</w:t>
                  </w:r>
                  <w:r>
                    <w:rPr>
                      <w:rFonts w:ascii="Simplified Arabic" w:hAnsi="Simplified Arabic" w:cs="Simplified Arabic" w:hint="cs"/>
                      <w:rtl/>
                    </w:rPr>
                    <w:t xml:space="preserve">، </w:t>
                  </w:r>
                  <w:r w:rsidRPr="007716CC">
                    <w:rPr>
                      <w:rFonts w:ascii="Simplified Arabic" w:hAnsi="Simplified Arabic" w:cs="Simplified Arabic"/>
                      <w:rtl/>
                    </w:rPr>
                    <w:t>وبيان أهميتها في تحقيق درجة عالية من الارتباط الوظيفي لعمل التدريسيين وفق الحوافز المعنوية من كتب شكر وغيرها، ومادية تتناسب مع درجة أداء التدريسيين ومهامهم.</w:t>
                  </w:r>
                </w:p>
                <w:p w:rsidR="009571FF" w:rsidRPr="00F04A0C" w:rsidRDefault="009571FF" w:rsidP="001C5807">
                  <w:pPr>
                    <w:pStyle w:val="aa"/>
                    <w:jc w:val="both"/>
                    <w:rPr>
                      <w:rFonts w:ascii="Simplified Arabic" w:hAnsi="Simplified Arabic" w:cs="Simplified Arabic"/>
                      <w:rtl/>
                    </w:rPr>
                  </w:pPr>
                  <w:r w:rsidRPr="00F04A0C">
                    <w:rPr>
                      <w:rFonts w:ascii="Simplified Arabic" w:hAnsi="Simplified Arabic" w:cs="Simplified Arabic" w:hint="cs"/>
                      <w:b/>
                      <w:bCs/>
                      <w:rtl/>
                    </w:rPr>
                    <w:t>الكلمات المفتاحية:</w:t>
                  </w:r>
                  <w:r>
                    <w:rPr>
                      <w:rFonts w:ascii="Simplified Arabic" w:hAnsi="Simplified Arabic" w:cs="Simplified Arabic" w:hint="cs"/>
                      <w:rtl/>
                      <w:lang w:bidi="ar-IQ"/>
                    </w:rPr>
                    <w:t xml:space="preserve"> </w:t>
                  </w:r>
                  <w:r w:rsidRPr="00F04A0C">
                    <w:rPr>
                      <w:rFonts w:ascii="Simplified Arabic" w:hAnsi="Simplified Arabic" w:cs="Simplified Arabic"/>
                      <w:rtl/>
                    </w:rPr>
                    <w:t xml:space="preserve">القيادة التبادلية </w:t>
                  </w:r>
                  <w:r>
                    <w:rPr>
                      <w:rFonts w:ascii="Simplified Arabic" w:hAnsi="Simplified Arabic" w:cs="Simplified Arabic" w:hint="cs"/>
                      <w:rtl/>
                    </w:rPr>
                    <w:t xml:space="preserve">- </w:t>
                  </w:r>
                  <w:r w:rsidRPr="00F04A0C">
                    <w:rPr>
                      <w:rFonts w:ascii="Simplified Arabic" w:hAnsi="Simplified Arabic" w:cs="Simplified Arabic"/>
                      <w:rtl/>
                    </w:rPr>
                    <w:t xml:space="preserve">الارتباط الوظيفي </w:t>
                  </w:r>
                  <w:r>
                    <w:rPr>
                      <w:rFonts w:ascii="Simplified Arabic" w:hAnsi="Simplified Arabic" w:cs="Simplified Arabic"/>
                      <w:rtl/>
                    </w:rPr>
                    <w:t>–</w:t>
                  </w:r>
                  <w:r>
                    <w:rPr>
                      <w:rFonts w:ascii="Simplified Arabic" w:hAnsi="Simplified Arabic" w:cs="Simplified Arabic" w:hint="cs"/>
                      <w:rtl/>
                    </w:rPr>
                    <w:t>أعضاء الهيئة التدريسية.</w:t>
                  </w:r>
                </w:p>
                <w:p w:rsidR="009571FF" w:rsidRPr="007F67C3" w:rsidRDefault="009571FF" w:rsidP="001B4EDF">
                  <w:pPr>
                    <w:pStyle w:val="aa"/>
                    <w:jc w:val="both"/>
                    <w:rPr>
                      <w:rFonts w:ascii="Simplified Arabic" w:eastAsia="Calibri" w:hAnsi="Simplified Arabic" w:cs="Simplified Arabic"/>
                    </w:rPr>
                  </w:pPr>
                </w:p>
                <w:p w:rsidR="009571FF" w:rsidRPr="007F67C3" w:rsidRDefault="009571FF" w:rsidP="001B4EDF">
                  <w:pPr>
                    <w:pStyle w:val="aa"/>
                    <w:jc w:val="both"/>
                    <w:rPr>
                      <w:rFonts w:ascii="Simplified Arabic" w:eastAsia="Calibri" w:hAnsi="Simplified Arabic" w:cs="Simplified Arabic"/>
                      <w:rtl/>
                      <w:lang w:bidi="ar-IQ"/>
                    </w:rPr>
                  </w:pPr>
                </w:p>
              </w:txbxContent>
            </v:textbox>
          </v:roundrect>
        </w:pict>
      </w: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B4EDF" w:rsidRDefault="001B4EDF" w:rsidP="001A681C">
      <w:pPr>
        <w:pStyle w:val="aa"/>
        <w:tabs>
          <w:tab w:val="left" w:pos="8364"/>
          <w:tab w:val="left" w:pos="9498"/>
        </w:tabs>
        <w:ind w:left="849" w:hanging="850"/>
        <w:jc w:val="both"/>
        <w:rPr>
          <w:rFonts w:ascii="Simplified Arabic" w:hAnsi="Simplified Arabic" w:cs="Simplified Arabic"/>
          <w:sz w:val="24"/>
          <w:szCs w:val="24"/>
          <w:rtl/>
          <w:lang w:bidi="ar-IQ"/>
        </w:rPr>
        <w:sectPr w:rsidR="001B4EDF" w:rsidSect="001B4EDF">
          <w:type w:val="continuous"/>
          <w:pgSz w:w="11906" w:h="16838"/>
          <w:pgMar w:top="1701" w:right="851" w:bottom="1134" w:left="851" w:header="709" w:footer="709" w:gutter="0"/>
          <w:pgNumType w:chapStyle="1"/>
          <w:cols w:space="708"/>
          <w:bidi/>
          <w:rtlGutter/>
          <w:docGrid w:linePitch="360"/>
        </w:sectPr>
      </w:pPr>
    </w:p>
    <w:p w:rsidR="001B4EDF" w:rsidRPr="00F04A0C" w:rsidRDefault="001B4EDF" w:rsidP="001B4EDF">
      <w:pPr>
        <w:pStyle w:val="aa"/>
        <w:jc w:val="both"/>
        <w:rPr>
          <w:rFonts w:ascii="Simplified Arabic" w:hAnsi="Simplified Arabic" w:cs="Simplified Arabic"/>
          <w:b/>
          <w:bCs/>
          <w:sz w:val="28"/>
          <w:szCs w:val="28"/>
          <w:rtl/>
          <w:lang w:bidi="ar-IQ"/>
        </w:rPr>
      </w:pPr>
      <w:r w:rsidRPr="00F04A0C">
        <w:rPr>
          <w:rFonts w:ascii="Simplified Arabic" w:hAnsi="Simplified Arabic" w:cs="Simplified Arabic" w:hint="cs"/>
          <w:b/>
          <w:bCs/>
          <w:sz w:val="28"/>
          <w:szCs w:val="28"/>
          <w:rtl/>
          <w:lang w:bidi="ar-IQ"/>
        </w:rPr>
        <w:lastRenderedPageBreak/>
        <w:t>1-</w:t>
      </w:r>
      <w:r w:rsidRPr="00F04A0C">
        <w:rPr>
          <w:rFonts w:ascii="Simplified Arabic" w:hAnsi="Simplified Arabic" w:cs="Simplified Arabic"/>
          <w:b/>
          <w:bCs/>
          <w:sz w:val="28"/>
          <w:szCs w:val="28"/>
          <w:rtl/>
        </w:rPr>
        <w:t>المقدمة</w:t>
      </w:r>
      <w:r w:rsidRPr="00F04A0C">
        <w:rPr>
          <w:rFonts w:ascii="Simplified Arabic" w:hAnsi="Simplified Arabic" w:cs="Simplified Arabic"/>
          <w:b/>
          <w:bCs/>
          <w:sz w:val="28"/>
          <w:szCs w:val="28"/>
        </w:rPr>
        <w:t>:</w:t>
      </w:r>
    </w:p>
    <w:p w:rsidR="001B4EDF" w:rsidRPr="002849BB" w:rsidRDefault="001B4EDF" w:rsidP="001B4EDF">
      <w:pPr>
        <w:pStyle w:val="aa"/>
        <w:jc w:val="both"/>
        <w:rPr>
          <w:rFonts w:ascii="Simplified Arabic" w:hAnsi="Simplified Arabic" w:cs="Simplified Arabic"/>
          <w:sz w:val="24"/>
          <w:szCs w:val="24"/>
        </w:rPr>
      </w:pPr>
      <w:r w:rsidRPr="002849BB">
        <w:rPr>
          <w:rFonts w:ascii="Simplified Arabic" w:hAnsi="Simplified Arabic" w:cs="Simplified Arabic"/>
          <w:sz w:val="24"/>
          <w:szCs w:val="24"/>
          <w:rtl/>
        </w:rPr>
        <w:t>أصبحت القيادة التبادلية ضرورة حتمية في حل تنظيمات مهما كان نوعها وطابعها سياسية كانت أم اقتصادية أم رياضية، فهي الطبيب المعالج الذي يعمـل على عـلاج المشاكل التي تحدث في المـؤسسة سواء في الـحالة العاديـة أو عـند وجـود أزمـات، والوسيلة الأساسية والرئيسة في إنجاح عمل المؤسسة على المستوى الداخلي وعلى المستوى الخارجي فبنجاحها تنجح المؤسسة (شين</w:t>
      </w:r>
      <w:r w:rsidRPr="002849BB">
        <w:rPr>
          <w:rFonts w:ascii="Simplified Arabic" w:hAnsi="Simplified Arabic" w:cs="Simplified Arabic"/>
          <w:sz w:val="24"/>
          <w:szCs w:val="24"/>
        </w:rPr>
        <w:t>:</w:t>
      </w:r>
      <w:r w:rsidRPr="002849BB">
        <w:rPr>
          <w:rFonts w:ascii="Simplified Arabic" w:hAnsi="Simplified Arabic" w:cs="Simplified Arabic"/>
          <w:sz w:val="24"/>
          <w:szCs w:val="24"/>
          <w:rtl/>
        </w:rPr>
        <w:t xml:space="preserve"> 2017، 38) . </w:t>
      </w:r>
    </w:p>
    <w:p w:rsidR="001B4EDF" w:rsidRPr="002849BB" w:rsidRDefault="001B4EDF" w:rsidP="001B4EDF">
      <w:pPr>
        <w:pStyle w:val="aa"/>
        <w:jc w:val="both"/>
        <w:rPr>
          <w:rFonts w:ascii="Simplified Arabic" w:hAnsi="Simplified Arabic" w:cs="Simplified Arabic"/>
          <w:sz w:val="24"/>
          <w:szCs w:val="24"/>
        </w:rPr>
      </w:pPr>
      <w:r w:rsidRPr="002849BB">
        <w:rPr>
          <w:rFonts w:ascii="Simplified Arabic" w:hAnsi="Simplified Arabic" w:cs="Simplified Arabic"/>
          <w:sz w:val="24"/>
          <w:szCs w:val="24"/>
          <w:rtl/>
        </w:rPr>
        <w:t xml:space="preserve">والقيادة التبادلية أصبحت اليوم من أساسيات المنظمات، فهي تعبر عن سمات نجاح المنظمات مع اختلاف أشكالها ومستوياتها، فتتضمن العديد من المواقف القيادية، ويظهر دور القائد فيها بالتأثير الإيجابي في سلوك العاملين، </w:t>
      </w:r>
      <w:r w:rsidRPr="002849BB">
        <w:rPr>
          <w:rFonts w:ascii="Simplified Arabic" w:hAnsi="Simplified Arabic" w:cs="Simplified Arabic" w:hint="cs"/>
          <w:sz w:val="24"/>
          <w:szCs w:val="24"/>
          <w:rtl/>
        </w:rPr>
        <w:t>إذ</w:t>
      </w:r>
      <w:r w:rsidRPr="002849BB">
        <w:rPr>
          <w:rFonts w:ascii="Simplified Arabic" w:hAnsi="Simplified Arabic" w:cs="Simplified Arabic"/>
          <w:sz w:val="24"/>
          <w:szCs w:val="24"/>
          <w:rtl/>
        </w:rPr>
        <w:t xml:space="preserve"> يعمل جاهداً في إرشاد وتوجيه العاملين في المنظمة رغم التباين في السمات الشخصية والقدرات العقلية والصفات والمهارات بما يحقق هدفاً مشتركاً يسعى إليه الجميع في تحقيقه ألا وهو الإنجاز والتفوق متبنيا أسلوبا تبادليا مع العاملين. </w:t>
      </w:r>
    </w:p>
    <w:p w:rsidR="001B4EDF" w:rsidRPr="002849BB" w:rsidRDefault="001B4EDF" w:rsidP="001B4EDF">
      <w:pPr>
        <w:pStyle w:val="aa"/>
        <w:jc w:val="both"/>
        <w:rPr>
          <w:rFonts w:ascii="Simplified Arabic" w:hAnsi="Simplified Arabic" w:cs="Simplified Arabic"/>
          <w:sz w:val="24"/>
          <w:szCs w:val="24"/>
          <w:rtl/>
        </w:rPr>
      </w:pPr>
      <w:r w:rsidRPr="002849BB">
        <w:rPr>
          <w:rFonts w:ascii="Simplified Arabic" w:hAnsi="Simplified Arabic" w:cs="Simplified Arabic"/>
          <w:sz w:val="24"/>
          <w:szCs w:val="24"/>
          <w:rtl/>
        </w:rPr>
        <w:t>فالقـائد التبـادلي يتعرف على احتياجـات المرؤوسـين، ثم يوضح الواجبـات والمسؤوليـات الملقـاة على عواتقهـم من أجـل تحقيـق الرغبـات، ومن ثم إمكانـية تـحقيق النتائـج للطرفين</w:t>
      </w:r>
      <w:r w:rsidRPr="002849BB">
        <w:rPr>
          <w:rFonts w:ascii="Simplified Arabic" w:hAnsi="Simplified Arabic" w:cs="Simplified Arabic" w:hint="cs"/>
          <w:sz w:val="24"/>
          <w:szCs w:val="24"/>
          <w:rtl/>
        </w:rPr>
        <w:t xml:space="preserve"> </w:t>
      </w:r>
      <w:r w:rsidRPr="002849BB">
        <w:rPr>
          <w:rFonts w:ascii="Simplified Arabic" w:hAnsi="Simplified Arabic" w:cs="Simplified Arabic"/>
          <w:sz w:val="24"/>
          <w:szCs w:val="24"/>
          <w:rtl/>
        </w:rPr>
        <w:t>(رجب</w:t>
      </w:r>
      <w:r w:rsidRPr="002849BB">
        <w:rPr>
          <w:rFonts w:ascii="Simplified Arabic" w:hAnsi="Simplified Arabic" w:cs="Simplified Arabic" w:hint="cs"/>
          <w:sz w:val="24"/>
          <w:szCs w:val="24"/>
          <w:rtl/>
        </w:rPr>
        <w:t>:</w:t>
      </w:r>
      <w:r w:rsidRPr="002849BB">
        <w:rPr>
          <w:rFonts w:ascii="Simplified Arabic" w:hAnsi="Simplified Arabic" w:cs="Simplified Arabic"/>
          <w:sz w:val="24"/>
          <w:szCs w:val="24"/>
          <w:rtl/>
        </w:rPr>
        <w:t xml:space="preserve"> 2006، 186)</w:t>
      </w:r>
      <w:r w:rsidRPr="002849BB">
        <w:rPr>
          <w:rFonts w:ascii="Simplified Arabic" w:hAnsi="Simplified Arabic" w:cs="Simplified Arabic" w:hint="cs"/>
          <w:sz w:val="24"/>
          <w:szCs w:val="24"/>
          <w:rtl/>
        </w:rPr>
        <w:t>.</w:t>
      </w:r>
    </w:p>
    <w:p w:rsidR="001B4EDF" w:rsidRPr="002849BB" w:rsidRDefault="001B4EDF" w:rsidP="001B4EDF">
      <w:pPr>
        <w:pStyle w:val="aa"/>
        <w:jc w:val="both"/>
        <w:rPr>
          <w:rFonts w:ascii="Simplified Arabic" w:hAnsi="Simplified Arabic" w:cs="Simplified Arabic"/>
          <w:sz w:val="24"/>
          <w:szCs w:val="24"/>
          <w:rtl/>
        </w:rPr>
      </w:pPr>
      <w:r w:rsidRPr="002849BB">
        <w:rPr>
          <w:rFonts w:ascii="Simplified Arabic" w:hAnsi="Simplified Arabic" w:cs="Simplified Arabic"/>
          <w:sz w:val="24"/>
          <w:szCs w:val="24"/>
          <w:rtl/>
        </w:rPr>
        <w:t xml:space="preserve">والقيادة التبادليـة في المجـال التعليمي الاكاديمي تبرز من خلال علاقة تبادلية بيـن </w:t>
      </w:r>
      <w:r w:rsidR="00E34ED3" w:rsidRPr="002849BB">
        <w:rPr>
          <w:rFonts w:ascii="Simplified Arabic" w:hAnsi="Simplified Arabic" w:cs="Simplified Arabic" w:hint="cs"/>
          <w:sz w:val="24"/>
          <w:szCs w:val="24"/>
          <w:rtl/>
        </w:rPr>
        <w:t>أعضاء</w:t>
      </w:r>
      <w:r w:rsidRPr="002849BB">
        <w:rPr>
          <w:rFonts w:ascii="Simplified Arabic" w:hAnsi="Simplified Arabic" w:cs="Simplified Arabic" w:hint="cs"/>
          <w:sz w:val="24"/>
          <w:szCs w:val="24"/>
          <w:rtl/>
        </w:rPr>
        <w:t xml:space="preserve"> الهيئة التدريسية في</w:t>
      </w:r>
      <w:r w:rsidRPr="002849BB">
        <w:rPr>
          <w:rFonts w:ascii="Simplified Arabic" w:hAnsi="Simplified Arabic" w:cs="Simplified Arabic"/>
          <w:sz w:val="24"/>
          <w:szCs w:val="24"/>
          <w:rtl/>
        </w:rPr>
        <w:t xml:space="preserve"> كلية </w:t>
      </w:r>
      <w:r w:rsidRPr="002849BB">
        <w:rPr>
          <w:rFonts w:ascii="Simplified Arabic" w:hAnsi="Simplified Arabic" w:cs="Simplified Arabic" w:hint="cs"/>
          <w:sz w:val="24"/>
          <w:szCs w:val="24"/>
          <w:rtl/>
        </w:rPr>
        <w:t>التربية البدنية وعلوم الرياضة بجامعة الموصل</w:t>
      </w:r>
      <w:r w:rsidRPr="002849BB">
        <w:rPr>
          <w:rFonts w:ascii="Simplified Arabic" w:hAnsi="Simplified Arabic" w:cs="Simplified Arabic"/>
          <w:sz w:val="24"/>
          <w:szCs w:val="24"/>
          <w:rtl/>
        </w:rPr>
        <w:t xml:space="preserve">، فيتوقع كل من الطرفين تبادل المنفعـة مـع الطـرف الآخـر والسعي لتحقيق الأهداف، وتعد كلية </w:t>
      </w:r>
      <w:r w:rsidRPr="002849BB">
        <w:rPr>
          <w:rFonts w:ascii="Simplified Arabic" w:hAnsi="Simplified Arabic" w:cs="Simplified Arabic" w:hint="cs"/>
          <w:sz w:val="24"/>
          <w:szCs w:val="24"/>
          <w:rtl/>
        </w:rPr>
        <w:t>التربية البدنية وعلوم الرياضة بجامعة الموصل</w:t>
      </w:r>
      <w:r w:rsidRPr="002849BB">
        <w:rPr>
          <w:rFonts w:ascii="Simplified Arabic" w:hAnsi="Simplified Arabic" w:cs="Simplified Arabic"/>
          <w:sz w:val="24"/>
          <w:szCs w:val="24"/>
          <w:rtl/>
        </w:rPr>
        <w:t xml:space="preserve"> أحد المؤسسات التعليمية التي لها المردود الإيجابي للأنشطة والدراسة مما ترفد به من معلومات ودراسات وأبحاث تعمل على تحقيق الأهداف لجميع المنظمات التي تهتم بالتعليم </w:t>
      </w:r>
      <w:r w:rsidR="002849BB" w:rsidRPr="002849BB">
        <w:rPr>
          <w:rFonts w:ascii="Simplified Arabic" w:hAnsi="Simplified Arabic" w:cs="Simplified Arabic" w:hint="cs"/>
          <w:sz w:val="24"/>
          <w:szCs w:val="24"/>
          <w:rtl/>
        </w:rPr>
        <w:t>الأكاديمي</w:t>
      </w:r>
      <w:r w:rsidRPr="002849BB">
        <w:rPr>
          <w:rFonts w:ascii="Simplified Arabic" w:hAnsi="Simplified Arabic" w:cs="Simplified Arabic"/>
          <w:sz w:val="24"/>
          <w:szCs w:val="24"/>
          <w:rtl/>
        </w:rPr>
        <w:t xml:space="preserve"> وتطويرها، لذلك من الضروري الاهتمام </w:t>
      </w:r>
      <w:r w:rsidRPr="002849BB">
        <w:rPr>
          <w:rFonts w:ascii="Simplified Arabic" w:hAnsi="Simplified Arabic" w:cs="Simplified Arabic" w:hint="cs"/>
          <w:sz w:val="24"/>
          <w:szCs w:val="24"/>
          <w:rtl/>
        </w:rPr>
        <w:t>ب</w:t>
      </w:r>
      <w:r w:rsidRPr="002849BB">
        <w:rPr>
          <w:rFonts w:ascii="Simplified Arabic" w:hAnsi="Simplified Arabic" w:cs="Simplified Arabic"/>
          <w:sz w:val="24"/>
          <w:szCs w:val="24"/>
          <w:rtl/>
        </w:rPr>
        <w:t xml:space="preserve">ملاكاتها وقياداتها. </w:t>
      </w:r>
    </w:p>
    <w:p w:rsidR="001B4EDF" w:rsidRPr="002849BB" w:rsidRDefault="001B4EDF" w:rsidP="001B4EDF">
      <w:pPr>
        <w:pStyle w:val="143"/>
        <w:spacing w:line="240" w:lineRule="auto"/>
        <w:rPr>
          <w:rFonts w:eastAsiaTheme="minorEastAsia"/>
          <w:sz w:val="24"/>
          <w:szCs w:val="24"/>
          <w:rtl/>
          <w:lang w:eastAsia="en-US"/>
        </w:rPr>
      </w:pPr>
      <w:r w:rsidRPr="002849BB">
        <w:rPr>
          <w:rFonts w:eastAsiaTheme="minorEastAsia"/>
          <w:sz w:val="24"/>
          <w:szCs w:val="24"/>
          <w:rtl/>
          <w:lang w:eastAsia="en-US" w:bidi="ar-IQ"/>
        </w:rPr>
        <w:t xml:space="preserve">ويعد التدريسي الجامعي القائد التربوي المسؤول عن تنظيم العمل في كليته حيث يعمل على تمكين طلبته عن طريق بناء الثقة وتعزيزها معهم وتمكينهم من إبداء آرائهم بحرية وتمكينهم بالمعرفة اللازمة وتوزيع الأنشطة التدريبية وفقاً لقدراتهم واستعداداتهم بما يحقق لهم نمواً علمياً ومهنياً بالإضافة إلى </w:t>
      </w:r>
      <w:r w:rsidRPr="002849BB">
        <w:rPr>
          <w:rFonts w:eastAsiaTheme="minorEastAsia"/>
          <w:sz w:val="24"/>
          <w:szCs w:val="24"/>
          <w:rtl/>
          <w:lang w:eastAsia="en-US" w:bidi="ar-IQ"/>
        </w:rPr>
        <w:lastRenderedPageBreak/>
        <w:t>إعطاء الطلبة مزيداً من المسؤولية للقيام بعملهم فعضو هيئة التدريس الذي يحتك بطلبته بشكل مباشر أقرب من العميد لحل مشكلات الطلبة (</w:t>
      </w:r>
      <w:r w:rsidRPr="002849BB">
        <w:rPr>
          <w:rFonts w:eastAsiaTheme="minorEastAsia" w:hint="cs"/>
          <w:sz w:val="24"/>
          <w:szCs w:val="24"/>
          <w:rtl/>
          <w:lang w:eastAsia="en-US" w:bidi="ar-IQ"/>
        </w:rPr>
        <w:t>السليمات:</w:t>
      </w:r>
      <w:r w:rsidRPr="002849BB">
        <w:rPr>
          <w:rFonts w:eastAsiaTheme="minorEastAsia"/>
          <w:sz w:val="24"/>
          <w:szCs w:val="24"/>
          <w:rtl/>
          <w:lang w:eastAsia="en-US" w:bidi="ar-IQ"/>
        </w:rPr>
        <w:t xml:space="preserve"> </w:t>
      </w:r>
      <w:r w:rsidRPr="002849BB">
        <w:rPr>
          <w:rFonts w:eastAsiaTheme="minorEastAsia" w:hint="cs"/>
          <w:sz w:val="24"/>
          <w:szCs w:val="24"/>
          <w:rtl/>
          <w:lang w:eastAsia="en-US" w:bidi="ar-IQ"/>
        </w:rPr>
        <w:t>2020</w:t>
      </w:r>
      <w:r w:rsidRPr="002849BB">
        <w:rPr>
          <w:rFonts w:eastAsiaTheme="minorEastAsia"/>
          <w:sz w:val="24"/>
          <w:szCs w:val="24"/>
          <w:rtl/>
          <w:lang w:eastAsia="en-US" w:bidi="ar-IQ"/>
        </w:rPr>
        <w:t xml:space="preserve">، </w:t>
      </w:r>
      <w:r w:rsidRPr="002849BB">
        <w:rPr>
          <w:rFonts w:eastAsiaTheme="minorEastAsia" w:hint="cs"/>
          <w:sz w:val="24"/>
          <w:szCs w:val="24"/>
          <w:rtl/>
          <w:lang w:eastAsia="en-US" w:bidi="ar-IQ"/>
        </w:rPr>
        <w:t>43</w:t>
      </w:r>
      <w:r w:rsidRPr="002849BB">
        <w:rPr>
          <w:rFonts w:eastAsiaTheme="minorEastAsia"/>
          <w:sz w:val="24"/>
          <w:szCs w:val="24"/>
          <w:rtl/>
          <w:lang w:eastAsia="en-US" w:bidi="ar-IQ"/>
        </w:rPr>
        <w:t>).</w:t>
      </w:r>
    </w:p>
    <w:p w:rsidR="001B4EDF" w:rsidRPr="002849BB" w:rsidRDefault="001B4EDF" w:rsidP="00E34ED3">
      <w:pPr>
        <w:pStyle w:val="aa"/>
        <w:jc w:val="both"/>
        <w:rPr>
          <w:rFonts w:ascii="Simplified Arabic" w:hAnsi="Simplified Arabic" w:cs="Simplified Arabic"/>
          <w:sz w:val="24"/>
          <w:szCs w:val="24"/>
          <w:rtl/>
          <w:lang w:bidi="ar-IQ"/>
        </w:rPr>
      </w:pPr>
      <w:r w:rsidRPr="002849BB">
        <w:rPr>
          <w:rFonts w:ascii="Simplified Arabic" w:hAnsi="Simplified Arabic" w:cs="Simplified Arabic"/>
          <w:sz w:val="24"/>
          <w:szCs w:val="24"/>
          <w:rtl/>
          <w:lang w:bidi="ar-IQ"/>
        </w:rPr>
        <w:t xml:space="preserve">وقد نال مفهوم الارتباط الوظيفي اهتمام العديد من المنظمات ويعدّ من أبرز المفاهيم التنظيمية الإيجابية، </w:t>
      </w:r>
      <w:r w:rsidRPr="002849BB">
        <w:rPr>
          <w:rFonts w:ascii="Simplified Arabic" w:hAnsi="Simplified Arabic" w:cs="Simplified Arabic" w:hint="cs"/>
          <w:sz w:val="24"/>
          <w:szCs w:val="24"/>
          <w:rtl/>
          <w:lang w:bidi="ar-IQ"/>
        </w:rPr>
        <w:t>إذ</w:t>
      </w:r>
      <w:r w:rsidRPr="002849BB">
        <w:rPr>
          <w:rFonts w:ascii="Simplified Arabic" w:hAnsi="Simplified Arabic" w:cs="Simplified Arabic"/>
          <w:sz w:val="24"/>
          <w:szCs w:val="24"/>
          <w:rtl/>
          <w:lang w:bidi="ar-IQ"/>
        </w:rPr>
        <w:t xml:space="preserve"> يعكس حالة إيجابية في تحقيق العمل المرتبط بالوظيفة والتي يشعر العاملون من خلالها بالحيوية والتفاني والاستغراق عند القيام بمهام العمل، كذلك يتيح الارتباط الوظيفي الفرص للعاملين للتواصل مع كل رؤسائهم وزملائهم بشكل كبير من خلال تهيئة بيئة تشجيعية وتحفيزية تدفع العاملين الى الاهتمام الفعلي بأداء الوظيفة بشكل جيد</w:t>
      </w:r>
      <w:r w:rsidRPr="002849BB">
        <w:rPr>
          <w:rFonts w:ascii="Simplified Arabic" w:hAnsi="Simplified Arabic" w:cs="Simplified Arabic" w:hint="cs"/>
          <w:sz w:val="24"/>
          <w:szCs w:val="24"/>
          <w:rtl/>
          <w:lang w:bidi="ar-IQ"/>
        </w:rPr>
        <w:t xml:space="preserve"> </w:t>
      </w:r>
      <w:r w:rsidRPr="002849BB">
        <w:rPr>
          <w:rFonts w:ascii="Simplified Arabic" w:hAnsi="Simplified Arabic" w:cs="Simplified Arabic"/>
          <w:sz w:val="24"/>
          <w:szCs w:val="24"/>
          <w:rtl/>
          <w:lang w:bidi="ar-IQ"/>
        </w:rPr>
        <w:t>(</w:t>
      </w:r>
      <w:r w:rsidRPr="002849BB">
        <w:rPr>
          <w:rFonts w:ascii="Simplified Arabic" w:hAnsi="Simplified Arabic" w:cs="Simplified Arabic"/>
          <w:sz w:val="24"/>
          <w:szCs w:val="24"/>
          <w:lang w:bidi="ar-IQ"/>
        </w:rPr>
        <w:t>Radstaak and Hennes, 2017, 3</w:t>
      </w:r>
      <w:r w:rsidRPr="002849BB">
        <w:rPr>
          <w:rFonts w:ascii="Simplified Arabic" w:hAnsi="Simplified Arabic" w:cs="Simplified Arabic"/>
          <w:sz w:val="24"/>
          <w:szCs w:val="24"/>
          <w:rtl/>
          <w:lang w:bidi="ar-IQ"/>
        </w:rPr>
        <w:t>)</w:t>
      </w:r>
      <w:r w:rsidRPr="002849BB">
        <w:rPr>
          <w:rFonts w:ascii="Simplified Arabic" w:hAnsi="Simplified Arabic" w:cs="Simplified Arabic" w:hint="cs"/>
          <w:sz w:val="24"/>
          <w:szCs w:val="24"/>
          <w:rtl/>
          <w:lang w:bidi="ar-IQ"/>
        </w:rPr>
        <w:t>.</w:t>
      </w:r>
    </w:p>
    <w:p w:rsidR="001B4EDF" w:rsidRPr="002849BB" w:rsidRDefault="001B4EDF" w:rsidP="00E34ED3">
      <w:pPr>
        <w:pStyle w:val="aa"/>
        <w:jc w:val="both"/>
        <w:rPr>
          <w:rFonts w:ascii="Simplified Arabic" w:hAnsi="Simplified Arabic" w:cs="Simplified Arabic"/>
          <w:sz w:val="24"/>
          <w:szCs w:val="24"/>
          <w:rtl/>
          <w:lang w:bidi="ar-IQ"/>
        </w:rPr>
      </w:pPr>
      <w:r w:rsidRPr="002849BB">
        <w:rPr>
          <w:rFonts w:ascii="Simplified Arabic" w:hAnsi="Simplified Arabic" w:cs="Simplified Arabic"/>
          <w:sz w:val="24"/>
          <w:szCs w:val="24"/>
          <w:rtl/>
          <w:lang w:bidi="ar-IQ"/>
        </w:rPr>
        <w:t xml:space="preserve">ويعد الارتباط الوظيفي حالة من الشغف والالتزام والاستعداد التي تدفع الموظف نحو استثمار قدراته </w:t>
      </w:r>
      <w:r w:rsidRPr="002849BB">
        <w:rPr>
          <w:rFonts w:ascii="Simplified Arabic" w:hAnsi="Simplified Arabic" w:cs="Simplified Arabic" w:hint="cs"/>
          <w:sz w:val="24"/>
          <w:szCs w:val="24"/>
          <w:rtl/>
          <w:lang w:bidi="ar-IQ"/>
        </w:rPr>
        <w:t>وإمكاناته</w:t>
      </w:r>
      <w:r w:rsidRPr="002849BB">
        <w:rPr>
          <w:rFonts w:ascii="Simplified Arabic" w:hAnsi="Simplified Arabic" w:cs="Simplified Arabic"/>
          <w:sz w:val="24"/>
          <w:szCs w:val="24"/>
          <w:rtl/>
          <w:lang w:bidi="ar-IQ"/>
        </w:rPr>
        <w:t xml:space="preserve"> في </w:t>
      </w:r>
      <w:r w:rsidRPr="002849BB">
        <w:rPr>
          <w:rFonts w:ascii="Simplified Arabic" w:hAnsi="Simplified Arabic" w:cs="Simplified Arabic" w:hint="cs"/>
          <w:sz w:val="24"/>
          <w:szCs w:val="24"/>
          <w:rtl/>
          <w:lang w:bidi="ar-IQ"/>
        </w:rPr>
        <w:t>أداء</w:t>
      </w:r>
      <w:r w:rsidRPr="002849BB">
        <w:rPr>
          <w:rFonts w:ascii="Simplified Arabic" w:hAnsi="Simplified Arabic" w:cs="Simplified Arabic"/>
          <w:sz w:val="24"/>
          <w:szCs w:val="24"/>
          <w:rtl/>
          <w:lang w:bidi="ar-IQ"/>
        </w:rPr>
        <w:t xml:space="preserve"> مهامه الوظيفية، وبذل جهود تطوعية من أجل نجاح المنظمة التي يعمل بها النجاح (</w:t>
      </w:r>
      <w:r w:rsidRPr="002849BB">
        <w:rPr>
          <w:rFonts w:ascii="Simplified Arabic" w:hAnsi="Simplified Arabic" w:cs="Simplified Arabic"/>
          <w:sz w:val="24"/>
          <w:szCs w:val="24"/>
          <w:lang w:bidi="ar-IQ"/>
        </w:rPr>
        <w:t>Macey</w:t>
      </w:r>
      <w:r w:rsidR="00E34ED3" w:rsidRPr="002849BB">
        <w:rPr>
          <w:rFonts w:ascii="Simplified Arabic" w:hAnsi="Simplified Arabic" w:cs="Simplified Arabic"/>
          <w:sz w:val="24"/>
          <w:szCs w:val="24"/>
          <w:lang w:bidi="ar-IQ"/>
        </w:rPr>
        <w:t xml:space="preserve"> </w:t>
      </w:r>
      <w:r w:rsidRPr="002849BB">
        <w:rPr>
          <w:rFonts w:ascii="Simplified Arabic" w:hAnsi="Simplified Arabic" w:cs="Simplified Arabic"/>
          <w:sz w:val="24"/>
          <w:szCs w:val="24"/>
          <w:lang w:bidi="ar-IQ"/>
        </w:rPr>
        <w:t>&amp; Schneider, 2008, 23</w:t>
      </w:r>
      <w:r w:rsidR="00E34ED3" w:rsidRPr="002849BB">
        <w:rPr>
          <w:rFonts w:ascii="Simplified Arabic" w:hAnsi="Simplified Arabic" w:cs="Simplified Arabic"/>
          <w:sz w:val="24"/>
          <w:szCs w:val="24"/>
          <w:rtl/>
          <w:lang w:bidi="ar-IQ"/>
        </w:rPr>
        <w:t>)</w:t>
      </w:r>
      <w:r w:rsidRPr="002849BB">
        <w:rPr>
          <w:rFonts w:ascii="Simplified Arabic" w:hAnsi="Simplified Arabic" w:cs="Simplified Arabic"/>
          <w:sz w:val="24"/>
          <w:szCs w:val="24"/>
          <w:rtl/>
          <w:lang w:bidi="ar-IQ"/>
        </w:rPr>
        <w:t>.</w:t>
      </w:r>
      <w:r w:rsidRPr="002849BB">
        <w:rPr>
          <w:rFonts w:ascii="Simplified Arabic" w:hAnsi="Simplified Arabic" w:cs="Simplified Arabic" w:hint="cs"/>
          <w:sz w:val="24"/>
          <w:szCs w:val="24"/>
          <w:rtl/>
          <w:lang w:bidi="ar-IQ"/>
        </w:rPr>
        <w:t xml:space="preserve"> </w:t>
      </w:r>
      <w:r w:rsidRPr="002849BB">
        <w:rPr>
          <w:rFonts w:ascii="Simplified Arabic" w:hAnsi="Simplified Arabic" w:cs="Simplified Arabic"/>
          <w:sz w:val="24"/>
          <w:szCs w:val="24"/>
          <w:rtl/>
          <w:lang w:bidi="ar-IQ"/>
        </w:rPr>
        <w:t xml:space="preserve">كما أنه يُجسد عملية انخراط الموظفين جسدياً وإدراكياً وعاطفياً، وذلك من خلال ما يبذلونه من جهد بدني لإنجاز مهامهم الوظيفية، وما يحملونه من معتقدات واتجاهات نحو المنظمة وقادتها وطبيعة العمل. </w:t>
      </w:r>
    </w:p>
    <w:p w:rsidR="001B4EDF" w:rsidRPr="002849BB" w:rsidRDefault="001B4EDF" w:rsidP="00E34ED3">
      <w:pPr>
        <w:pStyle w:val="aa"/>
        <w:jc w:val="both"/>
        <w:rPr>
          <w:rFonts w:ascii="Simplified Arabic" w:hAnsi="Simplified Arabic" w:cs="Simplified Arabic"/>
          <w:sz w:val="24"/>
          <w:szCs w:val="24"/>
          <w:rtl/>
          <w:lang w:bidi="ar-IQ"/>
        </w:rPr>
      </w:pPr>
      <w:r w:rsidRPr="002849BB">
        <w:rPr>
          <w:rFonts w:ascii="Simplified Arabic" w:hAnsi="Simplified Arabic" w:cs="Simplified Arabic"/>
          <w:sz w:val="24"/>
          <w:szCs w:val="24"/>
          <w:rtl/>
          <w:lang w:bidi="ar-IQ"/>
        </w:rPr>
        <w:t xml:space="preserve">وحددت معظم </w:t>
      </w:r>
      <w:r w:rsidRPr="002849BB">
        <w:rPr>
          <w:rFonts w:ascii="Simplified Arabic" w:hAnsi="Simplified Arabic" w:cs="Simplified Arabic" w:hint="cs"/>
          <w:sz w:val="24"/>
          <w:szCs w:val="24"/>
          <w:rtl/>
          <w:lang w:bidi="ar-IQ"/>
        </w:rPr>
        <w:t>الأدبيات</w:t>
      </w:r>
      <w:r w:rsidRPr="002849BB">
        <w:rPr>
          <w:rFonts w:ascii="Simplified Arabic" w:hAnsi="Simplified Arabic" w:cs="Simplified Arabic"/>
          <w:sz w:val="24"/>
          <w:szCs w:val="24"/>
          <w:rtl/>
          <w:lang w:bidi="ar-IQ"/>
        </w:rPr>
        <w:t xml:space="preserve"> السابقة التي تناولت </w:t>
      </w:r>
      <w:r w:rsidRPr="002849BB">
        <w:rPr>
          <w:rFonts w:ascii="Simplified Arabic" w:hAnsi="Simplified Arabic" w:cs="Simplified Arabic" w:hint="cs"/>
          <w:sz w:val="24"/>
          <w:szCs w:val="24"/>
          <w:rtl/>
          <w:lang w:bidi="ar-IQ"/>
        </w:rPr>
        <w:t>أبعاد</w:t>
      </w:r>
      <w:r w:rsidRPr="002849BB">
        <w:rPr>
          <w:rFonts w:ascii="Simplified Arabic" w:hAnsi="Simplified Arabic" w:cs="Simplified Arabic"/>
          <w:sz w:val="24"/>
          <w:szCs w:val="24"/>
          <w:rtl/>
          <w:lang w:bidi="ar-IQ"/>
        </w:rPr>
        <w:t xml:space="preserve"> الارتباط الوظيفي في ثلاثة </w:t>
      </w:r>
      <w:r w:rsidRPr="002849BB">
        <w:rPr>
          <w:rFonts w:ascii="Simplified Arabic" w:hAnsi="Simplified Arabic" w:cs="Simplified Arabic" w:hint="cs"/>
          <w:sz w:val="24"/>
          <w:szCs w:val="24"/>
          <w:rtl/>
          <w:lang w:bidi="ar-IQ"/>
        </w:rPr>
        <w:t>أبعاد</w:t>
      </w:r>
      <w:r w:rsidRPr="002849BB">
        <w:rPr>
          <w:rFonts w:ascii="Simplified Arabic" w:hAnsi="Simplified Arabic" w:cs="Simplified Arabic"/>
          <w:sz w:val="24"/>
          <w:szCs w:val="24"/>
          <w:rtl/>
          <w:lang w:bidi="ar-IQ"/>
        </w:rPr>
        <w:t xml:space="preserve"> رئيسة، تمثلت في الحيوية والتفاني والاستغراق، </w:t>
      </w:r>
      <w:r w:rsidRPr="002849BB">
        <w:rPr>
          <w:rFonts w:ascii="Simplified Arabic" w:hAnsi="Simplified Arabic" w:cs="Simplified Arabic" w:hint="cs"/>
          <w:sz w:val="24"/>
          <w:szCs w:val="24"/>
          <w:rtl/>
          <w:lang w:bidi="ar-IQ"/>
        </w:rPr>
        <w:t>إذ</w:t>
      </w:r>
      <w:r w:rsidRPr="002849BB">
        <w:rPr>
          <w:rFonts w:ascii="Simplified Arabic" w:hAnsi="Simplified Arabic" w:cs="Simplified Arabic"/>
          <w:sz w:val="24"/>
          <w:szCs w:val="24"/>
          <w:rtl/>
          <w:lang w:bidi="ar-IQ"/>
        </w:rPr>
        <w:t xml:space="preserve"> يشير بعد الحيوية إلى الطاقة والنشاط والقدرة على تحمل ضغوط العمل والاستعداد لب</w:t>
      </w:r>
      <w:r w:rsidRPr="002849BB">
        <w:rPr>
          <w:rFonts w:ascii="Simplified Arabic" w:hAnsi="Simplified Arabic" w:cs="Simplified Arabic" w:hint="cs"/>
          <w:sz w:val="24"/>
          <w:szCs w:val="24"/>
          <w:rtl/>
          <w:lang w:bidi="ar-IQ"/>
        </w:rPr>
        <w:t>دء</w:t>
      </w:r>
      <w:r w:rsidRPr="002849BB">
        <w:rPr>
          <w:rFonts w:ascii="Simplified Arabic" w:hAnsi="Simplified Arabic" w:cs="Simplified Arabic"/>
          <w:sz w:val="24"/>
          <w:szCs w:val="24"/>
          <w:rtl/>
          <w:lang w:bidi="ar-IQ"/>
        </w:rPr>
        <w:t xml:space="preserve"> المزيد من الجهود، فيما يشير بعد التفاني إلى الجدية والحماس </w:t>
      </w:r>
      <w:r w:rsidRPr="002849BB">
        <w:rPr>
          <w:rFonts w:ascii="Simplified Arabic" w:hAnsi="Simplified Arabic" w:cs="Simplified Arabic" w:hint="cs"/>
          <w:sz w:val="24"/>
          <w:szCs w:val="24"/>
          <w:rtl/>
          <w:lang w:bidi="ar-IQ"/>
        </w:rPr>
        <w:t>والإحساس</w:t>
      </w:r>
      <w:r w:rsidRPr="002849BB">
        <w:rPr>
          <w:rFonts w:ascii="Simplified Arabic" w:hAnsi="Simplified Arabic" w:cs="Simplified Arabic"/>
          <w:sz w:val="24"/>
          <w:szCs w:val="24"/>
          <w:rtl/>
          <w:lang w:bidi="ar-IQ"/>
        </w:rPr>
        <w:t xml:space="preserve"> بأهمية العمل والتحديد والفخر عند ممارسات المهام الوظيفية، بينما يشير بعد الاستغراق إلى شدة الشغف بالعمل إلى درجة أن الموظفين لا يشعرون بمرور الوقت </w:t>
      </w:r>
      <w:r w:rsidRPr="002849BB">
        <w:rPr>
          <w:rFonts w:ascii="Simplified Arabic" w:hAnsi="Simplified Arabic" w:cs="Simplified Arabic" w:hint="cs"/>
          <w:sz w:val="24"/>
          <w:szCs w:val="24"/>
          <w:rtl/>
          <w:lang w:bidi="ar-IQ"/>
        </w:rPr>
        <w:t>أثناء</w:t>
      </w:r>
      <w:r w:rsidRPr="002849BB">
        <w:rPr>
          <w:rFonts w:ascii="Simplified Arabic" w:hAnsi="Simplified Arabic" w:cs="Simplified Arabic"/>
          <w:sz w:val="24"/>
          <w:szCs w:val="24"/>
          <w:rtl/>
          <w:lang w:bidi="ar-IQ"/>
        </w:rPr>
        <w:t xml:space="preserve"> تواجدهم في العمل بالإضافة إلى أن </w:t>
      </w:r>
      <w:r w:rsidRPr="002849BB">
        <w:rPr>
          <w:rFonts w:ascii="Simplified Arabic" w:hAnsi="Simplified Arabic" w:cs="Simplified Arabic" w:hint="cs"/>
          <w:sz w:val="24"/>
          <w:szCs w:val="24"/>
          <w:rtl/>
          <w:lang w:bidi="ar-IQ"/>
        </w:rPr>
        <w:t>إعمالهم</w:t>
      </w:r>
      <w:r w:rsidRPr="002849BB">
        <w:rPr>
          <w:rFonts w:ascii="Simplified Arabic" w:hAnsi="Simplified Arabic" w:cs="Simplified Arabic"/>
          <w:sz w:val="24"/>
          <w:szCs w:val="24"/>
          <w:rtl/>
          <w:lang w:bidi="ar-IQ"/>
        </w:rPr>
        <w:t xml:space="preserve"> تشغيل حيزاً كبيراً من اهتمامهم في حياتهم</w:t>
      </w:r>
      <w:r w:rsidRPr="002849BB">
        <w:rPr>
          <w:rFonts w:ascii="Simplified Arabic" w:hAnsi="Simplified Arabic" w:cs="Simplified Arabic" w:hint="cs"/>
          <w:sz w:val="24"/>
          <w:szCs w:val="24"/>
          <w:rtl/>
          <w:lang w:bidi="ar-IQ"/>
        </w:rPr>
        <w:t xml:space="preserve"> </w:t>
      </w:r>
      <w:r w:rsidRPr="002849BB">
        <w:rPr>
          <w:rFonts w:ascii="Simplified Arabic" w:hAnsi="Simplified Arabic" w:cs="Simplified Arabic"/>
          <w:sz w:val="24"/>
          <w:szCs w:val="24"/>
          <w:rtl/>
          <w:lang w:bidi="ar-IQ"/>
        </w:rPr>
        <w:t>(آلمسلط</w:t>
      </w:r>
      <w:r w:rsidRPr="002849BB">
        <w:rPr>
          <w:rFonts w:ascii="Simplified Arabic" w:hAnsi="Simplified Arabic" w:cs="Simplified Arabic" w:hint="cs"/>
          <w:sz w:val="24"/>
          <w:szCs w:val="24"/>
          <w:rtl/>
          <w:lang w:bidi="ar-IQ"/>
        </w:rPr>
        <w:t>:</w:t>
      </w:r>
      <w:r w:rsidRPr="002849BB">
        <w:rPr>
          <w:rFonts w:ascii="Simplified Arabic" w:hAnsi="Simplified Arabic" w:cs="Simplified Arabic"/>
          <w:sz w:val="24"/>
          <w:szCs w:val="24"/>
          <w:rtl/>
          <w:lang w:bidi="ar-IQ"/>
        </w:rPr>
        <w:t xml:space="preserve"> 2023، 116)</w:t>
      </w:r>
    </w:p>
    <w:p w:rsidR="00E34ED3" w:rsidRPr="002849BB" w:rsidRDefault="001B4EDF" w:rsidP="002849BB">
      <w:pPr>
        <w:pStyle w:val="ad"/>
        <w:bidi/>
        <w:jc w:val="both"/>
        <w:rPr>
          <w:rFonts w:cs="Simplified Arabic"/>
          <w:sz w:val="24"/>
          <w:szCs w:val="24"/>
        </w:rPr>
      </w:pPr>
      <w:r w:rsidRPr="002849BB">
        <w:rPr>
          <w:rFonts w:cs="Simplified Arabic"/>
          <w:sz w:val="24"/>
          <w:szCs w:val="24"/>
          <w:rtl/>
        </w:rPr>
        <w:t>ومما</w:t>
      </w:r>
      <w:r w:rsidRPr="002849BB">
        <w:rPr>
          <w:rFonts w:cs="Simplified Arabic" w:hint="cs"/>
          <w:sz w:val="24"/>
          <w:szCs w:val="24"/>
          <w:rtl/>
        </w:rPr>
        <w:t xml:space="preserve"> تقدم</w:t>
      </w:r>
      <w:r w:rsidRPr="002849BB">
        <w:rPr>
          <w:rFonts w:cs="Simplified Arabic"/>
          <w:sz w:val="24"/>
          <w:szCs w:val="24"/>
          <w:rtl/>
        </w:rPr>
        <w:t xml:space="preserve"> تتضح أهمية دراسة </w:t>
      </w:r>
      <w:r w:rsidRPr="002849BB">
        <w:rPr>
          <w:rFonts w:cs="Simplified Arabic" w:hint="cs"/>
          <w:sz w:val="24"/>
          <w:szCs w:val="24"/>
          <w:rtl/>
        </w:rPr>
        <w:t>القيادة التبادلية</w:t>
      </w:r>
      <w:r w:rsidRPr="002849BB">
        <w:rPr>
          <w:rFonts w:cs="Simplified Arabic"/>
          <w:sz w:val="24"/>
          <w:szCs w:val="24"/>
          <w:rtl/>
        </w:rPr>
        <w:t xml:space="preserve"> وعلاقتها </w:t>
      </w:r>
      <w:r w:rsidRPr="002849BB">
        <w:rPr>
          <w:rFonts w:cs="Simplified Arabic" w:hint="cs"/>
          <w:sz w:val="24"/>
          <w:szCs w:val="24"/>
          <w:rtl/>
        </w:rPr>
        <w:t>بالارتباط الوظيفي</w:t>
      </w:r>
      <w:r w:rsidRPr="002849BB">
        <w:rPr>
          <w:rFonts w:cs="Simplified Arabic"/>
          <w:sz w:val="24"/>
          <w:szCs w:val="24"/>
          <w:rtl/>
        </w:rPr>
        <w:t xml:space="preserve"> لما يشكله هذان المفهومان من أهمية في عمليات تطوير </w:t>
      </w:r>
      <w:r w:rsidRPr="002849BB">
        <w:rPr>
          <w:rFonts w:cs="Simplified Arabic" w:hint="cs"/>
          <w:sz w:val="24"/>
          <w:szCs w:val="24"/>
          <w:rtl/>
        </w:rPr>
        <w:t>التدريس</w:t>
      </w:r>
      <w:r w:rsidRPr="002849BB">
        <w:rPr>
          <w:rFonts w:cs="Simplified Arabic"/>
          <w:sz w:val="24"/>
          <w:szCs w:val="24"/>
          <w:rtl/>
        </w:rPr>
        <w:t xml:space="preserve"> وإنجاحه</w:t>
      </w:r>
      <w:r w:rsidRPr="002849BB">
        <w:rPr>
          <w:rFonts w:cs="Simplified Arabic" w:hint="cs"/>
          <w:sz w:val="24"/>
          <w:szCs w:val="24"/>
          <w:rtl/>
        </w:rPr>
        <w:t>،</w:t>
      </w:r>
      <w:r w:rsidRPr="002849BB">
        <w:rPr>
          <w:rFonts w:cs="Simplified Arabic"/>
          <w:sz w:val="24"/>
          <w:szCs w:val="24"/>
          <w:rtl/>
        </w:rPr>
        <w:t xml:space="preserve"> وعلى وفق ذلك ف</w:t>
      </w:r>
      <w:r w:rsidRPr="002849BB">
        <w:rPr>
          <w:rFonts w:cs="Simplified Arabic" w:hint="cs"/>
          <w:sz w:val="24"/>
          <w:szCs w:val="24"/>
          <w:rtl/>
        </w:rPr>
        <w:t>إ</w:t>
      </w:r>
      <w:r w:rsidRPr="002849BB">
        <w:rPr>
          <w:rFonts w:cs="Simplified Arabic"/>
          <w:sz w:val="24"/>
          <w:szCs w:val="24"/>
          <w:rtl/>
        </w:rPr>
        <w:t>ن</w:t>
      </w:r>
      <w:r w:rsidRPr="002849BB">
        <w:rPr>
          <w:rFonts w:cs="Simplified Arabic" w:hint="cs"/>
          <w:sz w:val="24"/>
          <w:szCs w:val="24"/>
          <w:rtl/>
        </w:rPr>
        <w:t>ّ</w:t>
      </w:r>
      <w:r w:rsidRPr="002849BB">
        <w:rPr>
          <w:rFonts w:cs="Simplified Arabic"/>
          <w:sz w:val="24"/>
          <w:szCs w:val="24"/>
          <w:rtl/>
        </w:rPr>
        <w:t xml:space="preserve"> أهمية البحث الحالي تبرز من خلال الحاجة إلى </w:t>
      </w:r>
      <w:r w:rsidRPr="002849BB">
        <w:rPr>
          <w:rFonts w:cs="Simplified Arabic" w:hint="cs"/>
          <w:sz w:val="24"/>
          <w:szCs w:val="24"/>
          <w:rtl/>
        </w:rPr>
        <w:t xml:space="preserve">دراسة القيادة التبادلية </w:t>
      </w:r>
      <w:r w:rsidRPr="002849BB">
        <w:rPr>
          <w:rFonts w:cs="Simplified Arabic"/>
          <w:sz w:val="24"/>
          <w:szCs w:val="24"/>
          <w:rtl/>
        </w:rPr>
        <w:t>كون هذا المفهوم</w:t>
      </w:r>
      <w:r w:rsidRPr="002849BB">
        <w:rPr>
          <w:rFonts w:cs="Simplified Arabic" w:hint="cs"/>
          <w:sz w:val="24"/>
          <w:szCs w:val="24"/>
          <w:rtl/>
        </w:rPr>
        <w:t xml:space="preserve"> من المفاهيم الإدارية الحديثة والمهمة فضلاً عن ندرة </w:t>
      </w:r>
      <w:r w:rsidRPr="002849BB">
        <w:rPr>
          <w:rFonts w:cs="Simplified Arabic" w:hint="cs"/>
          <w:sz w:val="24"/>
          <w:szCs w:val="24"/>
          <w:rtl/>
        </w:rPr>
        <w:lastRenderedPageBreak/>
        <w:t>الدراسات المتعلقة بهذا المفهوم الأمر الذي يسهم في الإثراء العلمي للباحثين المهتمين بهذا الموضوع إذ يمكن أن يشكل هذا البحث إطاراً مرجعياً لهم لإجراء أبحاث أخرى على عينات مختلفة لإحداث التراكم المعرفي المطلوب في البحث العلمي</w:t>
      </w:r>
      <w:r w:rsidRPr="002849BB">
        <w:rPr>
          <w:rFonts w:cs="Simplified Arabic"/>
          <w:sz w:val="24"/>
          <w:szCs w:val="24"/>
          <w:rtl/>
        </w:rPr>
        <w:t xml:space="preserve">، فضلاً عن دراسة علاقته مع </w:t>
      </w:r>
      <w:r w:rsidRPr="002849BB">
        <w:rPr>
          <w:rFonts w:cs="Simplified Arabic" w:hint="cs"/>
          <w:sz w:val="24"/>
          <w:szCs w:val="24"/>
          <w:rtl/>
        </w:rPr>
        <w:t>الارتباط الوظيفي</w:t>
      </w:r>
      <w:r w:rsidRPr="002849BB">
        <w:rPr>
          <w:rFonts w:cs="Simplified Arabic"/>
          <w:sz w:val="24"/>
          <w:szCs w:val="24"/>
          <w:rtl/>
        </w:rPr>
        <w:t xml:space="preserve"> إذ يمكن أن تفرز نتائج الدراسة عن نتائج تسهم في مساعدة القائمين على العملية التدريسية في </w:t>
      </w:r>
      <w:r w:rsidRPr="002849BB">
        <w:rPr>
          <w:rFonts w:cs="Simplified Arabic" w:hint="cs"/>
          <w:sz w:val="24"/>
          <w:szCs w:val="24"/>
          <w:rtl/>
        </w:rPr>
        <w:t>تعزيز</w:t>
      </w:r>
      <w:r w:rsidRPr="002849BB">
        <w:rPr>
          <w:rFonts w:cs="Simplified Arabic"/>
          <w:sz w:val="24"/>
          <w:szCs w:val="24"/>
          <w:rtl/>
        </w:rPr>
        <w:t xml:space="preserve"> سلوك </w:t>
      </w:r>
      <w:r w:rsidR="00E34ED3" w:rsidRPr="002849BB">
        <w:rPr>
          <w:rFonts w:cs="Simplified Arabic" w:hint="cs"/>
          <w:sz w:val="24"/>
          <w:szCs w:val="24"/>
          <w:rtl/>
        </w:rPr>
        <w:t>التدريسيين</w:t>
      </w:r>
      <w:r w:rsidRPr="002849BB">
        <w:rPr>
          <w:rFonts w:cs="Simplified Arabic" w:hint="cs"/>
          <w:sz w:val="24"/>
          <w:szCs w:val="24"/>
          <w:rtl/>
        </w:rPr>
        <w:t xml:space="preserve"> </w:t>
      </w:r>
      <w:r w:rsidRPr="002849BB">
        <w:rPr>
          <w:rFonts w:cs="Simplified Arabic"/>
          <w:sz w:val="24"/>
          <w:szCs w:val="24"/>
          <w:rtl/>
        </w:rPr>
        <w:t xml:space="preserve">في حال وجود ضعف في </w:t>
      </w:r>
      <w:r w:rsidRPr="002849BB">
        <w:rPr>
          <w:rFonts w:cs="Simplified Arabic" w:hint="cs"/>
          <w:sz w:val="24"/>
          <w:szCs w:val="24"/>
          <w:rtl/>
        </w:rPr>
        <w:t>القيادة التبادلية</w:t>
      </w:r>
      <w:r w:rsidRPr="002849BB">
        <w:rPr>
          <w:rFonts w:cs="Simplified Arabic"/>
          <w:sz w:val="24"/>
          <w:szCs w:val="24"/>
          <w:rtl/>
        </w:rPr>
        <w:t xml:space="preserve"> كذلك يمكن أن تبين طبيعة </w:t>
      </w:r>
      <w:r w:rsidRPr="002849BB">
        <w:rPr>
          <w:rFonts w:cs="Simplified Arabic" w:hint="cs"/>
          <w:sz w:val="24"/>
          <w:szCs w:val="24"/>
          <w:rtl/>
        </w:rPr>
        <w:t xml:space="preserve">الارتباط الوظيفي </w:t>
      </w:r>
      <w:r w:rsidR="00E34ED3" w:rsidRPr="002849BB">
        <w:rPr>
          <w:rFonts w:cs="Simplified Arabic" w:hint="cs"/>
          <w:sz w:val="24"/>
          <w:szCs w:val="24"/>
          <w:rtl/>
        </w:rPr>
        <w:t>للتدريسيين</w:t>
      </w:r>
      <w:r w:rsidRPr="002849BB">
        <w:rPr>
          <w:rFonts w:cs="Simplified Arabic"/>
          <w:sz w:val="24"/>
          <w:szCs w:val="24"/>
          <w:rtl/>
        </w:rPr>
        <w:t xml:space="preserve"> . </w:t>
      </w:r>
    </w:p>
    <w:p w:rsidR="001B4EDF" w:rsidRPr="002849BB" w:rsidRDefault="001B4EDF" w:rsidP="00E34ED3">
      <w:pPr>
        <w:pStyle w:val="aa"/>
        <w:jc w:val="both"/>
        <w:rPr>
          <w:rFonts w:ascii="Simplified Arabic" w:hAnsi="Simplified Arabic" w:cs="Simplified Arabic"/>
          <w:b/>
          <w:bCs/>
          <w:sz w:val="24"/>
          <w:szCs w:val="24"/>
          <w:rtl/>
          <w:lang w:bidi="ar-IQ"/>
        </w:rPr>
      </w:pPr>
      <w:r w:rsidRPr="002849BB">
        <w:rPr>
          <w:rFonts w:ascii="Simplified Arabic" w:hAnsi="Simplified Arabic" w:cs="Simplified Arabic"/>
          <w:b/>
          <w:bCs/>
          <w:sz w:val="24"/>
          <w:szCs w:val="24"/>
          <w:rtl/>
          <w:lang w:bidi="ar-IQ"/>
        </w:rPr>
        <w:t xml:space="preserve">مشكلة البحث </w:t>
      </w:r>
    </w:p>
    <w:p w:rsidR="001B4EDF" w:rsidRPr="002849BB" w:rsidRDefault="001B4EDF" w:rsidP="001B4EDF">
      <w:pPr>
        <w:pStyle w:val="aa"/>
        <w:jc w:val="both"/>
        <w:rPr>
          <w:rFonts w:ascii="Simplified Arabic" w:hAnsi="Simplified Arabic" w:cs="Simplified Arabic"/>
          <w:sz w:val="24"/>
          <w:szCs w:val="24"/>
          <w:lang w:bidi="ar-IQ"/>
        </w:rPr>
      </w:pPr>
      <w:r w:rsidRPr="002849BB">
        <w:rPr>
          <w:rFonts w:ascii="Simplified Arabic" w:hAnsi="Simplified Arabic" w:cs="Simplified Arabic"/>
          <w:sz w:val="24"/>
          <w:szCs w:val="24"/>
          <w:rtl/>
          <w:lang w:bidi="ar-IQ"/>
        </w:rPr>
        <w:t xml:space="preserve">تحتاج المؤسسات التعليمية الأكاديمية </w:t>
      </w:r>
      <w:r w:rsidRPr="002849BB">
        <w:rPr>
          <w:rFonts w:ascii="Simplified Arabic" w:hAnsi="Simplified Arabic" w:cs="Simplified Arabic" w:hint="cs"/>
          <w:sz w:val="24"/>
          <w:szCs w:val="24"/>
          <w:rtl/>
          <w:lang w:bidi="ar-IQ"/>
        </w:rPr>
        <w:t>ككلية التربية البدنية وعلوم الرياضة بجامعة الموصل</w:t>
      </w:r>
      <w:r w:rsidRPr="002849BB">
        <w:rPr>
          <w:rFonts w:ascii="Simplified Arabic" w:hAnsi="Simplified Arabic" w:cs="Simplified Arabic"/>
          <w:sz w:val="24"/>
          <w:szCs w:val="24"/>
          <w:rtl/>
          <w:lang w:bidi="ar-IQ"/>
        </w:rPr>
        <w:t xml:space="preserve"> إلى قيادات واعـية ومتـطورة تساعدهـا علـى النجـاح وتحقيـق الأهـداف والديمومة. فرؤساء الأقسام بوصفهم قادة لابد لهم من اعتماد أسلوب قيادي يوضح تبادل المنفعة مع أعضاء الهيئات التدريسية للوقوف على الاحتياجات وتذليل الصعوبات وتحقيق الأهداف للطرفين وللوصول إلـى الارتباط الوظيفي يتمثل بما يقدم للتدريسيين من حوافز تتناسب مع طبيعة الواجبات والمسؤوليات الموكلة إليهم ليؤدي إلى زيادة مستوى أداء التدريسي. </w:t>
      </w:r>
    </w:p>
    <w:p w:rsidR="001B4EDF" w:rsidRPr="002849BB" w:rsidRDefault="001B4EDF" w:rsidP="001B4EDF">
      <w:pPr>
        <w:pStyle w:val="aa"/>
        <w:jc w:val="both"/>
        <w:rPr>
          <w:rFonts w:ascii="Simplified Arabic" w:hAnsi="Simplified Arabic" w:cs="Simplified Arabic"/>
          <w:sz w:val="24"/>
          <w:szCs w:val="24"/>
          <w:rtl/>
          <w:lang w:bidi="ar-IQ"/>
        </w:rPr>
      </w:pPr>
      <w:r w:rsidRPr="002849BB">
        <w:rPr>
          <w:rFonts w:ascii="Simplified Arabic" w:hAnsi="Simplified Arabic" w:cs="Simplified Arabic"/>
          <w:sz w:val="24"/>
          <w:szCs w:val="24"/>
          <w:rtl/>
          <w:lang w:bidi="ar-IQ"/>
        </w:rPr>
        <w:t xml:space="preserve">من خلال اطلاع الباحثتان على العديد من الدراسات والأبحاث المتعلقة بالإدارة الرياضية والدراسات الرياضية الأكاديمية لاحظت انه هناك حاجة لتسليط الضوء على ما يتعلق بتدريسي كلية </w:t>
      </w:r>
      <w:r w:rsidRPr="002849BB">
        <w:rPr>
          <w:rFonts w:ascii="Simplified Arabic" w:hAnsi="Simplified Arabic" w:cs="Simplified Arabic" w:hint="cs"/>
          <w:sz w:val="24"/>
          <w:szCs w:val="24"/>
          <w:rtl/>
          <w:lang w:bidi="ar-IQ"/>
        </w:rPr>
        <w:t>التربية البدنية وعلوم الرياضة بجامعة الموصل</w:t>
      </w:r>
      <w:r w:rsidR="00E34ED3" w:rsidRPr="002849BB">
        <w:rPr>
          <w:rFonts w:ascii="Simplified Arabic" w:hAnsi="Simplified Arabic" w:cs="Simplified Arabic" w:hint="cs"/>
          <w:sz w:val="24"/>
          <w:szCs w:val="24"/>
          <w:rtl/>
          <w:lang w:bidi="ar-IQ"/>
        </w:rPr>
        <w:t xml:space="preserve"> </w:t>
      </w:r>
      <w:r w:rsidRPr="002849BB">
        <w:rPr>
          <w:rFonts w:ascii="Simplified Arabic" w:hAnsi="Simplified Arabic" w:cs="Simplified Arabic"/>
          <w:sz w:val="24"/>
          <w:szCs w:val="24"/>
          <w:rtl/>
          <w:lang w:bidi="ar-IQ"/>
        </w:rPr>
        <w:t xml:space="preserve">وما قد يزيد من مستويات أدائهم، فكان من الضروري </w:t>
      </w:r>
      <w:r w:rsidRPr="002849BB">
        <w:rPr>
          <w:rFonts w:ascii="Simplified Arabic" w:hAnsi="Simplified Arabic" w:cs="Simplified Arabic" w:hint="cs"/>
          <w:sz w:val="24"/>
          <w:szCs w:val="24"/>
          <w:rtl/>
          <w:lang w:bidi="ar-IQ"/>
        </w:rPr>
        <w:t>على وفق</w:t>
      </w:r>
      <w:r w:rsidRPr="002849BB">
        <w:rPr>
          <w:rFonts w:ascii="Simplified Arabic" w:hAnsi="Simplified Arabic" w:cs="Simplified Arabic"/>
          <w:sz w:val="24"/>
          <w:szCs w:val="24"/>
          <w:rtl/>
          <w:lang w:bidi="ar-IQ"/>
        </w:rPr>
        <w:t xml:space="preserve"> رأي الباحثتان الوقوف على الارتباط الوظيفي </w:t>
      </w:r>
      <w:r w:rsidRPr="002849BB">
        <w:rPr>
          <w:rFonts w:ascii="Simplified Arabic" w:hAnsi="Simplified Arabic" w:cs="Simplified Arabic" w:hint="cs"/>
          <w:sz w:val="24"/>
          <w:szCs w:val="24"/>
          <w:rtl/>
          <w:lang w:bidi="ar-IQ"/>
        </w:rPr>
        <w:t>لأعضاء الهيئات التدريسية في كلية</w:t>
      </w:r>
      <w:r w:rsidR="00E34ED3" w:rsidRPr="002849BB">
        <w:rPr>
          <w:rFonts w:ascii="Simplified Arabic" w:hAnsi="Simplified Arabic" w:cs="Simplified Arabic" w:hint="cs"/>
          <w:sz w:val="24"/>
          <w:szCs w:val="24"/>
          <w:rtl/>
          <w:lang w:bidi="ar-IQ"/>
        </w:rPr>
        <w:t xml:space="preserve"> </w:t>
      </w:r>
      <w:r w:rsidRPr="002849BB">
        <w:rPr>
          <w:rFonts w:ascii="Simplified Arabic" w:hAnsi="Simplified Arabic" w:cs="Simplified Arabic" w:hint="cs"/>
          <w:sz w:val="24"/>
          <w:szCs w:val="24"/>
          <w:rtl/>
          <w:lang w:bidi="ar-IQ"/>
        </w:rPr>
        <w:t xml:space="preserve">التربية البدنية وعلوم الرياضة بجامعة الموصل، </w:t>
      </w:r>
      <w:r w:rsidRPr="002849BB">
        <w:rPr>
          <w:rFonts w:ascii="Simplified Arabic" w:hAnsi="Simplified Arabic" w:cs="Simplified Arabic"/>
          <w:sz w:val="24"/>
          <w:szCs w:val="24"/>
          <w:rtl/>
          <w:lang w:bidi="ar-IQ"/>
        </w:rPr>
        <w:t>وتكمن مشكلة البحث في التساؤلات ال</w:t>
      </w:r>
      <w:r w:rsidRPr="002849BB">
        <w:rPr>
          <w:rFonts w:ascii="Simplified Arabic" w:hAnsi="Simplified Arabic" w:cs="Simplified Arabic" w:hint="cs"/>
          <w:sz w:val="24"/>
          <w:szCs w:val="24"/>
          <w:rtl/>
          <w:lang w:bidi="ar-IQ"/>
        </w:rPr>
        <w:t>تالية</w:t>
      </w:r>
      <w:r w:rsidRPr="002849BB">
        <w:rPr>
          <w:rFonts w:ascii="Simplified Arabic" w:hAnsi="Simplified Arabic" w:cs="Simplified Arabic"/>
          <w:sz w:val="24"/>
          <w:szCs w:val="24"/>
          <w:rtl/>
          <w:lang w:bidi="ar-IQ"/>
        </w:rPr>
        <w:t xml:space="preserve">: </w:t>
      </w:r>
    </w:p>
    <w:p w:rsidR="001B4EDF" w:rsidRPr="002849BB" w:rsidRDefault="001B4EDF" w:rsidP="00E34ED3">
      <w:pPr>
        <w:pStyle w:val="aa"/>
        <w:ind w:left="212" w:hanging="212"/>
        <w:jc w:val="both"/>
        <w:rPr>
          <w:rFonts w:ascii="Simplified Arabic" w:hAnsi="Simplified Arabic" w:cs="Simplified Arabic"/>
          <w:sz w:val="24"/>
          <w:szCs w:val="24"/>
          <w:lang w:bidi="ar-IQ"/>
        </w:rPr>
      </w:pPr>
      <w:r w:rsidRPr="002849BB">
        <w:rPr>
          <w:rFonts w:ascii="Simplified Arabic" w:hAnsi="Simplified Arabic" w:cs="Simplified Arabic" w:hint="cs"/>
          <w:sz w:val="24"/>
          <w:szCs w:val="24"/>
          <w:rtl/>
          <w:lang w:bidi="ar-IQ"/>
        </w:rPr>
        <w:t>-</w:t>
      </w:r>
      <w:r w:rsidRPr="002849BB">
        <w:rPr>
          <w:rFonts w:ascii="Simplified Arabic" w:hAnsi="Simplified Arabic" w:cs="Simplified Arabic"/>
          <w:sz w:val="24"/>
          <w:szCs w:val="24"/>
          <w:rtl/>
          <w:lang w:bidi="ar-IQ"/>
        </w:rPr>
        <w:t xml:space="preserve">ماهو مستوى القيادة التبادلية لدى </w:t>
      </w:r>
      <w:r w:rsidR="00E34ED3" w:rsidRPr="002849BB">
        <w:rPr>
          <w:rFonts w:ascii="Simplified Arabic" w:hAnsi="Simplified Arabic" w:cs="Simplified Arabic" w:hint="cs"/>
          <w:sz w:val="24"/>
          <w:szCs w:val="24"/>
          <w:rtl/>
          <w:lang w:bidi="ar-IQ"/>
        </w:rPr>
        <w:t>أعضاء</w:t>
      </w:r>
      <w:r w:rsidRPr="002849BB">
        <w:rPr>
          <w:rFonts w:ascii="Simplified Arabic" w:hAnsi="Simplified Arabic" w:cs="Simplified Arabic" w:hint="cs"/>
          <w:sz w:val="24"/>
          <w:szCs w:val="24"/>
          <w:rtl/>
          <w:lang w:bidi="ar-IQ"/>
        </w:rPr>
        <w:t xml:space="preserve"> الهيئة التدريسية في</w:t>
      </w:r>
      <w:r w:rsidRPr="002849BB">
        <w:rPr>
          <w:rFonts w:ascii="Simplified Arabic" w:hAnsi="Simplified Arabic" w:cs="Simplified Arabic"/>
          <w:sz w:val="24"/>
          <w:szCs w:val="24"/>
          <w:rtl/>
          <w:lang w:bidi="ar-IQ"/>
        </w:rPr>
        <w:t xml:space="preserve"> كلية </w:t>
      </w:r>
      <w:r w:rsidRPr="002849BB">
        <w:rPr>
          <w:rFonts w:ascii="Simplified Arabic" w:hAnsi="Simplified Arabic" w:cs="Simplified Arabic" w:hint="cs"/>
          <w:sz w:val="24"/>
          <w:szCs w:val="24"/>
          <w:rtl/>
          <w:lang w:bidi="ar-IQ"/>
        </w:rPr>
        <w:t>التربية البدنية وعلوم الرياضة بجامعة الموصل؟</w:t>
      </w:r>
    </w:p>
    <w:p w:rsidR="001B4EDF" w:rsidRPr="002849BB" w:rsidRDefault="001B4EDF" w:rsidP="00E34ED3">
      <w:pPr>
        <w:pStyle w:val="aa"/>
        <w:ind w:left="212" w:hanging="212"/>
        <w:jc w:val="both"/>
        <w:rPr>
          <w:rFonts w:ascii="Simplified Arabic" w:hAnsi="Simplified Arabic" w:cs="Simplified Arabic"/>
          <w:sz w:val="24"/>
          <w:szCs w:val="24"/>
          <w:lang w:bidi="ar-IQ"/>
        </w:rPr>
      </w:pPr>
      <w:r w:rsidRPr="002849BB">
        <w:rPr>
          <w:rFonts w:ascii="Simplified Arabic" w:hAnsi="Simplified Arabic" w:cs="Simplified Arabic" w:hint="cs"/>
          <w:sz w:val="24"/>
          <w:szCs w:val="24"/>
          <w:rtl/>
          <w:lang w:bidi="ar-IQ"/>
        </w:rPr>
        <w:t>-</w:t>
      </w:r>
      <w:r w:rsidRPr="002849BB">
        <w:rPr>
          <w:rFonts w:ascii="Simplified Arabic" w:hAnsi="Simplified Arabic" w:cs="Simplified Arabic"/>
          <w:sz w:val="24"/>
          <w:szCs w:val="24"/>
          <w:rtl/>
          <w:lang w:bidi="ar-IQ"/>
        </w:rPr>
        <w:t xml:space="preserve">ماهو مستوى الارتباط الوظيفي لدى </w:t>
      </w:r>
      <w:r w:rsidR="00E34ED3" w:rsidRPr="002849BB">
        <w:rPr>
          <w:rFonts w:ascii="Simplified Arabic" w:hAnsi="Simplified Arabic" w:cs="Simplified Arabic" w:hint="cs"/>
          <w:sz w:val="24"/>
          <w:szCs w:val="24"/>
          <w:rtl/>
          <w:lang w:bidi="ar-IQ"/>
        </w:rPr>
        <w:t>أعضاء</w:t>
      </w:r>
      <w:r w:rsidRPr="002849BB">
        <w:rPr>
          <w:rFonts w:ascii="Simplified Arabic" w:hAnsi="Simplified Arabic" w:cs="Simplified Arabic" w:hint="cs"/>
          <w:sz w:val="24"/>
          <w:szCs w:val="24"/>
          <w:rtl/>
          <w:lang w:bidi="ar-IQ"/>
        </w:rPr>
        <w:t xml:space="preserve"> الهيئة التدريسية في</w:t>
      </w:r>
      <w:r w:rsidRPr="002849BB">
        <w:rPr>
          <w:rFonts w:ascii="Simplified Arabic" w:hAnsi="Simplified Arabic" w:cs="Simplified Arabic"/>
          <w:sz w:val="24"/>
          <w:szCs w:val="24"/>
          <w:rtl/>
          <w:lang w:bidi="ar-IQ"/>
        </w:rPr>
        <w:t xml:space="preserve"> كلية </w:t>
      </w:r>
      <w:r w:rsidRPr="002849BB">
        <w:rPr>
          <w:rFonts w:ascii="Simplified Arabic" w:hAnsi="Simplified Arabic" w:cs="Simplified Arabic" w:hint="cs"/>
          <w:sz w:val="24"/>
          <w:szCs w:val="24"/>
          <w:rtl/>
          <w:lang w:bidi="ar-IQ"/>
        </w:rPr>
        <w:t xml:space="preserve">التربية البدنية وعلوم الرياضة بجامعة الموصل </w:t>
      </w:r>
      <w:r w:rsidRPr="002849BB">
        <w:rPr>
          <w:rFonts w:ascii="Simplified Arabic" w:hAnsi="Simplified Arabic" w:cs="Simplified Arabic"/>
          <w:sz w:val="24"/>
          <w:szCs w:val="24"/>
          <w:rtl/>
          <w:lang w:bidi="ar-IQ"/>
        </w:rPr>
        <w:t xml:space="preserve">؟ </w:t>
      </w:r>
    </w:p>
    <w:p w:rsidR="001B4EDF" w:rsidRPr="002849BB" w:rsidRDefault="001B4EDF" w:rsidP="00E34ED3">
      <w:pPr>
        <w:pStyle w:val="aa"/>
        <w:ind w:left="212" w:hanging="212"/>
        <w:jc w:val="both"/>
        <w:rPr>
          <w:rFonts w:ascii="Simplified Arabic" w:hAnsi="Simplified Arabic" w:cs="Simplified Arabic"/>
          <w:sz w:val="24"/>
          <w:szCs w:val="24"/>
          <w:rtl/>
          <w:lang w:bidi="ar-IQ"/>
        </w:rPr>
      </w:pPr>
      <w:r w:rsidRPr="002849BB">
        <w:rPr>
          <w:rFonts w:ascii="Simplified Arabic" w:hAnsi="Simplified Arabic" w:cs="Simplified Arabic" w:hint="cs"/>
          <w:sz w:val="24"/>
          <w:szCs w:val="24"/>
          <w:rtl/>
          <w:lang w:bidi="ar-IQ"/>
        </w:rPr>
        <w:lastRenderedPageBreak/>
        <w:t>-</w:t>
      </w:r>
      <w:r w:rsidRPr="002849BB">
        <w:rPr>
          <w:rFonts w:ascii="Simplified Arabic" w:hAnsi="Simplified Arabic" w:cs="Simplified Arabic"/>
          <w:sz w:val="24"/>
          <w:szCs w:val="24"/>
          <w:rtl/>
          <w:lang w:bidi="ar-IQ"/>
        </w:rPr>
        <w:t xml:space="preserve">هل هنالك علاقة بين القيادة التبادلية والارتباط الوظيفي لدى </w:t>
      </w:r>
      <w:r w:rsidR="00E34ED3" w:rsidRPr="002849BB">
        <w:rPr>
          <w:rFonts w:ascii="Simplified Arabic" w:hAnsi="Simplified Arabic" w:cs="Simplified Arabic" w:hint="cs"/>
          <w:sz w:val="24"/>
          <w:szCs w:val="24"/>
          <w:rtl/>
          <w:lang w:bidi="ar-IQ"/>
        </w:rPr>
        <w:t>أعضاء</w:t>
      </w:r>
      <w:r w:rsidRPr="002849BB">
        <w:rPr>
          <w:rFonts w:ascii="Simplified Arabic" w:hAnsi="Simplified Arabic" w:cs="Simplified Arabic" w:hint="cs"/>
          <w:sz w:val="24"/>
          <w:szCs w:val="24"/>
          <w:rtl/>
          <w:lang w:bidi="ar-IQ"/>
        </w:rPr>
        <w:t xml:space="preserve"> الهيئة التدريسية في</w:t>
      </w:r>
      <w:r w:rsidRPr="002849BB">
        <w:rPr>
          <w:rFonts w:ascii="Simplified Arabic" w:hAnsi="Simplified Arabic" w:cs="Simplified Arabic"/>
          <w:sz w:val="24"/>
          <w:szCs w:val="24"/>
          <w:rtl/>
          <w:lang w:bidi="ar-IQ"/>
        </w:rPr>
        <w:t xml:space="preserve"> كلية </w:t>
      </w:r>
      <w:r w:rsidRPr="002849BB">
        <w:rPr>
          <w:rFonts w:ascii="Simplified Arabic" w:hAnsi="Simplified Arabic" w:cs="Simplified Arabic" w:hint="cs"/>
          <w:sz w:val="24"/>
          <w:szCs w:val="24"/>
          <w:rtl/>
          <w:lang w:bidi="ar-IQ"/>
        </w:rPr>
        <w:t xml:space="preserve">التربية البدنية وعلوم الرياضة بجامعة الموصل </w:t>
      </w:r>
      <w:r w:rsidRPr="002849BB">
        <w:rPr>
          <w:rFonts w:ascii="Simplified Arabic" w:hAnsi="Simplified Arabic" w:cs="Simplified Arabic"/>
          <w:sz w:val="24"/>
          <w:szCs w:val="24"/>
          <w:rtl/>
          <w:lang w:bidi="ar-IQ"/>
        </w:rPr>
        <w:t xml:space="preserve">؟ </w:t>
      </w:r>
    </w:p>
    <w:p w:rsidR="001B4EDF" w:rsidRPr="002849BB" w:rsidRDefault="001B4EDF" w:rsidP="001B4EDF">
      <w:pPr>
        <w:pStyle w:val="aa"/>
        <w:jc w:val="both"/>
        <w:rPr>
          <w:rFonts w:ascii="Simplified Arabic" w:hAnsi="Simplified Arabic" w:cs="Simplified Arabic"/>
          <w:b/>
          <w:bCs/>
          <w:sz w:val="24"/>
          <w:szCs w:val="24"/>
          <w:rtl/>
          <w:lang w:bidi="ar-IQ"/>
        </w:rPr>
      </w:pPr>
      <w:r w:rsidRPr="002849BB">
        <w:rPr>
          <w:rFonts w:ascii="Simplified Arabic" w:hAnsi="Simplified Arabic" w:cs="Simplified Arabic"/>
          <w:b/>
          <w:bCs/>
          <w:sz w:val="24"/>
          <w:szCs w:val="24"/>
          <w:rtl/>
          <w:lang w:bidi="ar-IQ"/>
        </w:rPr>
        <w:t>أهداف البحث</w:t>
      </w:r>
      <w:r w:rsidRPr="002849BB">
        <w:rPr>
          <w:rFonts w:ascii="Simplified Arabic" w:hAnsi="Simplified Arabic" w:cs="Simplified Arabic" w:hint="cs"/>
          <w:b/>
          <w:bCs/>
          <w:sz w:val="24"/>
          <w:szCs w:val="24"/>
          <w:rtl/>
          <w:lang w:bidi="ar-IQ"/>
        </w:rPr>
        <w:t xml:space="preserve">: </w:t>
      </w:r>
      <w:r w:rsidRPr="002849BB">
        <w:rPr>
          <w:rFonts w:ascii="Simplified Arabic" w:hAnsi="Simplified Arabic" w:cs="Simplified Arabic"/>
          <w:sz w:val="24"/>
          <w:szCs w:val="24"/>
          <w:rtl/>
          <w:lang w:bidi="ar-IQ"/>
        </w:rPr>
        <w:t>يهدف البحث الحالي الى</w:t>
      </w:r>
      <w:r w:rsidRPr="002849BB">
        <w:rPr>
          <w:rFonts w:ascii="Simplified Arabic" w:hAnsi="Simplified Arabic" w:cs="Simplified Arabic" w:hint="cs"/>
          <w:sz w:val="24"/>
          <w:szCs w:val="24"/>
          <w:rtl/>
          <w:lang w:bidi="ar-IQ"/>
        </w:rPr>
        <w:t>:</w:t>
      </w:r>
    </w:p>
    <w:p w:rsidR="001B4EDF" w:rsidRPr="002849BB" w:rsidRDefault="001B4EDF" w:rsidP="00E34ED3">
      <w:pPr>
        <w:pStyle w:val="aa"/>
        <w:ind w:left="212" w:hanging="212"/>
        <w:jc w:val="both"/>
        <w:rPr>
          <w:rFonts w:ascii="Simplified Arabic" w:hAnsi="Simplified Arabic" w:cs="Simplified Arabic"/>
          <w:sz w:val="24"/>
          <w:szCs w:val="24"/>
          <w:lang w:bidi="ar-IQ"/>
        </w:rPr>
      </w:pPr>
      <w:r w:rsidRPr="002849BB">
        <w:rPr>
          <w:rFonts w:ascii="Simplified Arabic" w:hAnsi="Simplified Arabic" w:cs="Simplified Arabic" w:hint="cs"/>
          <w:sz w:val="24"/>
          <w:szCs w:val="24"/>
          <w:rtl/>
          <w:lang w:bidi="ar-IQ"/>
        </w:rPr>
        <w:t>1-</w:t>
      </w:r>
      <w:r w:rsidRPr="002849BB">
        <w:rPr>
          <w:rFonts w:ascii="Simplified Arabic" w:hAnsi="Simplified Arabic" w:cs="Simplified Arabic"/>
          <w:sz w:val="24"/>
          <w:szCs w:val="24"/>
          <w:rtl/>
          <w:lang w:bidi="ar-IQ"/>
        </w:rPr>
        <w:t xml:space="preserve">التعرف على مستوى القيادة التبادلية لدى </w:t>
      </w:r>
      <w:r w:rsidR="00E34ED3" w:rsidRPr="002849BB">
        <w:rPr>
          <w:rFonts w:ascii="Simplified Arabic" w:hAnsi="Simplified Arabic" w:cs="Simplified Arabic" w:hint="cs"/>
          <w:sz w:val="24"/>
          <w:szCs w:val="24"/>
          <w:rtl/>
          <w:lang w:bidi="ar-IQ"/>
        </w:rPr>
        <w:t>أعضاء</w:t>
      </w:r>
      <w:r w:rsidRPr="002849BB">
        <w:rPr>
          <w:rFonts w:ascii="Simplified Arabic" w:hAnsi="Simplified Arabic" w:cs="Simplified Arabic" w:hint="cs"/>
          <w:sz w:val="24"/>
          <w:szCs w:val="24"/>
          <w:rtl/>
          <w:lang w:bidi="ar-IQ"/>
        </w:rPr>
        <w:t xml:space="preserve"> الهيئة التدريسية في</w:t>
      </w:r>
      <w:r w:rsidRPr="002849BB">
        <w:rPr>
          <w:rFonts w:ascii="Simplified Arabic" w:hAnsi="Simplified Arabic" w:cs="Simplified Arabic"/>
          <w:sz w:val="24"/>
          <w:szCs w:val="24"/>
          <w:rtl/>
          <w:lang w:bidi="ar-IQ"/>
        </w:rPr>
        <w:t xml:space="preserve"> كلية </w:t>
      </w:r>
      <w:r w:rsidRPr="002849BB">
        <w:rPr>
          <w:rFonts w:ascii="Simplified Arabic" w:hAnsi="Simplified Arabic" w:cs="Simplified Arabic" w:hint="cs"/>
          <w:sz w:val="24"/>
          <w:szCs w:val="24"/>
          <w:rtl/>
          <w:lang w:bidi="ar-IQ"/>
        </w:rPr>
        <w:t>التربية البدنية وعلوم الرياضة بجامعة الموصل</w:t>
      </w:r>
      <w:r w:rsidRPr="002849BB">
        <w:rPr>
          <w:rFonts w:ascii="Simplified Arabic" w:hAnsi="Simplified Arabic" w:cs="Simplified Arabic"/>
          <w:sz w:val="24"/>
          <w:szCs w:val="24"/>
          <w:rtl/>
          <w:lang w:bidi="ar-IQ"/>
        </w:rPr>
        <w:t>.</w:t>
      </w:r>
    </w:p>
    <w:p w:rsidR="001B4EDF" w:rsidRPr="002849BB" w:rsidRDefault="001B4EDF" w:rsidP="00E34ED3">
      <w:pPr>
        <w:pStyle w:val="aa"/>
        <w:ind w:left="212" w:hanging="212"/>
        <w:jc w:val="both"/>
        <w:rPr>
          <w:rFonts w:ascii="Simplified Arabic" w:hAnsi="Simplified Arabic" w:cs="Simplified Arabic"/>
          <w:sz w:val="24"/>
          <w:szCs w:val="24"/>
          <w:lang w:bidi="ar-IQ"/>
        </w:rPr>
      </w:pPr>
      <w:r w:rsidRPr="002849BB">
        <w:rPr>
          <w:rFonts w:ascii="Simplified Arabic" w:hAnsi="Simplified Arabic" w:cs="Simplified Arabic" w:hint="cs"/>
          <w:sz w:val="24"/>
          <w:szCs w:val="24"/>
          <w:rtl/>
          <w:lang w:bidi="ar-IQ"/>
        </w:rPr>
        <w:t>2-</w:t>
      </w:r>
      <w:r w:rsidRPr="002849BB">
        <w:rPr>
          <w:rFonts w:ascii="Simplified Arabic" w:hAnsi="Simplified Arabic" w:cs="Simplified Arabic"/>
          <w:sz w:val="24"/>
          <w:szCs w:val="24"/>
          <w:rtl/>
          <w:lang w:bidi="ar-IQ"/>
        </w:rPr>
        <w:t xml:space="preserve">التعرف على مستوى الارتباط الوظيفي لدى </w:t>
      </w:r>
      <w:r w:rsidR="00E34ED3" w:rsidRPr="002849BB">
        <w:rPr>
          <w:rFonts w:ascii="Simplified Arabic" w:hAnsi="Simplified Arabic" w:cs="Simplified Arabic" w:hint="cs"/>
          <w:sz w:val="24"/>
          <w:szCs w:val="24"/>
          <w:rtl/>
          <w:lang w:bidi="ar-IQ"/>
        </w:rPr>
        <w:t>أعضاء</w:t>
      </w:r>
      <w:r w:rsidRPr="002849BB">
        <w:rPr>
          <w:rFonts w:ascii="Simplified Arabic" w:hAnsi="Simplified Arabic" w:cs="Simplified Arabic" w:hint="cs"/>
          <w:sz w:val="24"/>
          <w:szCs w:val="24"/>
          <w:rtl/>
          <w:lang w:bidi="ar-IQ"/>
        </w:rPr>
        <w:t xml:space="preserve"> الهيئة التدريسية في</w:t>
      </w:r>
      <w:r w:rsidRPr="002849BB">
        <w:rPr>
          <w:rFonts w:ascii="Simplified Arabic" w:hAnsi="Simplified Arabic" w:cs="Simplified Arabic"/>
          <w:sz w:val="24"/>
          <w:szCs w:val="24"/>
          <w:rtl/>
          <w:lang w:bidi="ar-IQ"/>
        </w:rPr>
        <w:t xml:space="preserve"> كلية </w:t>
      </w:r>
      <w:r w:rsidRPr="002849BB">
        <w:rPr>
          <w:rFonts w:ascii="Simplified Arabic" w:hAnsi="Simplified Arabic" w:cs="Simplified Arabic" w:hint="cs"/>
          <w:sz w:val="24"/>
          <w:szCs w:val="24"/>
          <w:rtl/>
          <w:lang w:bidi="ar-IQ"/>
        </w:rPr>
        <w:t>التربية البدنية وعلوم الرياضة بجامعة الموصل</w:t>
      </w:r>
      <w:r w:rsidRPr="002849BB">
        <w:rPr>
          <w:rFonts w:ascii="Simplified Arabic" w:hAnsi="Simplified Arabic" w:cs="Simplified Arabic"/>
          <w:sz w:val="24"/>
          <w:szCs w:val="24"/>
          <w:rtl/>
          <w:lang w:bidi="ar-IQ"/>
        </w:rPr>
        <w:t>.</w:t>
      </w:r>
    </w:p>
    <w:p w:rsidR="001B4EDF" w:rsidRPr="002849BB" w:rsidRDefault="001B4EDF" w:rsidP="00E34ED3">
      <w:pPr>
        <w:pStyle w:val="aa"/>
        <w:ind w:left="212" w:hanging="212"/>
        <w:jc w:val="both"/>
        <w:rPr>
          <w:rFonts w:ascii="Simplified Arabic" w:hAnsi="Simplified Arabic" w:cs="Simplified Arabic"/>
          <w:sz w:val="24"/>
          <w:szCs w:val="24"/>
          <w:lang w:bidi="ar-IQ"/>
        </w:rPr>
      </w:pPr>
      <w:r w:rsidRPr="002849BB">
        <w:rPr>
          <w:rFonts w:ascii="Simplified Arabic" w:hAnsi="Simplified Arabic" w:cs="Simplified Arabic" w:hint="cs"/>
          <w:sz w:val="24"/>
          <w:szCs w:val="24"/>
          <w:rtl/>
          <w:lang w:bidi="ar-IQ"/>
        </w:rPr>
        <w:t>3-</w:t>
      </w:r>
      <w:r w:rsidRPr="002849BB">
        <w:rPr>
          <w:rFonts w:ascii="Simplified Arabic" w:hAnsi="Simplified Arabic" w:cs="Simplified Arabic"/>
          <w:sz w:val="24"/>
          <w:szCs w:val="24"/>
          <w:rtl/>
          <w:lang w:bidi="ar-IQ"/>
        </w:rPr>
        <w:t xml:space="preserve">التعرف على العلاقة بين القيادة التبادلية والارتباط الوظيفي لدى </w:t>
      </w:r>
      <w:r w:rsidR="00E34ED3" w:rsidRPr="002849BB">
        <w:rPr>
          <w:rFonts w:ascii="Simplified Arabic" w:hAnsi="Simplified Arabic" w:cs="Simplified Arabic" w:hint="cs"/>
          <w:sz w:val="24"/>
          <w:szCs w:val="24"/>
          <w:rtl/>
          <w:lang w:bidi="ar-IQ"/>
        </w:rPr>
        <w:t>أعضاء</w:t>
      </w:r>
      <w:r w:rsidRPr="002849BB">
        <w:rPr>
          <w:rFonts w:ascii="Simplified Arabic" w:hAnsi="Simplified Arabic" w:cs="Simplified Arabic" w:hint="cs"/>
          <w:sz w:val="24"/>
          <w:szCs w:val="24"/>
          <w:rtl/>
          <w:lang w:bidi="ar-IQ"/>
        </w:rPr>
        <w:t xml:space="preserve"> الهيئة التدريسية في</w:t>
      </w:r>
      <w:r w:rsidRPr="002849BB">
        <w:rPr>
          <w:rFonts w:ascii="Simplified Arabic" w:hAnsi="Simplified Arabic" w:cs="Simplified Arabic"/>
          <w:sz w:val="24"/>
          <w:szCs w:val="24"/>
          <w:rtl/>
          <w:lang w:bidi="ar-IQ"/>
        </w:rPr>
        <w:t xml:space="preserve"> كلية </w:t>
      </w:r>
      <w:r w:rsidRPr="002849BB">
        <w:rPr>
          <w:rFonts w:ascii="Simplified Arabic" w:hAnsi="Simplified Arabic" w:cs="Simplified Arabic" w:hint="cs"/>
          <w:sz w:val="24"/>
          <w:szCs w:val="24"/>
          <w:rtl/>
          <w:lang w:bidi="ar-IQ"/>
        </w:rPr>
        <w:t>التربية البدنية وعلوم الرياضة بجامعة الموصل</w:t>
      </w:r>
      <w:r w:rsidRPr="002849BB">
        <w:rPr>
          <w:rFonts w:ascii="Simplified Arabic" w:hAnsi="Simplified Arabic" w:cs="Simplified Arabic"/>
          <w:sz w:val="24"/>
          <w:szCs w:val="24"/>
          <w:rtl/>
          <w:lang w:bidi="ar-IQ"/>
        </w:rPr>
        <w:t xml:space="preserve">. </w:t>
      </w:r>
    </w:p>
    <w:p w:rsidR="001B4EDF" w:rsidRPr="002849BB" w:rsidRDefault="001B4EDF" w:rsidP="001B4EDF">
      <w:pPr>
        <w:pStyle w:val="aa"/>
        <w:jc w:val="both"/>
        <w:rPr>
          <w:rFonts w:ascii="Simplified Arabic" w:hAnsi="Simplified Arabic" w:cs="Simplified Arabic"/>
          <w:b/>
          <w:bCs/>
          <w:sz w:val="24"/>
          <w:szCs w:val="24"/>
          <w:rtl/>
          <w:lang w:bidi="ar-IQ"/>
        </w:rPr>
      </w:pPr>
      <w:r w:rsidRPr="002849BB">
        <w:rPr>
          <w:rFonts w:ascii="Simplified Arabic" w:hAnsi="Simplified Arabic" w:cs="Simplified Arabic"/>
          <w:b/>
          <w:bCs/>
          <w:sz w:val="24"/>
          <w:szCs w:val="24"/>
          <w:rtl/>
          <w:lang w:bidi="ar-IQ"/>
        </w:rPr>
        <w:t>مجالات البحث</w:t>
      </w:r>
      <w:r w:rsidRPr="002849BB">
        <w:rPr>
          <w:rFonts w:ascii="Simplified Arabic" w:hAnsi="Simplified Arabic" w:cs="Simplified Arabic" w:hint="cs"/>
          <w:b/>
          <w:bCs/>
          <w:sz w:val="24"/>
          <w:szCs w:val="24"/>
          <w:rtl/>
          <w:lang w:bidi="ar-IQ"/>
        </w:rPr>
        <w:t>:</w:t>
      </w:r>
    </w:p>
    <w:p w:rsidR="001B4EDF" w:rsidRPr="002849BB" w:rsidRDefault="001B4EDF" w:rsidP="001B4EDF">
      <w:pPr>
        <w:pStyle w:val="aa"/>
        <w:jc w:val="both"/>
        <w:rPr>
          <w:rFonts w:ascii="Simplified Arabic" w:hAnsi="Simplified Arabic" w:cs="Simplified Arabic"/>
          <w:sz w:val="24"/>
          <w:szCs w:val="24"/>
          <w:rtl/>
          <w:lang w:bidi="ar-IQ"/>
        </w:rPr>
      </w:pPr>
      <w:r w:rsidRPr="002849BB">
        <w:rPr>
          <w:rFonts w:ascii="Simplified Arabic" w:hAnsi="Simplified Arabic" w:cs="Simplified Arabic"/>
          <w:b/>
          <w:bCs/>
          <w:sz w:val="24"/>
          <w:szCs w:val="24"/>
          <w:rtl/>
          <w:lang w:bidi="ar-AE"/>
        </w:rPr>
        <w:t>المجال البشري:</w:t>
      </w:r>
      <w:r w:rsidR="00E34ED3" w:rsidRPr="002849BB">
        <w:rPr>
          <w:rFonts w:ascii="Simplified Arabic" w:hAnsi="Simplified Arabic" w:cs="Simplified Arabic" w:hint="cs"/>
          <w:b/>
          <w:bCs/>
          <w:sz w:val="24"/>
          <w:szCs w:val="24"/>
          <w:rtl/>
          <w:lang w:bidi="ar-AE"/>
        </w:rPr>
        <w:t xml:space="preserve"> </w:t>
      </w:r>
      <w:r w:rsidR="00E34ED3" w:rsidRPr="002849BB">
        <w:rPr>
          <w:rFonts w:ascii="Simplified Arabic" w:hAnsi="Simplified Arabic" w:cs="Simplified Arabic" w:hint="cs"/>
          <w:sz w:val="24"/>
          <w:szCs w:val="24"/>
          <w:rtl/>
          <w:lang w:bidi="ar-IQ"/>
        </w:rPr>
        <w:t>أعضاء</w:t>
      </w:r>
      <w:r w:rsidRPr="002849BB">
        <w:rPr>
          <w:rFonts w:ascii="Simplified Arabic" w:hAnsi="Simplified Arabic" w:cs="Simplified Arabic" w:hint="cs"/>
          <w:sz w:val="24"/>
          <w:szCs w:val="24"/>
          <w:rtl/>
          <w:lang w:bidi="ar-IQ"/>
        </w:rPr>
        <w:t xml:space="preserve"> الهيئة التدريسية في</w:t>
      </w:r>
      <w:r w:rsidRPr="002849BB">
        <w:rPr>
          <w:rFonts w:ascii="Simplified Arabic" w:hAnsi="Simplified Arabic" w:cs="Simplified Arabic"/>
          <w:sz w:val="24"/>
          <w:szCs w:val="24"/>
          <w:rtl/>
          <w:lang w:bidi="ar-IQ"/>
        </w:rPr>
        <w:t xml:space="preserve"> كلية </w:t>
      </w:r>
      <w:r w:rsidRPr="002849BB">
        <w:rPr>
          <w:rFonts w:ascii="Simplified Arabic" w:hAnsi="Simplified Arabic" w:cs="Simplified Arabic" w:hint="cs"/>
          <w:sz w:val="24"/>
          <w:szCs w:val="24"/>
          <w:rtl/>
          <w:lang w:bidi="ar-IQ"/>
        </w:rPr>
        <w:t xml:space="preserve">التربية البدنية وعلوم الرياضة بجامعة الموصل. </w:t>
      </w:r>
    </w:p>
    <w:p w:rsidR="001B4EDF" w:rsidRPr="002849BB" w:rsidRDefault="001B4EDF" w:rsidP="001B4EDF">
      <w:pPr>
        <w:pStyle w:val="aa"/>
        <w:jc w:val="both"/>
        <w:rPr>
          <w:rFonts w:ascii="Simplified Arabic" w:hAnsi="Simplified Arabic" w:cs="Simplified Arabic"/>
          <w:sz w:val="24"/>
          <w:szCs w:val="24"/>
          <w:rtl/>
          <w:lang w:bidi="ar-AE"/>
        </w:rPr>
      </w:pPr>
      <w:r w:rsidRPr="002849BB">
        <w:rPr>
          <w:rFonts w:ascii="Simplified Arabic" w:hAnsi="Simplified Arabic" w:cs="Simplified Arabic"/>
          <w:b/>
          <w:bCs/>
          <w:sz w:val="24"/>
          <w:szCs w:val="24"/>
          <w:rtl/>
          <w:lang w:bidi="ar-AE"/>
        </w:rPr>
        <w:t>المجال الزماني:</w:t>
      </w:r>
      <w:r w:rsidRPr="002849BB">
        <w:rPr>
          <w:rFonts w:ascii="Simplified Arabic" w:hAnsi="Simplified Arabic" w:cs="Simplified Arabic"/>
          <w:sz w:val="24"/>
          <w:szCs w:val="24"/>
          <w:rtl/>
          <w:lang w:bidi="ar-AE"/>
        </w:rPr>
        <w:t xml:space="preserve"> المدة من 5/1/2024 لغاية 9/4/2024.</w:t>
      </w:r>
    </w:p>
    <w:p w:rsidR="00E34ED3" w:rsidRPr="002849BB" w:rsidRDefault="001B4EDF" w:rsidP="002849BB">
      <w:pPr>
        <w:pStyle w:val="aa"/>
        <w:jc w:val="both"/>
        <w:rPr>
          <w:rFonts w:ascii="Simplified Arabic" w:hAnsi="Simplified Arabic" w:cs="Simplified Arabic"/>
          <w:b/>
          <w:bCs/>
          <w:sz w:val="24"/>
          <w:szCs w:val="24"/>
        </w:rPr>
      </w:pPr>
      <w:r w:rsidRPr="002849BB">
        <w:rPr>
          <w:rFonts w:ascii="Simplified Arabic" w:hAnsi="Simplified Arabic" w:cs="Simplified Arabic"/>
          <w:b/>
          <w:bCs/>
          <w:sz w:val="24"/>
          <w:szCs w:val="24"/>
          <w:rtl/>
          <w:lang w:bidi="ar-AE"/>
        </w:rPr>
        <w:t>المجال المكاني:</w:t>
      </w:r>
      <w:r w:rsidRPr="002849BB">
        <w:rPr>
          <w:rFonts w:ascii="Simplified Arabic" w:hAnsi="Simplified Arabic" w:cs="Simplified Arabic"/>
          <w:sz w:val="24"/>
          <w:szCs w:val="24"/>
          <w:rtl/>
          <w:lang w:bidi="ar-AE"/>
        </w:rPr>
        <w:t xml:space="preserve"> كلية </w:t>
      </w:r>
      <w:r w:rsidRPr="002849BB">
        <w:rPr>
          <w:rFonts w:ascii="Simplified Arabic" w:hAnsi="Simplified Arabic" w:cs="Simplified Arabic" w:hint="cs"/>
          <w:sz w:val="24"/>
          <w:szCs w:val="24"/>
          <w:rtl/>
          <w:lang w:bidi="ar-AE"/>
        </w:rPr>
        <w:t>التربية البدنية وعلوم الرياضة بجامعة الموصل</w:t>
      </w:r>
      <w:r w:rsidRPr="002849BB">
        <w:rPr>
          <w:rFonts w:ascii="Simplified Arabic" w:hAnsi="Simplified Arabic" w:cs="Simplified Arabic"/>
          <w:sz w:val="24"/>
          <w:szCs w:val="24"/>
          <w:rtl/>
          <w:lang w:bidi="ar-AE"/>
        </w:rPr>
        <w:t xml:space="preserve">. </w:t>
      </w:r>
    </w:p>
    <w:p w:rsidR="001B4EDF" w:rsidRPr="002849BB" w:rsidRDefault="001B4EDF" w:rsidP="001B4EDF">
      <w:pPr>
        <w:pStyle w:val="aa"/>
        <w:jc w:val="both"/>
        <w:rPr>
          <w:rFonts w:ascii="Simplified Arabic" w:hAnsi="Simplified Arabic" w:cs="Simplified Arabic"/>
          <w:b/>
          <w:bCs/>
          <w:sz w:val="24"/>
          <w:szCs w:val="24"/>
          <w:rtl/>
        </w:rPr>
      </w:pPr>
      <w:r w:rsidRPr="002849BB">
        <w:rPr>
          <w:rFonts w:ascii="Simplified Arabic" w:hAnsi="Simplified Arabic" w:cs="Simplified Arabic"/>
          <w:b/>
          <w:bCs/>
          <w:sz w:val="24"/>
          <w:szCs w:val="24"/>
          <w:rtl/>
        </w:rPr>
        <w:t>تحديد المصطلحات</w:t>
      </w:r>
      <w:r w:rsidRPr="002849BB">
        <w:rPr>
          <w:rFonts w:ascii="Simplified Arabic" w:hAnsi="Simplified Arabic" w:cs="Simplified Arabic" w:hint="cs"/>
          <w:b/>
          <w:bCs/>
          <w:sz w:val="24"/>
          <w:szCs w:val="24"/>
          <w:rtl/>
        </w:rPr>
        <w:t>:</w:t>
      </w:r>
    </w:p>
    <w:p w:rsidR="001B4EDF" w:rsidRPr="002849BB" w:rsidRDefault="001B4EDF" w:rsidP="001B4EDF">
      <w:pPr>
        <w:pStyle w:val="aa"/>
        <w:jc w:val="both"/>
        <w:rPr>
          <w:rFonts w:ascii="Simplified Arabic" w:hAnsi="Simplified Arabic" w:cs="Simplified Arabic"/>
          <w:b/>
          <w:bCs/>
          <w:sz w:val="24"/>
          <w:szCs w:val="24"/>
          <w:rtl/>
          <w:lang w:bidi="ar-IQ"/>
        </w:rPr>
      </w:pPr>
      <w:r w:rsidRPr="002849BB">
        <w:rPr>
          <w:rFonts w:ascii="Simplified Arabic" w:hAnsi="Simplified Arabic" w:cs="Simplified Arabic"/>
          <w:b/>
          <w:bCs/>
          <w:sz w:val="24"/>
          <w:szCs w:val="24"/>
          <w:rtl/>
          <w:lang w:bidi="ar-IQ"/>
        </w:rPr>
        <w:t>القيادة التبادلية</w:t>
      </w:r>
      <w:r w:rsidRPr="002849BB">
        <w:rPr>
          <w:rFonts w:ascii="Simplified Arabic" w:hAnsi="Simplified Arabic" w:cs="Simplified Arabic" w:hint="cs"/>
          <w:b/>
          <w:bCs/>
          <w:sz w:val="24"/>
          <w:szCs w:val="24"/>
          <w:rtl/>
          <w:lang w:bidi="ar-IQ"/>
        </w:rPr>
        <w:t xml:space="preserve">: </w:t>
      </w:r>
      <w:r w:rsidRPr="002849BB">
        <w:rPr>
          <w:rFonts w:ascii="Simplified Arabic" w:hAnsi="Simplified Arabic" w:cs="Simplified Arabic"/>
          <w:sz w:val="24"/>
          <w:szCs w:val="24"/>
          <w:rtl/>
          <w:lang w:bidi="ar-IQ"/>
        </w:rPr>
        <w:t>"</w:t>
      </w:r>
      <w:r w:rsidRPr="002849BB">
        <w:rPr>
          <w:rFonts w:ascii="Simplified Arabic" w:hAnsi="Simplified Arabic" w:cs="Simplified Arabic" w:hint="cs"/>
          <w:sz w:val="24"/>
          <w:szCs w:val="24"/>
          <w:rtl/>
          <w:lang w:bidi="ar-IQ"/>
        </w:rPr>
        <w:t xml:space="preserve"> بأنها</w:t>
      </w:r>
      <w:r w:rsidRPr="002849BB">
        <w:rPr>
          <w:rFonts w:ascii="Simplified Arabic" w:hAnsi="Simplified Arabic" w:cs="Simplified Arabic"/>
          <w:sz w:val="24"/>
          <w:szCs w:val="24"/>
          <w:rtl/>
          <w:lang w:bidi="ar-IQ"/>
        </w:rPr>
        <w:t xml:space="preserve"> سلسلة من المنافع والمصالح المشتركة بين القائد ومرؤوسيه من حيث الوظائف والمهام لتحقيق الأهداف المنشودة والقائمة على مبدأ القانون والأنظمة المحددة والمتفق عليها من قبل الجميع</w:t>
      </w:r>
      <w:r w:rsidRPr="002849BB">
        <w:rPr>
          <w:rFonts w:ascii="Simplified Arabic" w:hAnsi="Simplified Arabic" w:cs="Simplified Arabic" w:hint="cs"/>
          <w:sz w:val="24"/>
          <w:szCs w:val="24"/>
          <w:rtl/>
          <w:lang w:bidi="ar-IQ"/>
        </w:rPr>
        <w:t xml:space="preserve"> </w:t>
      </w:r>
      <w:r w:rsidRPr="002849BB">
        <w:rPr>
          <w:rFonts w:ascii="Simplified Arabic" w:hAnsi="Simplified Arabic" w:cs="Simplified Arabic"/>
          <w:sz w:val="24"/>
          <w:szCs w:val="24"/>
          <w:rtl/>
          <w:lang w:bidi="ar-IQ"/>
        </w:rPr>
        <w:t>"(السليمات</w:t>
      </w:r>
      <w:r w:rsidRPr="002849BB">
        <w:rPr>
          <w:rFonts w:ascii="Simplified Arabic" w:hAnsi="Simplified Arabic" w:cs="Simplified Arabic" w:hint="cs"/>
          <w:sz w:val="24"/>
          <w:szCs w:val="24"/>
          <w:rtl/>
          <w:lang w:bidi="ar-IQ"/>
        </w:rPr>
        <w:t>:</w:t>
      </w:r>
      <w:r w:rsidRPr="002849BB">
        <w:rPr>
          <w:rFonts w:ascii="Simplified Arabic" w:hAnsi="Simplified Arabic" w:cs="Simplified Arabic"/>
          <w:sz w:val="24"/>
          <w:szCs w:val="24"/>
          <w:rtl/>
          <w:lang w:bidi="ar-IQ"/>
        </w:rPr>
        <w:t xml:space="preserve"> 2020، 15)</w:t>
      </w:r>
      <w:r w:rsidRPr="002849BB">
        <w:rPr>
          <w:rFonts w:ascii="Simplified Arabic" w:hAnsi="Simplified Arabic" w:cs="Simplified Arabic" w:hint="cs"/>
          <w:b/>
          <w:bCs/>
          <w:sz w:val="24"/>
          <w:szCs w:val="24"/>
          <w:rtl/>
          <w:lang w:bidi="ar-IQ"/>
        </w:rPr>
        <w:t>.</w:t>
      </w:r>
    </w:p>
    <w:p w:rsidR="001B4EDF" w:rsidRPr="002849BB" w:rsidRDefault="001B4EDF" w:rsidP="001B4EDF">
      <w:pPr>
        <w:pStyle w:val="aa"/>
        <w:jc w:val="both"/>
        <w:rPr>
          <w:rFonts w:ascii="Simplified Arabic" w:hAnsi="Simplified Arabic" w:cs="Simplified Arabic"/>
          <w:b/>
          <w:bCs/>
          <w:sz w:val="24"/>
          <w:szCs w:val="24"/>
          <w:rtl/>
          <w:lang w:bidi="ar-IQ"/>
        </w:rPr>
      </w:pPr>
      <w:r w:rsidRPr="002849BB">
        <w:rPr>
          <w:rFonts w:ascii="Simplified Arabic" w:hAnsi="Simplified Arabic" w:cs="Simplified Arabic"/>
          <w:b/>
          <w:bCs/>
          <w:sz w:val="24"/>
          <w:szCs w:val="24"/>
          <w:rtl/>
          <w:lang w:bidi="ar-IQ"/>
        </w:rPr>
        <w:t>الارتباط الوظيفي</w:t>
      </w:r>
      <w:r w:rsidRPr="002849BB">
        <w:rPr>
          <w:rFonts w:ascii="Simplified Arabic" w:hAnsi="Simplified Arabic" w:cs="Simplified Arabic" w:hint="cs"/>
          <w:b/>
          <w:bCs/>
          <w:sz w:val="24"/>
          <w:szCs w:val="24"/>
          <w:rtl/>
          <w:lang w:bidi="ar-IQ"/>
        </w:rPr>
        <w:t xml:space="preserve">: </w:t>
      </w:r>
      <w:r w:rsidRPr="002849BB">
        <w:rPr>
          <w:rFonts w:ascii="Simplified Arabic" w:hAnsi="Simplified Arabic" w:cs="Simplified Arabic"/>
          <w:sz w:val="24"/>
          <w:szCs w:val="24"/>
          <w:lang w:bidi="ar-IQ"/>
        </w:rPr>
        <w:t>"</w:t>
      </w:r>
      <w:r w:rsidR="00E34ED3" w:rsidRPr="002849BB">
        <w:rPr>
          <w:rFonts w:ascii="Simplified Arabic" w:hAnsi="Simplified Arabic" w:cs="Simplified Arabic" w:hint="cs"/>
          <w:sz w:val="24"/>
          <w:szCs w:val="24"/>
          <w:rtl/>
          <w:lang w:bidi="ar-IQ"/>
        </w:rPr>
        <w:t xml:space="preserve"> </w:t>
      </w:r>
      <w:r w:rsidRPr="002849BB">
        <w:rPr>
          <w:rFonts w:ascii="Simplified Arabic" w:hAnsi="Simplified Arabic" w:cs="Simplified Arabic"/>
          <w:sz w:val="24"/>
          <w:szCs w:val="24"/>
          <w:rtl/>
          <w:lang w:bidi="ar-IQ"/>
        </w:rPr>
        <w:t>وهو المدى الذي يشعر فيه الموظف بالارتباط والدعم والتكامل مع المؤسسة بسبب تفوقه في الأداء بما يتجاوز التوقعات لدفع النمو التنظيمي للمؤسسة والحصول على الفوائد الموثقة للموارد البشرية المندمجة في أعمالها</w:t>
      </w:r>
      <w:r w:rsidRPr="002849BB">
        <w:rPr>
          <w:rFonts w:ascii="Simplified Arabic" w:hAnsi="Simplified Arabic" w:cs="Simplified Arabic" w:hint="cs"/>
          <w:sz w:val="24"/>
          <w:szCs w:val="24"/>
          <w:rtl/>
          <w:lang w:bidi="ar-IQ"/>
        </w:rPr>
        <w:t xml:space="preserve"> </w:t>
      </w:r>
      <w:r w:rsidRPr="002849BB">
        <w:rPr>
          <w:rFonts w:ascii="Simplified Arabic" w:hAnsi="Simplified Arabic" w:cs="Simplified Arabic"/>
          <w:sz w:val="24"/>
          <w:szCs w:val="24"/>
          <w:rtl/>
          <w:lang w:bidi="ar-IQ"/>
        </w:rPr>
        <w:t>"(</w:t>
      </w:r>
      <w:r w:rsidRPr="002849BB">
        <w:rPr>
          <w:rFonts w:ascii="Simplified Arabic" w:hAnsi="Simplified Arabic" w:cs="Simplified Arabic"/>
          <w:sz w:val="24"/>
          <w:szCs w:val="24"/>
          <w:lang w:bidi="ar-IQ"/>
        </w:rPr>
        <w:t>Gupta, 2019, 2</w:t>
      </w:r>
      <w:r w:rsidRPr="002849BB">
        <w:rPr>
          <w:rFonts w:ascii="Simplified Arabic" w:hAnsi="Simplified Arabic" w:cs="Simplified Arabic"/>
          <w:sz w:val="24"/>
          <w:szCs w:val="24"/>
          <w:rtl/>
          <w:lang w:bidi="ar-IQ"/>
        </w:rPr>
        <w:t>).</w:t>
      </w:r>
    </w:p>
    <w:p w:rsidR="001B4EDF" w:rsidRPr="007716CC" w:rsidRDefault="001B4EDF" w:rsidP="001B4EDF">
      <w:pPr>
        <w:pStyle w:val="aa"/>
        <w:jc w:val="both"/>
        <w:rPr>
          <w:rFonts w:ascii="Simplified Arabic" w:hAnsi="Simplified Arabic" w:cs="Simplified Arabic"/>
          <w:b/>
          <w:bCs/>
          <w:sz w:val="28"/>
          <w:szCs w:val="28"/>
          <w:rtl/>
          <w:lang w:bidi="ar-IQ"/>
        </w:rPr>
      </w:pPr>
      <w:r w:rsidRPr="007716CC">
        <w:rPr>
          <w:rFonts w:ascii="Simplified Arabic" w:hAnsi="Simplified Arabic" w:cs="Simplified Arabic"/>
          <w:b/>
          <w:bCs/>
          <w:sz w:val="28"/>
          <w:szCs w:val="28"/>
          <w:rtl/>
          <w:lang w:bidi="ar-IQ"/>
        </w:rPr>
        <w:t>2-</w:t>
      </w:r>
      <w:r w:rsidRPr="007716CC">
        <w:rPr>
          <w:rFonts w:ascii="Simplified Arabic" w:hAnsi="Simplified Arabic" w:cs="Simplified Arabic" w:hint="cs"/>
          <w:b/>
          <w:bCs/>
          <w:sz w:val="28"/>
          <w:szCs w:val="28"/>
          <w:rtl/>
          <w:lang w:bidi="ar-IQ"/>
        </w:rPr>
        <w:t>إجراءات</w:t>
      </w:r>
      <w:r w:rsidRPr="007716CC">
        <w:rPr>
          <w:rFonts w:ascii="Simplified Arabic" w:hAnsi="Simplified Arabic" w:cs="Simplified Arabic"/>
          <w:b/>
          <w:bCs/>
          <w:sz w:val="28"/>
          <w:szCs w:val="28"/>
          <w:rtl/>
          <w:lang w:bidi="ar-IQ"/>
        </w:rPr>
        <w:t xml:space="preserve"> البحث</w:t>
      </w:r>
      <w:r>
        <w:rPr>
          <w:rFonts w:ascii="Simplified Arabic" w:hAnsi="Simplified Arabic" w:cs="Simplified Arabic" w:hint="cs"/>
          <w:b/>
          <w:bCs/>
          <w:sz w:val="28"/>
          <w:szCs w:val="28"/>
          <w:rtl/>
          <w:lang w:bidi="ar-IQ"/>
        </w:rPr>
        <w:t>:</w:t>
      </w:r>
    </w:p>
    <w:p w:rsidR="001B4EDF" w:rsidRPr="002849BB" w:rsidRDefault="001B4EDF" w:rsidP="001B4EDF">
      <w:pPr>
        <w:pStyle w:val="aa"/>
        <w:jc w:val="both"/>
        <w:rPr>
          <w:rFonts w:ascii="Simplified Arabic" w:hAnsi="Simplified Arabic" w:cs="Simplified Arabic"/>
          <w:sz w:val="24"/>
          <w:szCs w:val="24"/>
          <w:rtl/>
          <w:lang w:bidi="ar-IQ"/>
        </w:rPr>
      </w:pPr>
      <w:r w:rsidRPr="007716CC">
        <w:rPr>
          <w:rFonts w:ascii="Simplified Arabic" w:hAnsi="Simplified Arabic" w:cs="Simplified Arabic"/>
          <w:b/>
          <w:bCs/>
          <w:sz w:val="28"/>
          <w:szCs w:val="28"/>
          <w:rtl/>
          <w:lang w:bidi="ar-IQ"/>
        </w:rPr>
        <w:t>2-1 منهج البحث</w:t>
      </w:r>
      <w:r>
        <w:rPr>
          <w:rFonts w:ascii="Simplified Arabic" w:hAnsi="Simplified Arabic" w:cs="Simplified Arabic" w:hint="cs"/>
          <w:b/>
          <w:bCs/>
          <w:sz w:val="28"/>
          <w:szCs w:val="28"/>
          <w:rtl/>
          <w:lang w:bidi="ar-IQ"/>
        </w:rPr>
        <w:t xml:space="preserve">: </w:t>
      </w:r>
      <w:r w:rsidRPr="002849BB">
        <w:rPr>
          <w:rFonts w:ascii="Simplified Arabic" w:hAnsi="Simplified Arabic" w:cs="Simplified Arabic"/>
          <w:sz w:val="24"/>
          <w:szCs w:val="24"/>
          <w:rtl/>
          <w:lang w:bidi="ar-IQ"/>
        </w:rPr>
        <w:t xml:space="preserve">استخدمت الباحثتان المنهج الوصفي بالأسلوب </w:t>
      </w:r>
      <w:r w:rsidR="00E34ED3" w:rsidRPr="002849BB">
        <w:rPr>
          <w:rFonts w:ascii="Simplified Arabic" w:hAnsi="Simplified Arabic" w:cs="Simplified Arabic" w:hint="cs"/>
          <w:sz w:val="24"/>
          <w:szCs w:val="24"/>
          <w:rtl/>
          <w:lang w:bidi="ar-IQ"/>
        </w:rPr>
        <w:t>ألارتباطي</w:t>
      </w:r>
      <w:r w:rsidRPr="002849BB">
        <w:rPr>
          <w:rFonts w:ascii="Simplified Arabic" w:hAnsi="Simplified Arabic" w:cs="Simplified Arabic"/>
          <w:sz w:val="24"/>
          <w:szCs w:val="24"/>
          <w:rtl/>
          <w:lang w:bidi="ar-IQ"/>
        </w:rPr>
        <w:t xml:space="preserve"> لملا</w:t>
      </w:r>
      <w:r w:rsidRPr="002849BB">
        <w:rPr>
          <w:rFonts w:ascii="Simplified Arabic" w:hAnsi="Simplified Arabic" w:cs="Simplified Arabic" w:hint="cs"/>
          <w:sz w:val="24"/>
          <w:szCs w:val="24"/>
          <w:rtl/>
          <w:lang w:bidi="ar-IQ"/>
        </w:rPr>
        <w:t>ئ</w:t>
      </w:r>
      <w:r w:rsidRPr="002849BB">
        <w:rPr>
          <w:rFonts w:ascii="Simplified Arabic" w:hAnsi="Simplified Arabic" w:cs="Simplified Arabic"/>
          <w:sz w:val="24"/>
          <w:szCs w:val="24"/>
          <w:rtl/>
          <w:lang w:bidi="ar-IQ"/>
        </w:rPr>
        <w:t>مته</w:t>
      </w:r>
      <w:r w:rsidR="00E34ED3" w:rsidRPr="002849BB">
        <w:rPr>
          <w:rFonts w:ascii="Simplified Arabic" w:hAnsi="Simplified Arabic" w:cs="Simplified Arabic" w:hint="cs"/>
          <w:sz w:val="24"/>
          <w:szCs w:val="24"/>
          <w:rtl/>
          <w:lang w:bidi="ar-IQ"/>
        </w:rPr>
        <w:t xml:space="preserve"> </w:t>
      </w:r>
      <w:r w:rsidRPr="002849BB">
        <w:rPr>
          <w:rFonts w:ascii="Simplified Arabic" w:hAnsi="Simplified Arabic" w:cs="Simplified Arabic"/>
          <w:sz w:val="24"/>
          <w:szCs w:val="24"/>
          <w:rtl/>
          <w:lang w:bidi="ar-IQ"/>
        </w:rPr>
        <w:t>وطبيعة البحث.</w:t>
      </w:r>
    </w:p>
    <w:p w:rsidR="001B4EDF" w:rsidRPr="002849BB" w:rsidRDefault="001B4EDF" w:rsidP="001B4EDF">
      <w:pPr>
        <w:pStyle w:val="aa"/>
        <w:jc w:val="both"/>
        <w:rPr>
          <w:rFonts w:ascii="Simplified Arabic" w:hAnsi="Simplified Arabic" w:cs="Simplified Arabic"/>
          <w:b/>
          <w:bCs/>
          <w:sz w:val="24"/>
          <w:szCs w:val="24"/>
          <w:rtl/>
          <w:lang w:bidi="ar-IQ"/>
        </w:rPr>
      </w:pPr>
      <w:r w:rsidRPr="002849BB">
        <w:rPr>
          <w:rFonts w:ascii="Simplified Arabic" w:hAnsi="Simplified Arabic" w:cs="Simplified Arabic"/>
          <w:b/>
          <w:bCs/>
          <w:sz w:val="28"/>
          <w:szCs w:val="28"/>
          <w:rtl/>
          <w:lang w:bidi="ar-IQ"/>
        </w:rPr>
        <w:t>2-2 مجتمع البحث وعيناته</w:t>
      </w:r>
      <w:r w:rsidRPr="002849BB">
        <w:rPr>
          <w:rFonts w:ascii="Simplified Arabic" w:hAnsi="Simplified Arabic" w:cs="Simplified Arabic" w:hint="cs"/>
          <w:b/>
          <w:bCs/>
          <w:sz w:val="28"/>
          <w:szCs w:val="28"/>
          <w:rtl/>
          <w:lang w:bidi="ar-IQ"/>
        </w:rPr>
        <w:t>:</w:t>
      </w:r>
      <w:r w:rsidRPr="005947F3">
        <w:rPr>
          <w:rFonts w:ascii="Simplified Arabic" w:hAnsi="Simplified Arabic" w:cs="Simplified Arabic" w:hint="cs"/>
          <w:b/>
          <w:bCs/>
          <w:sz w:val="26"/>
          <w:szCs w:val="26"/>
          <w:rtl/>
          <w:lang w:bidi="ar-IQ"/>
        </w:rPr>
        <w:t xml:space="preserve"> </w:t>
      </w:r>
      <w:r w:rsidRPr="002849BB">
        <w:rPr>
          <w:rFonts w:ascii="Simplified Arabic" w:hAnsi="Simplified Arabic" w:cs="Simplified Arabic"/>
          <w:sz w:val="24"/>
          <w:szCs w:val="24"/>
          <w:rtl/>
        </w:rPr>
        <w:t xml:space="preserve">ضم مجتمع البحث </w:t>
      </w:r>
      <w:r w:rsidR="00E34ED3" w:rsidRPr="002849BB">
        <w:rPr>
          <w:rFonts w:ascii="Simplified Arabic" w:hAnsi="Simplified Arabic" w:cs="Simplified Arabic" w:hint="cs"/>
          <w:sz w:val="24"/>
          <w:szCs w:val="24"/>
          <w:rtl/>
        </w:rPr>
        <w:t>أعضاء</w:t>
      </w:r>
      <w:r w:rsidRPr="002849BB">
        <w:rPr>
          <w:rFonts w:ascii="Simplified Arabic" w:hAnsi="Simplified Arabic" w:cs="Simplified Arabic" w:hint="cs"/>
          <w:sz w:val="24"/>
          <w:szCs w:val="24"/>
          <w:rtl/>
        </w:rPr>
        <w:t xml:space="preserve"> الهيئة التدريسية في كلية التربية البدنية وعلوم الرياضة بجامعة </w:t>
      </w:r>
      <w:r w:rsidRPr="002849BB">
        <w:rPr>
          <w:rFonts w:ascii="Simplified Arabic" w:hAnsi="Simplified Arabic" w:cs="Simplified Arabic" w:hint="cs"/>
          <w:sz w:val="24"/>
          <w:szCs w:val="24"/>
          <w:rtl/>
        </w:rPr>
        <w:lastRenderedPageBreak/>
        <w:t>الموصل</w:t>
      </w:r>
      <w:r w:rsidRPr="002849BB">
        <w:rPr>
          <w:rFonts w:ascii="Simplified Arabic" w:hAnsi="Simplified Arabic" w:cs="Simplified Arabic"/>
          <w:sz w:val="24"/>
          <w:szCs w:val="24"/>
          <w:rtl/>
        </w:rPr>
        <w:t xml:space="preserve"> والبالغ عددهم (</w:t>
      </w:r>
      <w:r w:rsidRPr="002849BB">
        <w:rPr>
          <w:rFonts w:ascii="Simplified Arabic" w:hAnsi="Simplified Arabic" w:cs="Simplified Arabic" w:hint="cs"/>
          <w:sz w:val="24"/>
          <w:szCs w:val="24"/>
          <w:rtl/>
        </w:rPr>
        <w:t>143</w:t>
      </w:r>
      <w:r w:rsidRPr="002849BB">
        <w:rPr>
          <w:rFonts w:ascii="Simplified Arabic" w:hAnsi="Simplified Arabic" w:cs="Simplified Arabic"/>
          <w:sz w:val="24"/>
          <w:szCs w:val="24"/>
          <w:rtl/>
        </w:rPr>
        <w:t xml:space="preserve">)، </w:t>
      </w:r>
      <w:r w:rsidRPr="002849BB">
        <w:rPr>
          <w:rFonts w:ascii="Simplified Arabic" w:hAnsi="Simplified Arabic" w:cs="Simplified Arabic" w:hint="cs"/>
          <w:sz w:val="24"/>
          <w:szCs w:val="24"/>
          <w:rtl/>
        </w:rPr>
        <w:t>بينما</w:t>
      </w:r>
      <w:r w:rsidRPr="002849BB">
        <w:rPr>
          <w:rFonts w:ascii="Simplified Arabic" w:hAnsi="Simplified Arabic" w:cs="Simplified Arabic"/>
          <w:sz w:val="24"/>
          <w:szCs w:val="24"/>
          <w:rtl/>
        </w:rPr>
        <w:t xml:space="preserve"> بلغت</w:t>
      </w:r>
      <w:r w:rsidRPr="002849BB">
        <w:rPr>
          <w:rFonts w:ascii="Simplified Arabic" w:hAnsi="Simplified Arabic" w:cs="Simplified Arabic" w:hint="cs"/>
          <w:sz w:val="24"/>
          <w:szCs w:val="24"/>
          <w:rtl/>
        </w:rPr>
        <w:t xml:space="preserve"> عينة البحث على </w:t>
      </w:r>
      <w:r w:rsidRPr="002849BB">
        <w:rPr>
          <w:rFonts w:ascii="Simplified Arabic" w:hAnsi="Simplified Arabic" w:cs="Simplified Arabic"/>
          <w:sz w:val="24"/>
          <w:szCs w:val="24"/>
          <w:rtl/>
        </w:rPr>
        <w:t>(</w:t>
      </w:r>
      <w:r w:rsidRPr="002849BB">
        <w:rPr>
          <w:rFonts w:ascii="Simplified Arabic" w:hAnsi="Simplified Arabic" w:cs="Simplified Arabic" w:hint="cs"/>
          <w:sz w:val="24"/>
          <w:szCs w:val="24"/>
          <w:rtl/>
        </w:rPr>
        <w:t>104</w:t>
      </w:r>
      <w:r w:rsidRPr="002849BB">
        <w:rPr>
          <w:rFonts w:ascii="Simplified Arabic" w:hAnsi="Simplified Arabic" w:cs="Simplified Arabic"/>
          <w:sz w:val="24"/>
          <w:szCs w:val="24"/>
          <w:rtl/>
        </w:rPr>
        <w:t>) وتشكل نسبة (</w:t>
      </w:r>
      <w:r w:rsidRPr="002849BB">
        <w:rPr>
          <w:rFonts w:ascii="Simplified Arabic" w:hAnsi="Simplified Arabic" w:cs="Simplified Arabic" w:hint="cs"/>
          <w:sz w:val="24"/>
          <w:szCs w:val="24"/>
          <w:rtl/>
        </w:rPr>
        <w:t>73</w:t>
      </w:r>
      <w:r w:rsidRPr="002849BB">
        <w:rPr>
          <w:rFonts w:ascii="Simplified Arabic" w:hAnsi="Simplified Arabic" w:cs="Simplified Arabic"/>
          <w:sz w:val="24"/>
          <w:szCs w:val="24"/>
          <w:rtl/>
        </w:rPr>
        <w:t>%) من مجتمع البحث والجدول (1) يبين ذلك .</w:t>
      </w:r>
    </w:p>
    <w:p w:rsidR="001B4EDF" w:rsidRPr="001B32E4" w:rsidRDefault="001B4EDF" w:rsidP="001B4EDF">
      <w:pPr>
        <w:pStyle w:val="aa"/>
        <w:jc w:val="both"/>
        <w:rPr>
          <w:rFonts w:ascii="Simplified Arabic" w:hAnsi="Simplified Arabic" w:cs="Simplified Arabic"/>
          <w:sz w:val="20"/>
          <w:szCs w:val="20"/>
          <w:rtl/>
          <w:lang w:bidi="ar-IQ"/>
        </w:rPr>
      </w:pPr>
      <w:r w:rsidRPr="001B32E4">
        <w:rPr>
          <w:rFonts w:ascii="Simplified Arabic" w:hAnsi="Simplified Arabic" w:cs="Simplified Arabic"/>
          <w:sz w:val="20"/>
          <w:szCs w:val="20"/>
          <w:rtl/>
        </w:rPr>
        <w:t>الجدول (1)</w:t>
      </w:r>
      <w:r w:rsidR="00E34ED3">
        <w:rPr>
          <w:rFonts w:ascii="Simplified Arabic" w:hAnsi="Simplified Arabic" w:cs="Simplified Arabic" w:hint="cs"/>
          <w:sz w:val="20"/>
          <w:szCs w:val="20"/>
          <w:rtl/>
        </w:rPr>
        <w:t xml:space="preserve"> </w:t>
      </w:r>
      <w:r w:rsidRPr="001B32E4">
        <w:rPr>
          <w:rFonts w:ascii="Simplified Arabic" w:hAnsi="Simplified Arabic" w:cs="Simplified Arabic"/>
          <w:sz w:val="20"/>
          <w:szCs w:val="20"/>
          <w:rtl/>
        </w:rPr>
        <w:t>يبين تفاصيل عينة التجربة الاستطلاعية والثبات</w:t>
      </w:r>
      <w:r w:rsidRPr="001B32E4">
        <w:rPr>
          <w:rFonts w:ascii="Simplified Arabic" w:hAnsi="Simplified Arabic" w:cs="Simplified Arabic"/>
          <w:sz w:val="20"/>
          <w:szCs w:val="20"/>
          <w:rtl/>
          <w:lang w:bidi="ar-IQ"/>
        </w:rPr>
        <w:t xml:space="preserve"> والتطبيق</w:t>
      </w:r>
      <w:r w:rsidRPr="001B32E4">
        <w:rPr>
          <w:rFonts w:ascii="Simplified Arabic" w:hAnsi="Simplified Arabic" w:cs="Simplified Arabic"/>
          <w:sz w:val="20"/>
          <w:szCs w:val="20"/>
          <w:rtl/>
        </w:rPr>
        <w:t xml:space="preserve"> النهائي لكلا المقياسين</w:t>
      </w:r>
    </w:p>
    <w:tbl>
      <w:tblPr>
        <w:bidiVisual/>
        <w:tblW w:w="5249" w:type="pct"/>
        <w:jc w:val="center"/>
        <w:tblInd w:w="-24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1E0"/>
      </w:tblPr>
      <w:tblGrid>
        <w:gridCol w:w="1215"/>
        <w:gridCol w:w="872"/>
        <w:gridCol w:w="707"/>
        <w:gridCol w:w="837"/>
        <w:gridCol w:w="951"/>
        <w:gridCol w:w="629"/>
      </w:tblGrid>
      <w:tr w:rsidR="001B4EDF" w:rsidRPr="00F04A0C" w:rsidTr="00E34ED3">
        <w:trPr>
          <w:trHeight w:val="20"/>
          <w:jc w:val="center"/>
        </w:trPr>
        <w:tc>
          <w:tcPr>
            <w:tcW w:w="1188" w:type="pct"/>
            <w:tcBorders>
              <w:top w:val="double" w:sz="4" w:space="0" w:color="auto"/>
              <w:bottom w:val="double" w:sz="4" w:space="0" w:color="auto"/>
              <w:right w:val="double" w:sz="4" w:space="0" w:color="auto"/>
              <w:tr2bl w:val="double" w:sz="4" w:space="0" w:color="auto"/>
            </w:tcBorders>
            <w:shd w:val="clear" w:color="auto" w:fill="FFFFFF" w:themeFill="background1"/>
            <w:vAlign w:val="center"/>
            <w:hideMark/>
          </w:tcPr>
          <w:p w:rsidR="001B4EDF" w:rsidRPr="00F04A0C" w:rsidRDefault="001B4EDF" w:rsidP="00E34ED3">
            <w:pPr>
              <w:pStyle w:val="aa"/>
              <w:jc w:val="center"/>
              <w:rPr>
                <w:rFonts w:ascii="Simplified Arabic" w:hAnsi="Simplified Arabic" w:cs="Simplified Arabic"/>
                <w:b/>
                <w:bCs/>
                <w:sz w:val="16"/>
                <w:szCs w:val="16"/>
                <w:rtl/>
              </w:rPr>
            </w:pPr>
            <w:r w:rsidRPr="00F04A0C">
              <w:rPr>
                <w:rFonts w:ascii="Simplified Arabic" w:hAnsi="Simplified Arabic" w:cs="Simplified Arabic"/>
                <w:b/>
                <w:bCs/>
                <w:sz w:val="16"/>
                <w:szCs w:val="16"/>
                <w:rtl/>
              </w:rPr>
              <w:t>العينات</w:t>
            </w:r>
          </w:p>
          <w:p w:rsidR="001B4EDF" w:rsidRPr="00F04A0C" w:rsidRDefault="001B4EDF" w:rsidP="00E34ED3">
            <w:pPr>
              <w:pStyle w:val="aa"/>
              <w:jc w:val="center"/>
              <w:rPr>
                <w:rFonts w:ascii="Simplified Arabic" w:hAnsi="Simplified Arabic" w:cs="Simplified Arabic"/>
                <w:b/>
                <w:bCs/>
                <w:sz w:val="16"/>
                <w:szCs w:val="16"/>
              </w:rPr>
            </w:pPr>
            <w:r w:rsidRPr="00F04A0C">
              <w:rPr>
                <w:rFonts w:ascii="Simplified Arabic" w:hAnsi="Simplified Arabic" w:cs="Simplified Arabic"/>
                <w:b/>
                <w:bCs/>
                <w:sz w:val="16"/>
                <w:szCs w:val="16"/>
                <w:rtl/>
              </w:rPr>
              <w:t>المقاييس</w:t>
            </w:r>
          </w:p>
        </w:tc>
        <w:tc>
          <w:tcPr>
            <w:tcW w:w="859"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1B4EDF" w:rsidRPr="00F04A0C" w:rsidRDefault="001B4EDF" w:rsidP="00E34ED3">
            <w:pPr>
              <w:pStyle w:val="aa"/>
              <w:jc w:val="center"/>
              <w:rPr>
                <w:rFonts w:ascii="Simplified Arabic" w:hAnsi="Simplified Arabic" w:cs="Simplified Arabic"/>
                <w:b/>
                <w:bCs/>
                <w:sz w:val="16"/>
                <w:szCs w:val="16"/>
              </w:rPr>
            </w:pPr>
            <w:r w:rsidRPr="00F04A0C">
              <w:rPr>
                <w:rFonts w:ascii="Simplified Arabic" w:hAnsi="Simplified Arabic" w:cs="Simplified Arabic"/>
                <w:b/>
                <w:bCs/>
                <w:sz w:val="16"/>
                <w:szCs w:val="16"/>
                <w:rtl/>
              </w:rPr>
              <w:t>التجربة الاستطلاعية</w:t>
            </w:r>
          </w:p>
        </w:tc>
        <w:tc>
          <w:tcPr>
            <w:tcW w:w="700"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1B4EDF" w:rsidRPr="00F04A0C" w:rsidRDefault="001B4EDF" w:rsidP="00E34ED3">
            <w:pPr>
              <w:pStyle w:val="aa"/>
              <w:jc w:val="center"/>
              <w:rPr>
                <w:rFonts w:ascii="Simplified Arabic" w:hAnsi="Simplified Arabic" w:cs="Simplified Arabic"/>
                <w:b/>
                <w:bCs/>
                <w:sz w:val="16"/>
                <w:szCs w:val="16"/>
              </w:rPr>
            </w:pPr>
            <w:r w:rsidRPr="00F04A0C">
              <w:rPr>
                <w:rFonts w:ascii="Simplified Arabic" w:hAnsi="Simplified Arabic" w:cs="Simplified Arabic"/>
                <w:b/>
                <w:bCs/>
                <w:sz w:val="16"/>
                <w:szCs w:val="16"/>
                <w:rtl/>
              </w:rPr>
              <w:t>عينة الثبات</w:t>
            </w:r>
          </w:p>
        </w:tc>
        <w:tc>
          <w:tcPr>
            <w:tcW w:w="825"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1B4EDF" w:rsidRPr="00F04A0C" w:rsidRDefault="001B4EDF" w:rsidP="00E34ED3">
            <w:pPr>
              <w:pStyle w:val="aa"/>
              <w:jc w:val="center"/>
              <w:rPr>
                <w:rFonts w:ascii="Simplified Arabic" w:hAnsi="Simplified Arabic" w:cs="Simplified Arabic"/>
                <w:b/>
                <w:bCs/>
                <w:sz w:val="16"/>
                <w:szCs w:val="16"/>
              </w:rPr>
            </w:pPr>
            <w:r w:rsidRPr="00F04A0C">
              <w:rPr>
                <w:rFonts w:ascii="Simplified Arabic" w:hAnsi="Simplified Arabic" w:cs="Simplified Arabic"/>
                <w:b/>
                <w:bCs/>
                <w:sz w:val="16"/>
                <w:szCs w:val="16"/>
                <w:rtl/>
              </w:rPr>
              <w:t>المستبعدون</w:t>
            </w:r>
          </w:p>
        </w:tc>
        <w:tc>
          <w:tcPr>
            <w:tcW w:w="934"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1B4EDF" w:rsidRPr="00F04A0C" w:rsidRDefault="001B4EDF" w:rsidP="00E34ED3">
            <w:pPr>
              <w:pStyle w:val="aa"/>
              <w:jc w:val="center"/>
              <w:rPr>
                <w:rFonts w:ascii="Simplified Arabic" w:hAnsi="Simplified Arabic" w:cs="Simplified Arabic"/>
                <w:b/>
                <w:bCs/>
                <w:sz w:val="16"/>
                <w:szCs w:val="16"/>
              </w:rPr>
            </w:pPr>
            <w:r w:rsidRPr="00F04A0C">
              <w:rPr>
                <w:rFonts w:ascii="Simplified Arabic" w:hAnsi="Simplified Arabic" w:cs="Simplified Arabic"/>
                <w:b/>
                <w:bCs/>
                <w:sz w:val="16"/>
                <w:szCs w:val="16"/>
                <w:rtl/>
              </w:rPr>
              <w:t>عينة التطبيق النهائي</w:t>
            </w:r>
          </w:p>
        </w:tc>
        <w:tc>
          <w:tcPr>
            <w:tcW w:w="494" w:type="pct"/>
            <w:tcBorders>
              <w:top w:val="double" w:sz="4" w:space="0" w:color="auto"/>
              <w:left w:val="double" w:sz="4" w:space="0" w:color="auto"/>
              <w:bottom w:val="double" w:sz="4" w:space="0" w:color="auto"/>
            </w:tcBorders>
            <w:shd w:val="clear" w:color="auto" w:fill="FFFFFF" w:themeFill="background1"/>
            <w:vAlign w:val="center"/>
            <w:hideMark/>
          </w:tcPr>
          <w:p w:rsidR="001B4EDF" w:rsidRPr="00F04A0C" w:rsidRDefault="001B4EDF" w:rsidP="00E34ED3">
            <w:pPr>
              <w:pStyle w:val="aa"/>
              <w:jc w:val="center"/>
              <w:rPr>
                <w:rFonts w:ascii="Simplified Arabic" w:hAnsi="Simplified Arabic" w:cs="Simplified Arabic"/>
                <w:b/>
                <w:bCs/>
                <w:sz w:val="16"/>
                <w:szCs w:val="16"/>
              </w:rPr>
            </w:pPr>
            <w:r w:rsidRPr="00F04A0C">
              <w:rPr>
                <w:rFonts w:ascii="Simplified Arabic" w:hAnsi="Simplified Arabic" w:cs="Simplified Arabic"/>
                <w:b/>
                <w:bCs/>
                <w:sz w:val="16"/>
                <w:szCs w:val="16"/>
                <w:rtl/>
              </w:rPr>
              <w:t>المجموع الكلي</w:t>
            </w:r>
          </w:p>
        </w:tc>
      </w:tr>
      <w:tr w:rsidR="001B4EDF" w:rsidRPr="001B32E4" w:rsidTr="00E34ED3">
        <w:trPr>
          <w:trHeight w:val="20"/>
          <w:jc w:val="center"/>
        </w:trPr>
        <w:tc>
          <w:tcPr>
            <w:tcW w:w="1188" w:type="pct"/>
            <w:tcBorders>
              <w:top w:val="double" w:sz="4" w:space="0" w:color="auto"/>
            </w:tcBorders>
            <w:shd w:val="clear" w:color="auto" w:fill="FFFFFF" w:themeFill="background1"/>
            <w:vAlign w:val="center"/>
            <w:hideMark/>
          </w:tcPr>
          <w:p w:rsidR="001B4EDF" w:rsidRPr="001B32E4" w:rsidRDefault="001B4EDF" w:rsidP="00E34ED3">
            <w:pPr>
              <w:pStyle w:val="aa"/>
              <w:jc w:val="center"/>
              <w:rPr>
                <w:rFonts w:ascii="Simplified Arabic" w:hAnsi="Simplified Arabic" w:cs="Simplified Arabic"/>
                <w:sz w:val="16"/>
                <w:szCs w:val="16"/>
              </w:rPr>
            </w:pPr>
            <w:r w:rsidRPr="001B32E4">
              <w:rPr>
                <w:rFonts w:ascii="Simplified Arabic" w:hAnsi="Simplified Arabic" w:cs="Simplified Arabic"/>
                <w:sz w:val="16"/>
                <w:szCs w:val="16"/>
                <w:rtl/>
              </w:rPr>
              <w:t>القيادة التبادلية والارتباط الوظيفي</w:t>
            </w:r>
          </w:p>
        </w:tc>
        <w:tc>
          <w:tcPr>
            <w:tcW w:w="859" w:type="pct"/>
            <w:tcBorders>
              <w:top w:val="double" w:sz="4" w:space="0" w:color="auto"/>
            </w:tcBorders>
            <w:shd w:val="clear" w:color="auto" w:fill="FFFFFF" w:themeFill="background1"/>
            <w:vAlign w:val="center"/>
            <w:hideMark/>
          </w:tcPr>
          <w:p w:rsidR="001B4EDF" w:rsidRPr="001B32E4" w:rsidRDefault="001B4EDF" w:rsidP="00E34ED3">
            <w:pPr>
              <w:pStyle w:val="aa"/>
              <w:jc w:val="center"/>
              <w:rPr>
                <w:rFonts w:ascii="Simplified Arabic" w:hAnsi="Simplified Arabic" w:cs="Simplified Arabic"/>
                <w:sz w:val="16"/>
                <w:szCs w:val="16"/>
              </w:rPr>
            </w:pPr>
            <w:r>
              <w:rPr>
                <w:rFonts w:ascii="Simplified Arabic" w:hAnsi="Simplified Arabic" w:cs="Simplified Arabic" w:hint="cs"/>
                <w:sz w:val="16"/>
                <w:szCs w:val="16"/>
                <w:rtl/>
              </w:rPr>
              <w:t>8</w:t>
            </w:r>
          </w:p>
        </w:tc>
        <w:tc>
          <w:tcPr>
            <w:tcW w:w="700" w:type="pct"/>
            <w:tcBorders>
              <w:top w:val="double" w:sz="4" w:space="0" w:color="auto"/>
            </w:tcBorders>
            <w:shd w:val="clear" w:color="auto" w:fill="FFFFFF" w:themeFill="background1"/>
            <w:vAlign w:val="center"/>
            <w:hideMark/>
          </w:tcPr>
          <w:p w:rsidR="001B4EDF" w:rsidRPr="001B32E4" w:rsidRDefault="001B4EDF" w:rsidP="00E34ED3">
            <w:pPr>
              <w:pStyle w:val="aa"/>
              <w:jc w:val="center"/>
              <w:rPr>
                <w:rFonts w:ascii="Simplified Arabic" w:hAnsi="Simplified Arabic" w:cs="Simplified Arabic"/>
                <w:sz w:val="16"/>
                <w:szCs w:val="16"/>
              </w:rPr>
            </w:pPr>
            <w:r>
              <w:rPr>
                <w:rFonts w:ascii="Simplified Arabic" w:hAnsi="Simplified Arabic" w:cs="Simplified Arabic" w:hint="cs"/>
                <w:sz w:val="16"/>
                <w:szCs w:val="16"/>
                <w:rtl/>
              </w:rPr>
              <w:t>20</w:t>
            </w:r>
          </w:p>
        </w:tc>
        <w:tc>
          <w:tcPr>
            <w:tcW w:w="825" w:type="pct"/>
            <w:tcBorders>
              <w:top w:val="double" w:sz="4" w:space="0" w:color="auto"/>
            </w:tcBorders>
            <w:shd w:val="clear" w:color="auto" w:fill="FFFFFF" w:themeFill="background1"/>
            <w:vAlign w:val="center"/>
            <w:hideMark/>
          </w:tcPr>
          <w:p w:rsidR="001B4EDF" w:rsidRPr="001B32E4" w:rsidRDefault="001B4EDF" w:rsidP="00E34ED3">
            <w:pPr>
              <w:pStyle w:val="aa"/>
              <w:jc w:val="center"/>
              <w:rPr>
                <w:rFonts w:ascii="Simplified Arabic" w:hAnsi="Simplified Arabic" w:cs="Simplified Arabic"/>
                <w:sz w:val="16"/>
                <w:szCs w:val="16"/>
              </w:rPr>
            </w:pPr>
            <w:r>
              <w:rPr>
                <w:rFonts w:ascii="Simplified Arabic" w:hAnsi="Simplified Arabic" w:cs="Simplified Arabic" w:hint="cs"/>
                <w:sz w:val="16"/>
                <w:szCs w:val="16"/>
                <w:rtl/>
              </w:rPr>
              <w:t>6</w:t>
            </w:r>
          </w:p>
        </w:tc>
        <w:tc>
          <w:tcPr>
            <w:tcW w:w="934" w:type="pct"/>
            <w:tcBorders>
              <w:top w:val="double" w:sz="4" w:space="0" w:color="auto"/>
            </w:tcBorders>
            <w:shd w:val="clear" w:color="auto" w:fill="FFFFFF" w:themeFill="background1"/>
            <w:vAlign w:val="center"/>
            <w:hideMark/>
          </w:tcPr>
          <w:p w:rsidR="001B4EDF" w:rsidRPr="001B32E4" w:rsidRDefault="001B4EDF" w:rsidP="00E34ED3">
            <w:pPr>
              <w:pStyle w:val="aa"/>
              <w:jc w:val="center"/>
              <w:rPr>
                <w:rFonts w:ascii="Simplified Arabic" w:hAnsi="Simplified Arabic" w:cs="Simplified Arabic"/>
                <w:sz w:val="16"/>
                <w:szCs w:val="16"/>
              </w:rPr>
            </w:pPr>
            <w:r>
              <w:rPr>
                <w:rFonts w:ascii="Simplified Arabic" w:hAnsi="Simplified Arabic" w:cs="Simplified Arabic" w:hint="cs"/>
                <w:sz w:val="16"/>
                <w:szCs w:val="16"/>
                <w:rtl/>
              </w:rPr>
              <w:t>70</w:t>
            </w:r>
          </w:p>
        </w:tc>
        <w:tc>
          <w:tcPr>
            <w:tcW w:w="494" w:type="pct"/>
            <w:tcBorders>
              <w:top w:val="double" w:sz="4" w:space="0" w:color="auto"/>
            </w:tcBorders>
            <w:shd w:val="clear" w:color="auto" w:fill="FFFFFF" w:themeFill="background1"/>
            <w:vAlign w:val="center"/>
            <w:hideMark/>
          </w:tcPr>
          <w:p w:rsidR="001B4EDF" w:rsidRPr="001B32E4" w:rsidRDefault="001B4EDF" w:rsidP="00E34ED3">
            <w:pPr>
              <w:pStyle w:val="aa"/>
              <w:jc w:val="center"/>
              <w:rPr>
                <w:rFonts w:ascii="Simplified Arabic" w:hAnsi="Simplified Arabic" w:cs="Simplified Arabic"/>
                <w:sz w:val="16"/>
                <w:szCs w:val="16"/>
              </w:rPr>
            </w:pPr>
            <w:r>
              <w:rPr>
                <w:rFonts w:ascii="Simplified Arabic" w:hAnsi="Simplified Arabic" w:cs="Simplified Arabic" w:hint="cs"/>
                <w:sz w:val="16"/>
                <w:szCs w:val="16"/>
                <w:rtl/>
              </w:rPr>
              <w:t>104</w:t>
            </w:r>
          </w:p>
        </w:tc>
      </w:tr>
      <w:tr w:rsidR="001B4EDF" w:rsidRPr="001B32E4" w:rsidTr="00E34ED3">
        <w:trPr>
          <w:trHeight w:val="70"/>
          <w:jc w:val="center"/>
        </w:trPr>
        <w:tc>
          <w:tcPr>
            <w:tcW w:w="1188" w:type="pct"/>
            <w:shd w:val="clear" w:color="auto" w:fill="FFFFFF" w:themeFill="background1"/>
            <w:vAlign w:val="center"/>
            <w:hideMark/>
          </w:tcPr>
          <w:p w:rsidR="001B4EDF" w:rsidRPr="001B32E4" w:rsidRDefault="001B4EDF" w:rsidP="00E34ED3">
            <w:pPr>
              <w:pStyle w:val="aa"/>
              <w:jc w:val="center"/>
              <w:rPr>
                <w:rFonts w:ascii="Simplified Arabic" w:hAnsi="Simplified Arabic" w:cs="Simplified Arabic"/>
                <w:sz w:val="16"/>
                <w:szCs w:val="16"/>
              </w:rPr>
            </w:pPr>
            <w:r w:rsidRPr="001B32E4">
              <w:rPr>
                <w:rFonts w:ascii="Simplified Arabic" w:hAnsi="Simplified Arabic" w:cs="Simplified Arabic"/>
                <w:sz w:val="16"/>
                <w:szCs w:val="16"/>
                <w:rtl/>
              </w:rPr>
              <w:t>النسبة المئوية من المجموع الكلي</w:t>
            </w:r>
          </w:p>
        </w:tc>
        <w:tc>
          <w:tcPr>
            <w:tcW w:w="859" w:type="pct"/>
            <w:shd w:val="clear" w:color="auto" w:fill="FFFFFF" w:themeFill="background1"/>
            <w:vAlign w:val="center"/>
          </w:tcPr>
          <w:p w:rsidR="001B4EDF" w:rsidRPr="001B32E4" w:rsidRDefault="001B4EDF" w:rsidP="00E34ED3">
            <w:pPr>
              <w:pStyle w:val="aa"/>
              <w:jc w:val="center"/>
              <w:rPr>
                <w:rFonts w:ascii="Simplified Arabic" w:hAnsi="Simplified Arabic" w:cs="Simplified Arabic"/>
                <w:sz w:val="16"/>
                <w:szCs w:val="16"/>
                <w:lang w:bidi="ar-SY"/>
              </w:rPr>
            </w:pPr>
            <w:r w:rsidRPr="001B32E4">
              <w:rPr>
                <w:rFonts w:ascii="Simplified Arabic" w:hAnsi="Simplified Arabic" w:cs="Simplified Arabic"/>
                <w:sz w:val="16"/>
                <w:szCs w:val="16"/>
                <w:rtl/>
                <w:lang w:bidi="ar-SY"/>
              </w:rPr>
              <w:t>7,</w:t>
            </w:r>
            <w:r>
              <w:rPr>
                <w:rFonts w:ascii="Simplified Arabic" w:hAnsi="Simplified Arabic" w:cs="Simplified Arabic" w:hint="cs"/>
                <w:sz w:val="16"/>
                <w:szCs w:val="16"/>
                <w:rtl/>
                <w:lang w:bidi="ar-SY"/>
              </w:rPr>
              <w:t>7</w:t>
            </w:r>
            <w:r w:rsidRPr="001B32E4">
              <w:rPr>
                <w:rFonts w:ascii="Simplified Arabic" w:hAnsi="Simplified Arabic" w:cs="Simplified Arabic"/>
                <w:sz w:val="16"/>
                <w:szCs w:val="16"/>
                <w:rtl/>
                <w:lang w:bidi="ar-SY"/>
              </w:rPr>
              <w:t>%</w:t>
            </w:r>
          </w:p>
        </w:tc>
        <w:tc>
          <w:tcPr>
            <w:tcW w:w="700" w:type="pct"/>
            <w:shd w:val="clear" w:color="auto" w:fill="FFFFFF" w:themeFill="background1"/>
            <w:vAlign w:val="center"/>
          </w:tcPr>
          <w:p w:rsidR="001B4EDF" w:rsidRPr="001B32E4" w:rsidRDefault="001B4EDF" w:rsidP="00E34ED3">
            <w:pPr>
              <w:pStyle w:val="aa"/>
              <w:jc w:val="center"/>
              <w:rPr>
                <w:rFonts w:ascii="Simplified Arabic" w:hAnsi="Simplified Arabic" w:cs="Simplified Arabic"/>
                <w:sz w:val="16"/>
                <w:szCs w:val="16"/>
                <w:lang w:bidi="ar-SY"/>
              </w:rPr>
            </w:pPr>
            <w:r>
              <w:rPr>
                <w:rFonts w:ascii="Simplified Arabic" w:hAnsi="Simplified Arabic" w:cs="Simplified Arabic" w:hint="cs"/>
                <w:sz w:val="16"/>
                <w:szCs w:val="16"/>
                <w:rtl/>
                <w:lang w:bidi="ar-SY"/>
              </w:rPr>
              <w:t>19</w:t>
            </w:r>
            <w:r w:rsidRPr="001B32E4">
              <w:rPr>
                <w:rFonts w:ascii="Simplified Arabic" w:hAnsi="Simplified Arabic" w:cs="Simplified Arabic"/>
                <w:sz w:val="16"/>
                <w:szCs w:val="16"/>
                <w:rtl/>
                <w:lang w:bidi="ar-SY"/>
              </w:rPr>
              <w:t>,</w:t>
            </w:r>
            <w:r>
              <w:rPr>
                <w:rFonts w:ascii="Simplified Arabic" w:hAnsi="Simplified Arabic" w:cs="Simplified Arabic" w:hint="cs"/>
                <w:sz w:val="16"/>
                <w:szCs w:val="16"/>
                <w:rtl/>
                <w:lang w:bidi="ar-SY"/>
              </w:rPr>
              <w:t>2</w:t>
            </w:r>
            <w:r w:rsidRPr="001B32E4">
              <w:rPr>
                <w:rFonts w:ascii="Simplified Arabic" w:hAnsi="Simplified Arabic" w:cs="Simplified Arabic"/>
                <w:sz w:val="16"/>
                <w:szCs w:val="16"/>
                <w:rtl/>
                <w:lang w:bidi="ar-SY"/>
              </w:rPr>
              <w:t>%</w:t>
            </w:r>
          </w:p>
        </w:tc>
        <w:tc>
          <w:tcPr>
            <w:tcW w:w="825" w:type="pct"/>
            <w:shd w:val="clear" w:color="auto" w:fill="FFFFFF" w:themeFill="background1"/>
            <w:vAlign w:val="center"/>
          </w:tcPr>
          <w:p w:rsidR="001B4EDF" w:rsidRPr="001B32E4" w:rsidRDefault="001B4EDF" w:rsidP="00E34ED3">
            <w:pPr>
              <w:pStyle w:val="aa"/>
              <w:jc w:val="center"/>
              <w:rPr>
                <w:rFonts w:ascii="Simplified Arabic" w:hAnsi="Simplified Arabic" w:cs="Simplified Arabic"/>
                <w:sz w:val="16"/>
                <w:szCs w:val="16"/>
                <w:lang w:bidi="ar-SY"/>
              </w:rPr>
            </w:pPr>
            <w:r w:rsidRPr="001B32E4">
              <w:rPr>
                <w:rFonts w:ascii="Simplified Arabic" w:hAnsi="Simplified Arabic" w:cs="Simplified Arabic"/>
                <w:sz w:val="16"/>
                <w:szCs w:val="16"/>
                <w:rtl/>
                <w:lang w:bidi="ar-SY"/>
              </w:rPr>
              <w:t>5,</w:t>
            </w:r>
            <w:r>
              <w:rPr>
                <w:rFonts w:ascii="Simplified Arabic" w:hAnsi="Simplified Arabic" w:cs="Simplified Arabic" w:hint="cs"/>
                <w:sz w:val="16"/>
                <w:szCs w:val="16"/>
                <w:rtl/>
                <w:lang w:bidi="ar-SY"/>
              </w:rPr>
              <w:t>8</w:t>
            </w:r>
            <w:r w:rsidRPr="001B32E4">
              <w:rPr>
                <w:rFonts w:ascii="Simplified Arabic" w:hAnsi="Simplified Arabic" w:cs="Simplified Arabic"/>
                <w:sz w:val="16"/>
                <w:szCs w:val="16"/>
                <w:rtl/>
                <w:lang w:bidi="ar-SY"/>
              </w:rPr>
              <w:t>%</w:t>
            </w:r>
          </w:p>
        </w:tc>
        <w:tc>
          <w:tcPr>
            <w:tcW w:w="934" w:type="pct"/>
            <w:shd w:val="clear" w:color="auto" w:fill="FFFFFF" w:themeFill="background1"/>
            <w:vAlign w:val="center"/>
          </w:tcPr>
          <w:p w:rsidR="001B4EDF" w:rsidRPr="001B32E4" w:rsidRDefault="001B4EDF" w:rsidP="00E34ED3">
            <w:pPr>
              <w:pStyle w:val="aa"/>
              <w:jc w:val="center"/>
              <w:rPr>
                <w:rFonts w:ascii="Simplified Arabic" w:hAnsi="Simplified Arabic" w:cs="Simplified Arabic"/>
                <w:sz w:val="16"/>
                <w:szCs w:val="16"/>
                <w:lang w:bidi="ar-SY"/>
              </w:rPr>
            </w:pPr>
            <w:r>
              <w:rPr>
                <w:rFonts w:ascii="Simplified Arabic" w:hAnsi="Simplified Arabic" w:cs="Simplified Arabic" w:hint="cs"/>
                <w:sz w:val="16"/>
                <w:szCs w:val="16"/>
                <w:rtl/>
                <w:lang w:bidi="ar-SY"/>
              </w:rPr>
              <w:t>67</w:t>
            </w:r>
            <w:r w:rsidRPr="001B32E4">
              <w:rPr>
                <w:rFonts w:ascii="Simplified Arabic" w:hAnsi="Simplified Arabic" w:cs="Simplified Arabic"/>
                <w:sz w:val="16"/>
                <w:szCs w:val="16"/>
                <w:rtl/>
                <w:lang w:bidi="ar-SY"/>
              </w:rPr>
              <w:t>,</w:t>
            </w:r>
            <w:r>
              <w:rPr>
                <w:rFonts w:ascii="Simplified Arabic" w:hAnsi="Simplified Arabic" w:cs="Simplified Arabic" w:hint="cs"/>
                <w:sz w:val="16"/>
                <w:szCs w:val="16"/>
                <w:rtl/>
                <w:lang w:bidi="ar-SY"/>
              </w:rPr>
              <w:t>3</w:t>
            </w:r>
            <w:r w:rsidRPr="001B32E4">
              <w:rPr>
                <w:rFonts w:ascii="Simplified Arabic" w:hAnsi="Simplified Arabic" w:cs="Simplified Arabic"/>
                <w:sz w:val="16"/>
                <w:szCs w:val="16"/>
                <w:rtl/>
                <w:lang w:bidi="ar-SY"/>
              </w:rPr>
              <w:t>%</w:t>
            </w:r>
          </w:p>
        </w:tc>
        <w:tc>
          <w:tcPr>
            <w:tcW w:w="494" w:type="pct"/>
            <w:shd w:val="clear" w:color="auto" w:fill="FFFFFF" w:themeFill="background1"/>
            <w:vAlign w:val="center"/>
            <w:hideMark/>
          </w:tcPr>
          <w:p w:rsidR="001B4EDF" w:rsidRPr="001B32E4" w:rsidRDefault="001B4EDF" w:rsidP="00E34ED3">
            <w:pPr>
              <w:pStyle w:val="aa"/>
              <w:jc w:val="center"/>
              <w:rPr>
                <w:rFonts w:ascii="Simplified Arabic" w:hAnsi="Simplified Arabic" w:cs="Simplified Arabic"/>
                <w:sz w:val="16"/>
                <w:szCs w:val="16"/>
              </w:rPr>
            </w:pPr>
            <w:r w:rsidRPr="001B32E4">
              <w:rPr>
                <w:rFonts w:ascii="Simplified Arabic" w:hAnsi="Simplified Arabic" w:cs="Simplified Arabic"/>
                <w:sz w:val="16"/>
                <w:szCs w:val="16"/>
                <w:rtl/>
              </w:rPr>
              <w:t>100%</w:t>
            </w:r>
          </w:p>
        </w:tc>
      </w:tr>
    </w:tbl>
    <w:p w:rsidR="001B4EDF" w:rsidRPr="001B32E4" w:rsidRDefault="001B4EDF" w:rsidP="001B4EDF">
      <w:pPr>
        <w:pStyle w:val="aa"/>
        <w:jc w:val="both"/>
        <w:rPr>
          <w:rFonts w:ascii="Simplified Arabic" w:hAnsi="Simplified Arabic" w:cs="Simplified Arabic"/>
          <w:b/>
          <w:bCs/>
          <w:sz w:val="28"/>
          <w:szCs w:val="28"/>
          <w:lang w:bidi="ar-IQ"/>
        </w:rPr>
      </w:pPr>
      <w:r w:rsidRPr="001B32E4">
        <w:rPr>
          <w:rFonts w:ascii="Simplified Arabic" w:hAnsi="Simplified Arabic" w:cs="Simplified Arabic"/>
          <w:b/>
          <w:bCs/>
          <w:sz w:val="28"/>
          <w:szCs w:val="28"/>
          <w:rtl/>
          <w:lang w:bidi="ar-IQ"/>
        </w:rPr>
        <w:t xml:space="preserve">2-3 </w:t>
      </w:r>
      <w:r w:rsidRPr="001B32E4">
        <w:rPr>
          <w:rFonts w:ascii="Simplified Arabic" w:hAnsi="Simplified Arabic" w:cs="Simplified Arabic" w:hint="cs"/>
          <w:b/>
          <w:bCs/>
          <w:sz w:val="28"/>
          <w:szCs w:val="28"/>
          <w:rtl/>
          <w:lang w:bidi="ar-IQ"/>
        </w:rPr>
        <w:t>أداتا</w:t>
      </w:r>
      <w:r w:rsidRPr="001B32E4">
        <w:rPr>
          <w:rFonts w:ascii="Simplified Arabic" w:hAnsi="Simplified Arabic" w:cs="Simplified Arabic"/>
          <w:b/>
          <w:bCs/>
          <w:sz w:val="28"/>
          <w:szCs w:val="28"/>
          <w:rtl/>
          <w:lang w:bidi="ar-IQ"/>
        </w:rPr>
        <w:t xml:space="preserve"> البحث</w:t>
      </w:r>
      <w:r>
        <w:rPr>
          <w:rFonts w:ascii="Simplified Arabic" w:hAnsi="Simplified Arabic" w:cs="Simplified Arabic" w:hint="cs"/>
          <w:b/>
          <w:bCs/>
          <w:sz w:val="28"/>
          <w:szCs w:val="28"/>
          <w:rtl/>
          <w:lang w:bidi="ar-IQ"/>
        </w:rPr>
        <w:t>:</w:t>
      </w:r>
    </w:p>
    <w:p w:rsidR="001B4EDF" w:rsidRPr="002849BB" w:rsidRDefault="001B4EDF" w:rsidP="001B4EDF">
      <w:pPr>
        <w:pStyle w:val="aa"/>
        <w:jc w:val="both"/>
        <w:rPr>
          <w:rFonts w:ascii="Simplified Arabic" w:hAnsi="Simplified Arabic" w:cs="Simplified Arabic"/>
          <w:b/>
          <w:bCs/>
          <w:sz w:val="24"/>
          <w:szCs w:val="24"/>
          <w:rtl/>
        </w:rPr>
      </w:pPr>
      <w:r w:rsidRPr="001B32E4">
        <w:rPr>
          <w:rFonts w:ascii="Simplified Arabic" w:hAnsi="Simplified Arabic" w:cs="Simplified Arabic"/>
          <w:b/>
          <w:bCs/>
          <w:sz w:val="28"/>
          <w:szCs w:val="28"/>
          <w:rtl/>
          <w:lang w:bidi="ar-IQ"/>
        </w:rPr>
        <w:t>2</w:t>
      </w:r>
      <w:r>
        <w:rPr>
          <w:rFonts w:ascii="Simplified Arabic" w:hAnsi="Simplified Arabic" w:cs="Simplified Arabic"/>
          <w:b/>
          <w:bCs/>
          <w:sz w:val="28"/>
          <w:szCs w:val="28"/>
          <w:rtl/>
          <w:lang w:bidi="ar-IQ"/>
        </w:rPr>
        <w:t>-3-1 مقياس القيادة التبادلية</w:t>
      </w:r>
      <w:r>
        <w:rPr>
          <w:rFonts w:ascii="Simplified Arabic" w:hAnsi="Simplified Arabic" w:cs="Simplified Arabic" w:hint="cs"/>
          <w:b/>
          <w:bCs/>
          <w:sz w:val="28"/>
          <w:szCs w:val="28"/>
          <w:rtl/>
          <w:lang w:bidi="ar-IQ"/>
        </w:rPr>
        <w:t>:</w:t>
      </w:r>
      <w:r w:rsidRPr="007716CC">
        <w:rPr>
          <w:rFonts w:ascii="Simplified Arabic" w:hAnsi="Simplified Arabic" w:cs="Simplified Arabic"/>
          <w:rtl/>
        </w:rPr>
        <w:t xml:space="preserve"> </w:t>
      </w:r>
      <w:r w:rsidRPr="002849BB">
        <w:rPr>
          <w:rFonts w:ascii="Simplified Arabic" w:hAnsi="Simplified Arabic" w:cs="Simplified Arabic"/>
          <w:sz w:val="24"/>
          <w:szCs w:val="24"/>
          <w:rtl/>
        </w:rPr>
        <w:t xml:space="preserve">استخدمت الباحثتان مقياس القيادة التبادلية </w:t>
      </w:r>
      <w:r w:rsidRPr="002849BB">
        <w:rPr>
          <w:rFonts w:ascii="Simplified Arabic" w:hAnsi="Simplified Arabic" w:cs="Simplified Arabic" w:hint="cs"/>
          <w:sz w:val="24"/>
          <w:szCs w:val="24"/>
          <w:rtl/>
        </w:rPr>
        <w:t xml:space="preserve">المعد من قبل </w:t>
      </w:r>
      <w:r w:rsidRPr="002849BB">
        <w:rPr>
          <w:rFonts w:ascii="Simplified Arabic" w:hAnsi="Simplified Arabic" w:cs="Simplified Arabic"/>
          <w:sz w:val="24"/>
          <w:szCs w:val="24"/>
          <w:rtl/>
        </w:rPr>
        <w:t>(الشرفاني،</w:t>
      </w:r>
      <w:r w:rsidRPr="002849BB">
        <w:rPr>
          <w:rFonts w:ascii="Simplified Arabic" w:hAnsi="Simplified Arabic" w:cs="Simplified Arabic" w:hint="cs"/>
          <w:sz w:val="24"/>
          <w:szCs w:val="24"/>
          <w:rtl/>
        </w:rPr>
        <w:t xml:space="preserve"> </w:t>
      </w:r>
      <w:r w:rsidRPr="002849BB">
        <w:rPr>
          <w:rFonts w:ascii="Simplified Arabic" w:hAnsi="Simplified Arabic" w:cs="Simplified Arabic"/>
          <w:sz w:val="24"/>
          <w:szCs w:val="24"/>
          <w:rtl/>
        </w:rPr>
        <w:t xml:space="preserve">2022)، ويتألف  المقياس من (18) فقرة موزعة على ثلاثة </w:t>
      </w:r>
      <w:r w:rsidRPr="002849BB">
        <w:rPr>
          <w:rFonts w:ascii="Simplified Arabic" w:hAnsi="Simplified Arabic" w:cs="Simplified Arabic" w:hint="cs"/>
          <w:sz w:val="24"/>
          <w:szCs w:val="24"/>
          <w:rtl/>
        </w:rPr>
        <w:t>أبعاد</w:t>
      </w:r>
      <w:r w:rsidRPr="002849BB">
        <w:rPr>
          <w:rFonts w:ascii="Simplified Arabic" w:hAnsi="Simplified Arabic" w:cs="Simplified Arabic"/>
          <w:sz w:val="24"/>
          <w:szCs w:val="24"/>
          <w:rtl/>
        </w:rPr>
        <w:t xml:space="preserve"> هي (</w:t>
      </w:r>
      <w:r w:rsidRPr="002849BB">
        <w:rPr>
          <w:rFonts w:ascii="Simplified Arabic" w:hAnsi="Simplified Arabic" w:cs="Simplified Arabic" w:hint="cs"/>
          <w:b/>
          <w:bCs/>
          <w:sz w:val="24"/>
          <w:szCs w:val="24"/>
          <w:rtl/>
        </w:rPr>
        <w:t>المكافأة</w:t>
      </w:r>
      <w:r w:rsidRPr="002849BB">
        <w:rPr>
          <w:rFonts w:ascii="Simplified Arabic" w:hAnsi="Simplified Arabic" w:cs="Simplified Arabic"/>
          <w:b/>
          <w:bCs/>
          <w:sz w:val="24"/>
          <w:szCs w:val="24"/>
          <w:rtl/>
        </w:rPr>
        <w:t xml:space="preserve"> المشروطة، </w:t>
      </w:r>
      <w:r w:rsidRPr="002849BB">
        <w:rPr>
          <w:rFonts w:ascii="Simplified Arabic" w:hAnsi="Simplified Arabic" w:cs="Simplified Arabic" w:hint="cs"/>
          <w:b/>
          <w:bCs/>
          <w:sz w:val="24"/>
          <w:szCs w:val="24"/>
          <w:rtl/>
        </w:rPr>
        <w:t>الإدارة</w:t>
      </w:r>
      <w:r w:rsidRPr="002849BB">
        <w:rPr>
          <w:rFonts w:ascii="Simplified Arabic" w:hAnsi="Simplified Arabic" w:cs="Simplified Arabic"/>
          <w:b/>
          <w:bCs/>
          <w:sz w:val="24"/>
          <w:szCs w:val="24"/>
          <w:rtl/>
        </w:rPr>
        <w:t xml:space="preserve"> بالاستثناء الايجابي، </w:t>
      </w:r>
      <w:r w:rsidRPr="002849BB">
        <w:rPr>
          <w:rFonts w:ascii="Simplified Arabic" w:hAnsi="Simplified Arabic" w:cs="Simplified Arabic" w:hint="cs"/>
          <w:b/>
          <w:bCs/>
          <w:sz w:val="24"/>
          <w:szCs w:val="24"/>
          <w:rtl/>
        </w:rPr>
        <w:t>الإدارة</w:t>
      </w:r>
      <w:r w:rsidRPr="002849BB">
        <w:rPr>
          <w:rFonts w:ascii="Simplified Arabic" w:hAnsi="Simplified Arabic" w:cs="Simplified Arabic"/>
          <w:b/>
          <w:bCs/>
          <w:sz w:val="24"/>
          <w:szCs w:val="24"/>
          <w:rtl/>
        </w:rPr>
        <w:t xml:space="preserve"> بالاستثناء السلبي</w:t>
      </w:r>
      <w:r w:rsidRPr="002849BB">
        <w:rPr>
          <w:rFonts w:ascii="Simplified Arabic" w:hAnsi="Simplified Arabic" w:cs="Simplified Arabic"/>
          <w:sz w:val="24"/>
          <w:szCs w:val="24"/>
          <w:rtl/>
        </w:rPr>
        <w:t xml:space="preserve">)، أمام كل فقرة خمسة بدائل يختار عضو الهيئة التدريسية أحداها بما يناسبه. </w:t>
      </w:r>
      <w:r w:rsidRPr="002849BB">
        <w:rPr>
          <w:rFonts w:ascii="Simplified Arabic" w:hAnsi="Simplified Arabic" w:cs="Simplified Arabic"/>
          <w:sz w:val="24"/>
          <w:szCs w:val="24"/>
          <w:rtl/>
          <w:lang w:bidi="ar-IQ"/>
        </w:rPr>
        <w:t>على الرغم من تمتع المقياس بصدق وثبات عاليين إلا أن الباحثتان ارتأتا التحقق من بعض الإجراءات العلمية للمقياس نتيجة لاختلاف العينة وكما يأتي:</w:t>
      </w:r>
    </w:p>
    <w:p w:rsidR="001B4EDF" w:rsidRPr="002849BB" w:rsidRDefault="001B4EDF" w:rsidP="001B4EDF">
      <w:pPr>
        <w:pStyle w:val="aa"/>
        <w:jc w:val="both"/>
        <w:rPr>
          <w:rFonts w:ascii="Simplified Arabic" w:hAnsi="Simplified Arabic" w:cs="Simplified Arabic"/>
          <w:b/>
          <w:bCs/>
          <w:sz w:val="24"/>
          <w:szCs w:val="24"/>
          <w:rtl/>
        </w:rPr>
      </w:pPr>
      <w:r w:rsidRPr="001B32E4">
        <w:rPr>
          <w:rFonts w:ascii="Simplified Arabic" w:hAnsi="Simplified Arabic" w:cs="Simplified Arabic"/>
          <w:b/>
          <w:bCs/>
          <w:sz w:val="28"/>
          <w:szCs w:val="28"/>
          <w:rtl/>
        </w:rPr>
        <w:t>2-3-1-1 الصدق الظاهري</w:t>
      </w:r>
      <w:r>
        <w:rPr>
          <w:rFonts w:ascii="Simplified Arabic" w:hAnsi="Simplified Arabic" w:cs="Simplified Arabic" w:hint="cs"/>
          <w:b/>
          <w:bCs/>
          <w:sz w:val="28"/>
          <w:szCs w:val="28"/>
          <w:rtl/>
        </w:rPr>
        <w:t xml:space="preserve">: </w:t>
      </w:r>
      <w:r w:rsidRPr="002849BB">
        <w:rPr>
          <w:rFonts w:ascii="Simplified Arabic" w:hAnsi="Simplified Arabic" w:cs="Simplified Arabic"/>
          <w:sz w:val="24"/>
          <w:szCs w:val="24"/>
          <w:rtl/>
        </w:rPr>
        <w:t>ارتأتا الباحثتان أن يتحققان من الصدق الظاهري للمقياس نظراً لاختلاف العينة، ويقصد بالصدق أن يقيس الاختبار ما وضع لقياسه</w:t>
      </w:r>
      <w:r w:rsidRPr="002849BB">
        <w:rPr>
          <w:rFonts w:ascii="Simplified Arabic" w:hAnsi="Simplified Arabic" w:cs="Simplified Arabic" w:hint="cs"/>
          <w:sz w:val="24"/>
          <w:szCs w:val="24"/>
          <w:rtl/>
        </w:rPr>
        <w:t xml:space="preserve"> </w:t>
      </w:r>
      <w:r w:rsidRPr="002849BB">
        <w:rPr>
          <w:rFonts w:ascii="Simplified Arabic" w:hAnsi="Simplified Arabic" w:cs="Simplified Arabic"/>
          <w:sz w:val="24"/>
          <w:szCs w:val="24"/>
          <w:rtl/>
        </w:rPr>
        <w:t>(</w:t>
      </w:r>
      <w:r w:rsidRPr="002849BB">
        <w:rPr>
          <w:rFonts w:ascii="Simplified Arabic" w:eastAsia="Calibri" w:hAnsi="Simplified Arabic" w:cs="Simplified Arabic"/>
          <w:sz w:val="24"/>
          <w:szCs w:val="24"/>
          <w:rtl/>
          <w:lang w:bidi="ar-IQ"/>
        </w:rPr>
        <w:t>أبو مغلي وسلامة</w:t>
      </w:r>
      <w:r w:rsidRPr="002849BB">
        <w:rPr>
          <w:rFonts w:ascii="Simplified Arabic" w:eastAsia="Calibri" w:hAnsi="Simplified Arabic" w:cs="Simplified Arabic" w:hint="cs"/>
          <w:sz w:val="24"/>
          <w:szCs w:val="24"/>
          <w:rtl/>
          <w:lang w:bidi="ar-IQ"/>
        </w:rPr>
        <w:t>:</w:t>
      </w:r>
      <w:r w:rsidRPr="002849BB">
        <w:rPr>
          <w:rFonts w:ascii="Simplified Arabic" w:eastAsia="Calibri" w:hAnsi="Simplified Arabic" w:cs="Simplified Arabic"/>
          <w:sz w:val="24"/>
          <w:szCs w:val="24"/>
          <w:rtl/>
          <w:lang w:bidi="ar-IQ"/>
        </w:rPr>
        <w:t xml:space="preserve"> 2010، 41</w:t>
      </w:r>
      <w:r w:rsidRPr="002849BB">
        <w:rPr>
          <w:rFonts w:ascii="Simplified Arabic" w:hAnsi="Simplified Arabic" w:cs="Simplified Arabic"/>
          <w:sz w:val="24"/>
          <w:szCs w:val="24"/>
          <w:rtl/>
        </w:rPr>
        <w:t xml:space="preserve">)، ويشير </w:t>
      </w:r>
      <w:r w:rsidRPr="002849BB">
        <w:rPr>
          <w:rFonts w:ascii="Simplified Arabic" w:hAnsi="Simplified Arabic" w:cs="Simplified Arabic"/>
          <w:sz w:val="24"/>
          <w:szCs w:val="24"/>
        </w:rPr>
        <w:t>(Ebel)</w:t>
      </w:r>
      <w:r w:rsidRPr="002849BB">
        <w:rPr>
          <w:rFonts w:ascii="Simplified Arabic" w:hAnsi="Simplified Arabic" w:cs="Simplified Arabic"/>
          <w:sz w:val="24"/>
          <w:szCs w:val="24"/>
          <w:rtl/>
        </w:rPr>
        <w:t xml:space="preserve"> إلى أن </w:t>
      </w:r>
      <w:r w:rsidRPr="002849BB">
        <w:rPr>
          <w:rFonts w:ascii="Simplified Arabic" w:hAnsi="Simplified Arabic" w:cs="Simplified Arabic" w:hint="cs"/>
          <w:sz w:val="24"/>
          <w:szCs w:val="24"/>
          <w:rtl/>
        </w:rPr>
        <w:t>أفضل</w:t>
      </w:r>
      <w:r w:rsidRPr="002849BB">
        <w:rPr>
          <w:rFonts w:ascii="Simplified Arabic" w:hAnsi="Simplified Arabic" w:cs="Simplified Arabic"/>
          <w:sz w:val="24"/>
          <w:szCs w:val="24"/>
          <w:rtl/>
        </w:rPr>
        <w:t xml:space="preserve"> وسيلة للتأكد من الصدق الظاهري للاختبار هو أن يقوم عدد من المحكمين بتقدير مدى تحقيق الفقرات للصفة المراد قياسها (</w:t>
      </w:r>
      <w:r w:rsidRPr="002849BB">
        <w:rPr>
          <w:rFonts w:ascii="Simplified Arabic" w:hAnsi="Simplified Arabic" w:cs="Simplified Arabic"/>
          <w:sz w:val="24"/>
          <w:szCs w:val="24"/>
        </w:rPr>
        <w:t>Ebel, 1972, 555</w:t>
      </w:r>
      <w:r w:rsidRPr="002849BB">
        <w:rPr>
          <w:rFonts w:ascii="Simplified Arabic" w:hAnsi="Simplified Arabic" w:cs="Simplified Arabic"/>
          <w:sz w:val="24"/>
          <w:szCs w:val="24"/>
          <w:rtl/>
        </w:rPr>
        <w:t xml:space="preserve">). فقد تم عرض فقرات هذا المقياس المتكون من (18) فقرة كما في الملحق (1) </w:t>
      </w:r>
      <w:r w:rsidRPr="002849BB">
        <w:rPr>
          <w:rFonts w:ascii="Simplified Arabic" w:hAnsi="Simplified Arabic" w:cs="Simplified Arabic" w:hint="cs"/>
          <w:sz w:val="24"/>
          <w:szCs w:val="24"/>
          <w:rtl/>
        </w:rPr>
        <w:t xml:space="preserve">بصيغته </w:t>
      </w:r>
      <w:r w:rsidR="00E34ED3" w:rsidRPr="002849BB">
        <w:rPr>
          <w:rFonts w:ascii="Simplified Arabic" w:hAnsi="Simplified Arabic" w:cs="Simplified Arabic" w:hint="cs"/>
          <w:sz w:val="24"/>
          <w:szCs w:val="24"/>
          <w:rtl/>
        </w:rPr>
        <w:t>الأولية</w:t>
      </w:r>
      <w:r w:rsidRPr="002849BB">
        <w:rPr>
          <w:rFonts w:ascii="Simplified Arabic" w:hAnsi="Simplified Arabic" w:cs="Simplified Arabic" w:hint="cs"/>
          <w:sz w:val="24"/>
          <w:szCs w:val="24"/>
          <w:rtl/>
        </w:rPr>
        <w:t xml:space="preserve"> </w:t>
      </w:r>
      <w:r w:rsidRPr="002849BB">
        <w:rPr>
          <w:rFonts w:ascii="Simplified Arabic" w:hAnsi="Simplified Arabic" w:cs="Simplified Arabic"/>
          <w:sz w:val="24"/>
          <w:szCs w:val="24"/>
          <w:rtl/>
        </w:rPr>
        <w:t>على لجنة من الخبراء ذوي الاختصاص في علم الإدارة الرياضية في كلية التربية البدنية وعلوم الرياضة والملحق (3) يبين أسماء السادة الخبراء والمختصين</w:t>
      </w:r>
      <w:r w:rsidRPr="002849BB">
        <w:rPr>
          <w:rFonts w:ascii="Simplified Arabic" w:hAnsi="Simplified Arabic" w:cs="Simplified Arabic" w:hint="cs"/>
          <w:sz w:val="24"/>
          <w:szCs w:val="24"/>
          <w:rtl/>
        </w:rPr>
        <w:t xml:space="preserve"> ولم يتم حذف أي فقرة من المقياس </w:t>
      </w:r>
      <w:r w:rsidR="00E34ED3" w:rsidRPr="002849BB">
        <w:rPr>
          <w:rFonts w:ascii="Simplified Arabic" w:hAnsi="Simplified Arabic" w:cs="Simplified Arabic" w:hint="cs"/>
          <w:sz w:val="24"/>
          <w:szCs w:val="24"/>
          <w:rtl/>
        </w:rPr>
        <w:t>إذا</w:t>
      </w:r>
      <w:r w:rsidRPr="002849BB">
        <w:rPr>
          <w:rFonts w:ascii="Simplified Arabic" w:hAnsi="Simplified Arabic" w:cs="Simplified Arabic" w:hint="cs"/>
          <w:sz w:val="24"/>
          <w:szCs w:val="24"/>
          <w:rtl/>
        </w:rPr>
        <w:t xml:space="preserve"> حصل على نسبة اتفاق 100%</w:t>
      </w:r>
      <w:r w:rsidRPr="002849BB">
        <w:rPr>
          <w:rFonts w:ascii="Simplified Arabic" w:hAnsi="Simplified Arabic" w:cs="Simplified Arabic"/>
          <w:sz w:val="24"/>
          <w:szCs w:val="24"/>
          <w:rtl/>
        </w:rPr>
        <w:t xml:space="preserve"> .</w:t>
      </w:r>
    </w:p>
    <w:p w:rsidR="001B4EDF" w:rsidRPr="001B32E4" w:rsidRDefault="001B4EDF" w:rsidP="001B4EDF">
      <w:pPr>
        <w:pStyle w:val="aa"/>
        <w:jc w:val="both"/>
        <w:rPr>
          <w:rFonts w:ascii="Simplified Arabic" w:hAnsi="Simplified Arabic" w:cs="Simplified Arabic"/>
          <w:b/>
          <w:bCs/>
          <w:sz w:val="28"/>
          <w:szCs w:val="28"/>
          <w:rtl/>
        </w:rPr>
      </w:pPr>
      <w:r w:rsidRPr="001B32E4">
        <w:rPr>
          <w:rFonts w:ascii="Simplified Arabic" w:hAnsi="Simplified Arabic" w:cs="Simplified Arabic"/>
          <w:b/>
          <w:bCs/>
          <w:sz w:val="28"/>
          <w:szCs w:val="28"/>
          <w:rtl/>
        </w:rPr>
        <w:t>2-3-1-2 التطبيق الاستطلاعي الأولي للمقياس</w:t>
      </w:r>
      <w:r>
        <w:rPr>
          <w:rFonts w:ascii="Simplified Arabic" w:hAnsi="Simplified Arabic" w:cs="Simplified Arabic" w:hint="cs"/>
          <w:b/>
          <w:bCs/>
          <w:sz w:val="28"/>
          <w:szCs w:val="28"/>
          <w:rtl/>
        </w:rPr>
        <w:t xml:space="preserve">: </w:t>
      </w:r>
      <w:r w:rsidRPr="002849BB">
        <w:rPr>
          <w:rFonts w:ascii="Simplified Arabic" w:hAnsi="Simplified Arabic" w:cs="Simplified Arabic"/>
          <w:sz w:val="24"/>
          <w:szCs w:val="24"/>
          <w:rtl/>
        </w:rPr>
        <w:t xml:space="preserve">طبق المقياس المتكون من (18) فقرة على </w:t>
      </w:r>
      <w:r w:rsidRPr="002849BB">
        <w:rPr>
          <w:rFonts w:ascii="Simplified Arabic" w:hAnsi="Simplified Arabic" w:cs="Simplified Arabic" w:hint="cs"/>
          <w:sz w:val="24"/>
          <w:szCs w:val="24"/>
          <w:rtl/>
        </w:rPr>
        <w:t>أعضاء</w:t>
      </w:r>
      <w:r w:rsidRPr="002849BB">
        <w:rPr>
          <w:rFonts w:ascii="Simplified Arabic" w:hAnsi="Simplified Arabic" w:cs="Simplified Arabic"/>
          <w:sz w:val="24"/>
          <w:szCs w:val="24"/>
          <w:rtl/>
        </w:rPr>
        <w:t xml:space="preserve"> الهيئة التدريسية في كلية </w:t>
      </w:r>
      <w:r w:rsidRPr="002849BB">
        <w:rPr>
          <w:rFonts w:ascii="Simplified Arabic" w:hAnsi="Simplified Arabic" w:cs="Simplified Arabic" w:hint="cs"/>
          <w:sz w:val="24"/>
          <w:szCs w:val="24"/>
          <w:rtl/>
        </w:rPr>
        <w:t>التربية البد</w:t>
      </w:r>
      <w:r w:rsidR="002849BB">
        <w:rPr>
          <w:rFonts w:ascii="Simplified Arabic" w:hAnsi="Simplified Arabic" w:cs="Simplified Arabic" w:hint="cs"/>
          <w:sz w:val="24"/>
          <w:szCs w:val="24"/>
          <w:rtl/>
        </w:rPr>
        <w:t xml:space="preserve">نية وعلوم الرياضة بجامعة </w:t>
      </w:r>
      <w:r w:rsidR="002849BB">
        <w:rPr>
          <w:rFonts w:ascii="Simplified Arabic" w:hAnsi="Simplified Arabic" w:cs="Simplified Arabic" w:hint="cs"/>
          <w:sz w:val="24"/>
          <w:szCs w:val="24"/>
          <w:rtl/>
        </w:rPr>
        <w:lastRenderedPageBreak/>
        <w:t>الموصل</w:t>
      </w:r>
      <w:r w:rsidRPr="002849BB">
        <w:rPr>
          <w:rFonts w:ascii="Simplified Arabic" w:hAnsi="Simplified Arabic" w:cs="Simplified Arabic"/>
          <w:sz w:val="24"/>
          <w:szCs w:val="24"/>
          <w:rtl/>
        </w:rPr>
        <w:t>، والبالغ عددهم (</w:t>
      </w:r>
      <w:r w:rsidRPr="002849BB">
        <w:rPr>
          <w:rFonts w:ascii="Simplified Arabic" w:hAnsi="Simplified Arabic" w:cs="Simplified Arabic" w:hint="cs"/>
          <w:sz w:val="24"/>
          <w:szCs w:val="24"/>
          <w:rtl/>
        </w:rPr>
        <w:t>8</w:t>
      </w:r>
      <w:r w:rsidRPr="002849BB">
        <w:rPr>
          <w:rFonts w:ascii="Simplified Arabic" w:hAnsi="Simplified Arabic" w:cs="Simplified Arabic"/>
          <w:sz w:val="24"/>
          <w:szCs w:val="24"/>
          <w:rtl/>
        </w:rPr>
        <w:t xml:space="preserve">) </w:t>
      </w:r>
      <w:r w:rsidR="00E34ED3" w:rsidRPr="002849BB">
        <w:rPr>
          <w:rFonts w:ascii="Simplified Arabic" w:hAnsi="Simplified Arabic" w:cs="Simplified Arabic" w:hint="cs"/>
          <w:sz w:val="24"/>
          <w:szCs w:val="24"/>
          <w:rtl/>
        </w:rPr>
        <w:t>أعضاء</w:t>
      </w:r>
      <w:r w:rsidRPr="002849BB">
        <w:rPr>
          <w:rFonts w:ascii="Simplified Arabic" w:hAnsi="Simplified Arabic" w:cs="Simplified Arabic" w:hint="cs"/>
          <w:sz w:val="24"/>
          <w:szCs w:val="24"/>
          <w:rtl/>
        </w:rPr>
        <w:t xml:space="preserve"> من الهيئات التدريسية</w:t>
      </w:r>
      <w:r w:rsidRPr="002849BB">
        <w:rPr>
          <w:rFonts w:ascii="Simplified Arabic" w:hAnsi="Simplified Arabic" w:cs="Simplified Arabic"/>
          <w:sz w:val="24"/>
          <w:szCs w:val="24"/>
          <w:rtl/>
        </w:rPr>
        <w:t>، وتم استخدام هذا الإجراء للتحقق من وضوح التعليمات والفقرات ومدى ملا</w:t>
      </w:r>
      <w:r w:rsidRPr="002849BB">
        <w:rPr>
          <w:rFonts w:ascii="Simplified Arabic" w:hAnsi="Simplified Arabic" w:cs="Simplified Arabic" w:hint="cs"/>
          <w:sz w:val="24"/>
          <w:szCs w:val="24"/>
          <w:rtl/>
        </w:rPr>
        <w:t>ئ</w:t>
      </w:r>
      <w:r w:rsidRPr="002849BB">
        <w:rPr>
          <w:rFonts w:ascii="Simplified Arabic" w:hAnsi="Simplified Arabic" w:cs="Simplified Arabic"/>
          <w:sz w:val="24"/>
          <w:szCs w:val="24"/>
          <w:rtl/>
        </w:rPr>
        <w:t xml:space="preserve">مة بدائل الاستجابة وتحديد متوسط الزمن الذي يستغرقه تطبيق المقياس، </w:t>
      </w:r>
      <w:r w:rsidRPr="002849BB">
        <w:rPr>
          <w:rFonts w:ascii="Simplified Arabic" w:hAnsi="Simplified Arabic" w:cs="Simplified Arabic" w:hint="cs"/>
          <w:sz w:val="24"/>
          <w:szCs w:val="24"/>
          <w:rtl/>
        </w:rPr>
        <w:t>إذ</w:t>
      </w:r>
      <w:r w:rsidRPr="002849BB">
        <w:rPr>
          <w:rFonts w:ascii="Simplified Arabic" w:hAnsi="Simplified Arabic" w:cs="Simplified Arabic"/>
          <w:sz w:val="24"/>
          <w:szCs w:val="24"/>
          <w:rtl/>
        </w:rPr>
        <w:t xml:space="preserve"> طلب منهم الإجابة بدقة وموضوعية وإبداء آرائهم وملاحظاتهم إن وجدوا غموضاً في الفقرات أو صعوبة في فهمها لغوياً، أو من حيث معناها أو صياغتها، وقد تبين أن التعليمات واضحة ومفهومة لدى عينة البحث، فضلاً عن ملا</w:t>
      </w:r>
      <w:r w:rsidRPr="002849BB">
        <w:rPr>
          <w:rFonts w:ascii="Simplified Arabic" w:hAnsi="Simplified Arabic" w:cs="Simplified Arabic" w:hint="cs"/>
          <w:sz w:val="24"/>
          <w:szCs w:val="24"/>
          <w:rtl/>
        </w:rPr>
        <w:t>ئ</w:t>
      </w:r>
      <w:r w:rsidRPr="002849BB">
        <w:rPr>
          <w:rFonts w:ascii="Simplified Arabic" w:hAnsi="Simplified Arabic" w:cs="Simplified Arabic"/>
          <w:sz w:val="24"/>
          <w:szCs w:val="24"/>
          <w:rtl/>
        </w:rPr>
        <w:t>مة بدائل الاستجابة للمقياس، وبلغ معدل زمن الاستجابة للمقياس (</w:t>
      </w:r>
      <w:r w:rsidRPr="002849BB">
        <w:rPr>
          <w:rFonts w:ascii="Simplified Arabic" w:hAnsi="Simplified Arabic" w:cs="Simplified Arabic" w:hint="cs"/>
          <w:sz w:val="24"/>
          <w:szCs w:val="24"/>
          <w:rtl/>
        </w:rPr>
        <w:t>10</w:t>
      </w:r>
      <w:r w:rsidRPr="002849BB">
        <w:rPr>
          <w:rFonts w:ascii="Simplified Arabic" w:hAnsi="Simplified Arabic" w:cs="Simplified Arabic"/>
          <w:sz w:val="24"/>
          <w:szCs w:val="24"/>
          <w:rtl/>
        </w:rPr>
        <w:t>) دقيقة.</w:t>
      </w:r>
      <w:r w:rsidRPr="007716CC">
        <w:rPr>
          <w:rFonts w:ascii="Simplified Arabic" w:hAnsi="Simplified Arabic" w:cs="Simplified Arabic"/>
          <w:rtl/>
        </w:rPr>
        <w:t xml:space="preserve"> </w:t>
      </w:r>
    </w:p>
    <w:p w:rsidR="001B4EDF" w:rsidRPr="002849BB" w:rsidRDefault="001B4EDF" w:rsidP="001B4EDF">
      <w:pPr>
        <w:pStyle w:val="aa"/>
        <w:jc w:val="both"/>
        <w:rPr>
          <w:rFonts w:ascii="Simplified Arabic" w:hAnsi="Simplified Arabic" w:cs="Simplified Arabic"/>
          <w:b/>
          <w:bCs/>
          <w:sz w:val="24"/>
          <w:szCs w:val="24"/>
          <w:rtl/>
          <w:lang w:bidi="ar-KW"/>
        </w:rPr>
      </w:pPr>
      <w:r w:rsidRPr="001B32E4">
        <w:rPr>
          <w:rFonts w:ascii="Simplified Arabic" w:hAnsi="Simplified Arabic" w:cs="Simplified Arabic"/>
          <w:b/>
          <w:bCs/>
          <w:sz w:val="28"/>
          <w:szCs w:val="28"/>
          <w:rtl/>
          <w:lang w:bidi="ar-KW"/>
        </w:rPr>
        <w:t>2-3-1-3 ثبات المقياس</w:t>
      </w:r>
      <w:r>
        <w:rPr>
          <w:rFonts w:ascii="Simplified Arabic" w:hAnsi="Simplified Arabic" w:cs="Simplified Arabic" w:hint="cs"/>
          <w:b/>
          <w:bCs/>
          <w:sz w:val="28"/>
          <w:szCs w:val="28"/>
          <w:rtl/>
          <w:lang w:bidi="ar-KW"/>
        </w:rPr>
        <w:t>:</w:t>
      </w:r>
      <w:r w:rsidR="002849BB">
        <w:rPr>
          <w:rFonts w:ascii="Simplified Arabic" w:hAnsi="Simplified Arabic" w:cs="Simplified Arabic" w:hint="cs"/>
          <w:b/>
          <w:bCs/>
          <w:sz w:val="28"/>
          <w:szCs w:val="28"/>
          <w:rtl/>
          <w:lang w:bidi="ar-KW"/>
        </w:rPr>
        <w:t xml:space="preserve"> </w:t>
      </w:r>
      <w:r w:rsidRPr="002849BB">
        <w:rPr>
          <w:rFonts w:ascii="Simplified Arabic" w:hAnsi="Simplified Arabic" w:cs="Simplified Arabic"/>
          <w:sz w:val="24"/>
          <w:szCs w:val="24"/>
          <w:rtl/>
        </w:rPr>
        <w:t>"</w:t>
      </w:r>
      <w:r w:rsidR="002849BB" w:rsidRPr="002849BB">
        <w:rPr>
          <w:rFonts w:ascii="Simplified Arabic" w:hAnsi="Simplified Arabic" w:cs="Simplified Arabic" w:hint="cs"/>
          <w:sz w:val="24"/>
          <w:szCs w:val="24"/>
          <w:rtl/>
        </w:rPr>
        <w:t xml:space="preserve"> </w:t>
      </w:r>
      <w:r w:rsidRPr="002849BB">
        <w:rPr>
          <w:rFonts w:ascii="Simplified Arabic" w:hAnsi="Simplified Arabic" w:cs="Simplified Arabic"/>
          <w:sz w:val="24"/>
          <w:szCs w:val="24"/>
          <w:rtl/>
        </w:rPr>
        <w:t>أن الثبات يشير إلى مدى الدقة والإتقان أو الاتساق الذي يقيس به الاختبار الظاهرة التي وضع من اجلها</w:t>
      </w:r>
      <w:r w:rsidRPr="002849BB">
        <w:rPr>
          <w:rFonts w:ascii="Simplified Arabic" w:hAnsi="Simplified Arabic" w:cs="Simplified Arabic"/>
          <w:sz w:val="24"/>
          <w:szCs w:val="24"/>
          <w:rtl/>
          <w:lang w:bidi="ar-IQ"/>
        </w:rPr>
        <w:t xml:space="preserve"> "</w:t>
      </w:r>
      <w:r w:rsidRPr="002849BB">
        <w:rPr>
          <w:rFonts w:ascii="Simplified Arabic" w:hAnsi="Simplified Arabic" w:cs="Simplified Arabic"/>
          <w:sz w:val="24"/>
          <w:szCs w:val="24"/>
          <w:rtl/>
        </w:rPr>
        <w:t xml:space="preserve">(رضوان، </w:t>
      </w:r>
      <w:r w:rsidRPr="002849BB">
        <w:rPr>
          <w:rFonts w:ascii="Simplified Arabic" w:hAnsi="Simplified Arabic" w:cs="Simplified Arabic" w:hint="cs"/>
          <w:sz w:val="24"/>
          <w:szCs w:val="24"/>
          <w:rtl/>
        </w:rPr>
        <w:t>2006</w:t>
      </w:r>
      <w:r w:rsidRPr="002849BB">
        <w:rPr>
          <w:rFonts w:ascii="Simplified Arabic" w:hAnsi="Simplified Arabic" w:cs="Simplified Arabic"/>
          <w:sz w:val="24"/>
          <w:szCs w:val="24"/>
          <w:rtl/>
        </w:rPr>
        <w:t xml:space="preserve">، </w:t>
      </w:r>
      <w:r w:rsidRPr="002849BB">
        <w:rPr>
          <w:rFonts w:ascii="Simplified Arabic" w:hAnsi="Simplified Arabic" w:cs="Simplified Arabic" w:hint="cs"/>
          <w:sz w:val="24"/>
          <w:szCs w:val="24"/>
          <w:rtl/>
        </w:rPr>
        <w:t>98</w:t>
      </w:r>
      <w:r w:rsidRPr="002849BB">
        <w:rPr>
          <w:rFonts w:ascii="Simplified Arabic" w:hAnsi="Simplified Arabic" w:cs="Simplified Arabic"/>
          <w:sz w:val="24"/>
          <w:szCs w:val="24"/>
          <w:rtl/>
        </w:rPr>
        <w:t>)</w:t>
      </w:r>
      <w:r w:rsidRPr="002849BB">
        <w:rPr>
          <w:rFonts w:ascii="Simplified Arabic" w:hAnsi="Simplified Arabic" w:cs="Simplified Arabic"/>
          <w:sz w:val="24"/>
          <w:szCs w:val="24"/>
          <w:rtl/>
          <w:lang w:bidi="ar-IQ"/>
        </w:rPr>
        <w:t>، ولغرض الحصول على ثبات المقياس استخدم</w:t>
      </w:r>
      <w:r w:rsidRPr="002849BB">
        <w:rPr>
          <w:rFonts w:ascii="Simplified Arabic" w:hAnsi="Simplified Arabic" w:cs="Simplified Arabic" w:hint="cs"/>
          <w:sz w:val="24"/>
          <w:szCs w:val="24"/>
          <w:rtl/>
          <w:lang w:bidi="ar-IQ"/>
        </w:rPr>
        <w:t>ت</w:t>
      </w:r>
      <w:r w:rsidRPr="002849BB">
        <w:rPr>
          <w:rFonts w:ascii="Simplified Arabic" w:hAnsi="Simplified Arabic" w:cs="Simplified Arabic"/>
          <w:sz w:val="24"/>
          <w:szCs w:val="24"/>
          <w:rtl/>
          <w:lang w:bidi="ar-IQ"/>
        </w:rPr>
        <w:t xml:space="preserve"> الباحثتان:</w:t>
      </w:r>
    </w:p>
    <w:p w:rsidR="001B4EDF" w:rsidRPr="002849BB" w:rsidRDefault="001B4EDF" w:rsidP="001B4EDF">
      <w:pPr>
        <w:pStyle w:val="aa"/>
        <w:jc w:val="both"/>
        <w:rPr>
          <w:rFonts w:ascii="Simplified Arabic" w:eastAsia="PMingLiU" w:hAnsi="Simplified Arabic" w:cs="Simplified Arabic"/>
          <w:b/>
          <w:bCs/>
          <w:sz w:val="24"/>
          <w:szCs w:val="24"/>
          <w:lang w:eastAsia="zh-TW" w:bidi="ar-IQ"/>
        </w:rPr>
      </w:pPr>
      <w:r w:rsidRPr="001B32E4">
        <w:rPr>
          <w:rFonts w:ascii="Simplified Arabic" w:eastAsia="PMingLiU" w:hAnsi="Simplified Arabic" w:cs="Simplified Arabic"/>
          <w:b/>
          <w:bCs/>
          <w:sz w:val="28"/>
          <w:szCs w:val="28"/>
          <w:rtl/>
          <w:lang w:eastAsia="zh-TW" w:bidi="ar-IQ"/>
        </w:rPr>
        <w:t>طريقة التجزئة النصفية</w:t>
      </w:r>
      <w:r>
        <w:rPr>
          <w:rFonts w:ascii="Simplified Arabic" w:eastAsia="PMingLiU" w:hAnsi="Simplified Arabic" w:cs="Simplified Arabic" w:hint="cs"/>
          <w:b/>
          <w:bCs/>
          <w:sz w:val="28"/>
          <w:szCs w:val="28"/>
          <w:rtl/>
          <w:lang w:eastAsia="zh-TW" w:bidi="ar-IQ"/>
        </w:rPr>
        <w:t xml:space="preserve">: </w:t>
      </w:r>
      <w:r w:rsidRPr="002849BB">
        <w:rPr>
          <w:rFonts w:ascii="Simplified Arabic" w:hAnsi="Simplified Arabic" w:cs="Simplified Arabic"/>
          <w:sz w:val="24"/>
          <w:szCs w:val="24"/>
          <w:rtl/>
        </w:rPr>
        <w:t>ويسمى بمعامل الثبات بطريقة الأنصاف أو معامل الثبات الداخلي (زكريا وآخران</w:t>
      </w:r>
      <w:r w:rsidRPr="002849BB">
        <w:rPr>
          <w:rFonts w:ascii="Simplified Arabic" w:hAnsi="Simplified Arabic" w:cs="Simplified Arabic" w:hint="cs"/>
          <w:sz w:val="24"/>
          <w:szCs w:val="24"/>
          <w:rtl/>
        </w:rPr>
        <w:t>:</w:t>
      </w:r>
      <w:r w:rsidRPr="002849BB">
        <w:rPr>
          <w:rFonts w:ascii="Simplified Arabic" w:hAnsi="Simplified Arabic" w:cs="Simplified Arabic"/>
          <w:sz w:val="24"/>
          <w:szCs w:val="24"/>
          <w:rtl/>
        </w:rPr>
        <w:t xml:space="preserve"> 2002، 144)، صُحِحَت (</w:t>
      </w:r>
      <w:r w:rsidRPr="002849BB">
        <w:rPr>
          <w:rFonts w:ascii="Simplified Arabic" w:hAnsi="Simplified Arabic" w:cs="Simplified Arabic" w:hint="cs"/>
          <w:sz w:val="24"/>
          <w:szCs w:val="24"/>
          <w:rtl/>
        </w:rPr>
        <w:t>20</w:t>
      </w:r>
      <w:r w:rsidRPr="002849BB">
        <w:rPr>
          <w:rFonts w:ascii="Simplified Arabic" w:hAnsi="Simplified Arabic" w:cs="Simplified Arabic"/>
          <w:sz w:val="24"/>
          <w:szCs w:val="24"/>
          <w:rtl/>
        </w:rPr>
        <w:t>) استمارة و(18) فقرة</w:t>
      </w:r>
      <w:r w:rsidR="00E34ED3" w:rsidRPr="002849BB">
        <w:rPr>
          <w:rFonts w:ascii="Simplified Arabic" w:hAnsi="Simplified Arabic" w:cs="Simplified Arabic" w:hint="cs"/>
          <w:sz w:val="24"/>
          <w:szCs w:val="24"/>
          <w:rtl/>
        </w:rPr>
        <w:t xml:space="preserve"> </w:t>
      </w:r>
      <w:r w:rsidRPr="002849BB">
        <w:rPr>
          <w:rFonts w:ascii="Simplified Arabic" w:hAnsi="Simplified Arabic" w:cs="Simplified Arabic"/>
          <w:sz w:val="24"/>
          <w:szCs w:val="24"/>
          <w:rtl/>
        </w:rPr>
        <w:t>لمقياس القيادة التبادلية وقسمت على نصفين: النصف الأول يمثل العبارات ذات التسلسلات الفردية، والنصف الثاني يمثل العبارات ذات التسلسلات الزوجية، بحيث أصبح لكل فرد درجتان فردية وزوجية، وأوجد معامل الثبات من خلال معامل ارتباط بيرسون بين درجات نصفي الاختبار، إذ بلغت قيمة الارتباط بين نصفي الاختبار للمقياس (0</w:t>
      </w:r>
      <w:r w:rsidRPr="002849BB">
        <w:rPr>
          <w:rFonts w:ascii="Simplified Arabic" w:hAnsi="Simplified Arabic" w:cs="Simplified Arabic" w:hint="cs"/>
          <w:sz w:val="24"/>
          <w:szCs w:val="24"/>
          <w:rtl/>
        </w:rPr>
        <w:t>.</w:t>
      </w:r>
      <w:r w:rsidRPr="002849BB">
        <w:rPr>
          <w:rFonts w:ascii="Simplified Arabic" w:hAnsi="Simplified Arabic" w:cs="Simplified Arabic"/>
          <w:sz w:val="24"/>
          <w:szCs w:val="24"/>
          <w:rtl/>
        </w:rPr>
        <w:t>79). ويشير (أبو حطب وآخران، 1993) إلى "أن الارتباط بين درجات كل من نصفي الاختبار يعدّ بمثابة الاتساق الداخلي لنصف الاختبار فقط وليس للاختبار ككل"(أبو حطب وآخران</w:t>
      </w:r>
      <w:r w:rsidRPr="002849BB">
        <w:rPr>
          <w:rFonts w:ascii="Simplified Arabic" w:hAnsi="Simplified Arabic" w:cs="Simplified Arabic" w:hint="cs"/>
          <w:sz w:val="24"/>
          <w:szCs w:val="24"/>
          <w:rtl/>
        </w:rPr>
        <w:t>:</w:t>
      </w:r>
      <w:r w:rsidRPr="002849BB">
        <w:rPr>
          <w:rFonts w:ascii="Simplified Arabic" w:hAnsi="Simplified Arabic" w:cs="Simplified Arabic"/>
          <w:sz w:val="24"/>
          <w:szCs w:val="24"/>
          <w:rtl/>
        </w:rPr>
        <w:t xml:space="preserve"> 1993، 116). ولكي نحصل على معامل ثبات المقياس ككل استُخدِمت الباحثتان معادلة سيبرمان براون بلغ الثبات (0</w:t>
      </w:r>
      <w:r w:rsidRPr="002849BB">
        <w:rPr>
          <w:rFonts w:ascii="Simplified Arabic" w:hAnsi="Simplified Arabic" w:cs="Simplified Arabic" w:hint="cs"/>
          <w:sz w:val="24"/>
          <w:szCs w:val="24"/>
          <w:rtl/>
        </w:rPr>
        <w:t>.</w:t>
      </w:r>
      <w:r w:rsidRPr="002849BB">
        <w:rPr>
          <w:rFonts w:ascii="Simplified Arabic" w:hAnsi="Simplified Arabic" w:cs="Simplified Arabic"/>
          <w:sz w:val="24"/>
          <w:szCs w:val="24"/>
          <w:rtl/>
        </w:rPr>
        <w:t>88).</w:t>
      </w:r>
    </w:p>
    <w:p w:rsidR="001B4EDF" w:rsidRPr="002849BB" w:rsidRDefault="001B4EDF" w:rsidP="001B4EDF">
      <w:pPr>
        <w:pStyle w:val="aa"/>
        <w:jc w:val="both"/>
        <w:rPr>
          <w:rFonts w:ascii="Simplified Arabic" w:eastAsia="Calibri" w:hAnsi="Simplified Arabic" w:cs="Simplified Arabic"/>
          <w:b/>
          <w:bCs/>
          <w:sz w:val="24"/>
          <w:szCs w:val="24"/>
        </w:rPr>
      </w:pPr>
      <w:r w:rsidRPr="00E34ED3">
        <w:rPr>
          <w:rFonts w:ascii="Simplified Arabic" w:hAnsi="Simplified Arabic" w:cs="Simplified Arabic"/>
          <w:b/>
          <w:bCs/>
          <w:sz w:val="28"/>
          <w:szCs w:val="28"/>
          <w:rtl/>
          <w:lang w:bidi="ar-KW"/>
        </w:rPr>
        <w:t>2-3-1-4 وصف المقياس بصيغته النهائية وتصحيحه</w:t>
      </w:r>
      <w:r w:rsidRPr="00E34ED3">
        <w:rPr>
          <w:rFonts w:ascii="Simplified Arabic" w:eastAsia="Calibri" w:hAnsi="Simplified Arabic" w:cs="Simplified Arabic" w:hint="cs"/>
          <w:b/>
          <w:bCs/>
          <w:sz w:val="28"/>
          <w:szCs w:val="28"/>
          <w:rtl/>
        </w:rPr>
        <w:t>:</w:t>
      </w:r>
      <w:r w:rsidRPr="005947F3">
        <w:rPr>
          <w:rFonts w:ascii="Simplified Arabic" w:eastAsia="Calibri" w:hAnsi="Simplified Arabic" w:cs="Simplified Arabic" w:hint="cs"/>
          <w:b/>
          <w:bCs/>
          <w:sz w:val="26"/>
          <w:szCs w:val="26"/>
          <w:rtl/>
        </w:rPr>
        <w:t xml:space="preserve"> </w:t>
      </w:r>
      <w:r w:rsidRPr="002849BB">
        <w:rPr>
          <w:rFonts w:ascii="Simplified Arabic" w:hAnsi="Simplified Arabic" w:cs="Simplified Arabic"/>
          <w:sz w:val="24"/>
          <w:szCs w:val="24"/>
          <w:rtl/>
        </w:rPr>
        <w:t xml:space="preserve">بعد التحقق من الخصائص القياسية المتمثلة بمؤشرات الصدق والثبات أصبح مقياس القيادة التبادلية لدى </w:t>
      </w:r>
      <w:r w:rsidR="00E34ED3" w:rsidRPr="002849BB">
        <w:rPr>
          <w:rFonts w:ascii="Simplified Arabic" w:hAnsi="Simplified Arabic" w:cs="Simplified Arabic" w:hint="cs"/>
          <w:sz w:val="24"/>
          <w:szCs w:val="24"/>
          <w:rtl/>
          <w:lang w:bidi="ar-IQ"/>
        </w:rPr>
        <w:t>أعضاء</w:t>
      </w:r>
      <w:r w:rsidRPr="002849BB">
        <w:rPr>
          <w:rFonts w:ascii="Simplified Arabic" w:hAnsi="Simplified Arabic" w:cs="Simplified Arabic" w:hint="cs"/>
          <w:sz w:val="24"/>
          <w:szCs w:val="24"/>
          <w:rtl/>
          <w:lang w:bidi="ar-IQ"/>
        </w:rPr>
        <w:t xml:space="preserve"> الهيئة التدريسية في</w:t>
      </w:r>
      <w:r w:rsidRPr="002849BB">
        <w:rPr>
          <w:rFonts w:ascii="Simplified Arabic" w:hAnsi="Simplified Arabic" w:cs="Simplified Arabic"/>
          <w:sz w:val="24"/>
          <w:szCs w:val="24"/>
          <w:rtl/>
          <w:lang w:bidi="ar-IQ"/>
        </w:rPr>
        <w:t xml:space="preserve"> كلية </w:t>
      </w:r>
      <w:r w:rsidRPr="002849BB">
        <w:rPr>
          <w:rFonts w:ascii="Simplified Arabic" w:hAnsi="Simplified Arabic" w:cs="Simplified Arabic" w:hint="cs"/>
          <w:sz w:val="24"/>
          <w:szCs w:val="24"/>
          <w:rtl/>
          <w:lang w:bidi="ar-IQ"/>
        </w:rPr>
        <w:t xml:space="preserve">التربية البدنية وعلوم الرياضة بجامعة الموصل </w:t>
      </w:r>
      <w:r w:rsidRPr="002849BB">
        <w:rPr>
          <w:rFonts w:ascii="Simplified Arabic" w:hAnsi="Simplified Arabic" w:cs="Simplified Arabic"/>
          <w:sz w:val="24"/>
          <w:szCs w:val="24"/>
          <w:rtl/>
        </w:rPr>
        <w:t>جاهزا</w:t>
      </w:r>
      <w:r w:rsidRPr="002849BB">
        <w:rPr>
          <w:rFonts w:ascii="Simplified Arabic" w:hAnsi="Simplified Arabic" w:cs="Simplified Arabic" w:hint="cs"/>
          <w:sz w:val="24"/>
          <w:szCs w:val="24"/>
          <w:rtl/>
        </w:rPr>
        <w:t>ً</w:t>
      </w:r>
      <w:r w:rsidRPr="002849BB">
        <w:rPr>
          <w:rFonts w:ascii="Simplified Arabic" w:hAnsi="Simplified Arabic" w:cs="Simplified Arabic"/>
          <w:sz w:val="24"/>
          <w:szCs w:val="24"/>
          <w:rtl/>
        </w:rPr>
        <w:t xml:space="preserve"> بصيغته النهائية، </w:t>
      </w:r>
      <w:r w:rsidRPr="002849BB">
        <w:rPr>
          <w:rFonts w:ascii="Simplified Arabic" w:hAnsi="Simplified Arabic" w:cs="Simplified Arabic" w:hint="cs"/>
          <w:sz w:val="24"/>
          <w:szCs w:val="24"/>
          <w:rtl/>
        </w:rPr>
        <w:t>إذ</w:t>
      </w:r>
      <w:r w:rsidRPr="002849BB">
        <w:rPr>
          <w:rFonts w:ascii="Simplified Arabic" w:hAnsi="Simplified Arabic" w:cs="Simplified Arabic"/>
          <w:sz w:val="24"/>
          <w:szCs w:val="24"/>
          <w:rtl/>
        </w:rPr>
        <w:t xml:space="preserve"> تكون المقياس من (18) فقرة موزعة على (3) أبعاد وهي (المكافأة المشروطة، </w:t>
      </w:r>
      <w:r w:rsidRPr="002849BB">
        <w:rPr>
          <w:rFonts w:ascii="Simplified Arabic" w:hAnsi="Simplified Arabic" w:cs="Simplified Arabic"/>
          <w:sz w:val="24"/>
          <w:szCs w:val="24"/>
          <w:rtl/>
        </w:rPr>
        <w:lastRenderedPageBreak/>
        <w:t>الإدارة بالاستثناء (الإيجابي)، الإدارة بالاستثناء (السلبي)) و(6) فقرات لكل بعد، وتكون أقل درجة للبعد (6) درجة، وأعلى درجة له (30). في حين بلغ المتوسط الفرضي (54)، ووضع أمام كل فقرة خمسة بدائل للإجابة عن المقياس وهي (دائما، غالبا، أحيانا، نادرا، أبدا) وتحمل الأوزان الآتية وعلى التوالي (5، 4، 3، 2، 1)، وكما موضح في الجدول (2).</w:t>
      </w:r>
    </w:p>
    <w:p w:rsidR="001B4EDF" w:rsidRPr="001B32E4" w:rsidRDefault="001B4EDF" w:rsidP="001B4EDF">
      <w:pPr>
        <w:pStyle w:val="aa"/>
        <w:jc w:val="both"/>
        <w:rPr>
          <w:rFonts w:ascii="Simplified Arabic" w:hAnsi="Simplified Arabic" w:cs="Simplified Arabic"/>
          <w:sz w:val="20"/>
          <w:szCs w:val="20"/>
          <w:rtl/>
          <w:lang w:bidi="ar-IQ"/>
        </w:rPr>
      </w:pPr>
      <w:r w:rsidRPr="001B32E4">
        <w:rPr>
          <w:rFonts w:ascii="Simplified Arabic" w:hAnsi="Simplified Arabic" w:cs="Simplified Arabic"/>
          <w:sz w:val="20"/>
          <w:szCs w:val="20"/>
          <w:rtl/>
        </w:rPr>
        <w:t>الجدول (2) يبين تسلسل فقرات أبعاد مقياس القيادة التبادلية</w:t>
      </w:r>
    </w:p>
    <w:tbl>
      <w:tblPr>
        <w:bidiVisual/>
        <w:tblW w:w="4414" w:type="pct"/>
        <w:jc w:val="center"/>
        <w:tblInd w:w="3075"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4A0"/>
      </w:tblPr>
      <w:tblGrid>
        <w:gridCol w:w="1779"/>
        <w:gridCol w:w="564"/>
        <w:gridCol w:w="2039"/>
      </w:tblGrid>
      <w:tr w:rsidR="001B4EDF" w:rsidRPr="00720301" w:rsidTr="00E34ED3">
        <w:trPr>
          <w:trHeight w:val="64"/>
          <w:jc w:val="center"/>
        </w:trPr>
        <w:tc>
          <w:tcPr>
            <w:tcW w:w="2030" w:type="pct"/>
            <w:tcBorders>
              <w:top w:val="double" w:sz="2" w:space="0" w:color="auto"/>
              <w:bottom w:val="double" w:sz="2" w:space="0" w:color="auto"/>
              <w:right w:val="double" w:sz="2" w:space="0" w:color="auto"/>
            </w:tcBorders>
            <w:shd w:val="clear" w:color="auto" w:fill="FFFFFF" w:themeFill="background1"/>
            <w:vAlign w:val="center"/>
            <w:hideMark/>
          </w:tcPr>
          <w:p w:rsidR="001B4EDF" w:rsidRPr="00720301" w:rsidRDefault="001B4EDF" w:rsidP="001B4EDF">
            <w:pPr>
              <w:pStyle w:val="aa"/>
              <w:jc w:val="center"/>
              <w:rPr>
                <w:rFonts w:ascii="Simplified Arabic" w:hAnsi="Simplified Arabic" w:cs="Simplified Arabic"/>
                <w:b/>
                <w:bCs/>
                <w:sz w:val="16"/>
                <w:szCs w:val="16"/>
                <w:lang w:bidi="ar-IQ"/>
              </w:rPr>
            </w:pPr>
            <w:r w:rsidRPr="00720301">
              <w:rPr>
                <w:rFonts w:ascii="Simplified Arabic" w:hAnsi="Simplified Arabic" w:cs="Simplified Arabic"/>
                <w:b/>
                <w:bCs/>
                <w:sz w:val="16"/>
                <w:szCs w:val="16"/>
                <w:rtl/>
                <w:lang w:bidi="ar-IQ"/>
              </w:rPr>
              <w:t>أبعاد القيادة التبادلية</w:t>
            </w:r>
          </w:p>
        </w:tc>
        <w:tc>
          <w:tcPr>
            <w:tcW w:w="644"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1B4EDF" w:rsidRPr="00720301" w:rsidRDefault="001B4EDF" w:rsidP="001B4EDF">
            <w:pPr>
              <w:pStyle w:val="aa"/>
              <w:jc w:val="center"/>
              <w:rPr>
                <w:rFonts w:ascii="Simplified Arabic" w:hAnsi="Simplified Arabic" w:cs="Simplified Arabic"/>
                <w:b/>
                <w:bCs/>
                <w:sz w:val="16"/>
                <w:szCs w:val="16"/>
                <w:lang w:bidi="ar-IQ"/>
              </w:rPr>
            </w:pPr>
            <w:r w:rsidRPr="00720301">
              <w:rPr>
                <w:rFonts w:ascii="Simplified Arabic" w:hAnsi="Simplified Arabic" w:cs="Simplified Arabic"/>
                <w:b/>
                <w:bCs/>
                <w:sz w:val="16"/>
                <w:szCs w:val="16"/>
                <w:rtl/>
                <w:lang w:bidi="ar-IQ"/>
              </w:rPr>
              <w:t>عدد الفقرات</w:t>
            </w:r>
          </w:p>
        </w:tc>
        <w:tc>
          <w:tcPr>
            <w:tcW w:w="2327" w:type="pct"/>
            <w:tcBorders>
              <w:top w:val="double" w:sz="2" w:space="0" w:color="auto"/>
              <w:left w:val="double" w:sz="2" w:space="0" w:color="auto"/>
              <w:bottom w:val="double" w:sz="2" w:space="0" w:color="auto"/>
            </w:tcBorders>
            <w:shd w:val="clear" w:color="auto" w:fill="FFFFFF" w:themeFill="background1"/>
            <w:vAlign w:val="center"/>
            <w:hideMark/>
          </w:tcPr>
          <w:p w:rsidR="001B4EDF" w:rsidRPr="00720301" w:rsidRDefault="001B4EDF" w:rsidP="001B4EDF">
            <w:pPr>
              <w:pStyle w:val="aa"/>
              <w:jc w:val="center"/>
              <w:rPr>
                <w:rFonts w:ascii="Simplified Arabic" w:hAnsi="Simplified Arabic" w:cs="Simplified Arabic"/>
                <w:b/>
                <w:bCs/>
                <w:sz w:val="16"/>
                <w:szCs w:val="16"/>
                <w:lang w:bidi="ar-IQ"/>
              </w:rPr>
            </w:pPr>
            <w:r w:rsidRPr="00720301">
              <w:rPr>
                <w:rFonts w:ascii="Simplified Arabic" w:hAnsi="Simplified Arabic" w:cs="Simplified Arabic"/>
                <w:b/>
                <w:bCs/>
                <w:sz w:val="16"/>
                <w:szCs w:val="16"/>
                <w:rtl/>
                <w:lang w:bidi="ar-IQ"/>
              </w:rPr>
              <w:t>تسلسل الفقرة في المقياس</w:t>
            </w:r>
          </w:p>
        </w:tc>
      </w:tr>
      <w:tr w:rsidR="001B4EDF" w:rsidRPr="00720301" w:rsidTr="00E34ED3">
        <w:trPr>
          <w:trHeight w:val="50"/>
          <w:jc w:val="center"/>
        </w:trPr>
        <w:tc>
          <w:tcPr>
            <w:tcW w:w="2030" w:type="pct"/>
            <w:tcBorders>
              <w:top w:val="double" w:sz="2" w:space="0" w:color="auto"/>
            </w:tcBorders>
            <w:shd w:val="clear" w:color="auto" w:fill="FFFFFF" w:themeFill="background1"/>
            <w:vAlign w:val="center"/>
            <w:hideMark/>
          </w:tcPr>
          <w:p w:rsidR="001B4EDF" w:rsidRPr="00720301" w:rsidRDefault="001B4EDF" w:rsidP="00E34ED3">
            <w:pPr>
              <w:pStyle w:val="aa"/>
              <w:jc w:val="both"/>
              <w:rPr>
                <w:rFonts w:ascii="Simplified Arabic" w:hAnsi="Simplified Arabic" w:cs="Simplified Arabic"/>
                <w:sz w:val="16"/>
                <w:szCs w:val="16"/>
                <w:lang w:bidi="ar-IQ"/>
              </w:rPr>
            </w:pPr>
            <w:r w:rsidRPr="00720301">
              <w:rPr>
                <w:rFonts w:ascii="Simplified Arabic" w:hAnsi="Simplified Arabic" w:cs="Simplified Arabic"/>
                <w:sz w:val="16"/>
                <w:szCs w:val="16"/>
                <w:rtl/>
                <w:lang w:bidi="ar-IQ"/>
              </w:rPr>
              <w:t>المكافأة المشروطة</w:t>
            </w:r>
          </w:p>
        </w:tc>
        <w:tc>
          <w:tcPr>
            <w:tcW w:w="644" w:type="pct"/>
            <w:tcBorders>
              <w:top w:val="double" w:sz="2" w:space="0" w:color="auto"/>
            </w:tcBorders>
            <w:shd w:val="clear" w:color="auto" w:fill="FFFFFF" w:themeFill="background1"/>
            <w:vAlign w:val="center"/>
            <w:hideMark/>
          </w:tcPr>
          <w:p w:rsidR="001B4EDF" w:rsidRPr="00720301" w:rsidRDefault="001B4EDF" w:rsidP="001B4EDF">
            <w:pPr>
              <w:pStyle w:val="aa"/>
              <w:jc w:val="center"/>
              <w:rPr>
                <w:rFonts w:ascii="Simplified Arabic" w:hAnsi="Simplified Arabic" w:cs="Simplified Arabic"/>
                <w:sz w:val="16"/>
                <w:szCs w:val="16"/>
                <w:lang w:bidi="ar-IQ"/>
              </w:rPr>
            </w:pPr>
            <w:r w:rsidRPr="00720301">
              <w:rPr>
                <w:rFonts w:ascii="Simplified Arabic" w:hAnsi="Simplified Arabic" w:cs="Simplified Arabic"/>
                <w:sz w:val="16"/>
                <w:szCs w:val="16"/>
                <w:rtl/>
                <w:lang w:bidi="ar-IQ"/>
              </w:rPr>
              <w:t>6</w:t>
            </w:r>
          </w:p>
        </w:tc>
        <w:tc>
          <w:tcPr>
            <w:tcW w:w="2327" w:type="pct"/>
            <w:tcBorders>
              <w:top w:val="double" w:sz="2" w:space="0" w:color="auto"/>
            </w:tcBorders>
            <w:shd w:val="clear" w:color="auto" w:fill="FFFFFF" w:themeFill="background1"/>
            <w:vAlign w:val="center"/>
            <w:hideMark/>
          </w:tcPr>
          <w:p w:rsidR="001B4EDF" w:rsidRPr="00720301" w:rsidRDefault="001B4EDF" w:rsidP="001B4EDF">
            <w:pPr>
              <w:pStyle w:val="aa"/>
              <w:jc w:val="center"/>
              <w:rPr>
                <w:rFonts w:ascii="Simplified Arabic" w:hAnsi="Simplified Arabic" w:cs="Simplified Arabic"/>
                <w:sz w:val="16"/>
                <w:szCs w:val="16"/>
                <w:rtl/>
                <w:lang w:bidi="ar-IQ"/>
              </w:rPr>
            </w:pPr>
            <w:r w:rsidRPr="00720301">
              <w:rPr>
                <w:rFonts w:ascii="Simplified Arabic" w:hAnsi="Simplified Arabic" w:cs="Simplified Arabic"/>
                <w:sz w:val="16"/>
                <w:szCs w:val="16"/>
                <w:rtl/>
                <w:lang w:bidi="ar-IQ"/>
              </w:rPr>
              <w:t>1، 2، 3، 4، 5، 6</w:t>
            </w:r>
          </w:p>
        </w:tc>
      </w:tr>
      <w:tr w:rsidR="001B4EDF" w:rsidRPr="00720301" w:rsidTr="00E34ED3">
        <w:trPr>
          <w:trHeight w:val="70"/>
          <w:jc w:val="center"/>
        </w:trPr>
        <w:tc>
          <w:tcPr>
            <w:tcW w:w="2030" w:type="pct"/>
            <w:shd w:val="clear" w:color="auto" w:fill="FFFFFF" w:themeFill="background1"/>
            <w:vAlign w:val="center"/>
            <w:hideMark/>
          </w:tcPr>
          <w:p w:rsidR="001B4EDF" w:rsidRPr="00720301" w:rsidRDefault="001B4EDF" w:rsidP="00E34ED3">
            <w:pPr>
              <w:pStyle w:val="aa"/>
              <w:jc w:val="both"/>
              <w:rPr>
                <w:rFonts w:ascii="Simplified Arabic" w:hAnsi="Simplified Arabic" w:cs="Simplified Arabic"/>
                <w:sz w:val="16"/>
                <w:szCs w:val="16"/>
                <w:lang w:bidi="ar-IQ"/>
              </w:rPr>
            </w:pPr>
            <w:r w:rsidRPr="00720301">
              <w:rPr>
                <w:rFonts w:ascii="Simplified Arabic" w:hAnsi="Simplified Arabic" w:cs="Simplified Arabic"/>
                <w:sz w:val="16"/>
                <w:szCs w:val="16"/>
                <w:rtl/>
                <w:lang w:bidi="ar-IQ"/>
              </w:rPr>
              <w:t>الإدارة بالاستثناء (الإيجابي)</w:t>
            </w:r>
          </w:p>
        </w:tc>
        <w:tc>
          <w:tcPr>
            <w:tcW w:w="644" w:type="pct"/>
            <w:shd w:val="clear" w:color="auto" w:fill="FFFFFF" w:themeFill="background1"/>
            <w:vAlign w:val="center"/>
            <w:hideMark/>
          </w:tcPr>
          <w:p w:rsidR="001B4EDF" w:rsidRPr="00720301" w:rsidRDefault="001B4EDF" w:rsidP="001B4EDF">
            <w:pPr>
              <w:pStyle w:val="aa"/>
              <w:jc w:val="center"/>
              <w:rPr>
                <w:rFonts w:ascii="Simplified Arabic" w:hAnsi="Simplified Arabic" w:cs="Simplified Arabic"/>
                <w:sz w:val="16"/>
                <w:szCs w:val="16"/>
                <w:lang w:bidi="ar-IQ"/>
              </w:rPr>
            </w:pPr>
            <w:r w:rsidRPr="00720301">
              <w:rPr>
                <w:rFonts w:ascii="Simplified Arabic" w:hAnsi="Simplified Arabic" w:cs="Simplified Arabic"/>
                <w:sz w:val="16"/>
                <w:szCs w:val="16"/>
                <w:rtl/>
                <w:lang w:bidi="ar-IQ"/>
              </w:rPr>
              <w:t>6</w:t>
            </w:r>
          </w:p>
        </w:tc>
        <w:tc>
          <w:tcPr>
            <w:tcW w:w="2327" w:type="pct"/>
            <w:shd w:val="clear" w:color="auto" w:fill="FFFFFF" w:themeFill="background1"/>
            <w:vAlign w:val="center"/>
            <w:hideMark/>
          </w:tcPr>
          <w:p w:rsidR="001B4EDF" w:rsidRPr="00720301" w:rsidRDefault="001B4EDF" w:rsidP="001B4EDF">
            <w:pPr>
              <w:pStyle w:val="aa"/>
              <w:jc w:val="center"/>
              <w:rPr>
                <w:rFonts w:ascii="Simplified Arabic" w:hAnsi="Simplified Arabic" w:cs="Simplified Arabic"/>
                <w:sz w:val="16"/>
                <w:szCs w:val="16"/>
                <w:lang w:bidi="ar-IQ"/>
              </w:rPr>
            </w:pPr>
            <w:r w:rsidRPr="00720301">
              <w:rPr>
                <w:rFonts w:ascii="Simplified Arabic" w:hAnsi="Simplified Arabic" w:cs="Simplified Arabic"/>
                <w:sz w:val="16"/>
                <w:szCs w:val="16"/>
                <w:rtl/>
                <w:lang w:bidi="ar-IQ"/>
              </w:rPr>
              <w:t>7، 8، 9، 10، 11، 12</w:t>
            </w:r>
          </w:p>
        </w:tc>
      </w:tr>
      <w:tr w:rsidR="001B4EDF" w:rsidRPr="00720301" w:rsidTr="00E34ED3">
        <w:trPr>
          <w:trHeight w:val="70"/>
          <w:jc w:val="center"/>
        </w:trPr>
        <w:tc>
          <w:tcPr>
            <w:tcW w:w="2030" w:type="pct"/>
            <w:shd w:val="clear" w:color="auto" w:fill="FFFFFF" w:themeFill="background1"/>
            <w:vAlign w:val="center"/>
            <w:hideMark/>
          </w:tcPr>
          <w:p w:rsidR="001B4EDF" w:rsidRPr="00720301" w:rsidRDefault="001B4EDF" w:rsidP="00E34ED3">
            <w:pPr>
              <w:pStyle w:val="aa"/>
              <w:jc w:val="both"/>
              <w:rPr>
                <w:rFonts w:ascii="Simplified Arabic" w:hAnsi="Simplified Arabic" w:cs="Simplified Arabic"/>
                <w:sz w:val="16"/>
                <w:szCs w:val="16"/>
                <w:lang w:bidi="ar-IQ"/>
              </w:rPr>
            </w:pPr>
            <w:r w:rsidRPr="00720301">
              <w:rPr>
                <w:rFonts w:ascii="Simplified Arabic" w:hAnsi="Simplified Arabic" w:cs="Simplified Arabic"/>
                <w:sz w:val="16"/>
                <w:szCs w:val="16"/>
                <w:rtl/>
                <w:lang w:bidi="ar-IQ"/>
              </w:rPr>
              <w:t>الإدارة بالاستثناء (السلبي)</w:t>
            </w:r>
          </w:p>
        </w:tc>
        <w:tc>
          <w:tcPr>
            <w:tcW w:w="644" w:type="pct"/>
            <w:shd w:val="clear" w:color="auto" w:fill="FFFFFF" w:themeFill="background1"/>
            <w:vAlign w:val="center"/>
            <w:hideMark/>
          </w:tcPr>
          <w:p w:rsidR="001B4EDF" w:rsidRPr="00720301" w:rsidRDefault="001B4EDF" w:rsidP="001B4EDF">
            <w:pPr>
              <w:pStyle w:val="aa"/>
              <w:jc w:val="center"/>
              <w:rPr>
                <w:rFonts w:ascii="Simplified Arabic" w:hAnsi="Simplified Arabic" w:cs="Simplified Arabic"/>
                <w:sz w:val="16"/>
                <w:szCs w:val="16"/>
                <w:lang w:bidi="ar-IQ"/>
              </w:rPr>
            </w:pPr>
            <w:r w:rsidRPr="00720301">
              <w:rPr>
                <w:rFonts w:ascii="Simplified Arabic" w:hAnsi="Simplified Arabic" w:cs="Simplified Arabic"/>
                <w:sz w:val="16"/>
                <w:szCs w:val="16"/>
                <w:rtl/>
                <w:lang w:bidi="ar-IQ"/>
              </w:rPr>
              <w:t>6</w:t>
            </w:r>
          </w:p>
        </w:tc>
        <w:tc>
          <w:tcPr>
            <w:tcW w:w="2327" w:type="pct"/>
            <w:shd w:val="clear" w:color="auto" w:fill="FFFFFF" w:themeFill="background1"/>
            <w:vAlign w:val="center"/>
            <w:hideMark/>
          </w:tcPr>
          <w:p w:rsidR="001B4EDF" w:rsidRPr="00720301" w:rsidRDefault="001B4EDF" w:rsidP="001B4EDF">
            <w:pPr>
              <w:pStyle w:val="aa"/>
              <w:jc w:val="center"/>
              <w:rPr>
                <w:rFonts w:ascii="Simplified Arabic" w:hAnsi="Simplified Arabic" w:cs="Simplified Arabic"/>
                <w:sz w:val="16"/>
                <w:szCs w:val="16"/>
                <w:lang w:bidi="ar-IQ"/>
              </w:rPr>
            </w:pPr>
            <w:r w:rsidRPr="00720301">
              <w:rPr>
                <w:rFonts w:ascii="Simplified Arabic" w:hAnsi="Simplified Arabic" w:cs="Simplified Arabic"/>
                <w:sz w:val="16"/>
                <w:szCs w:val="16"/>
                <w:rtl/>
                <w:lang w:bidi="ar-IQ"/>
              </w:rPr>
              <w:t>13، 14، 15، 16، 17، 18</w:t>
            </w:r>
          </w:p>
        </w:tc>
      </w:tr>
    </w:tbl>
    <w:p w:rsidR="001B4EDF" w:rsidRPr="00720301" w:rsidRDefault="001B4EDF" w:rsidP="001B4EDF">
      <w:pPr>
        <w:pStyle w:val="aa"/>
        <w:jc w:val="both"/>
        <w:rPr>
          <w:rFonts w:ascii="Simplified Arabic" w:hAnsi="Simplified Arabic" w:cs="Simplified Arabic"/>
          <w:b/>
          <w:bCs/>
          <w:sz w:val="28"/>
          <w:szCs w:val="28"/>
          <w:rtl/>
        </w:rPr>
      </w:pPr>
      <w:r w:rsidRPr="001B32E4">
        <w:rPr>
          <w:rFonts w:ascii="Simplified Arabic" w:hAnsi="Simplified Arabic" w:cs="Simplified Arabic"/>
          <w:b/>
          <w:bCs/>
          <w:sz w:val="28"/>
          <w:szCs w:val="28"/>
          <w:rtl/>
          <w:lang w:bidi="ar-KW"/>
        </w:rPr>
        <w:t>2</w:t>
      </w:r>
      <w:r>
        <w:rPr>
          <w:rFonts w:ascii="Simplified Arabic" w:hAnsi="Simplified Arabic" w:cs="Simplified Arabic"/>
          <w:b/>
          <w:bCs/>
          <w:sz w:val="28"/>
          <w:szCs w:val="28"/>
          <w:rtl/>
          <w:lang w:bidi="ar-KW"/>
        </w:rPr>
        <w:t>-3-2</w:t>
      </w:r>
      <w:r w:rsidRPr="001B32E4">
        <w:rPr>
          <w:rFonts w:ascii="Simplified Arabic" w:hAnsi="Simplified Arabic" w:cs="Simplified Arabic"/>
          <w:b/>
          <w:bCs/>
          <w:sz w:val="28"/>
          <w:szCs w:val="28"/>
          <w:rtl/>
          <w:lang w:bidi="ar-IQ"/>
        </w:rPr>
        <w:t>مقياس الارتباط الوظيفي</w:t>
      </w:r>
      <w:r>
        <w:rPr>
          <w:rFonts w:ascii="Simplified Arabic" w:hAnsi="Simplified Arabic" w:cs="Simplified Arabic" w:hint="cs"/>
          <w:b/>
          <w:bCs/>
          <w:sz w:val="28"/>
          <w:szCs w:val="28"/>
          <w:rtl/>
          <w:lang w:bidi="ar-IQ"/>
        </w:rPr>
        <w:t xml:space="preserve">: </w:t>
      </w:r>
      <w:r w:rsidRPr="007716CC">
        <w:rPr>
          <w:rFonts w:ascii="Simplified Arabic" w:hAnsi="Simplified Arabic" w:cs="Simplified Arabic"/>
          <w:rtl/>
        </w:rPr>
        <w:t xml:space="preserve">استخدمت الباحثتان مقياس الارتباط الوظيفي </w:t>
      </w:r>
      <w:r>
        <w:rPr>
          <w:rFonts w:ascii="Simplified Arabic" w:hAnsi="Simplified Arabic" w:cs="Simplified Arabic" w:hint="cs"/>
          <w:rtl/>
        </w:rPr>
        <w:t>المعد من قبل</w:t>
      </w:r>
      <w:r>
        <w:rPr>
          <w:rFonts w:ascii="Simplified Arabic" w:hAnsi="Simplified Arabic" w:cs="Simplified Arabic"/>
          <w:rtl/>
        </w:rPr>
        <w:t xml:space="preserve"> (</w:t>
      </w:r>
      <w:r w:rsidRPr="007716CC">
        <w:rPr>
          <w:rFonts w:ascii="Simplified Arabic" w:hAnsi="Simplified Arabic" w:cs="Simplified Arabic"/>
          <w:rtl/>
        </w:rPr>
        <w:t>البابوات،</w:t>
      </w:r>
      <w:r>
        <w:rPr>
          <w:rFonts w:ascii="Simplified Arabic" w:hAnsi="Simplified Arabic" w:cs="Simplified Arabic" w:hint="cs"/>
          <w:rtl/>
        </w:rPr>
        <w:t xml:space="preserve"> </w:t>
      </w:r>
      <w:r w:rsidRPr="007716CC">
        <w:rPr>
          <w:rFonts w:ascii="Simplified Arabic" w:hAnsi="Simplified Arabic" w:cs="Simplified Arabic"/>
          <w:rtl/>
        </w:rPr>
        <w:t>2023</w:t>
      </w:r>
      <w:r>
        <w:rPr>
          <w:rFonts w:ascii="Simplified Arabic" w:hAnsi="Simplified Arabic" w:cs="Simplified Arabic"/>
          <w:rtl/>
        </w:rPr>
        <w:t>)، ويتألف</w:t>
      </w:r>
      <w:r w:rsidRPr="007716CC">
        <w:rPr>
          <w:rFonts w:ascii="Simplified Arabic" w:hAnsi="Simplified Arabic" w:cs="Simplified Arabic"/>
          <w:rtl/>
        </w:rPr>
        <w:t xml:space="preserve"> المقياس من (30) فقرة موزعة على ثلاثة </w:t>
      </w:r>
      <w:r w:rsidRPr="007716CC">
        <w:rPr>
          <w:rFonts w:ascii="Simplified Arabic" w:hAnsi="Simplified Arabic" w:cs="Simplified Arabic" w:hint="cs"/>
          <w:rtl/>
        </w:rPr>
        <w:t>أبعاد</w:t>
      </w:r>
      <w:r w:rsidRPr="007716CC">
        <w:rPr>
          <w:rFonts w:ascii="Simplified Arabic" w:hAnsi="Simplified Arabic" w:cs="Simplified Arabic"/>
          <w:rtl/>
        </w:rPr>
        <w:t xml:space="preserve"> هي (</w:t>
      </w:r>
      <w:r w:rsidRPr="007716CC">
        <w:rPr>
          <w:rFonts w:ascii="Simplified Arabic" w:hAnsi="Simplified Arabic" w:cs="Simplified Arabic"/>
          <w:b/>
          <w:bCs/>
          <w:rtl/>
        </w:rPr>
        <w:t>الحيوية، التفاني، الاستغراق</w:t>
      </w:r>
      <w:r>
        <w:rPr>
          <w:rFonts w:ascii="Simplified Arabic" w:hAnsi="Simplified Arabic" w:cs="Simplified Arabic"/>
          <w:rtl/>
        </w:rPr>
        <w:t>)</w:t>
      </w:r>
      <w:r w:rsidRPr="007716CC">
        <w:rPr>
          <w:rFonts w:ascii="Simplified Arabic" w:hAnsi="Simplified Arabic" w:cs="Simplified Arabic"/>
          <w:rtl/>
        </w:rPr>
        <w:t xml:space="preserve">، أمام كل فقرة خمسة بدائل يختار عضو الهيئة التدريسية أحداها بما يناسبه. </w:t>
      </w:r>
      <w:r w:rsidRPr="007716CC">
        <w:rPr>
          <w:rFonts w:ascii="Simplified Arabic" w:hAnsi="Simplified Arabic" w:cs="Simplified Arabic"/>
          <w:rtl/>
          <w:lang w:bidi="ar-IQ"/>
        </w:rPr>
        <w:t>على الرغم من تمتع المقياس بصدق وثبات عاليين إلا أن الباحثان ارتأتا التحقق من بعض الإجراءات العلمية للمقياس نتيجة لاختلاف العينة وكما يأتي:</w:t>
      </w:r>
    </w:p>
    <w:p w:rsidR="001B4EDF" w:rsidRPr="001B32E4" w:rsidRDefault="001B4EDF" w:rsidP="001B4EDF">
      <w:pPr>
        <w:pStyle w:val="aa"/>
        <w:jc w:val="both"/>
        <w:rPr>
          <w:rFonts w:ascii="Simplified Arabic" w:hAnsi="Simplified Arabic" w:cs="Simplified Arabic"/>
          <w:b/>
          <w:bCs/>
          <w:sz w:val="28"/>
          <w:szCs w:val="28"/>
          <w:rtl/>
        </w:rPr>
      </w:pPr>
      <w:r w:rsidRPr="001B32E4">
        <w:rPr>
          <w:rFonts w:ascii="Simplified Arabic" w:hAnsi="Simplified Arabic" w:cs="Simplified Arabic"/>
          <w:b/>
          <w:bCs/>
          <w:sz w:val="28"/>
          <w:szCs w:val="28"/>
          <w:rtl/>
        </w:rPr>
        <w:t>2-3-2-1 الصدق الظاهري</w:t>
      </w:r>
      <w:r>
        <w:rPr>
          <w:rFonts w:ascii="Simplified Arabic" w:hAnsi="Simplified Arabic" w:cs="Simplified Arabic" w:hint="cs"/>
          <w:b/>
          <w:bCs/>
          <w:sz w:val="28"/>
          <w:szCs w:val="28"/>
          <w:rtl/>
        </w:rPr>
        <w:t xml:space="preserve">: </w:t>
      </w:r>
      <w:r w:rsidRPr="007716CC">
        <w:rPr>
          <w:rFonts w:ascii="Simplified Arabic" w:hAnsi="Simplified Arabic" w:cs="Simplified Arabic"/>
          <w:rtl/>
        </w:rPr>
        <w:t>ارتأتا الباحثتان أن يتحققان من الصدق الظاهري للمقياس نظراً لاختلاف العينة، ويقصد بالصدق أن يقيس الاختبار ما وضع لقياسه</w:t>
      </w:r>
      <w:r>
        <w:rPr>
          <w:rFonts w:ascii="Simplified Arabic" w:hAnsi="Simplified Arabic" w:cs="Simplified Arabic" w:hint="cs"/>
          <w:rtl/>
        </w:rPr>
        <w:t xml:space="preserve"> </w:t>
      </w:r>
      <w:r>
        <w:rPr>
          <w:rFonts w:ascii="Simplified Arabic" w:hAnsi="Simplified Arabic" w:cs="Simplified Arabic"/>
          <w:rtl/>
        </w:rPr>
        <w:t>(ملحم</w:t>
      </w:r>
      <w:r>
        <w:rPr>
          <w:rFonts w:ascii="Simplified Arabic" w:hAnsi="Simplified Arabic" w:cs="Simplified Arabic" w:hint="cs"/>
          <w:rtl/>
        </w:rPr>
        <w:t>:</w:t>
      </w:r>
      <w:r>
        <w:rPr>
          <w:rFonts w:ascii="Simplified Arabic" w:hAnsi="Simplified Arabic" w:cs="Simplified Arabic"/>
          <w:rtl/>
        </w:rPr>
        <w:t xml:space="preserve"> 2000</w:t>
      </w:r>
      <w:r w:rsidRPr="007716CC">
        <w:rPr>
          <w:rFonts w:ascii="Simplified Arabic" w:hAnsi="Simplified Arabic" w:cs="Simplified Arabic"/>
          <w:rtl/>
        </w:rPr>
        <w:t>، 273)</w:t>
      </w:r>
      <w:r>
        <w:rPr>
          <w:rFonts w:ascii="Simplified Arabic" w:hAnsi="Simplified Arabic" w:cs="Simplified Arabic" w:hint="cs"/>
          <w:rtl/>
        </w:rPr>
        <w:t>،</w:t>
      </w:r>
      <w:r w:rsidRPr="007716CC">
        <w:rPr>
          <w:rFonts w:ascii="Simplified Arabic" w:hAnsi="Simplified Arabic" w:cs="Simplified Arabic"/>
          <w:rtl/>
        </w:rPr>
        <w:t xml:space="preserve"> فقد تم عرض فقرات هذا المقياس المتكون من (30) فقرة كما في الملحق (2)</w:t>
      </w:r>
      <w:r>
        <w:rPr>
          <w:rFonts w:ascii="Simplified Arabic" w:hAnsi="Simplified Arabic" w:cs="Simplified Arabic" w:hint="cs"/>
          <w:rtl/>
        </w:rPr>
        <w:t xml:space="preserve"> بصيغته </w:t>
      </w:r>
      <w:r w:rsidR="00E34ED3">
        <w:rPr>
          <w:rFonts w:ascii="Simplified Arabic" w:hAnsi="Simplified Arabic" w:cs="Simplified Arabic" w:hint="cs"/>
          <w:rtl/>
        </w:rPr>
        <w:t>الأولية</w:t>
      </w:r>
      <w:r w:rsidRPr="007716CC">
        <w:rPr>
          <w:rFonts w:ascii="Simplified Arabic" w:hAnsi="Simplified Arabic" w:cs="Simplified Arabic"/>
          <w:rtl/>
        </w:rPr>
        <w:t xml:space="preserve"> على لجنة من الخبراء ذوي الاختصاص في علم </w:t>
      </w:r>
      <w:r w:rsidRPr="007716CC">
        <w:rPr>
          <w:rFonts w:ascii="Simplified Arabic" w:hAnsi="Simplified Arabic" w:cs="Simplified Arabic" w:hint="cs"/>
          <w:rtl/>
        </w:rPr>
        <w:t>الإدارة</w:t>
      </w:r>
      <w:r w:rsidRPr="007716CC">
        <w:rPr>
          <w:rFonts w:ascii="Simplified Arabic" w:hAnsi="Simplified Arabic" w:cs="Simplified Arabic"/>
          <w:rtl/>
        </w:rPr>
        <w:t xml:space="preserve"> الرياضية في كلية التربية البدنية وعلوم الرياضة</w:t>
      </w:r>
      <w:r>
        <w:rPr>
          <w:rFonts w:ascii="Simplified Arabic" w:hAnsi="Simplified Arabic" w:cs="Simplified Arabic" w:hint="cs"/>
          <w:rtl/>
        </w:rPr>
        <w:t xml:space="preserve">، </w:t>
      </w:r>
      <w:r w:rsidR="002849BB">
        <w:rPr>
          <w:rFonts w:ascii="Simplified Arabic" w:hAnsi="Simplified Arabic" w:cs="Simplified Arabic" w:hint="cs"/>
          <w:rtl/>
        </w:rPr>
        <w:t>إذ</w:t>
      </w:r>
      <w:r>
        <w:rPr>
          <w:rFonts w:ascii="Simplified Arabic" w:hAnsi="Simplified Arabic" w:cs="Simplified Arabic" w:hint="cs"/>
          <w:rtl/>
        </w:rPr>
        <w:t xml:space="preserve"> تم استبدال كلمة المدرسة بالكلية </w:t>
      </w:r>
      <w:r w:rsidR="00E34ED3">
        <w:rPr>
          <w:rFonts w:ascii="Simplified Arabic" w:hAnsi="Simplified Arabic" w:cs="Simplified Arabic" w:hint="cs"/>
          <w:rtl/>
        </w:rPr>
        <w:t>أينما</w:t>
      </w:r>
      <w:r>
        <w:rPr>
          <w:rFonts w:ascii="Simplified Arabic" w:hAnsi="Simplified Arabic" w:cs="Simplified Arabic" w:hint="cs"/>
          <w:rtl/>
        </w:rPr>
        <w:t xml:space="preserve"> وجدت</w:t>
      </w:r>
      <w:r w:rsidRPr="007716CC">
        <w:rPr>
          <w:rFonts w:ascii="Simplified Arabic" w:hAnsi="Simplified Arabic" w:cs="Simplified Arabic"/>
          <w:rtl/>
        </w:rPr>
        <w:t xml:space="preserve"> والملحق (3) يبين أسماء السادة الخبراء والمختصين .</w:t>
      </w:r>
    </w:p>
    <w:p w:rsidR="001B4EDF" w:rsidRPr="002849BB" w:rsidRDefault="001B4EDF" w:rsidP="001B4EDF">
      <w:pPr>
        <w:pStyle w:val="aa"/>
        <w:jc w:val="both"/>
        <w:rPr>
          <w:rFonts w:ascii="Simplified Arabic" w:hAnsi="Simplified Arabic" w:cs="Simplified Arabic"/>
          <w:b/>
          <w:bCs/>
          <w:sz w:val="24"/>
          <w:szCs w:val="24"/>
          <w:rtl/>
        </w:rPr>
      </w:pPr>
      <w:r w:rsidRPr="001B32E4">
        <w:rPr>
          <w:rFonts w:ascii="Simplified Arabic" w:hAnsi="Simplified Arabic" w:cs="Simplified Arabic"/>
          <w:b/>
          <w:bCs/>
          <w:sz w:val="28"/>
          <w:szCs w:val="28"/>
          <w:rtl/>
        </w:rPr>
        <w:t>2-3-2-2 التطبيق الاستطلاعي الأولي للمقياس</w:t>
      </w:r>
      <w:r>
        <w:rPr>
          <w:rFonts w:ascii="Simplified Arabic" w:hAnsi="Simplified Arabic" w:cs="Simplified Arabic" w:hint="cs"/>
          <w:b/>
          <w:bCs/>
          <w:sz w:val="28"/>
          <w:szCs w:val="28"/>
          <w:rtl/>
        </w:rPr>
        <w:t xml:space="preserve">: </w:t>
      </w:r>
      <w:r w:rsidRPr="002849BB">
        <w:rPr>
          <w:rFonts w:ascii="Simplified Arabic" w:hAnsi="Simplified Arabic" w:cs="Simplified Arabic"/>
          <w:sz w:val="24"/>
          <w:szCs w:val="24"/>
          <w:rtl/>
        </w:rPr>
        <w:t>طبق المقياس المتكون من (</w:t>
      </w:r>
      <w:r w:rsidRPr="002849BB">
        <w:rPr>
          <w:rFonts w:ascii="Simplified Arabic" w:hAnsi="Simplified Arabic" w:cs="Simplified Arabic" w:hint="cs"/>
          <w:sz w:val="24"/>
          <w:szCs w:val="24"/>
          <w:rtl/>
        </w:rPr>
        <w:t>30</w:t>
      </w:r>
      <w:r w:rsidRPr="002849BB">
        <w:rPr>
          <w:rFonts w:ascii="Simplified Arabic" w:hAnsi="Simplified Arabic" w:cs="Simplified Arabic"/>
          <w:sz w:val="24"/>
          <w:szCs w:val="24"/>
          <w:rtl/>
        </w:rPr>
        <w:t xml:space="preserve">) فقرة على </w:t>
      </w:r>
      <w:r w:rsidRPr="002849BB">
        <w:rPr>
          <w:rFonts w:ascii="Simplified Arabic" w:hAnsi="Simplified Arabic" w:cs="Simplified Arabic" w:hint="cs"/>
          <w:sz w:val="24"/>
          <w:szCs w:val="24"/>
          <w:rtl/>
        </w:rPr>
        <w:t>أعضاء</w:t>
      </w:r>
      <w:r w:rsidRPr="002849BB">
        <w:rPr>
          <w:rFonts w:ascii="Simplified Arabic" w:hAnsi="Simplified Arabic" w:cs="Simplified Arabic"/>
          <w:sz w:val="24"/>
          <w:szCs w:val="24"/>
          <w:rtl/>
        </w:rPr>
        <w:t xml:space="preserve"> الهيئة التدريسية في كلية </w:t>
      </w:r>
      <w:r w:rsidRPr="002849BB">
        <w:rPr>
          <w:rFonts w:ascii="Simplified Arabic" w:hAnsi="Simplified Arabic" w:cs="Simplified Arabic" w:hint="cs"/>
          <w:sz w:val="24"/>
          <w:szCs w:val="24"/>
          <w:rtl/>
        </w:rPr>
        <w:t>التربية البدنية وعلوم الرياضة بجامعة الموصل</w:t>
      </w:r>
      <w:r w:rsidRPr="002849BB">
        <w:rPr>
          <w:rFonts w:ascii="Simplified Arabic" w:hAnsi="Simplified Arabic" w:cs="Simplified Arabic"/>
          <w:sz w:val="24"/>
          <w:szCs w:val="24"/>
          <w:rtl/>
        </w:rPr>
        <w:t>، وتم استخدام هذا الإجراء للتحقق من وضوح التعليمات والفقرات ومدى ملا</w:t>
      </w:r>
      <w:r w:rsidRPr="002849BB">
        <w:rPr>
          <w:rFonts w:ascii="Simplified Arabic" w:hAnsi="Simplified Arabic" w:cs="Simplified Arabic" w:hint="cs"/>
          <w:sz w:val="24"/>
          <w:szCs w:val="24"/>
          <w:rtl/>
        </w:rPr>
        <w:t>ئ</w:t>
      </w:r>
      <w:r w:rsidRPr="002849BB">
        <w:rPr>
          <w:rFonts w:ascii="Simplified Arabic" w:hAnsi="Simplified Arabic" w:cs="Simplified Arabic"/>
          <w:sz w:val="24"/>
          <w:szCs w:val="24"/>
          <w:rtl/>
        </w:rPr>
        <w:t>مة بدائل الاستجابة وتحديد متوسط الزمن الذي يستغرقه تطبيق المقياس، وبلغ معدل زمن الاستجابة للمقياس (</w:t>
      </w:r>
      <w:r w:rsidRPr="002849BB">
        <w:rPr>
          <w:rFonts w:ascii="Simplified Arabic" w:hAnsi="Simplified Arabic" w:cs="Simplified Arabic" w:hint="cs"/>
          <w:sz w:val="24"/>
          <w:szCs w:val="24"/>
          <w:rtl/>
        </w:rPr>
        <w:t>10</w:t>
      </w:r>
      <w:r w:rsidRPr="002849BB">
        <w:rPr>
          <w:rFonts w:ascii="Simplified Arabic" w:hAnsi="Simplified Arabic" w:cs="Simplified Arabic"/>
          <w:sz w:val="24"/>
          <w:szCs w:val="24"/>
          <w:rtl/>
        </w:rPr>
        <w:t xml:space="preserve">) دقيقة. </w:t>
      </w:r>
    </w:p>
    <w:p w:rsidR="001B4EDF" w:rsidRPr="001B32E4" w:rsidRDefault="001B4EDF" w:rsidP="002849BB">
      <w:pPr>
        <w:pStyle w:val="aa"/>
        <w:jc w:val="both"/>
        <w:rPr>
          <w:rFonts w:ascii="Simplified Arabic" w:hAnsi="Simplified Arabic" w:cs="Simplified Arabic"/>
          <w:b/>
          <w:bCs/>
          <w:sz w:val="28"/>
          <w:szCs w:val="28"/>
          <w:rtl/>
          <w:lang w:bidi="ar-KW"/>
        </w:rPr>
      </w:pPr>
      <w:r w:rsidRPr="001B32E4">
        <w:rPr>
          <w:rFonts w:ascii="Simplified Arabic" w:hAnsi="Simplified Arabic" w:cs="Simplified Arabic"/>
          <w:b/>
          <w:bCs/>
          <w:sz w:val="28"/>
          <w:szCs w:val="28"/>
          <w:rtl/>
          <w:lang w:bidi="ar-KW"/>
        </w:rPr>
        <w:t>2-3-2-3 ثبات المقياس</w:t>
      </w:r>
      <w:r>
        <w:rPr>
          <w:rFonts w:ascii="Simplified Arabic" w:hAnsi="Simplified Arabic" w:cs="Simplified Arabic" w:hint="cs"/>
          <w:b/>
          <w:bCs/>
          <w:sz w:val="28"/>
          <w:szCs w:val="28"/>
          <w:rtl/>
          <w:lang w:bidi="ar-KW"/>
        </w:rPr>
        <w:t xml:space="preserve">: </w:t>
      </w:r>
      <w:r w:rsidRPr="002849BB">
        <w:rPr>
          <w:rFonts w:ascii="Simplified Arabic" w:hAnsi="Simplified Arabic" w:cs="Simplified Arabic"/>
          <w:sz w:val="24"/>
          <w:szCs w:val="24"/>
          <w:rtl/>
        </w:rPr>
        <w:t>"</w:t>
      </w:r>
      <w:r w:rsidRPr="002849BB">
        <w:rPr>
          <w:rFonts w:ascii="Simplified Arabic" w:hAnsi="Simplified Arabic" w:cs="Simplified Arabic" w:hint="cs"/>
          <w:sz w:val="24"/>
          <w:szCs w:val="24"/>
          <w:rtl/>
        </w:rPr>
        <w:t xml:space="preserve"> </w:t>
      </w:r>
      <w:r w:rsidRPr="002849BB">
        <w:rPr>
          <w:rFonts w:ascii="Simplified Arabic" w:hAnsi="Simplified Arabic" w:cs="Simplified Arabic"/>
          <w:sz w:val="24"/>
          <w:szCs w:val="24"/>
          <w:rtl/>
        </w:rPr>
        <w:t xml:space="preserve">أن الثبات يشير إلى مدى الدقة والإتقان أو الاتساق الذي يقيس به الاختبار الظاهرة التي </w:t>
      </w:r>
      <w:r w:rsidRPr="002849BB">
        <w:rPr>
          <w:rFonts w:ascii="Simplified Arabic" w:hAnsi="Simplified Arabic" w:cs="Simplified Arabic"/>
          <w:sz w:val="24"/>
          <w:szCs w:val="24"/>
          <w:rtl/>
        </w:rPr>
        <w:lastRenderedPageBreak/>
        <w:t>وضع من اجلها</w:t>
      </w:r>
      <w:r w:rsidRPr="002849BB">
        <w:rPr>
          <w:rFonts w:ascii="Simplified Arabic" w:hAnsi="Simplified Arabic" w:cs="Simplified Arabic"/>
          <w:sz w:val="24"/>
          <w:szCs w:val="24"/>
          <w:rtl/>
          <w:lang w:bidi="ar-IQ"/>
        </w:rPr>
        <w:t xml:space="preserve"> "</w:t>
      </w:r>
      <w:r w:rsidRPr="002849BB">
        <w:rPr>
          <w:rFonts w:ascii="Simplified Arabic" w:hAnsi="Simplified Arabic" w:cs="Simplified Arabic"/>
          <w:sz w:val="24"/>
          <w:szCs w:val="24"/>
          <w:rtl/>
        </w:rPr>
        <w:t>(رضوان</w:t>
      </w:r>
      <w:r w:rsidRPr="002849BB">
        <w:rPr>
          <w:rFonts w:ascii="Simplified Arabic" w:hAnsi="Simplified Arabic" w:cs="Simplified Arabic" w:hint="cs"/>
          <w:sz w:val="24"/>
          <w:szCs w:val="24"/>
          <w:rtl/>
        </w:rPr>
        <w:t>:2006</w:t>
      </w:r>
      <w:r w:rsidR="002849BB" w:rsidRPr="002849BB">
        <w:rPr>
          <w:rFonts w:ascii="Simplified Arabic" w:hAnsi="Simplified Arabic" w:cs="Simplified Arabic" w:hint="cs"/>
          <w:sz w:val="24"/>
          <w:szCs w:val="24"/>
          <w:rtl/>
        </w:rPr>
        <w:t>،</w:t>
      </w:r>
      <w:r w:rsidRPr="002849BB">
        <w:rPr>
          <w:rFonts w:ascii="Simplified Arabic" w:hAnsi="Simplified Arabic" w:cs="Simplified Arabic"/>
          <w:sz w:val="24"/>
          <w:szCs w:val="24"/>
          <w:rtl/>
        </w:rPr>
        <w:t xml:space="preserve"> </w:t>
      </w:r>
      <w:r w:rsidRPr="002849BB">
        <w:rPr>
          <w:rFonts w:ascii="Simplified Arabic" w:hAnsi="Simplified Arabic" w:cs="Simplified Arabic" w:hint="cs"/>
          <w:sz w:val="24"/>
          <w:szCs w:val="24"/>
          <w:rtl/>
        </w:rPr>
        <w:t>98</w:t>
      </w:r>
      <w:r w:rsidRPr="002849BB">
        <w:rPr>
          <w:rFonts w:ascii="Simplified Arabic" w:hAnsi="Simplified Arabic" w:cs="Simplified Arabic"/>
          <w:sz w:val="24"/>
          <w:szCs w:val="24"/>
          <w:rtl/>
        </w:rPr>
        <w:t>)</w:t>
      </w:r>
      <w:r w:rsidRPr="002849BB">
        <w:rPr>
          <w:rFonts w:ascii="Simplified Arabic" w:hAnsi="Simplified Arabic" w:cs="Simplified Arabic"/>
          <w:sz w:val="24"/>
          <w:szCs w:val="24"/>
          <w:rtl/>
          <w:lang w:bidi="ar-IQ"/>
        </w:rPr>
        <w:t>، ولغرض الحصول على ثبات المقياس استخدمت الباحثتان:</w:t>
      </w:r>
    </w:p>
    <w:p w:rsidR="001B4EDF" w:rsidRPr="002849BB" w:rsidRDefault="001B4EDF" w:rsidP="001B4EDF">
      <w:pPr>
        <w:pStyle w:val="aa"/>
        <w:jc w:val="both"/>
        <w:rPr>
          <w:rFonts w:ascii="Simplified Arabic" w:eastAsia="PMingLiU" w:hAnsi="Simplified Arabic" w:cs="Simplified Arabic"/>
          <w:b/>
          <w:bCs/>
          <w:sz w:val="24"/>
          <w:szCs w:val="24"/>
          <w:rtl/>
          <w:lang w:eastAsia="zh-TW" w:bidi="ar-IQ"/>
        </w:rPr>
      </w:pPr>
      <w:r w:rsidRPr="001B32E4">
        <w:rPr>
          <w:rFonts w:ascii="Simplified Arabic" w:eastAsia="PMingLiU" w:hAnsi="Simplified Arabic" w:cs="Simplified Arabic"/>
          <w:b/>
          <w:bCs/>
          <w:sz w:val="28"/>
          <w:szCs w:val="28"/>
          <w:rtl/>
          <w:lang w:eastAsia="zh-TW" w:bidi="ar-IQ"/>
        </w:rPr>
        <w:t>طريقة التجزئة النصفية</w:t>
      </w:r>
      <w:r>
        <w:rPr>
          <w:rFonts w:ascii="Simplified Arabic" w:eastAsia="PMingLiU" w:hAnsi="Simplified Arabic" w:cs="Simplified Arabic" w:hint="cs"/>
          <w:b/>
          <w:bCs/>
          <w:sz w:val="28"/>
          <w:szCs w:val="28"/>
          <w:rtl/>
          <w:lang w:eastAsia="zh-TW" w:bidi="ar-IQ"/>
        </w:rPr>
        <w:t xml:space="preserve">: </w:t>
      </w:r>
      <w:r w:rsidRPr="002849BB">
        <w:rPr>
          <w:rFonts w:ascii="Simplified Arabic" w:eastAsia="PMingLiU" w:hAnsi="Simplified Arabic" w:cs="Simplified Arabic"/>
          <w:sz w:val="24"/>
          <w:szCs w:val="24"/>
          <w:rtl/>
          <w:lang w:eastAsia="zh-TW"/>
        </w:rPr>
        <w:t>تسمى معامل الثبات بطريقة الأنصاف أو معامل الثبات الداخلي، وتم تصحيح (</w:t>
      </w:r>
      <w:r w:rsidRPr="002849BB">
        <w:rPr>
          <w:rFonts w:ascii="Simplified Arabic" w:eastAsia="PMingLiU" w:hAnsi="Simplified Arabic" w:cs="Simplified Arabic" w:hint="cs"/>
          <w:sz w:val="24"/>
          <w:szCs w:val="24"/>
          <w:rtl/>
          <w:lang w:eastAsia="zh-TW"/>
        </w:rPr>
        <w:t>20</w:t>
      </w:r>
      <w:r w:rsidRPr="002849BB">
        <w:rPr>
          <w:rFonts w:ascii="Simplified Arabic" w:eastAsia="PMingLiU" w:hAnsi="Simplified Arabic" w:cs="Simplified Arabic"/>
          <w:sz w:val="24"/>
          <w:szCs w:val="24"/>
          <w:rtl/>
          <w:lang w:eastAsia="zh-TW"/>
        </w:rPr>
        <w:t>) استمارة و(30) فقرة لمقياس الارتباط الوظيفي إذ بلغت قيمة الارتباط بين نصفي الاختبار للمقياس (0</w:t>
      </w:r>
      <w:r w:rsidRPr="002849BB">
        <w:rPr>
          <w:rFonts w:ascii="Simplified Arabic" w:eastAsia="PMingLiU" w:hAnsi="Simplified Arabic" w:cs="Simplified Arabic" w:hint="cs"/>
          <w:sz w:val="24"/>
          <w:szCs w:val="24"/>
          <w:rtl/>
          <w:lang w:eastAsia="zh-TW"/>
        </w:rPr>
        <w:t>.</w:t>
      </w:r>
      <w:r w:rsidRPr="002849BB">
        <w:rPr>
          <w:rFonts w:ascii="Simplified Arabic" w:eastAsia="PMingLiU" w:hAnsi="Simplified Arabic" w:cs="Simplified Arabic"/>
          <w:sz w:val="24"/>
          <w:szCs w:val="24"/>
          <w:rtl/>
          <w:lang w:eastAsia="zh-TW"/>
        </w:rPr>
        <w:t>82)، ويشير (أبو حطب وآخران، 1993) إلى "أن الارتباط بين درجات كل من نصفي الاختبار يعدّ بمثابة الاتساق الداخلي لنصف الاختبار فقط وليس للاختبار ككل</w:t>
      </w:r>
      <w:r w:rsidRPr="002849BB">
        <w:rPr>
          <w:rFonts w:ascii="Simplified Arabic" w:eastAsia="PMingLiU" w:hAnsi="Simplified Arabic" w:cs="Simplified Arabic" w:hint="cs"/>
          <w:sz w:val="24"/>
          <w:szCs w:val="24"/>
          <w:rtl/>
          <w:lang w:eastAsia="zh-TW"/>
        </w:rPr>
        <w:t xml:space="preserve"> </w:t>
      </w:r>
      <w:r w:rsidRPr="002849BB">
        <w:rPr>
          <w:rFonts w:ascii="Simplified Arabic" w:eastAsia="PMingLiU" w:hAnsi="Simplified Arabic" w:cs="Simplified Arabic"/>
          <w:sz w:val="24"/>
          <w:szCs w:val="24"/>
          <w:rtl/>
          <w:lang w:eastAsia="zh-TW"/>
        </w:rPr>
        <w:t>"(أبو حطب وآخران</w:t>
      </w:r>
      <w:r w:rsidRPr="002849BB">
        <w:rPr>
          <w:rFonts w:ascii="Simplified Arabic" w:eastAsia="PMingLiU" w:hAnsi="Simplified Arabic" w:cs="Simplified Arabic" w:hint="cs"/>
          <w:sz w:val="24"/>
          <w:szCs w:val="24"/>
          <w:rtl/>
          <w:lang w:eastAsia="zh-TW"/>
        </w:rPr>
        <w:t>:</w:t>
      </w:r>
      <w:r w:rsidRPr="002849BB">
        <w:rPr>
          <w:rFonts w:ascii="Simplified Arabic" w:eastAsia="PMingLiU" w:hAnsi="Simplified Arabic" w:cs="Simplified Arabic"/>
          <w:sz w:val="24"/>
          <w:szCs w:val="24"/>
          <w:rtl/>
          <w:lang w:eastAsia="zh-TW"/>
        </w:rPr>
        <w:t xml:space="preserve"> 1993، 116)،</w:t>
      </w:r>
      <w:r w:rsidRPr="002849BB">
        <w:rPr>
          <w:rFonts w:ascii="Simplified Arabic" w:eastAsia="PMingLiU" w:hAnsi="Simplified Arabic" w:cs="Simplified Arabic" w:hint="cs"/>
          <w:sz w:val="24"/>
          <w:szCs w:val="24"/>
          <w:rtl/>
          <w:lang w:eastAsia="zh-TW"/>
        </w:rPr>
        <w:t xml:space="preserve"> </w:t>
      </w:r>
      <w:r w:rsidRPr="002849BB">
        <w:rPr>
          <w:rFonts w:ascii="Simplified Arabic" w:eastAsia="PMingLiU" w:hAnsi="Simplified Arabic" w:cs="Simplified Arabic"/>
          <w:sz w:val="24"/>
          <w:szCs w:val="24"/>
          <w:rtl/>
          <w:lang w:eastAsia="zh-TW"/>
        </w:rPr>
        <w:t>ولكي نحصل على معامل ثبات المقياس ككل تم استعمال معادلة سيبرمان براون وبلغ الثبات (</w:t>
      </w:r>
      <w:r w:rsidRPr="002849BB">
        <w:rPr>
          <w:rFonts w:ascii="Simplified Arabic" w:eastAsia="PMingLiU" w:hAnsi="Simplified Arabic" w:cs="Simplified Arabic"/>
          <w:sz w:val="24"/>
          <w:szCs w:val="24"/>
          <w:rtl/>
          <w:lang w:eastAsia="zh-TW" w:bidi="ar-IQ"/>
        </w:rPr>
        <w:t>0</w:t>
      </w:r>
      <w:r w:rsidRPr="002849BB">
        <w:rPr>
          <w:rFonts w:ascii="Simplified Arabic" w:eastAsia="PMingLiU" w:hAnsi="Simplified Arabic" w:cs="Simplified Arabic" w:hint="cs"/>
          <w:sz w:val="24"/>
          <w:szCs w:val="24"/>
          <w:rtl/>
          <w:lang w:eastAsia="zh-TW" w:bidi="ar-IQ"/>
        </w:rPr>
        <w:t>.</w:t>
      </w:r>
      <w:r w:rsidRPr="002849BB">
        <w:rPr>
          <w:rFonts w:ascii="Simplified Arabic" w:eastAsia="PMingLiU" w:hAnsi="Simplified Arabic" w:cs="Simplified Arabic"/>
          <w:sz w:val="24"/>
          <w:szCs w:val="24"/>
          <w:rtl/>
          <w:lang w:eastAsia="zh-TW" w:bidi="ar-IQ"/>
        </w:rPr>
        <w:t>90</w:t>
      </w:r>
      <w:r w:rsidRPr="002849BB">
        <w:rPr>
          <w:rFonts w:ascii="Simplified Arabic" w:eastAsia="PMingLiU" w:hAnsi="Simplified Arabic" w:cs="Simplified Arabic"/>
          <w:sz w:val="24"/>
          <w:szCs w:val="24"/>
          <w:rtl/>
          <w:lang w:eastAsia="zh-TW"/>
        </w:rPr>
        <w:t>).</w:t>
      </w:r>
    </w:p>
    <w:p w:rsidR="001B4EDF" w:rsidRPr="001B32E4" w:rsidRDefault="001B4EDF" w:rsidP="001B4EDF">
      <w:pPr>
        <w:pStyle w:val="aa"/>
        <w:jc w:val="both"/>
        <w:rPr>
          <w:rFonts w:ascii="Simplified Arabic" w:eastAsia="Calibri" w:hAnsi="Simplified Arabic" w:cs="Simplified Arabic"/>
          <w:b/>
          <w:bCs/>
          <w:sz w:val="28"/>
          <w:szCs w:val="28"/>
        </w:rPr>
      </w:pPr>
      <w:r w:rsidRPr="001B32E4">
        <w:rPr>
          <w:rFonts w:ascii="Simplified Arabic" w:hAnsi="Simplified Arabic" w:cs="Simplified Arabic"/>
          <w:b/>
          <w:bCs/>
          <w:sz w:val="28"/>
          <w:szCs w:val="28"/>
          <w:rtl/>
          <w:lang w:bidi="ar-KW"/>
        </w:rPr>
        <w:t>2-3-2-4</w:t>
      </w:r>
      <w:r w:rsidR="002849BB">
        <w:rPr>
          <w:rFonts w:ascii="Simplified Arabic" w:hAnsi="Simplified Arabic" w:cs="Simplified Arabic" w:hint="cs"/>
          <w:b/>
          <w:bCs/>
          <w:sz w:val="28"/>
          <w:szCs w:val="28"/>
          <w:rtl/>
          <w:lang w:bidi="ar-KW"/>
        </w:rPr>
        <w:t xml:space="preserve"> </w:t>
      </w:r>
      <w:r w:rsidRPr="001B32E4">
        <w:rPr>
          <w:rFonts w:ascii="Simplified Arabic" w:hAnsi="Simplified Arabic" w:cs="Simplified Arabic"/>
          <w:b/>
          <w:bCs/>
          <w:sz w:val="28"/>
          <w:szCs w:val="28"/>
          <w:rtl/>
          <w:lang w:bidi="ar-KW"/>
        </w:rPr>
        <w:t>وصف المقياس بصيغته النهائية وتصحيحه</w:t>
      </w:r>
      <w:r>
        <w:rPr>
          <w:rFonts w:ascii="Simplified Arabic" w:eastAsia="Calibri" w:hAnsi="Simplified Arabic" w:cs="Simplified Arabic" w:hint="cs"/>
          <w:b/>
          <w:bCs/>
          <w:sz w:val="28"/>
          <w:szCs w:val="28"/>
          <w:rtl/>
        </w:rPr>
        <w:t xml:space="preserve">: </w:t>
      </w:r>
      <w:r w:rsidRPr="007716CC">
        <w:rPr>
          <w:rFonts w:ascii="Simplified Arabic" w:hAnsi="Simplified Arabic" w:cs="Simplified Arabic"/>
          <w:rtl/>
        </w:rPr>
        <w:t xml:space="preserve">بعد التحقق من الخصائص القياسية المتمثلة بمؤشرات الصدق والثبات أصبح مقياس الارتباط الوظيفي لدى </w:t>
      </w:r>
      <w:r w:rsidR="002849BB">
        <w:rPr>
          <w:rFonts w:ascii="Simplified Arabic" w:hAnsi="Simplified Arabic" w:cs="Simplified Arabic" w:hint="cs"/>
          <w:rtl/>
          <w:lang w:bidi="ar-IQ"/>
        </w:rPr>
        <w:t>أعضاء</w:t>
      </w:r>
      <w:r>
        <w:rPr>
          <w:rFonts w:ascii="Simplified Arabic" w:hAnsi="Simplified Arabic" w:cs="Simplified Arabic" w:hint="cs"/>
          <w:rtl/>
          <w:lang w:bidi="ar-IQ"/>
        </w:rPr>
        <w:t xml:space="preserve"> الهيئة التدريسية في</w:t>
      </w:r>
      <w:r w:rsidRPr="007716CC">
        <w:rPr>
          <w:rFonts w:ascii="Simplified Arabic" w:hAnsi="Simplified Arabic" w:cs="Simplified Arabic"/>
          <w:rtl/>
          <w:lang w:bidi="ar-IQ"/>
        </w:rPr>
        <w:t xml:space="preserve"> كلية </w:t>
      </w:r>
      <w:r>
        <w:rPr>
          <w:rFonts w:ascii="Simplified Arabic" w:hAnsi="Simplified Arabic" w:cs="Simplified Arabic" w:hint="cs"/>
          <w:rtl/>
          <w:lang w:bidi="ar-IQ"/>
        </w:rPr>
        <w:t xml:space="preserve">التربية البدنية وعلوم الرياضة بجامعة الموصل </w:t>
      </w:r>
      <w:r w:rsidRPr="007716CC">
        <w:rPr>
          <w:rFonts w:ascii="Simplified Arabic" w:hAnsi="Simplified Arabic" w:cs="Simplified Arabic"/>
          <w:rtl/>
        </w:rPr>
        <w:t>جاهزاً بصيغته النهائية، إذ تكون المقياس من (30) فقرة موزعة على (3) أبعاد وهي (الحيوية (الحماس للعمل)، التفاني (الاهتمام بالدور)، الاستغراق (الانهماك في العمل)) ولكل بعد (10) فقرات، وتكون أقل درجة للمقياس (30) درجة، وأعلى درجة له (150)، وبلغ المتوسط الفرضي (90)، ووضع أمام كل فقرة خمسة بدائل للإجابة على المقياس وهي (أوافق بدرجة كبيرة جداً، أوافق بدرجة كبيرة، أوافق، غير موافق بدرجة كبيرة، غير موافق بدرجة كبيرة جداً) وتحمل الأوزان</w:t>
      </w:r>
      <w:r w:rsidRPr="007716CC">
        <w:rPr>
          <w:rFonts w:ascii="Simplified Arabic" w:eastAsia="Calibri" w:hAnsi="Simplified Arabic" w:cs="Simplified Arabic"/>
          <w:rtl/>
          <w:lang w:bidi="ar-IQ"/>
        </w:rPr>
        <w:t xml:space="preserve"> الآتية وعلى التوالي (5، 4، 3، 2، 1)، وكما مبين في الجدول (3). </w:t>
      </w:r>
    </w:p>
    <w:p w:rsidR="001B4EDF" w:rsidRPr="001B32E4" w:rsidRDefault="001B4EDF" w:rsidP="001B4EDF">
      <w:pPr>
        <w:pStyle w:val="aa"/>
        <w:jc w:val="both"/>
        <w:rPr>
          <w:rFonts w:ascii="Simplified Arabic" w:hAnsi="Simplified Arabic" w:cs="Simplified Arabic"/>
          <w:sz w:val="20"/>
          <w:szCs w:val="20"/>
          <w:rtl/>
        </w:rPr>
      </w:pPr>
      <w:r w:rsidRPr="001B32E4">
        <w:rPr>
          <w:rFonts w:ascii="Simplified Arabic" w:hAnsi="Simplified Arabic" w:cs="Simplified Arabic"/>
          <w:sz w:val="20"/>
          <w:szCs w:val="20"/>
          <w:rtl/>
        </w:rPr>
        <w:t>الجدول (3) يبين تسلسل فقرات أبعاد مقياس الارتباط الوظيفي</w:t>
      </w:r>
    </w:p>
    <w:tbl>
      <w:tblPr>
        <w:bidiVisual/>
        <w:tblW w:w="5337" w:type="pct"/>
        <w:jc w:val="center"/>
        <w:tblInd w:w="-15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1835"/>
        <w:gridCol w:w="636"/>
        <w:gridCol w:w="2828"/>
      </w:tblGrid>
      <w:tr w:rsidR="001B4EDF" w:rsidRPr="001B32E4" w:rsidTr="000345E4">
        <w:trPr>
          <w:trHeight w:val="50"/>
          <w:jc w:val="center"/>
        </w:trPr>
        <w:tc>
          <w:tcPr>
            <w:tcW w:w="1732" w:type="pct"/>
            <w:tcBorders>
              <w:top w:val="double" w:sz="4" w:space="0" w:color="auto"/>
              <w:bottom w:val="double" w:sz="4" w:space="0" w:color="auto"/>
              <w:right w:val="double" w:sz="4" w:space="0" w:color="auto"/>
            </w:tcBorders>
            <w:shd w:val="clear" w:color="auto" w:fill="FFFFFF" w:themeFill="background1"/>
            <w:vAlign w:val="center"/>
            <w:hideMark/>
          </w:tcPr>
          <w:p w:rsidR="001B4EDF" w:rsidRPr="001B32E4" w:rsidRDefault="001B4EDF" w:rsidP="000345E4">
            <w:pPr>
              <w:pStyle w:val="aa"/>
              <w:jc w:val="center"/>
              <w:rPr>
                <w:rFonts w:ascii="Simplified Arabic" w:hAnsi="Simplified Arabic" w:cs="Simplified Arabic"/>
                <w:b/>
                <w:bCs/>
                <w:sz w:val="16"/>
                <w:szCs w:val="16"/>
              </w:rPr>
            </w:pPr>
            <w:r w:rsidRPr="001B32E4">
              <w:rPr>
                <w:rFonts w:ascii="Simplified Arabic" w:hAnsi="Simplified Arabic" w:cs="Simplified Arabic"/>
                <w:b/>
                <w:bCs/>
                <w:sz w:val="16"/>
                <w:szCs w:val="16"/>
                <w:rtl/>
              </w:rPr>
              <w:t>أبعاد الارتباط الوظيفي</w:t>
            </w:r>
          </w:p>
        </w:tc>
        <w:tc>
          <w:tcPr>
            <w:tcW w:w="600"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1B4EDF" w:rsidRPr="001B32E4" w:rsidRDefault="001B4EDF" w:rsidP="000345E4">
            <w:pPr>
              <w:pStyle w:val="aa"/>
              <w:jc w:val="center"/>
              <w:rPr>
                <w:rFonts w:ascii="Simplified Arabic" w:hAnsi="Simplified Arabic" w:cs="Simplified Arabic"/>
                <w:b/>
                <w:bCs/>
                <w:sz w:val="16"/>
                <w:szCs w:val="16"/>
              </w:rPr>
            </w:pPr>
            <w:r w:rsidRPr="001B32E4">
              <w:rPr>
                <w:rFonts w:ascii="Simplified Arabic" w:hAnsi="Simplified Arabic" w:cs="Simplified Arabic"/>
                <w:b/>
                <w:bCs/>
                <w:sz w:val="16"/>
                <w:szCs w:val="16"/>
                <w:rtl/>
              </w:rPr>
              <w:t>عدد الفقرات</w:t>
            </w:r>
          </w:p>
        </w:tc>
        <w:tc>
          <w:tcPr>
            <w:tcW w:w="2667" w:type="pct"/>
            <w:tcBorders>
              <w:top w:val="double" w:sz="4" w:space="0" w:color="auto"/>
              <w:left w:val="double" w:sz="4" w:space="0" w:color="auto"/>
              <w:bottom w:val="double" w:sz="4" w:space="0" w:color="auto"/>
            </w:tcBorders>
            <w:shd w:val="clear" w:color="auto" w:fill="FFFFFF" w:themeFill="background1"/>
            <w:vAlign w:val="center"/>
            <w:hideMark/>
          </w:tcPr>
          <w:p w:rsidR="001B4EDF" w:rsidRPr="001B32E4" w:rsidRDefault="001B4EDF" w:rsidP="000345E4">
            <w:pPr>
              <w:pStyle w:val="aa"/>
              <w:jc w:val="center"/>
              <w:rPr>
                <w:rFonts w:ascii="Simplified Arabic" w:hAnsi="Simplified Arabic" w:cs="Simplified Arabic"/>
                <w:b/>
                <w:bCs/>
                <w:sz w:val="16"/>
                <w:szCs w:val="16"/>
              </w:rPr>
            </w:pPr>
            <w:r w:rsidRPr="001B32E4">
              <w:rPr>
                <w:rFonts w:ascii="Simplified Arabic" w:hAnsi="Simplified Arabic" w:cs="Simplified Arabic"/>
                <w:b/>
                <w:bCs/>
                <w:sz w:val="16"/>
                <w:szCs w:val="16"/>
                <w:rtl/>
              </w:rPr>
              <w:t>تسلسل الفقرة في المقياس</w:t>
            </w:r>
          </w:p>
        </w:tc>
      </w:tr>
      <w:tr w:rsidR="001B4EDF" w:rsidRPr="001B32E4" w:rsidTr="000345E4">
        <w:trPr>
          <w:trHeight w:val="65"/>
          <w:jc w:val="center"/>
        </w:trPr>
        <w:tc>
          <w:tcPr>
            <w:tcW w:w="1732" w:type="pct"/>
            <w:tcBorders>
              <w:top w:val="double" w:sz="4" w:space="0" w:color="auto"/>
            </w:tcBorders>
            <w:shd w:val="clear" w:color="auto" w:fill="FFFFFF" w:themeFill="background1"/>
            <w:vAlign w:val="center"/>
            <w:hideMark/>
          </w:tcPr>
          <w:p w:rsidR="001B4EDF" w:rsidRPr="001B32E4" w:rsidRDefault="001B4EDF" w:rsidP="000345E4">
            <w:pPr>
              <w:pStyle w:val="aa"/>
              <w:jc w:val="center"/>
              <w:rPr>
                <w:rFonts w:ascii="Simplified Arabic" w:hAnsi="Simplified Arabic" w:cs="Simplified Arabic"/>
                <w:sz w:val="16"/>
                <w:szCs w:val="16"/>
              </w:rPr>
            </w:pPr>
            <w:r w:rsidRPr="001B32E4">
              <w:rPr>
                <w:rFonts w:ascii="Simplified Arabic" w:hAnsi="Simplified Arabic" w:cs="Simplified Arabic"/>
                <w:sz w:val="16"/>
                <w:szCs w:val="16"/>
                <w:rtl/>
              </w:rPr>
              <w:t>الحيوية</w:t>
            </w:r>
            <w:r w:rsidR="000345E4">
              <w:rPr>
                <w:rFonts w:ascii="Simplified Arabic" w:hAnsi="Simplified Arabic" w:cs="Simplified Arabic" w:hint="cs"/>
                <w:sz w:val="16"/>
                <w:szCs w:val="16"/>
                <w:rtl/>
              </w:rPr>
              <w:t xml:space="preserve"> </w:t>
            </w:r>
            <w:r w:rsidRPr="001B32E4">
              <w:rPr>
                <w:rFonts w:ascii="Simplified Arabic" w:hAnsi="Simplified Arabic" w:cs="Simplified Arabic"/>
                <w:sz w:val="16"/>
                <w:szCs w:val="16"/>
                <w:rtl/>
              </w:rPr>
              <w:t>(الحماس للعمل)</w:t>
            </w:r>
          </w:p>
        </w:tc>
        <w:tc>
          <w:tcPr>
            <w:tcW w:w="600" w:type="pct"/>
            <w:tcBorders>
              <w:top w:val="double" w:sz="4" w:space="0" w:color="auto"/>
            </w:tcBorders>
            <w:shd w:val="clear" w:color="auto" w:fill="FFFFFF" w:themeFill="background1"/>
            <w:vAlign w:val="center"/>
            <w:hideMark/>
          </w:tcPr>
          <w:p w:rsidR="001B4EDF" w:rsidRPr="001B32E4" w:rsidRDefault="001B4EDF" w:rsidP="000345E4">
            <w:pPr>
              <w:pStyle w:val="aa"/>
              <w:jc w:val="center"/>
              <w:rPr>
                <w:rFonts w:ascii="Simplified Arabic" w:hAnsi="Simplified Arabic" w:cs="Simplified Arabic"/>
                <w:sz w:val="16"/>
                <w:szCs w:val="16"/>
              </w:rPr>
            </w:pPr>
            <w:r w:rsidRPr="001B32E4">
              <w:rPr>
                <w:rFonts w:ascii="Simplified Arabic" w:hAnsi="Simplified Arabic" w:cs="Simplified Arabic"/>
                <w:sz w:val="16"/>
                <w:szCs w:val="16"/>
                <w:rtl/>
              </w:rPr>
              <w:t>10</w:t>
            </w:r>
          </w:p>
        </w:tc>
        <w:tc>
          <w:tcPr>
            <w:tcW w:w="2667" w:type="pct"/>
            <w:tcBorders>
              <w:top w:val="double" w:sz="4" w:space="0" w:color="auto"/>
            </w:tcBorders>
            <w:shd w:val="clear" w:color="auto" w:fill="FFFFFF" w:themeFill="background1"/>
            <w:vAlign w:val="center"/>
            <w:hideMark/>
          </w:tcPr>
          <w:p w:rsidR="001B4EDF" w:rsidRPr="001B32E4" w:rsidRDefault="001B4EDF" w:rsidP="000345E4">
            <w:pPr>
              <w:pStyle w:val="aa"/>
              <w:jc w:val="center"/>
              <w:rPr>
                <w:rFonts w:ascii="Simplified Arabic" w:hAnsi="Simplified Arabic" w:cs="Simplified Arabic"/>
                <w:sz w:val="16"/>
                <w:szCs w:val="16"/>
              </w:rPr>
            </w:pPr>
            <w:r w:rsidRPr="001B32E4">
              <w:rPr>
                <w:rFonts w:ascii="Simplified Arabic" w:hAnsi="Simplified Arabic" w:cs="Simplified Arabic"/>
                <w:sz w:val="16"/>
                <w:szCs w:val="16"/>
                <w:rtl/>
              </w:rPr>
              <w:t>1، 2، 3، 4، 5، 6، 7، 8، 9، 10</w:t>
            </w:r>
          </w:p>
        </w:tc>
      </w:tr>
      <w:tr w:rsidR="001B4EDF" w:rsidRPr="001B32E4" w:rsidTr="000345E4">
        <w:trPr>
          <w:trHeight w:val="65"/>
          <w:jc w:val="center"/>
        </w:trPr>
        <w:tc>
          <w:tcPr>
            <w:tcW w:w="1732" w:type="pct"/>
            <w:shd w:val="clear" w:color="auto" w:fill="FFFFFF" w:themeFill="background1"/>
            <w:vAlign w:val="center"/>
            <w:hideMark/>
          </w:tcPr>
          <w:p w:rsidR="001B4EDF" w:rsidRPr="001B32E4" w:rsidRDefault="001B4EDF" w:rsidP="000345E4">
            <w:pPr>
              <w:pStyle w:val="aa"/>
              <w:jc w:val="center"/>
              <w:rPr>
                <w:rFonts w:ascii="Simplified Arabic" w:hAnsi="Simplified Arabic" w:cs="Simplified Arabic"/>
                <w:sz w:val="16"/>
                <w:szCs w:val="16"/>
              </w:rPr>
            </w:pPr>
            <w:r w:rsidRPr="001B32E4">
              <w:rPr>
                <w:rFonts w:ascii="Simplified Arabic" w:hAnsi="Simplified Arabic" w:cs="Simplified Arabic"/>
                <w:sz w:val="16"/>
                <w:szCs w:val="16"/>
                <w:rtl/>
              </w:rPr>
              <w:t>التفاني</w:t>
            </w:r>
            <w:r w:rsidR="000345E4">
              <w:rPr>
                <w:rFonts w:ascii="Simplified Arabic" w:hAnsi="Simplified Arabic" w:cs="Simplified Arabic" w:hint="cs"/>
                <w:sz w:val="16"/>
                <w:szCs w:val="16"/>
                <w:rtl/>
              </w:rPr>
              <w:t xml:space="preserve"> </w:t>
            </w:r>
            <w:r w:rsidRPr="001B32E4">
              <w:rPr>
                <w:rFonts w:ascii="Simplified Arabic" w:hAnsi="Simplified Arabic" w:cs="Simplified Arabic"/>
                <w:sz w:val="16"/>
                <w:szCs w:val="16"/>
                <w:rtl/>
              </w:rPr>
              <w:t>(الاهتمام بالدور)</w:t>
            </w:r>
          </w:p>
        </w:tc>
        <w:tc>
          <w:tcPr>
            <w:tcW w:w="600" w:type="pct"/>
            <w:shd w:val="clear" w:color="auto" w:fill="FFFFFF" w:themeFill="background1"/>
            <w:vAlign w:val="center"/>
            <w:hideMark/>
          </w:tcPr>
          <w:p w:rsidR="001B4EDF" w:rsidRPr="001B32E4" w:rsidRDefault="001B4EDF" w:rsidP="000345E4">
            <w:pPr>
              <w:pStyle w:val="aa"/>
              <w:jc w:val="center"/>
              <w:rPr>
                <w:rFonts w:ascii="Simplified Arabic" w:hAnsi="Simplified Arabic" w:cs="Simplified Arabic"/>
                <w:sz w:val="16"/>
                <w:szCs w:val="16"/>
              </w:rPr>
            </w:pPr>
            <w:r w:rsidRPr="001B32E4">
              <w:rPr>
                <w:rFonts w:ascii="Simplified Arabic" w:hAnsi="Simplified Arabic" w:cs="Simplified Arabic"/>
                <w:sz w:val="16"/>
                <w:szCs w:val="16"/>
                <w:rtl/>
              </w:rPr>
              <w:t>10</w:t>
            </w:r>
          </w:p>
        </w:tc>
        <w:tc>
          <w:tcPr>
            <w:tcW w:w="2667" w:type="pct"/>
            <w:shd w:val="clear" w:color="auto" w:fill="FFFFFF" w:themeFill="background1"/>
            <w:vAlign w:val="center"/>
            <w:hideMark/>
          </w:tcPr>
          <w:p w:rsidR="001B4EDF" w:rsidRPr="001B32E4" w:rsidRDefault="001B4EDF" w:rsidP="000345E4">
            <w:pPr>
              <w:pStyle w:val="aa"/>
              <w:jc w:val="center"/>
              <w:rPr>
                <w:rFonts w:ascii="Simplified Arabic" w:hAnsi="Simplified Arabic" w:cs="Simplified Arabic"/>
                <w:sz w:val="16"/>
                <w:szCs w:val="16"/>
              </w:rPr>
            </w:pPr>
            <w:r w:rsidRPr="001B32E4">
              <w:rPr>
                <w:rFonts w:ascii="Simplified Arabic" w:hAnsi="Simplified Arabic" w:cs="Simplified Arabic"/>
                <w:sz w:val="16"/>
                <w:szCs w:val="16"/>
                <w:rtl/>
              </w:rPr>
              <w:t>11، 12، 13، 14، 15، 16، 17، 18، 19، 20</w:t>
            </w:r>
          </w:p>
        </w:tc>
      </w:tr>
      <w:tr w:rsidR="001B4EDF" w:rsidRPr="001B32E4" w:rsidTr="000345E4">
        <w:trPr>
          <w:trHeight w:val="65"/>
          <w:jc w:val="center"/>
        </w:trPr>
        <w:tc>
          <w:tcPr>
            <w:tcW w:w="1732" w:type="pct"/>
            <w:shd w:val="clear" w:color="auto" w:fill="FFFFFF" w:themeFill="background1"/>
            <w:vAlign w:val="center"/>
            <w:hideMark/>
          </w:tcPr>
          <w:p w:rsidR="001B4EDF" w:rsidRPr="001B32E4" w:rsidRDefault="001B4EDF" w:rsidP="000345E4">
            <w:pPr>
              <w:pStyle w:val="aa"/>
              <w:jc w:val="center"/>
              <w:rPr>
                <w:rFonts w:ascii="Simplified Arabic" w:hAnsi="Simplified Arabic" w:cs="Simplified Arabic"/>
                <w:sz w:val="16"/>
                <w:szCs w:val="16"/>
              </w:rPr>
            </w:pPr>
            <w:r w:rsidRPr="001B32E4">
              <w:rPr>
                <w:rFonts w:ascii="Simplified Arabic" w:hAnsi="Simplified Arabic" w:cs="Simplified Arabic"/>
                <w:sz w:val="16"/>
                <w:szCs w:val="16"/>
                <w:rtl/>
              </w:rPr>
              <w:t>الاستغراق(الانهماك في العمل)</w:t>
            </w:r>
          </w:p>
        </w:tc>
        <w:tc>
          <w:tcPr>
            <w:tcW w:w="600" w:type="pct"/>
            <w:shd w:val="clear" w:color="auto" w:fill="FFFFFF" w:themeFill="background1"/>
            <w:vAlign w:val="center"/>
            <w:hideMark/>
          </w:tcPr>
          <w:p w:rsidR="001B4EDF" w:rsidRPr="001B32E4" w:rsidRDefault="001B4EDF" w:rsidP="000345E4">
            <w:pPr>
              <w:pStyle w:val="aa"/>
              <w:jc w:val="center"/>
              <w:rPr>
                <w:rFonts w:ascii="Simplified Arabic" w:hAnsi="Simplified Arabic" w:cs="Simplified Arabic"/>
                <w:sz w:val="16"/>
                <w:szCs w:val="16"/>
              </w:rPr>
            </w:pPr>
            <w:r w:rsidRPr="001B32E4">
              <w:rPr>
                <w:rFonts w:ascii="Simplified Arabic" w:hAnsi="Simplified Arabic" w:cs="Simplified Arabic"/>
                <w:sz w:val="16"/>
                <w:szCs w:val="16"/>
                <w:rtl/>
              </w:rPr>
              <w:t>10</w:t>
            </w:r>
          </w:p>
        </w:tc>
        <w:tc>
          <w:tcPr>
            <w:tcW w:w="2667" w:type="pct"/>
            <w:shd w:val="clear" w:color="auto" w:fill="FFFFFF" w:themeFill="background1"/>
            <w:vAlign w:val="center"/>
            <w:hideMark/>
          </w:tcPr>
          <w:p w:rsidR="001B4EDF" w:rsidRPr="001B32E4" w:rsidRDefault="001B4EDF" w:rsidP="000345E4">
            <w:pPr>
              <w:pStyle w:val="aa"/>
              <w:jc w:val="center"/>
              <w:rPr>
                <w:rFonts w:ascii="Simplified Arabic" w:hAnsi="Simplified Arabic" w:cs="Simplified Arabic"/>
                <w:sz w:val="16"/>
                <w:szCs w:val="16"/>
              </w:rPr>
            </w:pPr>
            <w:r w:rsidRPr="001B32E4">
              <w:rPr>
                <w:rFonts w:ascii="Simplified Arabic" w:hAnsi="Simplified Arabic" w:cs="Simplified Arabic"/>
                <w:sz w:val="16"/>
                <w:szCs w:val="16"/>
                <w:rtl/>
              </w:rPr>
              <w:t>22،21، 23، 24، 25، 26، 27، 28، 29، 30</w:t>
            </w:r>
          </w:p>
        </w:tc>
      </w:tr>
    </w:tbl>
    <w:p w:rsidR="001B4EDF" w:rsidRPr="001B32E4" w:rsidRDefault="001B4EDF" w:rsidP="002849BB">
      <w:pPr>
        <w:pStyle w:val="aa"/>
        <w:jc w:val="both"/>
        <w:rPr>
          <w:rFonts w:ascii="Simplified Arabic" w:hAnsi="Simplified Arabic" w:cs="Simplified Arabic"/>
          <w:b/>
          <w:bCs/>
          <w:sz w:val="28"/>
          <w:szCs w:val="28"/>
          <w:rtl/>
          <w:lang w:bidi="ar-IQ"/>
        </w:rPr>
      </w:pPr>
      <w:r w:rsidRPr="001B32E4">
        <w:rPr>
          <w:rFonts w:ascii="Simplified Arabic" w:hAnsi="Simplified Arabic" w:cs="Simplified Arabic"/>
          <w:b/>
          <w:bCs/>
          <w:sz w:val="28"/>
          <w:szCs w:val="28"/>
          <w:rtl/>
        </w:rPr>
        <w:t>2-4 التطبيق النهائي للمقياسين</w:t>
      </w:r>
      <w:r>
        <w:rPr>
          <w:rFonts w:ascii="Simplified Arabic" w:hAnsi="Simplified Arabic" w:cs="Simplified Arabic" w:hint="cs"/>
          <w:b/>
          <w:bCs/>
          <w:sz w:val="28"/>
          <w:szCs w:val="28"/>
          <w:rtl/>
        </w:rPr>
        <w:t xml:space="preserve">: </w:t>
      </w:r>
      <w:r w:rsidRPr="002849BB">
        <w:rPr>
          <w:rFonts w:ascii="Simplified Arabic" w:hAnsi="Simplified Arabic" w:cs="Simplified Arabic"/>
          <w:sz w:val="24"/>
          <w:szCs w:val="24"/>
          <w:rtl/>
        </w:rPr>
        <w:t>تم تطبيق أداتا البحث على عينة التطبيق البالغة (</w:t>
      </w:r>
      <w:r w:rsidRPr="002849BB">
        <w:rPr>
          <w:rFonts w:ascii="Simplified Arabic" w:hAnsi="Simplified Arabic" w:cs="Simplified Arabic" w:hint="cs"/>
          <w:sz w:val="24"/>
          <w:szCs w:val="24"/>
          <w:rtl/>
        </w:rPr>
        <w:t>70</w:t>
      </w:r>
      <w:r w:rsidRPr="002849BB">
        <w:rPr>
          <w:rFonts w:ascii="Simplified Arabic" w:hAnsi="Simplified Arabic" w:cs="Simplified Arabic"/>
          <w:sz w:val="24"/>
          <w:szCs w:val="24"/>
          <w:rtl/>
        </w:rPr>
        <w:t xml:space="preserve">) </w:t>
      </w:r>
      <w:r w:rsidRPr="002849BB">
        <w:rPr>
          <w:rFonts w:ascii="Simplified Arabic" w:hAnsi="Simplified Arabic" w:cs="Simplified Arabic" w:hint="cs"/>
          <w:sz w:val="24"/>
          <w:szCs w:val="24"/>
          <w:rtl/>
        </w:rPr>
        <w:t xml:space="preserve">عضواً من </w:t>
      </w:r>
      <w:r w:rsidR="000345E4" w:rsidRPr="002849BB">
        <w:rPr>
          <w:rFonts w:ascii="Simplified Arabic" w:hAnsi="Simplified Arabic" w:cs="Simplified Arabic" w:hint="cs"/>
          <w:sz w:val="24"/>
          <w:szCs w:val="24"/>
          <w:rtl/>
        </w:rPr>
        <w:t>أعضاء</w:t>
      </w:r>
      <w:r w:rsidRPr="002849BB">
        <w:rPr>
          <w:rFonts w:ascii="Simplified Arabic" w:hAnsi="Simplified Arabic" w:cs="Simplified Arabic" w:hint="cs"/>
          <w:sz w:val="24"/>
          <w:szCs w:val="24"/>
          <w:rtl/>
        </w:rPr>
        <w:t xml:space="preserve"> الهيئات التدريسية في كلية التربية البدنية وعلوم الرياضة بجامعة الموصل</w:t>
      </w:r>
      <w:r w:rsidRPr="002849BB">
        <w:rPr>
          <w:rFonts w:ascii="Simplified Arabic" w:hAnsi="Simplified Arabic" w:cs="Simplified Arabic"/>
          <w:sz w:val="24"/>
          <w:szCs w:val="24"/>
          <w:rtl/>
        </w:rPr>
        <w:t xml:space="preserve">، بعد تزويد العينة بالتعليمات حول كيفية الإجابة عن المقياسين استرشاداً بالملاحظات الواردة في التطبيق الاستطلاعي الأولي للمقياسين، وقد امتدت مدة التطبيق ما بين </w:t>
      </w:r>
      <w:r w:rsidRPr="002849BB">
        <w:rPr>
          <w:rFonts w:ascii="Simplified Arabic" w:hAnsi="Simplified Arabic" w:cs="Simplified Arabic"/>
          <w:sz w:val="24"/>
          <w:szCs w:val="24"/>
          <w:rtl/>
        </w:rPr>
        <w:lastRenderedPageBreak/>
        <w:t xml:space="preserve">10/1/2024 لغاية </w:t>
      </w:r>
      <w:r w:rsidRPr="002849BB">
        <w:rPr>
          <w:rFonts w:ascii="Simplified Arabic" w:hAnsi="Simplified Arabic" w:cs="Simplified Arabic" w:hint="cs"/>
          <w:sz w:val="24"/>
          <w:szCs w:val="24"/>
          <w:rtl/>
        </w:rPr>
        <w:t>14</w:t>
      </w:r>
      <w:r w:rsidRPr="002849BB">
        <w:rPr>
          <w:rFonts w:ascii="Simplified Arabic" w:hAnsi="Simplified Arabic" w:cs="Simplified Arabic"/>
          <w:sz w:val="24"/>
          <w:szCs w:val="24"/>
          <w:rtl/>
        </w:rPr>
        <w:t>/1/2024</w:t>
      </w:r>
      <w:r w:rsidRPr="002849BB">
        <w:rPr>
          <w:rFonts w:ascii="Simplified Arabic" w:hAnsi="Simplified Arabic" w:cs="Simplified Arabic" w:hint="cs"/>
          <w:sz w:val="24"/>
          <w:szCs w:val="24"/>
          <w:rtl/>
          <w:lang w:bidi="ar-IQ"/>
        </w:rPr>
        <w:t xml:space="preserve"> وكان في يوم </w:t>
      </w:r>
      <w:r w:rsidR="002849BB" w:rsidRPr="002849BB">
        <w:rPr>
          <w:rFonts w:ascii="Simplified Arabic" w:hAnsi="Simplified Arabic" w:cs="Simplified Arabic" w:hint="cs"/>
          <w:sz w:val="24"/>
          <w:szCs w:val="24"/>
          <w:rtl/>
          <w:lang w:bidi="ar-IQ"/>
        </w:rPr>
        <w:t>الأربعاء</w:t>
      </w:r>
      <w:r w:rsidRPr="002849BB">
        <w:rPr>
          <w:rFonts w:ascii="Simplified Arabic" w:hAnsi="Simplified Arabic" w:cs="Simplified Arabic" w:hint="cs"/>
          <w:sz w:val="24"/>
          <w:szCs w:val="24"/>
          <w:rtl/>
          <w:lang w:bidi="ar-IQ"/>
        </w:rPr>
        <w:t xml:space="preserve"> وامتدت الى يوم </w:t>
      </w:r>
      <w:r w:rsidR="002849BB" w:rsidRPr="002849BB">
        <w:rPr>
          <w:rFonts w:ascii="Simplified Arabic" w:hAnsi="Simplified Arabic" w:cs="Simplified Arabic" w:hint="cs"/>
          <w:sz w:val="24"/>
          <w:szCs w:val="24"/>
          <w:rtl/>
          <w:lang w:bidi="ar-IQ"/>
        </w:rPr>
        <w:t>الأحد</w:t>
      </w:r>
      <w:r>
        <w:rPr>
          <w:rFonts w:ascii="Simplified Arabic" w:hAnsi="Simplified Arabic" w:cs="Simplified Arabic" w:hint="cs"/>
          <w:rtl/>
          <w:lang w:bidi="ar-IQ"/>
        </w:rPr>
        <w:t xml:space="preserve"> </w:t>
      </w:r>
    </w:p>
    <w:p w:rsidR="001B4EDF" w:rsidRPr="002849BB" w:rsidRDefault="001B4EDF" w:rsidP="001B4EDF">
      <w:pPr>
        <w:pStyle w:val="aa"/>
        <w:jc w:val="both"/>
        <w:rPr>
          <w:rFonts w:ascii="Simplified Arabic" w:hAnsi="Simplified Arabic" w:cs="Simplified Arabic"/>
          <w:sz w:val="24"/>
          <w:szCs w:val="24"/>
          <w:rtl/>
          <w:lang w:bidi="ar-IQ"/>
        </w:rPr>
      </w:pPr>
      <w:r>
        <w:rPr>
          <w:rFonts w:ascii="Simplified Arabic" w:hAnsi="Simplified Arabic" w:cs="Simplified Arabic" w:hint="cs"/>
          <w:b/>
          <w:bCs/>
          <w:sz w:val="28"/>
          <w:szCs w:val="28"/>
          <w:rtl/>
        </w:rPr>
        <w:t xml:space="preserve">2-5 </w:t>
      </w:r>
      <w:r w:rsidRPr="00776DD2">
        <w:rPr>
          <w:rFonts w:ascii="Simplified Arabic" w:hAnsi="Simplified Arabic" w:cs="Simplified Arabic"/>
          <w:b/>
          <w:bCs/>
          <w:sz w:val="28"/>
          <w:szCs w:val="28"/>
          <w:rtl/>
        </w:rPr>
        <w:t>الوسائل الإحصائية</w:t>
      </w:r>
      <w:r>
        <w:rPr>
          <w:rFonts w:ascii="Simplified Arabic" w:hAnsi="Simplified Arabic" w:cs="Simplified Arabic" w:hint="cs"/>
          <w:rtl/>
          <w:lang w:bidi="ar-IQ"/>
        </w:rPr>
        <w:t xml:space="preserve">: </w:t>
      </w:r>
      <w:r w:rsidRPr="002849BB">
        <w:rPr>
          <w:rFonts w:ascii="Simplified Arabic" w:hAnsi="Simplified Arabic" w:cs="Simplified Arabic" w:hint="cs"/>
          <w:sz w:val="24"/>
          <w:szCs w:val="24"/>
          <w:rtl/>
          <w:lang w:bidi="ar-IQ"/>
        </w:rPr>
        <w:t>(</w:t>
      </w:r>
      <w:r w:rsidRPr="002849BB">
        <w:rPr>
          <w:rFonts w:ascii="Simplified Arabic" w:hAnsi="Simplified Arabic" w:cs="Simplified Arabic"/>
          <w:sz w:val="24"/>
          <w:szCs w:val="24"/>
          <w:rtl/>
          <w:lang w:bidi="ar-IQ"/>
        </w:rPr>
        <w:t>الوسط الحسابي</w:t>
      </w:r>
      <w:r w:rsidRPr="002849BB">
        <w:rPr>
          <w:rFonts w:ascii="Simplified Arabic" w:hAnsi="Simplified Arabic" w:cs="Simplified Arabic" w:hint="cs"/>
          <w:sz w:val="24"/>
          <w:szCs w:val="24"/>
          <w:rtl/>
          <w:lang w:bidi="ar-IQ"/>
        </w:rPr>
        <w:t xml:space="preserve">، </w:t>
      </w:r>
      <w:r w:rsidRPr="002849BB">
        <w:rPr>
          <w:rFonts w:ascii="Simplified Arabic" w:hAnsi="Simplified Arabic" w:cs="Simplified Arabic"/>
          <w:sz w:val="24"/>
          <w:szCs w:val="24"/>
          <w:rtl/>
          <w:lang w:bidi="ar-IQ"/>
        </w:rPr>
        <w:t>الانحراف المعياري</w:t>
      </w:r>
      <w:r w:rsidRPr="002849BB">
        <w:rPr>
          <w:rFonts w:ascii="Simplified Arabic" w:hAnsi="Simplified Arabic" w:cs="Simplified Arabic" w:hint="cs"/>
          <w:sz w:val="24"/>
          <w:szCs w:val="24"/>
          <w:rtl/>
          <w:lang w:bidi="ar-IQ"/>
        </w:rPr>
        <w:t xml:space="preserve">، </w:t>
      </w:r>
      <w:r w:rsidRPr="002849BB">
        <w:rPr>
          <w:rFonts w:ascii="Simplified Arabic" w:hAnsi="Simplified Arabic" w:cs="Simplified Arabic"/>
          <w:sz w:val="24"/>
          <w:szCs w:val="24"/>
          <w:rtl/>
          <w:lang w:bidi="ar-IQ"/>
        </w:rPr>
        <w:t>النسبة المئوية</w:t>
      </w:r>
      <w:r w:rsidRPr="002849BB">
        <w:rPr>
          <w:rFonts w:ascii="Simplified Arabic" w:hAnsi="Simplified Arabic" w:cs="Simplified Arabic" w:hint="cs"/>
          <w:sz w:val="24"/>
          <w:szCs w:val="24"/>
          <w:rtl/>
          <w:lang w:bidi="ar-IQ"/>
        </w:rPr>
        <w:t xml:space="preserve">، </w:t>
      </w:r>
      <w:r w:rsidRPr="002849BB">
        <w:rPr>
          <w:rFonts w:ascii="Simplified Arabic" w:hAnsi="Simplified Arabic" w:cs="Simplified Arabic"/>
          <w:sz w:val="24"/>
          <w:szCs w:val="24"/>
          <w:rtl/>
          <w:lang w:bidi="ar-IQ"/>
        </w:rPr>
        <w:t>معامل ارتباط بيرسون</w:t>
      </w:r>
      <w:r w:rsidRPr="002849BB">
        <w:rPr>
          <w:rFonts w:ascii="Simplified Arabic" w:hAnsi="Simplified Arabic" w:cs="Simplified Arabic" w:hint="cs"/>
          <w:sz w:val="24"/>
          <w:szCs w:val="24"/>
          <w:rtl/>
          <w:lang w:bidi="ar-IQ"/>
        </w:rPr>
        <w:t xml:space="preserve">، </w:t>
      </w:r>
      <w:r w:rsidRPr="002849BB">
        <w:rPr>
          <w:rFonts w:ascii="Simplified Arabic" w:hAnsi="Simplified Arabic" w:cs="Simplified Arabic"/>
          <w:sz w:val="24"/>
          <w:szCs w:val="24"/>
          <w:rtl/>
          <w:lang w:bidi="ar-IQ"/>
        </w:rPr>
        <w:t>معادلة سبيرمان براون</w:t>
      </w:r>
      <w:r w:rsidRPr="002849BB">
        <w:rPr>
          <w:rFonts w:ascii="Simplified Arabic" w:hAnsi="Simplified Arabic" w:cs="Simplified Arabic" w:hint="cs"/>
          <w:sz w:val="24"/>
          <w:szCs w:val="24"/>
          <w:rtl/>
          <w:lang w:bidi="ar-IQ"/>
        </w:rPr>
        <w:t xml:space="preserve">، </w:t>
      </w:r>
      <w:r w:rsidRPr="002849BB">
        <w:rPr>
          <w:rFonts w:ascii="Simplified Arabic" w:hAnsi="Simplified Arabic" w:cs="Simplified Arabic"/>
          <w:sz w:val="24"/>
          <w:szCs w:val="24"/>
          <w:rtl/>
          <w:lang w:bidi="ar-IQ"/>
        </w:rPr>
        <w:t>المتوسط الفرضي</w:t>
      </w:r>
      <w:r w:rsidRPr="002849BB">
        <w:rPr>
          <w:rFonts w:ascii="Simplified Arabic" w:hAnsi="Simplified Arabic" w:cs="Simplified Arabic" w:hint="cs"/>
          <w:sz w:val="24"/>
          <w:szCs w:val="24"/>
          <w:rtl/>
          <w:lang w:bidi="ar-IQ"/>
        </w:rPr>
        <w:t xml:space="preserve">، </w:t>
      </w:r>
      <w:r w:rsidRPr="002849BB">
        <w:rPr>
          <w:rFonts w:ascii="Simplified Arabic" w:hAnsi="Simplified Arabic" w:cs="Simplified Arabic"/>
          <w:sz w:val="24"/>
          <w:szCs w:val="24"/>
          <w:rtl/>
          <w:lang w:bidi="ar-IQ"/>
        </w:rPr>
        <w:t>قيمة (</w:t>
      </w:r>
      <w:r w:rsidRPr="002849BB">
        <w:rPr>
          <w:rFonts w:ascii="Simplified Arabic" w:hAnsi="Simplified Arabic" w:cs="Simplified Arabic"/>
          <w:sz w:val="24"/>
          <w:szCs w:val="24"/>
          <w:lang w:bidi="ar-IQ"/>
        </w:rPr>
        <w:t>t</w:t>
      </w:r>
      <w:r w:rsidRPr="002849BB">
        <w:rPr>
          <w:rFonts w:ascii="Simplified Arabic" w:hAnsi="Simplified Arabic" w:cs="Simplified Arabic"/>
          <w:sz w:val="24"/>
          <w:szCs w:val="24"/>
          <w:rtl/>
          <w:lang w:bidi="ar-IQ"/>
        </w:rPr>
        <w:t>) للعينات المرتبطة</w:t>
      </w:r>
      <w:r w:rsidRPr="002849BB">
        <w:rPr>
          <w:rFonts w:ascii="Simplified Arabic" w:hAnsi="Simplified Arabic" w:cs="Simplified Arabic" w:hint="cs"/>
          <w:sz w:val="24"/>
          <w:szCs w:val="24"/>
          <w:rtl/>
          <w:lang w:bidi="ar-IQ"/>
        </w:rPr>
        <w:t>)</w:t>
      </w:r>
      <w:r w:rsidRPr="002849BB">
        <w:rPr>
          <w:rFonts w:ascii="Simplified Arabic" w:hAnsi="Simplified Arabic" w:cs="Simplified Arabic"/>
          <w:sz w:val="24"/>
          <w:szCs w:val="24"/>
          <w:rtl/>
          <w:lang w:bidi="ar-IQ"/>
        </w:rPr>
        <w:t>(التكريتي والعبيدي</w:t>
      </w:r>
      <w:r w:rsidRPr="002849BB">
        <w:rPr>
          <w:rFonts w:ascii="Simplified Arabic" w:hAnsi="Simplified Arabic" w:cs="Simplified Arabic" w:hint="cs"/>
          <w:sz w:val="24"/>
          <w:szCs w:val="24"/>
          <w:rtl/>
          <w:lang w:bidi="ar-IQ"/>
        </w:rPr>
        <w:t>:</w:t>
      </w:r>
      <w:r w:rsidRPr="002849BB">
        <w:rPr>
          <w:rFonts w:ascii="Simplified Arabic" w:hAnsi="Simplified Arabic" w:cs="Simplified Arabic"/>
          <w:sz w:val="24"/>
          <w:szCs w:val="24"/>
          <w:rtl/>
          <w:lang w:bidi="ar-IQ"/>
        </w:rPr>
        <w:t xml:space="preserve"> 1996، 23)</w:t>
      </w:r>
      <w:r w:rsidRPr="002849BB">
        <w:rPr>
          <w:rFonts w:ascii="Simplified Arabic" w:hAnsi="Simplified Arabic" w:cs="Simplified Arabic" w:hint="cs"/>
          <w:sz w:val="24"/>
          <w:szCs w:val="24"/>
          <w:rtl/>
          <w:lang w:bidi="ar-IQ"/>
        </w:rPr>
        <w:t>.</w:t>
      </w:r>
    </w:p>
    <w:p w:rsidR="001B4EDF" w:rsidRPr="00776DD2" w:rsidRDefault="001B4EDF" w:rsidP="001B4EDF">
      <w:pPr>
        <w:pStyle w:val="aa"/>
        <w:jc w:val="both"/>
        <w:rPr>
          <w:rFonts w:ascii="Simplified Arabic" w:hAnsi="Simplified Arabic" w:cs="Simplified Arabic"/>
          <w:b/>
          <w:bCs/>
          <w:sz w:val="28"/>
          <w:szCs w:val="28"/>
        </w:rPr>
      </w:pPr>
      <w:r>
        <w:rPr>
          <w:rFonts w:ascii="Simplified Arabic" w:hAnsi="Simplified Arabic" w:cs="Simplified Arabic"/>
          <w:b/>
          <w:bCs/>
          <w:sz w:val="28"/>
          <w:szCs w:val="28"/>
          <w:rtl/>
        </w:rPr>
        <w:t>3- عرض النتائج ومناقشتها</w:t>
      </w:r>
      <w:r>
        <w:rPr>
          <w:rFonts w:ascii="Simplified Arabic" w:hAnsi="Simplified Arabic" w:cs="Simplified Arabic" w:hint="cs"/>
          <w:b/>
          <w:bCs/>
          <w:sz w:val="28"/>
          <w:szCs w:val="28"/>
          <w:rtl/>
        </w:rPr>
        <w:t>:</w:t>
      </w:r>
    </w:p>
    <w:p w:rsidR="001B4EDF" w:rsidRPr="00776DD2" w:rsidRDefault="001B4EDF" w:rsidP="001B4EDF">
      <w:pPr>
        <w:pStyle w:val="aa"/>
        <w:jc w:val="both"/>
        <w:rPr>
          <w:rFonts w:ascii="Simplified Arabic" w:eastAsia="Simplified Arabic" w:hAnsi="Simplified Arabic" w:cs="Simplified Arabic"/>
          <w:b/>
          <w:bCs/>
          <w:sz w:val="28"/>
          <w:szCs w:val="28"/>
          <w:rtl/>
          <w:lang w:bidi="ar-IQ"/>
        </w:rPr>
      </w:pPr>
      <w:r w:rsidRPr="00776DD2">
        <w:rPr>
          <w:rFonts w:ascii="Simplified Arabic" w:eastAsia="Simplified Arabic" w:hAnsi="Simplified Arabic" w:cs="Simplified Arabic" w:hint="cs"/>
          <w:b/>
          <w:bCs/>
          <w:sz w:val="28"/>
          <w:szCs w:val="28"/>
          <w:rtl/>
        </w:rPr>
        <w:t xml:space="preserve">3-1 </w:t>
      </w:r>
      <w:r w:rsidRPr="00776DD2">
        <w:rPr>
          <w:rFonts w:ascii="Simplified Arabic" w:eastAsia="Simplified Arabic" w:hAnsi="Simplified Arabic" w:cs="Simplified Arabic"/>
          <w:b/>
          <w:bCs/>
          <w:sz w:val="28"/>
          <w:szCs w:val="28"/>
          <w:rtl/>
        </w:rPr>
        <w:t xml:space="preserve">عرض نتيجة الهدف </w:t>
      </w:r>
      <w:r w:rsidRPr="00776DD2">
        <w:rPr>
          <w:rFonts w:ascii="Simplified Arabic" w:eastAsia="Simplified Arabic" w:hAnsi="Simplified Arabic" w:cs="Simplified Arabic" w:hint="cs"/>
          <w:b/>
          <w:bCs/>
          <w:sz w:val="28"/>
          <w:szCs w:val="28"/>
          <w:rtl/>
        </w:rPr>
        <w:t>الأول</w:t>
      </w:r>
      <w:r w:rsidRPr="00776DD2">
        <w:rPr>
          <w:rFonts w:ascii="Simplified Arabic" w:eastAsia="Simplified Arabic" w:hAnsi="Simplified Arabic" w:cs="Simplified Arabic"/>
          <w:b/>
          <w:bCs/>
          <w:sz w:val="28"/>
          <w:szCs w:val="28"/>
          <w:rtl/>
        </w:rPr>
        <w:t>: الذي ينص "</w:t>
      </w:r>
      <w:r>
        <w:rPr>
          <w:rFonts w:ascii="Simplified Arabic" w:eastAsia="Simplified Arabic" w:hAnsi="Simplified Arabic" w:cs="Simplified Arabic" w:hint="cs"/>
          <w:b/>
          <w:bCs/>
          <w:sz w:val="28"/>
          <w:szCs w:val="28"/>
          <w:rtl/>
        </w:rPr>
        <w:t xml:space="preserve"> </w:t>
      </w:r>
      <w:r w:rsidRPr="00776DD2">
        <w:rPr>
          <w:rFonts w:ascii="Simplified Arabic" w:eastAsia="Simplified Arabic" w:hAnsi="Simplified Arabic" w:cs="Simplified Arabic"/>
          <w:b/>
          <w:bCs/>
          <w:sz w:val="28"/>
          <w:szCs w:val="28"/>
          <w:rtl/>
        </w:rPr>
        <w:t xml:space="preserve">التعرف على مستوى القيادة التبادلية لدى </w:t>
      </w:r>
      <w:r w:rsidR="002849BB">
        <w:rPr>
          <w:rFonts w:ascii="Simplified Arabic" w:eastAsia="Simplified Arabic" w:hAnsi="Simplified Arabic" w:cs="Simplified Arabic" w:hint="cs"/>
          <w:b/>
          <w:bCs/>
          <w:sz w:val="28"/>
          <w:szCs w:val="28"/>
          <w:rtl/>
        </w:rPr>
        <w:t>أعضاء</w:t>
      </w:r>
      <w:r>
        <w:rPr>
          <w:rFonts w:ascii="Simplified Arabic" w:eastAsia="Simplified Arabic" w:hAnsi="Simplified Arabic" w:cs="Simplified Arabic" w:hint="cs"/>
          <w:b/>
          <w:bCs/>
          <w:sz w:val="28"/>
          <w:szCs w:val="28"/>
          <w:rtl/>
        </w:rPr>
        <w:t xml:space="preserve"> الهيئات التدريسية في</w:t>
      </w:r>
      <w:r>
        <w:rPr>
          <w:rFonts w:ascii="Simplified Arabic" w:eastAsia="Simplified Arabic" w:hAnsi="Simplified Arabic" w:cs="Simplified Arabic"/>
          <w:b/>
          <w:bCs/>
          <w:sz w:val="28"/>
          <w:szCs w:val="28"/>
          <w:rtl/>
        </w:rPr>
        <w:t xml:space="preserve"> كلية ال</w:t>
      </w:r>
      <w:r>
        <w:rPr>
          <w:rFonts w:ascii="Simplified Arabic" w:eastAsia="Simplified Arabic" w:hAnsi="Simplified Arabic" w:cs="Simplified Arabic" w:hint="cs"/>
          <w:b/>
          <w:bCs/>
          <w:sz w:val="28"/>
          <w:szCs w:val="28"/>
          <w:rtl/>
        </w:rPr>
        <w:t xml:space="preserve">تربية البدنية وعلوم الرياضة بجامعة الموصل </w:t>
      </w:r>
      <w:r>
        <w:rPr>
          <w:rFonts w:ascii="Simplified Arabic" w:eastAsia="Simplified Arabic" w:hAnsi="Simplified Arabic" w:cs="Simplified Arabic"/>
          <w:b/>
          <w:bCs/>
          <w:sz w:val="28"/>
          <w:szCs w:val="28"/>
          <w:rtl/>
        </w:rPr>
        <w:t>"</w:t>
      </w:r>
      <w:r>
        <w:rPr>
          <w:rFonts w:ascii="Simplified Arabic" w:eastAsia="Simplified Arabic" w:hAnsi="Simplified Arabic" w:cs="Simplified Arabic" w:hint="cs"/>
          <w:b/>
          <w:bCs/>
          <w:sz w:val="28"/>
          <w:szCs w:val="28"/>
          <w:rtl/>
        </w:rPr>
        <w:t>:</w:t>
      </w:r>
    </w:p>
    <w:p w:rsidR="001B4EDF" w:rsidRPr="002849BB" w:rsidRDefault="001B4EDF" w:rsidP="001B4EDF">
      <w:pPr>
        <w:pStyle w:val="aa"/>
        <w:jc w:val="both"/>
        <w:rPr>
          <w:rFonts w:ascii="Simplified Arabic" w:eastAsia="Calibri" w:hAnsi="Simplified Arabic" w:cs="Simplified Arabic"/>
          <w:sz w:val="24"/>
          <w:szCs w:val="24"/>
          <w:lang w:bidi="ar-IQ"/>
        </w:rPr>
      </w:pPr>
      <w:r w:rsidRPr="002849BB">
        <w:rPr>
          <w:rFonts w:ascii="Simplified Arabic" w:hAnsi="Simplified Arabic" w:cs="Simplified Arabic"/>
          <w:sz w:val="24"/>
          <w:szCs w:val="24"/>
          <w:rtl/>
        </w:rPr>
        <w:t>لأجل التعرف على مستوى القيادة التبادلية لعينة البحث، قامت الباحثتان بإيجاد المتوسط الفرضي للمقياس ومقارنته بالمتوسط الحسابي لديهم، وسوف تصنف الباحثتان القيادة التبادلية الى مستوى مرتفع ومنخفض على أساس أن المتوسط الحسابي للعينة الذي يفوق المتوسط الفرضي للمقياس بصورة معنوية هو قيادة تبادلية مرتفعة، والقيمة غير المعنوية فتمثل قيادة تبادلية منخفضة</w:t>
      </w:r>
      <w:r w:rsidRPr="002849BB">
        <w:rPr>
          <w:rFonts w:ascii="Simplified Arabic" w:hAnsi="Simplified Arabic" w:cs="Simplified Arabic"/>
          <w:sz w:val="24"/>
          <w:szCs w:val="24"/>
          <w:rtl/>
          <w:lang w:bidi="ar-IQ"/>
        </w:rPr>
        <w:t xml:space="preserve"> ضمن حدود المتوسط الفرضي حينما تكون قيمة المتوسط الحسابي للعينة أدنى المتوسط الفرضي للمقياس فتمثل مستوى منخفض من القيادة التبادلية والجدول (4) يبين ذلك: </w:t>
      </w:r>
    </w:p>
    <w:p w:rsidR="001B4EDF" w:rsidRPr="00776DD2" w:rsidRDefault="001B4EDF" w:rsidP="001B4EDF">
      <w:pPr>
        <w:pStyle w:val="aa"/>
        <w:jc w:val="both"/>
        <w:rPr>
          <w:rFonts w:ascii="Simplified Arabic" w:hAnsi="Simplified Arabic" w:cs="Simplified Arabic"/>
          <w:sz w:val="20"/>
          <w:szCs w:val="20"/>
          <w:rtl/>
        </w:rPr>
      </w:pPr>
      <w:r w:rsidRPr="00776DD2">
        <w:rPr>
          <w:rFonts w:ascii="Simplified Arabic" w:hAnsi="Simplified Arabic" w:cs="Simplified Arabic"/>
          <w:sz w:val="20"/>
          <w:szCs w:val="20"/>
          <w:rtl/>
        </w:rPr>
        <w:t>الجدول (4)</w:t>
      </w:r>
      <w:r>
        <w:rPr>
          <w:rFonts w:ascii="Simplified Arabic" w:hAnsi="Simplified Arabic" w:cs="Simplified Arabic" w:hint="cs"/>
          <w:sz w:val="20"/>
          <w:szCs w:val="20"/>
          <w:rtl/>
        </w:rPr>
        <w:t xml:space="preserve"> </w:t>
      </w:r>
      <w:r w:rsidRPr="00776DD2">
        <w:rPr>
          <w:rFonts w:ascii="Simplified Arabic" w:hAnsi="Simplified Arabic" w:cs="Simplified Arabic"/>
          <w:sz w:val="20"/>
          <w:szCs w:val="20"/>
          <w:rtl/>
        </w:rPr>
        <w:t>يبين المتوسط الحسابي والانحراف المعياري والمتوسط الفرضي وقيمة (ت)</w:t>
      </w:r>
      <w:r w:rsidR="002849BB">
        <w:rPr>
          <w:rFonts w:ascii="Simplified Arabic" w:hAnsi="Simplified Arabic" w:cs="Simplified Arabic" w:hint="cs"/>
          <w:sz w:val="20"/>
          <w:szCs w:val="20"/>
          <w:rtl/>
        </w:rPr>
        <w:t xml:space="preserve"> </w:t>
      </w:r>
      <w:r w:rsidRPr="00776DD2">
        <w:rPr>
          <w:rFonts w:ascii="Simplified Arabic" w:hAnsi="Simplified Arabic" w:cs="Simplified Arabic"/>
          <w:sz w:val="20"/>
          <w:szCs w:val="20"/>
          <w:rtl/>
        </w:rPr>
        <w:t xml:space="preserve">المحتسبة لعينة البحث في مقياس القيادة التبادلية </w:t>
      </w:r>
    </w:p>
    <w:tbl>
      <w:tblPr>
        <w:tblStyle w:val="a5"/>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1057"/>
        <w:gridCol w:w="782"/>
        <w:gridCol w:w="782"/>
        <w:gridCol w:w="781"/>
        <w:gridCol w:w="781"/>
        <w:gridCol w:w="781"/>
      </w:tblGrid>
      <w:tr w:rsidR="001B4EDF" w:rsidRPr="00720301" w:rsidTr="001B4EDF">
        <w:trPr>
          <w:trHeight w:val="92"/>
          <w:jc w:val="center"/>
        </w:trPr>
        <w:tc>
          <w:tcPr>
            <w:tcW w:w="1064" w:type="pct"/>
            <w:tcBorders>
              <w:top w:val="double" w:sz="4" w:space="0" w:color="auto"/>
              <w:bottom w:val="double" w:sz="4" w:space="0" w:color="auto"/>
              <w:right w:val="double" w:sz="4" w:space="0" w:color="auto"/>
            </w:tcBorders>
            <w:shd w:val="clear" w:color="auto" w:fill="FFFFFF" w:themeFill="background1"/>
            <w:vAlign w:val="center"/>
            <w:hideMark/>
          </w:tcPr>
          <w:p w:rsidR="001B4EDF" w:rsidRPr="00720301" w:rsidRDefault="001B4EDF" w:rsidP="001B4EDF">
            <w:pPr>
              <w:pStyle w:val="aa"/>
              <w:bidi w:val="0"/>
              <w:jc w:val="center"/>
              <w:rPr>
                <w:rFonts w:ascii="Simplified Arabic" w:hAnsi="Simplified Arabic" w:cs="Simplified Arabic"/>
                <w:b/>
                <w:bCs/>
                <w:sz w:val="16"/>
                <w:szCs w:val="16"/>
              </w:rPr>
            </w:pPr>
            <w:r w:rsidRPr="00720301">
              <w:rPr>
                <w:rFonts w:ascii="Simplified Arabic" w:hAnsi="Simplified Arabic" w:cs="Simplified Arabic"/>
                <w:b/>
                <w:bCs/>
                <w:sz w:val="16"/>
                <w:szCs w:val="16"/>
                <w:rtl/>
              </w:rPr>
              <w:t>المعالم</w:t>
            </w:r>
          </w:p>
          <w:p w:rsidR="001B4EDF" w:rsidRPr="00720301" w:rsidRDefault="001B4EDF" w:rsidP="001B4EDF">
            <w:pPr>
              <w:pStyle w:val="aa"/>
              <w:bidi w:val="0"/>
              <w:jc w:val="center"/>
              <w:rPr>
                <w:rFonts w:ascii="Simplified Arabic" w:hAnsi="Simplified Arabic" w:cs="Simplified Arabic"/>
                <w:b/>
                <w:bCs/>
                <w:sz w:val="16"/>
                <w:szCs w:val="16"/>
              </w:rPr>
            </w:pPr>
            <w:r w:rsidRPr="00720301">
              <w:rPr>
                <w:rFonts w:ascii="Simplified Arabic" w:hAnsi="Simplified Arabic" w:cs="Simplified Arabic"/>
                <w:b/>
                <w:bCs/>
                <w:sz w:val="16"/>
                <w:szCs w:val="16"/>
                <w:rtl/>
              </w:rPr>
              <w:t>المقياس</w:t>
            </w:r>
          </w:p>
        </w:tc>
        <w:tc>
          <w:tcPr>
            <w:tcW w:w="787"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1B4EDF" w:rsidRPr="00720301" w:rsidRDefault="001B4EDF" w:rsidP="001B4EDF">
            <w:pPr>
              <w:pStyle w:val="aa"/>
              <w:bidi w:val="0"/>
              <w:jc w:val="center"/>
              <w:rPr>
                <w:rFonts w:ascii="Simplified Arabic" w:hAnsi="Simplified Arabic" w:cs="Simplified Arabic"/>
                <w:b/>
                <w:bCs/>
                <w:sz w:val="16"/>
                <w:szCs w:val="16"/>
              </w:rPr>
            </w:pPr>
            <w:r w:rsidRPr="00720301">
              <w:rPr>
                <w:rFonts w:ascii="Simplified Arabic" w:hAnsi="Simplified Arabic" w:cs="Simplified Arabic"/>
                <w:b/>
                <w:bCs/>
                <w:sz w:val="16"/>
                <w:szCs w:val="16"/>
                <w:rtl/>
              </w:rPr>
              <w:t>العينة</w:t>
            </w:r>
          </w:p>
        </w:tc>
        <w:tc>
          <w:tcPr>
            <w:tcW w:w="787"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1B4EDF" w:rsidRPr="00720301" w:rsidRDefault="001B4EDF" w:rsidP="001B4EDF">
            <w:pPr>
              <w:pStyle w:val="aa"/>
              <w:bidi w:val="0"/>
              <w:jc w:val="center"/>
              <w:rPr>
                <w:rFonts w:ascii="Simplified Arabic" w:hAnsi="Simplified Arabic" w:cs="Simplified Arabic"/>
                <w:b/>
                <w:bCs/>
                <w:sz w:val="16"/>
                <w:szCs w:val="16"/>
              </w:rPr>
            </w:pPr>
            <w:r w:rsidRPr="00720301">
              <w:rPr>
                <w:rFonts w:ascii="Simplified Arabic" w:hAnsi="Simplified Arabic" w:cs="Simplified Arabic"/>
                <w:b/>
                <w:bCs/>
                <w:sz w:val="16"/>
                <w:szCs w:val="16"/>
                <w:rtl/>
              </w:rPr>
              <w:t>المتوسط الحسابي</w:t>
            </w:r>
          </w:p>
        </w:tc>
        <w:tc>
          <w:tcPr>
            <w:tcW w:w="787"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1B4EDF" w:rsidRPr="00720301" w:rsidRDefault="001B4EDF" w:rsidP="001B4EDF">
            <w:pPr>
              <w:pStyle w:val="aa"/>
              <w:bidi w:val="0"/>
              <w:jc w:val="center"/>
              <w:rPr>
                <w:rFonts w:ascii="Simplified Arabic" w:hAnsi="Simplified Arabic" w:cs="Simplified Arabic"/>
                <w:b/>
                <w:bCs/>
                <w:sz w:val="16"/>
                <w:szCs w:val="16"/>
              </w:rPr>
            </w:pPr>
            <w:r w:rsidRPr="00720301">
              <w:rPr>
                <w:rFonts w:ascii="Simplified Arabic" w:hAnsi="Simplified Arabic" w:cs="Simplified Arabic"/>
                <w:b/>
                <w:bCs/>
                <w:sz w:val="16"/>
                <w:szCs w:val="16"/>
                <w:rtl/>
              </w:rPr>
              <w:t>الانحراف المعياري</w:t>
            </w:r>
          </w:p>
        </w:tc>
        <w:tc>
          <w:tcPr>
            <w:tcW w:w="787"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1B4EDF" w:rsidRPr="00720301" w:rsidRDefault="001B4EDF" w:rsidP="001B4EDF">
            <w:pPr>
              <w:pStyle w:val="aa"/>
              <w:bidi w:val="0"/>
              <w:jc w:val="center"/>
              <w:rPr>
                <w:rFonts w:ascii="Simplified Arabic" w:hAnsi="Simplified Arabic" w:cs="Simplified Arabic"/>
                <w:b/>
                <w:bCs/>
                <w:sz w:val="16"/>
                <w:szCs w:val="16"/>
              </w:rPr>
            </w:pPr>
            <w:r w:rsidRPr="00720301">
              <w:rPr>
                <w:rFonts w:ascii="Simplified Arabic" w:hAnsi="Simplified Arabic" w:cs="Simplified Arabic"/>
                <w:b/>
                <w:bCs/>
                <w:sz w:val="16"/>
                <w:szCs w:val="16"/>
                <w:rtl/>
              </w:rPr>
              <w:t>المتوسط الفرضي</w:t>
            </w:r>
          </w:p>
        </w:tc>
        <w:tc>
          <w:tcPr>
            <w:tcW w:w="787" w:type="pct"/>
            <w:tcBorders>
              <w:top w:val="double" w:sz="4" w:space="0" w:color="auto"/>
              <w:left w:val="double" w:sz="4" w:space="0" w:color="auto"/>
              <w:bottom w:val="double" w:sz="4" w:space="0" w:color="auto"/>
            </w:tcBorders>
            <w:shd w:val="clear" w:color="auto" w:fill="FFFFFF" w:themeFill="background1"/>
            <w:vAlign w:val="center"/>
            <w:hideMark/>
          </w:tcPr>
          <w:p w:rsidR="001B4EDF" w:rsidRPr="00720301" w:rsidRDefault="001B4EDF" w:rsidP="001B4EDF">
            <w:pPr>
              <w:pStyle w:val="aa"/>
              <w:bidi w:val="0"/>
              <w:jc w:val="center"/>
              <w:rPr>
                <w:rFonts w:ascii="Simplified Arabic" w:hAnsi="Simplified Arabic" w:cs="Simplified Arabic"/>
                <w:b/>
                <w:bCs/>
                <w:sz w:val="16"/>
                <w:szCs w:val="16"/>
                <w:rtl/>
              </w:rPr>
            </w:pPr>
            <w:r w:rsidRPr="00720301">
              <w:rPr>
                <w:rFonts w:ascii="Simplified Arabic" w:hAnsi="Simplified Arabic" w:cs="Simplified Arabic"/>
                <w:b/>
                <w:bCs/>
                <w:sz w:val="16"/>
                <w:szCs w:val="16"/>
                <w:rtl/>
              </w:rPr>
              <w:t>قيمة(ت)</w:t>
            </w:r>
          </w:p>
          <w:p w:rsidR="001B4EDF" w:rsidRPr="00720301" w:rsidRDefault="001B4EDF" w:rsidP="001B4EDF">
            <w:pPr>
              <w:pStyle w:val="aa"/>
              <w:bidi w:val="0"/>
              <w:jc w:val="center"/>
              <w:rPr>
                <w:rFonts w:ascii="Simplified Arabic" w:hAnsi="Simplified Arabic" w:cs="Simplified Arabic"/>
                <w:b/>
                <w:bCs/>
                <w:sz w:val="16"/>
                <w:szCs w:val="16"/>
              </w:rPr>
            </w:pPr>
            <w:r w:rsidRPr="00720301">
              <w:rPr>
                <w:rFonts w:ascii="Simplified Arabic" w:hAnsi="Simplified Arabic" w:cs="Simplified Arabic"/>
                <w:b/>
                <w:bCs/>
                <w:sz w:val="16"/>
                <w:szCs w:val="16"/>
                <w:rtl/>
              </w:rPr>
              <w:t>المحتسبة</w:t>
            </w:r>
          </w:p>
        </w:tc>
      </w:tr>
      <w:tr w:rsidR="001B4EDF" w:rsidRPr="00776DD2" w:rsidTr="001B4EDF">
        <w:trPr>
          <w:trHeight w:val="65"/>
          <w:jc w:val="center"/>
        </w:trPr>
        <w:tc>
          <w:tcPr>
            <w:tcW w:w="1064" w:type="pct"/>
            <w:tcBorders>
              <w:top w:val="double" w:sz="4" w:space="0" w:color="auto"/>
            </w:tcBorders>
            <w:shd w:val="clear" w:color="auto" w:fill="FFFFFF" w:themeFill="background1"/>
            <w:vAlign w:val="center"/>
            <w:hideMark/>
          </w:tcPr>
          <w:p w:rsidR="001B4EDF" w:rsidRPr="00776DD2" w:rsidRDefault="001B4EDF" w:rsidP="001B4EDF">
            <w:pPr>
              <w:pStyle w:val="aa"/>
              <w:bidi w:val="0"/>
              <w:jc w:val="center"/>
              <w:rPr>
                <w:rFonts w:ascii="Simplified Arabic" w:hAnsi="Simplified Arabic" w:cs="Simplified Arabic"/>
                <w:sz w:val="16"/>
                <w:szCs w:val="16"/>
              </w:rPr>
            </w:pPr>
            <w:r w:rsidRPr="00776DD2">
              <w:rPr>
                <w:rFonts w:ascii="Simplified Arabic" w:hAnsi="Simplified Arabic" w:cs="Simplified Arabic"/>
                <w:sz w:val="16"/>
                <w:szCs w:val="16"/>
                <w:rtl/>
              </w:rPr>
              <w:t>القيادة التبادلية</w:t>
            </w:r>
          </w:p>
        </w:tc>
        <w:tc>
          <w:tcPr>
            <w:tcW w:w="787" w:type="pct"/>
            <w:tcBorders>
              <w:top w:val="double" w:sz="4" w:space="0" w:color="auto"/>
            </w:tcBorders>
            <w:shd w:val="clear" w:color="auto" w:fill="FFFFFF" w:themeFill="background1"/>
            <w:vAlign w:val="center"/>
            <w:hideMark/>
          </w:tcPr>
          <w:p w:rsidR="001B4EDF" w:rsidRPr="00776DD2" w:rsidRDefault="001B4EDF" w:rsidP="001B4EDF">
            <w:pPr>
              <w:pStyle w:val="aa"/>
              <w:bidi w:val="0"/>
              <w:jc w:val="center"/>
              <w:rPr>
                <w:rFonts w:ascii="Simplified Arabic" w:hAnsi="Simplified Arabic" w:cs="Simplified Arabic"/>
                <w:sz w:val="16"/>
                <w:szCs w:val="16"/>
              </w:rPr>
            </w:pPr>
            <w:r>
              <w:rPr>
                <w:rFonts w:ascii="Simplified Arabic" w:hAnsi="Simplified Arabic" w:cs="Simplified Arabic" w:hint="cs"/>
                <w:sz w:val="16"/>
                <w:szCs w:val="16"/>
                <w:rtl/>
              </w:rPr>
              <w:t>70</w:t>
            </w:r>
          </w:p>
        </w:tc>
        <w:tc>
          <w:tcPr>
            <w:tcW w:w="787" w:type="pct"/>
            <w:tcBorders>
              <w:top w:val="double" w:sz="4" w:space="0" w:color="auto"/>
            </w:tcBorders>
            <w:shd w:val="clear" w:color="auto" w:fill="FFFFFF" w:themeFill="background1"/>
            <w:vAlign w:val="center"/>
            <w:hideMark/>
          </w:tcPr>
          <w:p w:rsidR="001B4EDF" w:rsidRPr="00776DD2" w:rsidRDefault="001B4EDF" w:rsidP="001B4EDF">
            <w:pPr>
              <w:pStyle w:val="aa"/>
              <w:bidi w:val="0"/>
              <w:jc w:val="center"/>
              <w:rPr>
                <w:rFonts w:ascii="Simplified Arabic" w:hAnsi="Simplified Arabic" w:cs="Simplified Arabic"/>
                <w:sz w:val="16"/>
                <w:szCs w:val="16"/>
              </w:rPr>
            </w:pPr>
            <w:r w:rsidRPr="00776DD2">
              <w:rPr>
                <w:rFonts w:ascii="Simplified Arabic" w:hAnsi="Simplified Arabic" w:cs="Simplified Arabic"/>
                <w:sz w:val="16"/>
                <w:szCs w:val="16"/>
                <w:rtl/>
              </w:rPr>
              <w:t>86,44</w:t>
            </w:r>
          </w:p>
        </w:tc>
        <w:tc>
          <w:tcPr>
            <w:tcW w:w="787" w:type="pct"/>
            <w:tcBorders>
              <w:top w:val="double" w:sz="4" w:space="0" w:color="auto"/>
            </w:tcBorders>
            <w:shd w:val="clear" w:color="auto" w:fill="FFFFFF" w:themeFill="background1"/>
            <w:vAlign w:val="center"/>
            <w:hideMark/>
          </w:tcPr>
          <w:p w:rsidR="001B4EDF" w:rsidRPr="00776DD2" w:rsidRDefault="001B4EDF" w:rsidP="001B4EDF">
            <w:pPr>
              <w:pStyle w:val="aa"/>
              <w:bidi w:val="0"/>
              <w:jc w:val="center"/>
              <w:rPr>
                <w:rFonts w:ascii="Simplified Arabic" w:hAnsi="Simplified Arabic" w:cs="Simplified Arabic"/>
                <w:sz w:val="16"/>
                <w:szCs w:val="16"/>
              </w:rPr>
            </w:pPr>
            <w:r w:rsidRPr="00776DD2">
              <w:rPr>
                <w:rFonts w:ascii="Simplified Arabic" w:hAnsi="Simplified Arabic" w:cs="Simplified Arabic"/>
                <w:sz w:val="16"/>
                <w:szCs w:val="16"/>
                <w:rtl/>
              </w:rPr>
              <w:t>9,33</w:t>
            </w:r>
          </w:p>
        </w:tc>
        <w:tc>
          <w:tcPr>
            <w:tcW w:w="787" w:type="pct"/>
            <w:tcBorders>
              <w:top w:val="double" w:sz="4" w:space="0" w:color="auto"/>
            </w:tcBorders>
            <w:shd w:val="clear" w:color="auto" w:fill="FFFFFF" w:themeFill="background1"/>
            <w:vAlign w:val="center"/>
            <w:hideMark/>
          </w:tcPr>
          <w:p w:rsidR="001B4EDF" w:rsidRPr="00776DD2" w:rsidRDefault="001B4EDF" w:rsidP="001B4EDF">
            <w:pPr>
              <w:pStyle w:val="aa"/>
              <w:bidi w:val="0"/>
              <w:jc w:val="center"/>
              <w:rPr>
                <w:rFonts w:ascii="Simplified Arabic" w:hAnsi="Simplified Arabic" w:cs="Simplified Arabic"/>
                <w:sz w:val="16"/>
                <w:szCs w:val="16"/>
              </w:rPr>
            </w:pPr>
            <w:r w:rsidRPr="00776DD2">
              <w:rPr>
                <w:rFonts w:ascii="Simplified Arabic" w:hAnsi="Simplified Arabic" w:cs="Simplified Arabic"/>
                <w:sz w:val="16"/>
                <w:szCs w:val="16"/>
                <w:rtl/>
              </w:rPr>
              <w:t>54</w:t>
            </w:r>
          </w:p>
        </w:tc>
        <w:tc>
          <w:tcPr>
            <w:tcW w:w="787" w:type="pct"/>
            <w:tcBorders>
              <w:top w:val="double" w:sz="4" w:space="0" w:color="auto"/>
            </w:tcBorders>
            <w:shd w:val="clear" w:color="auto" w:fill="FFFFFF" w:themeFill="background1"/>
            <w:vAlign w:val="center"/>
            <w:hideMark/>
          </w:tcPr>
          <w:p w:rsidR="001B4EDF" w:rsidRPr="00776DD2" w:rsidRDefault="001B4EDF" w:rsidP="001B4EDF">
            <w:pPr>
              <w:pStyle w:val="aa"/>
              <w:bidi w:val="0"/>
              <w:jc w:val="center"/>
              <w:rPr>
                <w:rFonts w:ascii="Simplified Arabic" w:hAnsi="Simplified Arabic" w:cs="Simplified Arabic"/>
                <w:sz w:val="16"/>
                <w:szCs w:val="16"/>
              </w:rPr>
            </w:pPr>
            <w:r w:rsidRPr="00776DD2">
              <w:rPr>
                <w:rFonts w:ascii="Simplified Arabic" w:hAnsi="Simplified Arabic" w:cs="Simplified Arabic"/>
                <w:sz w:val="16"/>
                <w:szCs w:val="16"/>
                <w:rtl/>
              </w:rPr>
              <w:t>18,24</w:t>
            </w:r>
          </w:p>
        </w:tc>
      </w:tr>
    </w:tbl>
    <w:p w:rsidR="001B4EDF" w:rsidRPr="00776DD2" w:rsidRDefault="001B4EDF" w:rsidP="001B4EDF">
      <w:pPr>
        <w:pStyle w:val="aa"/>
        <w:jc w:val="both"/>
        <w:rPr>
          <w:rFonts w:ascii="Simplified Arabic" w:hAnsi="Simplified Arabic" w:cs="Simplified Arabic"/>
          <w:b/>
          <w:bCs/>
          <w:sz w:val="18"/>
          <w:szCs w:val="18"/>
          <w:rtl/>
        </w:rPr>
      </w:pPr>
      <w:r w:rsidRPr="00776DD2">
        <w:rPr>
          <w:rFonts w:ascii="Simplified Arabic" w:hAnsi="Simplified Arabic" w:cs="Simplified Arabic"/>
          <w:b/>
          <w:bCs/>
          <w:sz w:val="18"/>
          <w:szCs w:val="18"/>
          <w:rtl/>
        </w:rPr>
        <w:t xml:space="preserve">معنوي عند مستوى معنوية </w:t>
      </w:r>
      <w:r w:rsidRPr="00776DD2">
        <w:rPr>
          <w:rFonts w:ascii="Simplified Arabic" w:hAnsi="Simplified Arabic" w:cs="Simplified Arabic"/>
          <w:b/>
          <w:bCs/>
          <w:sz w:val="18"/>
          <w:szCs w:val="18"/>
        </w:rPr>
        <w:sym w:font="Symbol" w:char="F0B3"/>
      </w:r>
      <w:r w:rsidRPr="00776DD2">
        <w:rPr>
          <w:rFonts w:ascii="Simplified Arabic" w:hAnsi="Simplified Arabic" w:cs="Simplified Arabic"/>
          <w:b/>
          <w:bCs/>
          <w:sz w:val="18"/>
          <w:szCs w:val="18"/>
          <w:rtl/>
        </w:rPr>
        <w:t xml:space="preserve"> (0</w:t>
      </w:r>
      <w:r>
        <w:rPr>
          <w:rFonts w:ascii="Simplified Arabic" w:hAnsi="Simplified Arabic" w:cs="Simplified Arabic" w:hint="cs"/>
          <w:b/>
          <w:bCs/>
          <w:sz w:val="18"/>
          <w:szCs w:val="18"/>
          <w:rtl/>
        </w:rPr>
        <w:t>.</w:t>
      </w:r>
      <w:r w:rsidRPr="00776DD2">
        <w:rPr>
          <w:rFonts w:ascii="Simplified Arabic" w:hAnsi="Simplified Arabic" w:cs="Simplified Arabic"/>
          <w:b/>
          <w:bCs/>
          <w:sz w:val="18"/>
          <w:szCs w:val="18"/>
          <w:rtl/>
        </w:rPr>
        <w:t>05)، وأمام درجة حرية (</w:t>
      </w:r>
      <w:r>
        <w:rPr>
          <w:rFonts w:ascii="Simplified Arabic" w:hAnsi="Simplified Arabic" w:cs="Simplified Arabic" w:hint="cs"/>
          <w:b/>
          <w:bCs/>
          <w:sz w:val="18"/>
          <w:szCs w:val="18"/>
          <w:rtl/>
        </w:rPr>
        <w:t>69</w:t>
      </w:r>
      <w:r w:rsidRPr="00776DD2">
        <w:rPr>
          <w:rFonts w:ascii="Simplified Arabic" w:hAnsi="Simplified Arabic" w:cs="Simplified Arabic"/>
          <w:b/>
          <w:bCs/>
          <w:sz w:val="18"/>
          <w:szCs w:val="18"/>
          <w:rtl/>
        </w:rPr>
        <w:t>)، قيمة (ت) الجدولية =</w:t>
      </w:r>
      <w:r w:rsidRPr="00776DD2">
        <w:rPr>
          <w:rFonts w:ascii="Simplified Arabic" w:hAnsi="Simplified Arabic" w:cs="Simplified Arabic"/>
          <w:b/>
          <w:bCs/>
          <w:sz w:val="18"/>
          <w:szCs w:val="18"/>
          <w:rtl/>
          <w:lang w:bidi="ar-IQ"/>
        </w:rPr>
        <w:t>(1</w:t>
      </w:r>
      <w:r>
        <w:rPr>
          <w:rFonts w:ascii="Simplified Arabic" w:hAnsi="Simplified Arabic" w:cs="Simplified Arabic" w:hint="cs"/>
          <w:b/>
          <w:bCs/>
          <w:sz w:val="18"/>
          <w:szCs w:val="18"/>
          <w:rtl/>
          <w:lang w:bidi="ar-IQ"/>
        </w:rPr>
        <w:t>.99</w:t>
      </w:r>
      <w:r w:rsidRPr="00776DD2">
        <w:rPr>
          <w:rFonts w:ascii="Simplified Arabic" w:hAnsi="Simplified Arabic" w:cs="Simplified Arabic"/>
          <w:b/>
          <w:bCs/>
          <w:sz w:val="18"/>
          <w:szCs w:val="18"/>
          <w:rtl/>
        </w:rPr>
        <w:t>)</w:t>
      </w:r>
    </w:p>
    <w:p w:rsidR="001B4EDF" w:rsidRPr="002849BB" w:rsidRDefault="001B4EDF" w:rsidP="001B4EDF">
      <w:pPr>
        <w:pStyle w:val="aa"/>
        <w:jc w:val="both"/>
        <w:rPr>
          <w:rFonts w:ascii="Simplified Arabic" w:hAnsi="Simplified Arabic" w:cs="Simplified Arabic"/>
          <w:noProof/>
          <w:sz w:val="24"/>
          <w:szCs w:val="24"/>
          <w:rtl/>
        </w:rPr>
      </w:pPr>
      <w:r w:rsidRPr="00716B1F">
        <w:rPr>
          <w:rFonts w:ascii="Simplified Arabic" w:hAnsi="Simplified Arabic" w:cs="Simplified Arabic"/>
          <w:noProof/>
          <w:sz w:val="24"/>
          <w:szCs w:val="24"/>
          <w:rtl/>
        </w:rPr>
        <w:t xml:space="preserve">يتبين من الجدول (4) ان قيمة المتوسط الحسابي لاجابات عينة البحث على فقرات مقياس </w:t>
      </w:r>
      <w:r w:rsidRPr="00716B1F">
        <w:rPr>
          <w:rFonts w:ascii="Simplified Arabic" w:hAnsi="Simplified Arabic" w:cs="Simplified Arabic"/>
          <w:sz w:val="24"/>
          <w:szCs w:val="24"/>
          <w:rtl/>
        </w:rPr>
        <w:t>القيادة التبادلية</w:t>
      </w:r>
      <w:r w:rsidRPr="00716B1F">
        <w:rPr>
          <w:rFonts w:ascii="Simplified Arabic" w:hAnsi="Simplified Arabic" w:cs="Simplified Arabic"/>
          <w:noProof/>
          <w:sz w:val="24"/>
          <w:szCs w:val="24"/>
          <w:rtl/>
        </w:rPr>
        <w:t xml:space="preserve"> قد بلغت (86</w:t>
      </w:r>
      <w:r w:rsidRPr="00716B1F">
        <w:rPr>
          <w:rFonts w:ascii="Simplified Arabic" w:hAnsi="Simplified Arabic" w:cs="Simplified Arabic" w:hint="cs"/>
          <w:noProof/>
          <w:sz w:val="24"/>
          <w:szCs w:val="24"/>
          <w:rtl/>
        </w:rPr>
        <w:t>.</w:t>
      </w:r>
      <w:r w:rsidRPr="00716B1F">
        <w:rPr>
          <w:rFonts w:ascii="Simplified Arabic" w:hAnsi="Simplified Arabic" w:cs="Simplified Arabic"/>
          <w:noProof/>
          <w:sz w:val="24"/>
          <w:szCs w:val="24"/>
          <w:rtl/>
        </w:rPr>
        <w:t>44)، وبانحراف معياري قدره (9</w:t>
      </w:r>
      <w:r w:rsidRPr="00716B1F">
        <w:rPr>
          <w:rFonts w:ascii="Simplified Arabic" w:hAnsi="Simplified Arabic" w:cs="Simplified Arabic" w:hint="cs"/>
          <w:noProof/>
          <w:sz w:val="24"/>
          <w:szCs w:val="24"/>
          <w:rtl/>
        </w:rPr>
        <w:t>.</w:t>
      </w:r>
      <w:r w:rsidRPr="00716B1F">
        <w:rPr>
          <w:rFonts w:ascii="Simplified Arabic" w:hAnsi="Simplified Arabic" w:cs="Simplified Arabic"/>
          <w:noProof/>
          <w:sz w:val="24"/>
          <w:szCs w:val="24"/>
          <w:rtl/>
        </w:rPr>
        <w:t>33)، وعند اختبار معنوية الفروق بين متوسط درجات العينة، والمتوسط الفرضي لمقياس وباستخدام الاختبار (التائي) لعينة واحدة بلغت قيمة (ت) المحتسبة على التوالي (</w:t>
      </w:r>
      <w:r w:rsidRPr="00716B1F">
        <w:rPr>
          <w:rFonts w:ascii="Simplified Arabic" w:hAnsi="Simplified Arabic" w:cs="Simplified Arabic"/>
          <w:sz w:val="24"/>
          <w:szCs w:val="24"/>
          <w:rtl/>
        </w:rPr>
        <w:t>18</w:t>
      </w:r>
      <w:r w:rsidRPr="00716B1F">
        <w:rPr>
          <w:rFonts w:ascii="Simplified Arabic" w:hAnsi="Simplified Arabic" w:cs="Simplified Arabic" w:hint="cs"/>
          <w:sz w:val="24"/>
          <w:szCs w:val="24"/>
          <w:rtl/>
        </w:rPr>
        <w:t>.</w:t>
      </w:r>
      <w:r w:rsidRPr="00716B1F">
        <w:rPr>
          <w:rFonts w:ascii="Simplified Arabic" w:hAnsi="Simplified Arabic" w:cs="Simplified Arabic"/>
          <w:sz w:val="24"/>
          <w:szCs w:val="24"/>
          <w:rtl/>
        </w:rPr>
        <w:t>24</w:t>
      </w:r>
      <w:r w:rsidRPr="00716B1F">
        <w:rPr>
          <w:rFonts w:ascii="Simplified Arabic" w:hAnsi="Simplified Arabic" w:cs="Simplified Arabic"/>
          <w:noProof/>
          <w:sz w:val="24"/>
          <w:szCs w:val="24"/>
          <w:rtl/>
        </w:rPr>
        <w:t xml:space="preserve">) عند مستوى معنوية </w:t>
      </w:r>
      <w:r w:rsidRPr="00716B1F">
        <w:rPr>
          <w:rFonts w:ascii="Simplified Arabic" w:hAnsi="Simplified Arabic" w:cs="Simplified Arabic"/>
          <w:noProof/>
          <w:sz w:val="24"/>
          <w:szCs w:val="24"/>
        </w:rPr>
        <w:sym w:font="Symbol" w:char="F0B3"/>
      </w:r>
      <w:r w:rsidRPr="00716B1F">
        <w:rPr>
          <w:rFonts w:ascii="Simplified Arabic" w:hAnsi="Simplified Arabic" w:cs="Simplified Arabic"/>
          <w:noProof/>
          <w:sz w:val="24"/>
          <w:szCs w:val="24"/>
          <w:rtl/>
        </w:rPr>
        <w:t xml:space="preserve"> (0</w:t>
      </w:r>
      <w:r w:rsidRPr="00716B1F">
        <w:rPr>
          <w:rFonts w:ascii="Simplified Arabic" w:hAnsi="Simplified Arabic" w:cs="Simplified Arabic" w:hint="cs"/>
          <w:noProof/>
          <w:sz w:val="24"/>
          <w:szCs w:val="24"/>
          <w:rtl/>
        </w:rPr>
        <w:t>.</w:t>
      </w:r>
      <w:r w:rsidRPr="00716B1F">
        <w:rPr>
          <w:rFonts w:ascii="Simplified Arabic" w:hAnsi="Simplified Arabic" w:cs="Simplified Arabic"/>
          <w:noProof/>
          <w:sz w:val="24"/>
          <w:szCs w:val="24"/>
          <w:rtl/>
        </w:rPr>
        <w:t>05)، وهي قيمة اكبر من قيمة (ت) الجدولية البالغة (1</w:t>
      </w:r>
      <w:r w:rsidRPr="00716B1F">
        <w:rPr>
          <w:rFonts w:ascii="Simplified Arabic" w:hAnsi="Simplified Arabic" w:cs="Simplified Arabic" w:hint="cs"/>
          <w:noProof/>
          <w:sz w:val="24"/>
          <w:szCs w:val="24"/>
          <w:rtl/>
        </w:rPr>
        <w:t>.</w:t>
      </w:r>
      <w:r w:rsidRPr="00716B1F">
        <w:rPr>
          <w:rFonts w:ascii="Simplified Arabic" w:hAnsi="Simplified Arabic" w:cs="Simplified Arabic"/>
          <w:noProof/>
          <w:sz w:val="24"/>
          <w:szCs w:val="24"/>
          <w:rtl/>
        </w:rPr>
        <w:t xml:space="preserve">98)، مما يدل على ان  الفرق معنوي، ولمصلحة عينة </w:t>
      </w:r>
      <w:r w:rsidRPr="00716B1F">
        <w:rPr>
          <w:rFonts w:ascii="Simplified Arabic" w:hAnsi="Simplified Arabic" w:cs="Simplified Arabic"/>
          <w:noProof/>
          <w:sz w:val="24"/>
          <w:szCs w:val="24"/>
          <w:rtl/>
        </w:rPr>
        <w:lastRenderedPageBreak/>
        <w:t>البحث أي</w:t>
      </w:r>
      <w:r w:rsidRPr="00716B1F">
        <w:rPr>
          <w:rFonts w:ascii="Simplified Arabic" w:hAnsi="Simplified Arabic" w:cs="Simplified Arabic" w:hint="cs"/>
          <w:noProof/>
          <w:sz w:val="24"/>
          <w:szCs w:val="24"/>
          <w:rtl/>
        </w:rPr>
        <w:t xml:space="preserve"> اناعضاء الهيئة التدريسية في كلية التربية البدنية</w:t>
      </w:r>
      <w:r>
        <w:rPr>
          <w:rFonts w:ascii="Simplified Arabic" w:hAnsi="Simplified Arabic" w:cs="Simplified Arabic" w:hint="cs"/>
          <w:noProof/>
          <w:rtl/>
        </w:rPr>
        <w:t xml:space="preserve"> </w:t>
      </w:r>
      <w:r w:rsidRPr="002849BB">
        <w:rPr>
          <w:rFonts w:ascii="Simplified Arabic" w:hAnsi="Simplified Arabic" w:cs="Simplified Arabic" w:hint="cs"/>
          <w:noProof/>
          <w:sz w:val="24"/>
          <w:szCs w:val="24"/>
          <w:rtl/>
        </w:rPr>
        <w:t>وعلوم الرياضة بجامعة الموصل</w:t>
      </w:r>
      <w:r w:rsidRPr="002849BB">
        <w:rPr>
          <w:rFonts w:ascii="Simplified Arabic" w:hAnsi="Simplified Arabic" w:cs="Simplified Arabic"/>
          <w:noProof/>
          <w:sz w:val="24"/>
          <w:szCs w:val="24"/>
          <w:rtl/>
        </w:rPr>
        <w:t xml:space="preserve"> لديهم مستوى مرتفع في القيادة التبادلية.</w:t>
      </w:r>
    </w:p>
    <w:p w:rsidR="001B4EDF" w:rsidRPr="002849BB" w:rsidRDefault="001B4EDF" w:rsidP="001B4EDF">
      <w:pPr>
        <w:pStyle w:val="aa"/>
        <w:jc w:val="both"/>
        <w:rPr>
          <w:rFonts w:ascii="Simplified Arabic" w:hAnsi="Simplified Arabic" w:cs="Simplified Arabic"/>
          <w:sz w:val="24"/>
          <w:szCs w:val="24"/>
          <w:rtl/>
          <w:lang w:bidi="ar-IQ"/>
        </w:rPr>
      </w:pPr>
      <w:r w:rsidRPr="002849BB">
        <w:rPr>
          <w:rFonts w:ascii="Simplified Arabic" w:hAnsi="Simplified Arabic" w:cs="Simplified Arabic"/>
          <w:sz w:val="24"/>
          <w:szCs w:val="24"/>
          <w:rtl/>
          <w:lang w:bidi="ar-IQ"/>
        </w:rPr>
        <w:t>وتعزو الباحثتان أن ظهور المستوى المرتفع في القيادة التبادلية بأبعادها</w:t>
      </w:r>
      <w:r w:rsidRPr="002849BB">
        <w:rPr>
          <w:rFonts w:ascii="Simplified Arabic" w:hAnsi="Simplified Arabic" w:cs="Simplified Arabic" w:hint="cs"/>
          <w:sz w:val="24"/>
          <w:szCs w:val="24"/>
          <w:rtl/>
          <w:lang w:bidi="ar-IQ"/>
        </w:rPr>
        <w:t xml:space="preserve"> </w:t>
      </w:r>
      <w:r w:rsidRPr="002849BB">
        <w:rPr>
          <w:rFonts w:ascii="Simplified Arabic" w:hAnsi="Simplified Arabic" w:cs="Simplified Arabic"/>
          <w:sz w:val="24"/>
          <w:szCs w:val="24"/>
          <w:rtl/>
          <w:lang w:bidi="ar-IQ"/>
        </w:rPr>
        <w:t xml:space="preserve">(المكافأة المشروطة، </w:t>
      </w:r>
      <w:r w:rsidRPr="002849BB">
        <w:rPr>
          <w:rFonts w:ascii="Simplified Arabic" w:hAnsi="Simplified Arabic" w:cs="Simplified Arabic" w:hint="cs"/>
          <w:sz w:val="24"/>
          <w:szCs w:val="24"/>
          <w:rtl/>
          <w:lang w:bidi="ar-IQ"/>
        </w:rPr>
        <w:t>والإدارة</w:t>
      </w:r>
      <w:r w:rsidRPr="002849BB">
        <w:rPr>
          <w:rFonts w:ascii="Simplified Arabic" w:hAnsi="Simplified Arabic" w:cs="Simplified Arabic"/>
          <w:sz w:val="24"/>
          <w:szCs w:val="24"/>
          <w:rtl/>
          <w:lang w:bidi="ar-IQ"/>
        </w:rPr>
        <w:t xml:space="preserve"> بالاستثناء الايجابي، </w:t>
      </w:r>
      <w:r w:rsidRPr="002849BB">
        <w:rPr>
          <w:rFonts w:ascii="Simplified Arabic" w:hAnsi="Simplified Arabic" w:cs="Simplified Arabic" w:hint="cs"/>
          <w:sz w:val="24"/>
          <w:szCs w:val="24"/>
          <w:rtl/>
          <w:lang w:bidi="ar-IQ"/>
        </w:rPr>
        <w:t>والإدارة</w:t>
      </w:r>
      <w:r w:rsidRPr="002849BB">
        <w:rPr>
          <w:rFonts w:ascii="Simplified Arabic" w:hAnsi="Simplified Arabic" w:cs="Simplified Arabic"/>
          <w:sz w:val="24"/>
          <w:szCs w:val="24"/>
          <w:rtl/>
          <w:lang w:bidi="ar-IQ"/>
        </w:rPr>
        <w:t xml:space="preserve"> بالاستثناء السلبي)</w:t>
      </w:r>
      <w:r w:rsidRPr="002849BB">
        <w:rPr>
          <w:rFonts w:ascii="Simplified Arabic" w:hAnsi="Simplified Arabic" w:cs="Simplified Arabic" w:hint="cs"/>
          <w:sz w:val="24"/>
          <w:szCs w:val="24"/>
          <w:rtl/>
          <w:lang w:bidi="ar-IQ"/>
        </w:rPr>
        <w:t xml:space="preserve"> </w:t>
      </w:r>
      <w:r w:rsidRPr="002849BB">
        <w:rPr>
          <w:rFonts w:ascii="Simplified Arabic" w:hAnsi="Simplified Arabic" w:cs="Simplified Arabic"/>
          <w:sz w:val="24"/>
          <w:szCs w:val="24"/>
          <w:rtl/>
          <w:lang w:bidi="ar-IQ"/>
        </w:rPr>
        <w:t xml:space="preserve">لدى </w:t>
      </w:r>
      <w:r w:rsidRPr="002849BB">
        <w:rPr>
          <w:rFonts w:ascii="Simplified Arabic" w:hAnsi="Simplified Arabic" w:cs="Simplified Arabic" w:hint="cs"/>
          <w:noProof/>
          <w:sz w:val="24"/>
          <w:szCs w:val="24"/>
          <w:rtl/>
        </w:rPr>
        <w:t>اعضاء الهيئة التدريسية في كلية التربية البدنية وعلوم الرياضة بجامعة الموصل</w:t>
      </w:r>
      <w:r w:rsidRPr="002849BB">
        <w:rPr>
          <w:rFonts w:ascii="Simplified Arabic" w:hAnsi="Simplified Arabic" w:cs="Simplified Arabic"/>
          <w:sz w:val="24"/>
          <w:szCs w:val="24"/>
          <w:rtl/>
          <w:lang w:bidi="ar-IQ"/>
        </w:rPr>
        <w:t xml:space="preserve">، ويعود إلى اعتقاد التدريسيين بأهمية تبادل المنفعة، والتفاعل بين التدريسيين والعمادة، بتحديد إنجاز العمل مقابل الحصول على المكافآت، ببيان نسب الإنجاز للمهام، وتحقيق الأهداف وفق الخطط الموضوعة ليظهر رضا العمادة والقسم، ومن ثم السعي لتسهيل متطلبات أداء التدريسيين، </w:t>
      </w:r>
      <w:r w:rsidRPr="002849BB">
        <w:rPr>
          <w:rFonts w:ascii="Simplified Arabic" w:hAnsi="Simplified Arabic" w:cs="Simplified Arabic" w:hint="cs"/>
          <w:sz w:val="24"/>
          <w:szCs w:val="24"/>
          <w:rtl/>
          <w:lang w:bidi="ar-IQ"/>
        </w:rPr>
        <w:t>فضلا عن</w:t>
      </w:r>
      <w:r w:rsidRPr="002849BB">
        <w:rPr>
          <w:rFonts w:ascii="Simplified Arabic" w:hAnsi="Simplified Arabic" w:cs="Simplified Arabic"/>
          <w:sz w:val="24"/>
          <w:szCs w:val="24"/>
          <w:rtl/>
          <w:lang w:bidi="ar-IQ"/>
        </w:rPr>
        <w:t xml:space="preserve"> تخصيص المكافآت المناسبة.</w:t>
      </w:r>
    </w:p>
    <w:p w:rsidR="001B4EDF" w:rsidRPr="002849BB" w:rsidRDefault="001B4EDF" w:rsidP="001B4EDF">
      <w:pPr>
        <w:pStyle w:val="aa"/>
        <w:jc w:val="both"/>
        <w:rPr>
          <w:rFonts w:ascii="Simplified Arabic" w:hAnsi="Simplified Arabic" w:cs="Simplified Arabic"/>
          <w:sz w:val="24"/>
          <w:szCs w:val="24"/>
          <w:lang w:bidi="ar-IQ"/>
        </w:rPr>
      </w:pPr>
      <w:r w:rsidRPr="002849BB">
        <w:rPr>
          <w:rFonts w:ascii="Simplified Arabic" w:hAnsi="Simplified Arabic" w:cs="Simplified Arabic"/>
          <w:sz w:val="24"/>
          <w:szCs w:val="24"/>
          <w:rtl/>
          <w:lang w:bidi="ar-IQ"/>
        </w:rPr>
        <w:t>فقد أشار (السليمات،</w:t>
      </w:r>
      <w:r w:rsidR="00716B1F">
        <w:rPr>
          <w:rFonts w:ascii="Simplified Arabic" w:hAnsi="Simplified Arabic" w:cs="Simplified Arabic" w:hint="cs"/>
          <w:sz w:val="24"/>
          <w:szCs w:val="24"/>
          <w:rtl/>
          <w:lang w:bidi="ar-IQ"/>
        </w:rPr>
        <w:t xml:space="preserve"> </w:t>
      </w:r>
      <w:r w:rsidRPr="002849BB">
        <w:rPr>
          <w:rFonts w:ascii="Simplified Arabic" w:hAnsi="Simplified Arabic" w:cs="Simplified Arabic"/>
          <w:sz w:val="24"/>
          <w:szCs w:val="24"/>
          <w:rtl/>
          <w:lang w:bidi="ar-IQ"/>
        </w:rPr>
        <w:t>2020) إلى أن المكافأة المشروطة تحدد في عملية متبادلة تتمثل بين القائد والمرؤوسين، من خلال تبادل مجهودات العاملين مقابل المكافآت، والتعامل مع المواقف والأحداث آنيا، والعمل على توقع الأحداث، واتخاذ الإجراءات التي من خلالها يمكن تلافي الأخطاء قبل حدوثها، والتعامل مع المشكلات بواقعية، واتخاذ القرارات اللازمة لذلك (السليمات</w:t>
      </w:r>
      <w:r w:rsidRPr="002849BB">
        <w:rPr>
          <w:rFonts w:ascii="Simplified Arabic" w:hAnsi="Simplified Arabic" w:cs="Simplified Arabic" w:hint="cs"/>
          <w:sz w:val="24"/>
          <w:szCs w:val="24"/>
          <w:rtl/>
          <w:lang w:bidi="ar-IQ"/>
        </w:rPr>
        <w:t>:</w:t>
      </w:r>
      <w:r w:rsidRPr="002849BB">
        <w:rPr>
          <w:rFonts w:ascii="Simplified Arabic" w:hAnsi="Simplified Arabic" w:cs="Simplified Arabic"/>
          <w:sz w:val="24"/>
          <w:szCs w:val="24"/>
          <w:rtl/>
          <w:lang w:bidi="ar-IQ"/>
        </w:rPr>
        <w:t xml:space="preserve"> 2020، 18)</w:t>
      </w:r>
      <w:r w:rsidR="00716B1F">
        <w:rPr>
          <w:rFonts w:ascii="Simplified Arabic" w:hAnsi="Simplified Arabic" w:cs="Simplified Arabic" w:hint="cs"/>
          <w:sz w:val="24"/>
          <w:szCs w:val="24"/>
          <w:rtl/>
          <w:lang w:bidi="ar-IQ"/>
        </w:rPr>
        <w:t>.</w:t>
      </w:r>
    </w:p>
    <w:p w:rsidR="001B4EDF" w:rsidRPr="00776DD2" w:rsidRDefault="001B4EDF" w:rsidP="001B4EDF">
      <w:pPr>
        <w:pStyle w:val="aa"/>
        <w:jc w:val="both"/>
        <w:rPr>
          <w:rFonts w:ascii="Simplified Arabic" w:eastAsia="Simplified Arabic" w:hAnsi="Simplified Arabic" w:cs="Simplified Arabic"/>
          <w:b/>
          <w:bCs/>
          <w:sz w:val="28"/>
          <w:szCs w:val="28"/>
          <w:rtl/>
        </w:rPr>
      </w:pPr>
      <w:r>
        <w:rPr>
          <w:rFonts w:ascii="Simplified Arabic" w:hAnsi="Simplified Arabic" w:cs="Simplified Arabic" w:hint="cs"/>
          <w:b/>
          <w:bCs/>
          <w:sz w:val="28"/>
          <w:szCs w:val="28"/>
          <w:rtl/>
        </w:rPr>
        <w:t xml:space="preserve">3-2 </w:t>
      </w:r>
      <w:r w:rsidRPr="00776DD2">
        <w:rPr>
          <w:rFonts w:ascii="Simplified Arabic" w:hAnsi="Simplified Arabic" w:cs="Simplified Arabic"/>
          <w:b/>
          <w:bCs/>
          <w:sz w:val="28"/>
          <w:szCs w:val="28"/>
          <w:rtl/>
        </w:rPr>
        <w:t>عرض نتيجة الهدف الثاني: الذي ينص "</w:t>
      </w:r>
      <w:r>
        <w:rPr>
          <w:rFonts w:ascii="Simplified Arabic" w:eastAsia="Simplified Arabic" w:hAnsi="Simplified Arabic" w:cs="Simplified Arabic" w:hint="cs"/>
          <w:b/>
          <w:bCs/>
          <w:sz w:val="28"/>
          <w:szCs w:val="28"/>
          <w:rtl/>
        </w:rPr>
        <w:t xml:space="preserve"> </w:t>
      </w:r>
      <w:r w:rsidRPr="00776DD2">
        <w:rPr>
          <w:rFonts w:ascii="Simplified Arabic" w:eastAsia="Simplified Arabic" w:hAnsi="Simplified Arabic" w:cs="Simplified Arabic"/>
          <w:b/>
          <w:bCs/>
          <w:sz w:val="28"/>
          <w:szCs w:val="28"/>
          <w:rtl/>
        </w:rPr>
        <w:t xml:space="preserve">التعرف على مستوى الارتباط الوظيفي لدى </w:t>
      </w:r>
      <w:r w:rsidR="000345E4">
        <w:rPr>
          <w:rFonts w:ascii="Simplified Arabic" w:eastAsia="Simplified Arabic" w:hAnsi="Simplified Arabic" w:cs="Simplified Arabic" w:hint="cs"/>
          <w:b/>
          <w:bCs/>
          <w:sz w:val="28"/>
          <w:szCs w:val="28"/>
          <w:rtl/>
        </w:rPr>
        <w:t>أعضاء</w:t>
      </w:r>
      <w:r>
        <w:rPr>
          <w:rFonts w:ascii="Simplified Arabic" w:eastAsia="Simplified Arabic" w:hAnsi="Simplified Arabic" w:cs="Simplified Arabic" w:hint="cs"/>
          <w:b/>
          <w:bCs/>
          <w:sz w:val="28"/>
          <w:szCs w:val="28"/>
          <w:rtl/>
        </w:rPr>
        <w:t xml:space="preserve"> الهيئات التدريسية في</w:t>
      </w:r>
      <w:r>
        <w:rPr>
          <w:rFonts w:ascii="Simplified Arabic" w:eastAsia="Simplified Arabic" w:hAnsi="Simplified Arabic" w:cs="Simplified Arabic"/>
          <w:b/>
          <w:bCs/>
          <w:sz w:val="28"/>
          <w:szCs w:val="28"/>
          <w:rtl/>
        </w:rPr>
        <w:t xml:space="preserve"> كلية ال</w:t>
      </w:r>
      <w:r>
        <w:rPr>
          <w:rFonts w:ascii="Simplified Arabic" w:eastAsia="Simplified Arabic" w:hAnsi="Simplified Arabic" w:cs="Simplified Arabic" w:hint="cs"/>
          <w:b/>
          <w:bCs/>
          <w:sz w:val="28"/>
          <w:szCs w:val="28"/>
          <w:rtl/>
        </w:rPr>
        <w:t xml:space="preserve">تربية البدنية وعلوم الرياضة بجامعة الموصل </w:t>
      </w:r>
      <w:r>
        <w:rPr>
          <w:rFonts w:ascii="Simplified Arabic" w:eastAsia="Simplified Arabic" w:hAnsi="Simplified Arabic" w:cs="Simplified Arabic"/>
          <w:b/>
          <w:bCs/>
          <w:sz w:val="28"/>
          <w:szCs w:val="28"/>
          <w:rtl/>
        </w:rPr>
        <w:t>"</w:t>
      </w:r>
      <w:r>
        <w:rPr>
          <w:rFonts w:ascii="Simplified Arabic" w:eastAsia="Simplified Arabic" w:hAnsi="Simplified Arabic" w:cs="Simplified Arabic" w:hint="cs"/>
          <w:b/>
          <w:bCs/>
          <w:sz w:val="28"/>
          <w:szCs w:val="28"/>
          <w:rtl/>
        </w:rPr>
        <w:t>:</w:t>
      </w:r>
    </w:p>
    <w:p w:rsidR="001B4EDF" w:rsidRPr="002849BB" w:rsidRDefault="001B4EDF" w:rsidP="001B4EDF">
      <w:pPr>
        <w:pStyle w:val="aa"/>
        <w:jc w:val="both"/>
        <w:rPr>
          <w:rFonts w:ascii="Simplified Arabic" w:eastAsia="Calibri" w:hAnsi="Simplified Arabic" w:cs="Simplified Arabic"/>
          <w:b/>
          <w:bCs/>
          <w:sz w:val="24"/>
          <w:szCs w:val="24"/>
          <w:lang w:bidi="ar-IQ"/>
        </w:rPr>
      </w:pPr>
      <w:r w:rsidRPr="002849BB">
        <w:rPr>
          <w:rFonts w:ascii="Simplified Arabic" w:hAnsi="Simplified Arabic" w:cs="Simplified Arabic"/>
          <w:sz w:val="24"/>
          <w:szCs w:val="24"/>
          <w:rtl/>
        </w:rPr>
        <w:t>لأجل التعرف على مستوى الارتباط الوظيفي لعينة البحث، قامت الباحثتان بإيجاد المتوسط الفرضي للمقياس ومقارنته بالمتوسط الحسابي لديهم، وسوف يصنف الارتباط الوظيفي</w:t>
      </w:r>
      <w:r w:rsidR="002849BB" w:rsidRPr="002849BB">
        <w:rPr>
          <w:rFonts w:ascii="Simplified Arabic" w:hAnsi="Simplified Arabic" w:cs="Simplified Arabic" w:hint="cs"/>
          <w:sz w:val="24"/>
          <w:szCs w:val="24"/>
          <w:rtl/>
        </w:rPr>
        <w:t xml:space="preserve"> </w:t>
      </w:r>
      <w:r w:rsidRPr="002849BB">
        <w:rPr>
          <w:rFonts w:ascii="Simplified Arabic" w:hAnsi="Simplified Arabic" w:cs="Simplified Arabic"/>
          <w:sz w:val="24"/>
          <w:szCs w:val="24"/>
          <w:rtl/>
        </w:rPr>
        <w:t>إلى مرتفع ومنخفض على أساس أن المتوسط الحسابي للعينة الذي يفوق المتوسط الفرضي للمقياس بصورة معنوية هي ارتباط وظيفي مرتفع، والقيمة غير المعنوية تمثل ارتباط وظيفي</w:t>
      </w:r>
      <w:r w:rsidRPr="002849BB">
        <w:rPr>
          <w:rFonts w:ascii="Simplified Arabic" w:hAnsi="Simplified Arabic" w:cs="Simplified Arabic"/>
          <w:sz w:val="24"/>
          <w:szCs w:val="24"/>
          <w:rtl/>
          <w:lang w:bidi="ar-IQ"/>
        </w:rPr>
        <w:t xml:space="preserve"> منخفض ضمن حدود المتوسط الفرضي حينما تكون قيمة المتوسط الحسابي للعينة أدنى المتوسط الفرضي للمقياس فتمثل مستوى منخفض من الارتباط الوظيفي والجدول (5) يبين ذلك:</w:t>
      </w:r>
    </w:p>
    <w:p w:rsidR="001B4EDF" w:rsidRPr="00776DD2" w:rsidRDefault="001B4EDF" w:rsidP="001B4EDF">
      <w:pPr>
        <w:pStyle w:val="aa"/>
        <w:jc w:val="both"/>
        <w:rPr>
          <w:rFonts w:ascii="Simplified Arabic" w:hAnsi="Simplified Arabic" w:cs="Simplified Arabic"/>
          <w:sz w:val="20"/>
          <w:szCs w:val="20"/>
          <w:rtl/>
        </w:rPr>
      </w:pPr>
      <w:r w:rsidRPr="00776DD2">
        <w:rPr>
          <w:rFonts w:ascii="Simplified Arabic" w:hAnsi="Simplified Arabic" w:cs="Simplified Arabic"/>
          <w:sz w:val="20"/>
          <w:szCs w:val="20"/>
          <w:rtl/>
        </w:rPr>
        <w:lastRenderedPageBreak/>
        <w:t>الجدول (5)</w:t>
      </w:r>
      <w:r>
        <w:rPr>
          <w:rFonts w:ascii="Simplified Arabic" w:hAnsi="Simplified Arabic" w:cs="Simplified Arabic" w:hint="cs"/>
          <w:sz w:val="20"/>
          <w:szCs w:val="20"/>
          <w:rtl/>
        </w:rPr>
        <w:t xml:space="preserve"> </w:t>
      </w:r>
      <w:r w:rsidRPr="00776DD2">
        <w:rPr>
          <w:rFonts w:ascii="Simplified Arabic" w:hAnsi="Simplified Arabic" w:cs="Simplified Arabic"/>
          <w:sz w:val="20"/>
          <w:szCs w:val="20"/>
          <w:rtl/>
        </w:rPr>
        <w:t>يبين المتوسط الحسابي والانحراف المعياري والمتوسط الفرضي وقيمة (ت)</w:t>
      </w:r>
      <w:r>
        <w:rPr>
          <w:rFonts w:ascii="Simplified Arabic" w:hAnsi="Simplified Arabic" w:cs="Simplified Arabic" w:hint="cs"/>
          <w:sz w:val="20"/>
          <w:szCs w:val="20"/>
          <w:rtl/>
        </w:rPr>
        <w:t xml:space="preserve"> </w:t>
      </w:r>
      <w:r w:rsidRPr="00776DD2">
        <w:rPr>
          <w:rFonts w:ascii="Simplified Arabic" w:hAnsi="Simplified Arabic" w:cs="Simplified Arabic"/>
          <w:sz w:val="20"/>
          <w:szCs w:val="20"/>
          <w:rtl/>
        </w:rPr>
        <w:t>المحتسبة لعينة البحث في مقياس الارتباط الوظيفي</w:t>
      </w:r>
    </w:p>
    <w:tbl>
      <w:tblPr>
        <w:tblStyle w:val="a5"/>
        <w:bidiVisual/>
        <w:tblW w:w="5000" w:type="pct"/>
        <w:jc w:val="center"/>
        <w:tblInd w:w="299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1523"/>
        <w:gridCol w:w="500"/>
        <w:gridCol w:w="677"/>
        <w:gridCol w:w="654"/>
        <w:gridCol w:w="640"/>
        <w:gridCol w:w="970"/>
      </w:tblGrid>
      <w:tr w:rsidR="001B4EDF" w:rsidRPr="00720301" w:rsidTr="000345E4">
        <w:trPr>
          <w:trHeight w:val="246"/>
          <w:jc w:val="center"/>
        </w:trPr>
        <w:tc>
          <w:tcPr>
            <w:tcW w:w="1547" w:type="pct"/>
            <w:tcBorders>
              <w:top w:val="double" w:sz="4" w:space="0" w:color="auto"/>
              <w:bottom w:val="double" w:sz="4" w:space="0" w:color="auto"/>
              <w:right w:val="double" w:sz="4" w:space="0" w:color="auto"/>
              <w:tr2bl w:val="double" w:sz="4" w:space="0" w:color="auto"/>
            </w:tcBorders>
            <w:shd w:val="clear" w:color="auto" w:fill="FFFFFF" w:themeFill="background1"/>
            <w:vAlign w:val="center"/>
            <w:hideMark/>
          </w:tcPr>
          <w:p w:rsidR="001B4EDF" w:rsidRPr="00720301" w:rsidRDefault="001B4EDF" w:rsidP="001B4EDF">
            <w:pPr>
              <w:pStyle w:val="aa"/>
              <w:jc w:val="right"/>
              <w:rPr>
                <w:rFonts w:ascii="Simplified Arabic" w:hAnsi="Simplified Arabic" w:cs="Simplified Arabic"/>
                <w:b/>
                <w:bCs/>
                <w:sz w:val="16"/>
                <w:szCs w:val="16"/>
                <w:rtl/>
              </w:rPr>
            </w:pPr>
            <w:r w:rsidRPr="00720301">
              <w:rPr>
                <w:rFonts w:ascii="Simplified Arabic" w:hAnsi="Simplified Arabic" w:cs="Simplified Arabic"/>
                <w:b/>
                <w:bCs/>
                <w:sz w:val="16"/>
                <w:szCs w:val="16"/>
                <w:rtl/>
              </w:rPr>
              <w:t>المعالم الإحصائية</w:t>
            </w:r>
          </w:p>
          <w:p w:rsidR="001B4EDF" w:rsidRPr="00720301" w:rsidRDefault="001B4EDF" w:rsidP="001B4EDF">
            <w:pPr>
              <w:pStyle w:val="aa"/>
              <w:rPr>
                <w:rFonts w:ascii="Simplified Arabic" w:hAnsi="Simplified Arabic" w:cs="Simplified Arabic"/>
                <w:b/>
                <w:bCs/>
                <w:sz w:val="16"/>
                <w:szCs w:val="16"/>
              </w:rPr>
            </w:pPr>
            <w:r w:rsidRPr="00720301">
              <w:rPr>
                <w:rFonts w:ascii="Simplified Arabic" w:hAnsi="Simplified Arabic" w:cs="Simplified Arabic"/>
                <w:b/>
                <w:bCs/>
                <w:sz w:val="16"/>
                <w:szCs w:val="16"/>
                <w:rtl/>
              </w:rPr>
              <w:t>المقياس</w:t>
            </w:r>
          </w:p>
        </w:tc>
        <w:tc>
          <w:tcPr>
            <w:tcW w:w="499"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1B4EDF" w:rsidRPr="00720301" w:rsidRDefault="001B4EDF" w:rsidP="001B4EDF">
            <w:pPr>
              <w:pStyle w:val="aa"/>
              <w:bidi w:val="0"/>
              <w:jc w:val="center"/>
              <w:rPr>
                <w:rFonts w:ascii="Simplified Arabic" w:hAnsi="Simplified Arabic" w:cs="Simplified Arabic"/>
                <w:b/>
                <w:bCs/>
                <w:sz w:val="16"/>
                <w:szCs w:val="16"/>
              </w:rPr>
            </w:pPr>
            <w:r w:rsidRPr="00720301">
              <w:rPr>
                <w:rFonts w:ascii="Simplified Arabic" w:hAnsi="Simplified Arabic" w:cs="Simplified Arabic"/>
                <w:b/>
                <w:bCs/>
                <w:sz w:val="16"/>
                <w:szCs w:val="16"/>
                <w:rtl/>
              </w:rPr>
              <w:t>العينة</w:t>
            </w:r>
          </w:p>
        </w:tc>
        <w:tc>
          <w:tcPr>
            <w:tcW w:w="675"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1B4EDF" w:rsidRPr="00720301" w:rsidRDefault="001B4EDF" w:rsidP="001B4EDF">
            <w:pPr>
              <w:pStyle w:val="aa"/>
              <w:bidi w:val="0"/>
              <w:jc w:val="center"/>
              <w:rPr>
                <w:rFonts w:ascii="Simplified Arabic" w:hAnsi="Simplified Arabic" w:cs="Simplified Arabic"/>
                <w:b/>
                <w:bCs/>
                <w:sz w:val="16"/>
                <w:szCs w:val="16"/>
              </w:rPr>
            </w:pPr>
            <w:r w:rsidRPr="00720301">
              <w:rPr>
                <w:rFonts w:ascii="Simplified Arabic" w:hAnsi="Simplified Arabic" w:cs="Simplified Arabic"/>
                <w:b/>
                <w:bCs/>
                <w:sz w:val="16"/>
                <w:szCs w:val="16"/>
                <w:rtl/>
              </w:rPr>
              <w:t>المتوسط الحسابي</w:t>
            </w:r>
          </w:p>
        </w:tc>
        <w:tc>
          <w:tcPr>
            <w:tcW w:w="652"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1B4EDF" w:rsidRPr="00720301" w:rsidRDefault="001B4EDF" w:rsidP="001B4EDF">
            <w:pPr>
              <w:pStyle w:val="aa"/>
              <w:bidi w:val="0"/>
              <w:jc w:val="center"/>
              <w:rPr>
                <w:rFonts w:ascii="Simplified Arabic" w:hAnsi="Simplified Arabic" w:cs="Simplified Arabic"/>
                <w:b/>
                <w:bCs/>
                <w:sz w:val="16"/>
                <w:szCs w:val="16"/>
              </w:rPr>
            </w:pPr>
            <w:r w:rsidRPr="00720301">
              <w:rPr>
                <w:rFonts w:ascii="Simplified Arabic" w:hAnsi="Simplified Arabic" w:cs="Simplified Arabic"/>
                <w:b/>
                <w:bCs/>
                <w:sz w:val="16"/>
                <w:szCs w:val="16"/>
                <w:rtl/>
              </w:rPr>
              <w:t>الانحراف المعياري</w:t>
            </w:r>
          </w:p>
        </w:tc>
        <w:tc>
          <w:tcPr>
            <w:tcW w:w="638"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1B4EDF" w:rsidRPr="00720301" w:rsidRDefault="001B4EDF" w:rsidP="001B4EDF">
            <w:pPr>
              <w:pStyle w:val="aa"/>
              <w:bidi w:val="0"/>
              <w:jc w:val="center"/>
              <w:rPr>
                <w:rFonts w:ascii="Simplified Arabic" w:hAnsi="Simplified Arabic" w:cs="Simplified Arabic"/>
                <w:b/>
                <w:bCs/>
                <w:sz w:val="16"/>
                <w:szCs w:val="16"/>
              </w:rPr>
            </w:pPr>
            <w:r w:rsidRPr="00720301">
              <w:rPr>
                <w:rFonts w:ascii="Simplified Arabic" w:hAnsi="Simplified Arabic" w:cs="Simplified Arabic"/>
                <w:b/>
                <w:bCs/>
                <w:sz w:val="16"/>
                <w:szCs w:val="16"/>
                <w:rtl/>
              </w:rPr>
              <w:t>المتوسط الفرضي</w:t>
            </w:r>
          </w:p>
        </w:tc>
        <w:tc>
          <w:tcPr>
            <w:tcW w:w="989" w:type="pct"/>
            <w:tcBorders>
              <w:top w:val="double" w:sz="4" w:space="0" w:color="auto"/>
              <w:left w:val="double" w:sz="4" w:space="0" w:color="auto"/>
              <w:bottom w:val="double" w:sz="4" w:space="0" w:color="auto"/>
            </w:tcBorders>
            <w:shd w:val="clear" w:color="auto" w:fill="FFFFFF" w:themeFill="background1"/>
            <w:vAlign w:val="center"/>
            <w:hideMark/>
          </w:tcPr>
          <w:p w:rsidR="001B4EDF" w:rsidRPr="00720301" w:rsidRDefault="001B4EDF" w:rsidP="001B4EDF">
            <w:pPr>
              <w:pStyle w:val="aa"/>
              <w:bidi w:val="0"/>
              <w:jc w:val="center"/>
              <w:rPr>
                <w:rFonts w:ascii="Simplified Arabic" w:hAnsi="Simplified Arabic" w:cs="Simplified Arabic"/>
                <w:b/>
                <w:bCs/>
                <w:sz w:val="16"/>
                <w:szCs w:val="16"/>
                <w:rtl/>
              </w:rPr>
            </w:pPr>
            <w:r w:rsidRPr="00720301">
              <w:rPr>
                <w:rFonts w:ascii="Simplified Arabic" w:hAnsi="Simplified Arabic" w:cs="Simplified Arabic"/>
                <w:b/>
                <w:bCs/>
                <w:sz w:val="16"/>
                <w:szCs w:val="16"/>
                <w:rtl/>
              </w:rPr>
              <w:t>قيمة</w:t>
            </w:r>
            <w:r>
              <w:rPr>
                <w:rFonts w:ascii="Simplified Arabic" w:hAnsi="Simplified Arabic" w:cs="Simplified Arabic" w:hint="cs"/>
                <w:b/>
                <w:bCs/>
                <w:sz w:val="16"/>
                <w:szCs w:val="16"/>
                <w:rtl/>
              </w:rPr>
              <w:t xml:space="preserve"> </w:t>
            </w:r>
            <w:r w:rsidRPr="00720301">
              <w:rPr>
                <w:rFonts w:ascii="Simplified Arabic" w:hAnsi="Simplified Arabic" w:cs="Simplified Arabic"/>
                <w:b/>
                <w:bCs/>
                <w:sz w:val="16"/>
                <w:szCs w:val="16"/>
                <w:rtl/>
              </w:rPr>
              <w:t>(ت)</w:t>
            </w:r>
          </w:p>
          <w:p w:rsidR="001B4EDF" w:rsidRPr="00720301" w:rsidRDefault="001B4EDF" w:rsidP="001B4EDF">
            <w:pPr>
              <w:pStyle w:val="aa"/>
              <w:bidi w:val="0"/>
              <w:jc w:val="center"/>
              <w:rPr>
                <w:rFonts w:ascii="Simplified Arabic" w:hAnsi="Simplified Arabic" w:cs="Simplified Arabic"/>
                <w:b/>
                <w:bCs/>
                <w:sz w:val="16"/>
                <w:szCs w:val="16"/>
              </w:rPr>
            </w:pPr>
            <w:r w:rsidRPr="00720301">
              <w:rPr>
                <w:rFonts w:ascii="Simplified Arabic" w:hAnsi="Simplified Arabic" w:cs="Simplified Arabic"/>
                <w:b/>
                <w:bCs/>
                <w:sz w:val="16"/>
                <w:szCs w:val="16"/>
                <w:rtl/>
              </w:rPr>
              <w:t>المحتسبة</w:t>
            </w:r>
          </w:p>
        </w:tc>
      </w:tr>
      <w:tr w:rsidR="001B4EDF" w:rsidRPr="00776DD2" w:rsidTr="000345E4">
        <w:trPr>
          <w:trHeight w:val="65"/>
          <w:jc w:val="center"/>
        </w:trPr>
        <w:tc>
          <w:tcPr>
            <w:tcW w:w="1547" w:type="pct"/>
            <w:tcBorders>
              <w:top w:val="double" w:sz="4" w:space="0" w:color="auto"/>
            </w:tcBorders>
            <w:shd w:val="clear" w:color="auto" w:fill="FFFFFF" w:themeFill="background1"/>
            <w:vAlign w:val="center"/>
            <w:hideMark/>
          </w:tcPr>
          <w:p w:rsidR="001B4EDF" w:rsidRPr="00776DD2" w:rsidRDefault="001B4EDF" w:rsidP="001B4EDF">
            <w:pPr>
              <w:pStyle w:val="aa"/>
              <w:jc w:val="center"/>
              <w:rPr>
                <w:rFonts w:ascii="Simplified Arabic" w:hAnsi="Simplified Arabic" w:cs="Simplified Arabic"/>
                <w:sz w:val="16"/>
                <w:szCs w:val="16"/>
              </w:rPr>
            </w:pPr>
            <w:r w:rsidRPr="00776DD2">
              <w:rPr>
                <w:rFonts w:ascii="Simplified Arabic" w:hAnsi="Simplified Arabic" w:cs="Simplified Arabic"/>
                <w:sz w:val="16"/>
                <w:szCs w:val="16"/>
                <w:rtl/>
              </w:rPr>
              <w:t>الارتباط الوظيفي</w:t>
            </w:r>
          </w:p>
        </w:tc>
        <w:tc>
          <w:tcPr>
            <w:tcW w:w="499" w:type="pct"/>
            <w:tcBorders>
              <w:top w:val="double" w:sz="4" w:space="0" w:color="auto"/>
            </w:tcBorders>
            <w:shd w:val="clear" w:color="auto" w:fill="FFFFFF" w:themeFill="background1"/>
            <w:vAlign w:val="center"/>
            <w:hideMark/>
          </w:tcPr>
          <w:p w:rsidR="001B4EDF" w:rsidRPr="00776DD2" w:rsidRDefault="001B4EDF" w:rsidP="001B4EDF">
            <w:pPr>
              <w:pStyle w:val="aa"/>
              <w:bidi w:val="0"/>
              <w:jc w:val="center"/>
              <w:rPr>
                <w:rFonts w:ascii="Simplified Arabic" w:hAnsi="Simplified Arabic" w:cs="Simplified Arabic"/>
                <w:sz w:val="16"/>
                <w:szCs w:val="16"/>
              </w:rPr>
            </w:pPr>
            <w:r>
              <w:rPr>
                <w:rFonts w:ascii="Simplified Arabic" w:hAnsi="Simplified Arabic" w:cs="Simplified Arabic" w:hint="cs"/>
                <w:sz w:val="16"/>
                <w:szCs w:val="16"/>
                <w:rtl/>
              </w:rPr>
              <w:t>70</w:t>
            </w:r>
          </w:p>
        </w:tc>
        <w:tc>
          <w:tcPr>
            <w:tcW w:w="675" w:type="pct"/>
            <w:tcBorders>
              <w:top w:val="double" w:sz="4" w:space="0" w:color="auto"/>
            </w:tcBorders>
            <w:shd w:val="clear" w:color="auto" w:fill="FFFFFF" w:themeFill="background1"/>
            <w:vAlign w:val="center"/>
            <w:hideMark/>
          </w:tcPr>
          <w:p w:rsidR="001B4EDF" w:rsidRPr="00776DD2" w:rsidRDefault="001B4EDF" w:rsidP="001B4EDF">
            <w:pPr>
              <w:pStyle w:val="aa"/>
              <w:bidi w:val="0"/>
              <w:jc w:val="center"/>
              <w:rPr>
                <w:rFonts w:ascii="Simplified Arabic" w:hAnsi="Simplified Arabic" w:cs="Simplified Arabic"/>
                <w:sz w:val="16"/>
                <w:szCs w:val="16"/>
              </w:rPr>
            </w:pPr>
            <w:r w:rsidRPr="00776DD2">
              <w:rPr>
                <w:rFonts w:ascii="Simplified Arabic" w:hAnsi="Simplified Arabic" w:cs="Simplified Arabic"/>
                <w:sz w:val="16"/>
                <w:szCs w:val="16"/>
                <w:rtl/>
              </w:rPr>
              <w:t>120,76</w:t>
            </w:r>
          </w:p>
        </w:tc>
        <w:tc>
          <w:tcPr>
            <w:tcW w:w="652" w:type="pct"/>
            <w:tcBorders>
              <w:top w:val="double" w:sz="4" w:space="0" w:color="auto"/>
            </w:tcBorders>
            <w:shd w:val="clear" w:color="auto" w:fill="FFFFFF" w:themeFill="background1"/>
            <w:vAlign w:val="center"/>
            <w:hideMark/>
          </w:tcPr>
          <w:p w:rsidR="001B4EDF" w:rsidRPr="00776DD2" w:rsidRDefault="001B4EDF" w:rsidP="001B4EDF">
            <w:pPr>
              <w:pStyle w:val="aa"/>
              <w:bidi w:val="0"/>
              <w:jc w:val="center"/>
              <w:rPr>
                <w:rFonts w:ascii="Simplified Arabic" w:hAnsi="Simplified Arabic" w:cs="Simplified Arabic"/>
                <w:sz w:val="16"/>
                <w:szCs w:val="16"/>
              </w:rPr>
            </w:pPr>
            <w:r w:rsidRPr="00776DD2">
              <w:rPr>
                <w:rFonts w:ascii="Simplified Arabic" w:hAnsi="Simplified Arabic" w:cs="Simplified Arabic"/>
                <w:sz w:val="16"/>
                <w:szCs w:val="16"/>
                <w:rtl/>
              </w:rPr>
              <w:t>12,45</w:t>
            </w:r>
          </w:p>
        </w:tc>
        <w:tc>
          <w:tcPr>
            <w:tcW w:w="638" w:type="pct"/>
            <w:tcBorders>
              <w:top w:val="double" w:sz="4" w:space="0" w:color="auto"/>
            </w:tcBorders>
            <w:shd w:val="clear" w:color="auto" w:fill="FFFFFF" w:themeFill="background1"/>
            <w:vAlign w:val="center"/>
            <w:hideMark/>
          </w:tcPr>
          <w:p w:rsidR="001B4EDF" w:rsidRPr="00776DD2" w:rsidRDefault="001B4EDF" w:rsidP="001B4EDF">
            <w:pPr>
              <w:pStyle w:val="aa"/>
              <w:bidi w:val="0"/>
              <w:jc w:val="center"/>
              <w:rPr>
                <w:rFonts w:ascii="Simplified Arabic" w:hAnsi="Simplified Arabic" w:cs="Simplified Arabic"/>
                <w:sz w:val="16"/>
                <w:szCs w:val="16"/>
              </w:rPr>
            </w:pPr>
            <w:r w:rsidRPr="00776DD2">
              <w:rPr>
                <w:rFonts w:ascii="Simplified Arabic" w:hAnsi="Simplified Arabic" w:cs="Simplified Arabic"/>
                <w:sz w:val="16"/>
                <w:szCs w:val="16"/>
                <w:rtl/>
              </w:rPr>
              <w:t>90</w:t>
            </w:r>
          </w:p>
        </w:tc>
        <w:tc>
          <w:tcPr>
            <w:tcW w:w="989" w:type="pct"/>
            <w:tcBorders>
              <w:top w:val="double" w:sz="4" w:space="0" w:color="auto"/>
            </w:tcBorders>
            <w:shd w:val="clear" w:color="auto" w:fill="FFFFFF" w:themeFill="background1"/>
            <w:vAlign w:val="center"/>
            <w:hideMark/>
          </w:tcPr>
          <w:p w:rsidR="001B4EDF" w:rsidRPr="00776DD2" w:rsidRDefault="001B4EDF" w:rsidP="001B4EDF">
            <w:pPr>
              <w:pStyle w:val="aa"/>
              <w:bidi w:val="0"/>
              <w:jc w:val="center"/>
              <w:rPr>
                <w:rFonts w:ascii="Simplified Arabic" w:hAnsi="Simplified Arabic" w:cs="Simplified Arabic"/>
                <w:sz w:val="16"/>
                <w:szCs w:val="16"/>
              </w:rPr>
            </w:pPr>
            <w:r w:rsidRPr="00776DD2">
              <w:rPr>
                <w:rFonts w:ascii="Simplified Arabic" w:hAnsi="Simplified Arabic" w:cs="Simplified Arabic"/>
                <w:sz w:val="16"/>
                <w:szCs w:val="16"/>
                <w:rtl/>
              </w:rPr>
              <w:t>22,78</w:t>
            </w:r>
          </w:p>
        </w:tc>
      </w:tr>
    </w:tbl>
    <w:p w:rsidR="001B4EDF" w:rsidRPr="00776DD2" w:rsidRDefault="001B4EDF" w:rsidP="001B4EDF">
      <w:pPr>
        <w:pStyle w:val="aa"/>
        <w:jc w:val="both"/>
        <w:rPr>
          <w:rFonts w:ascii="Simplified Arabic" w:hAnsi="Simplified Arabic" w:cs="Simplified Arabic"/>
          <w:b/>
          <w:bCs/>
          <w:sz w:val="18"/>
          <w:szCs w:val="18"/>
          <w:rtl/>
        </w:rPr>
      </w:pPr>
      <w:r w:rsidRPr="00776DD2">
        <w:rPr>
          <w:rFonts w:ascii="Simplified Arabic" w:hAnsi="Simplified Arabic" w:cs="Simplified Arabic"/>
          <w:b/>
          <w:bCs/>
          <w:sz w:val="18"/>
          <w:szCs w:val="18"/>
          <w:rtl/>
        </w:rPr>
        <w:t xml:space="preserve">معنوي عند مستوى معنوية </w:t>
      </w:r>
      <w:r w:rsidRPr="00776DD2">
        <w:rPr>
          <w:rFonts w:ascii="Simplified Arabic" w:hAnsi="Simplified Arabic" w:cs="Simplified Arabic"/>
          <w:b/>
          <w:bCs/>
          <w:sz w:val="18"/>
          <w:szCs w:val="18"/>
        </w:rPr>
        <w:sym w:font="Symbol" w:char="F0B3"/>
      </w:r>
      <w:r w:rsidRPr="00776DD2">
        <w:rPr>
          <w:rFonts w:ascii="Simplified Arabic" w:hAnsi="Simplified Arabic" w:cs="Simplified Arabic"/>
          <w:b/>
          <w:bCs/>
          <w:sz w:val="18"/>
          <w:szCs w:val="18"/>
          <w:rtl/>
        </w:rPr>
        <w:t xml:space="preserve"> (0,05) وأمام درجة حرية (</w:t>
      </w:r>
      <w:r>
        <w:rPr>
          <w:rFonts w:ascii="Simplified Arabic" w:hAnsi="Simplified Arabic" w:cs="Simplified Arabic" w:hint="cs"/>
          <w:b/>
          <w:bCs/>
          <w:sz w:val="18"/>
          <w:szCs w:val="18"/>
          <w:rtl/>
        </w:rPr>
        <w:t>69</w:t>
      </w:r>
      <w:r w:rsidRPr="00776DD2">
        <w:rPr>
          <w:rFonts w:ascii="Simplified Arabic" w:hAnsi="Simplified Arabic" w:cs="Simplified Arabic"/>
          <w:b/>
          <w:bCs/>
          <w:sz w:val="18"/>
          <w:szCs w:val="18"/>
          <w:rtl/>
        </w:rPr>
        <w:t>)، قيمة (ت) الجدولية =</w:t>
      </w:r>
      <w:r w:rsidRPr="00776DD2">
        <w:rPr>
          <w:rFonts w:ascii="Simplified Arabic" w:hAnsi="Simplified Arabic" w:cs="Simplified Arabic"/>
          <w:b/>
          <w:bCs/>
          <w:sz w:val="18"/>
          <w:szCs w:val="18"/>
          <w:rtl/>
          <w:lang w:bidi="ar-IQ"/>
        </w:rPr>
        <w:t>(</w:t>
      </w:r>
      <w:r w:rsidRPr="00776DD2">
        <w:rPr>
          <w:rFonts w:ascii="Simplified Arabic" w:hAnsi="Simplified Arabic" w:cs="Simplified Arabic"/>
          <w:b/>
          <w:bCs/>
          <w:sz w:val="18"/>
          <w:szCs w:val="18"/>
          <w:rtl/>
        </w:rPr>
        <w:t>1.9</w:t>
      </w:r>
      <w:r>
        <w:rPr>
          <w:rFonts w:ascii="Simplified Arabic" w:hAnsi="Simplified Arabic" w:cs="Simplified Arabic" w:hint="cs"/>
          <w:b/>
          <w:bCs/>
          <w:sz w:val="18"/>
          <w:szCs w:val="18"/>
          <w:rtl/>
        </w:rPr>
        <w:t>9</w:t>
      </w:r>
      <w:r w:rsidRPr="00776DD2">
        <w:rPr>
          <w:rFonts w:ascii="Simplified Arabic" w:hAnsi="Simplified Arabic" w:cs="Simplified Arabic"/>
          <w:b/>
          <w:bCs/>
          <w:sz w:val="18"/>
          <w:szCs w:val="18"/>
          <w:rtl/>
        </w:rPr>
        <w:t xml:space="preserve">) </w:t>
      </w:r>
    </w:p>
    <w:p w:rsidR="001B4EDF" w:rsidRPr="00716B1F" w:rsidRDefault="001B4EDF" w:rsidP="001B4EDF">
      <w:pPr>
        <w:pStyle w:val="aa"/>
        <w:jc w:val="both"/>
        <w:rPr>
          <w:rFonts w:ascii="Simplified Arabic" w:hAnsi="Simplified Arabic" w:cs="Simplified Arabic"/>
          <w:noProof/>
          <w:sz w:val="24"/>
          <w:szCs w:val="24"/>
          <w:rtl/>
        </w:rPr>
      </w:pPr>
      <w:r w:rsidRPr="00716B1F">
        <w:rPr>
          <w:rFonts w:ascii="Simplified Arabic" w:hAnsi="Simplified Arabic" w:cs="Simplified Arabic"/>
          <w:noProof/>
          <w:sz w:val="24"/>
          <w:szCs w:val="24"/>
          <w:rtl/>
        </w:rPr>
        <w:t>يتبين من الجدول (5)</w:t>
      </w:r>
      <w:r w:rsidRPr="00716B1F">
        <w:rPr>
          <w:rFonts w:ascii="Simplified Arabic" w:hAnsi="Simplified Arabic" w:cs="Simplified Arabic" w:hint="cs"/>
          <w:noProof/>
          <w:sz w:val="24"/>
          <w:szCs w:val="24"/>
          <w:rtl/>
        </w:rPr>
        <w:t xml:space="preserve"> </w:t>
      </w:r>
      <w:r w:rsidRPr="00716B1F">
        <w:rPr>
          <w:rFonts w:ascii="Simplified Arabic" w:hAnsi="Simplified Arabic" w:cs="Simplified Arabic"/>
          <w:noProof/>
          <w:sz w:val="24"/>
          <w:szCs w:val="24"/>
          <w:rtl/>
        </w:rPr>
        <w:t xml:space="preserve">ان قيمة المتوسط الحسابي لاجابات عينة البحث على فقرات مقياس </w:t>
      </w:r>
      <w:r w:rsidRPr="00716B1F">
        <w:rPr>
          <w:rFonts w:ascii="Simplified Arabic" w:hAnsi="Simplified Arabic" w:cs="Simplified Arabic" w:hint="cs"/>
          <w:noProof/>
          <w:sz w:val="24"/>
          <w:szCs w:val="24"/>
          <w:rtl/>
        </w:rPr>
        <w:t>الارتباط الوظيفي</w:t>
      </w:r>
      <w:r w:rsidRPr="00716B1F">
        <w:rPr>
          <w:rFonts w:ascii="Simplified Arabic" w:hAnsi="Simplified Arabic" w:cs="Simplified Arabic"/>
          <w:noProof/>
          <w:sz w:val="24"/>
          <w:szCs w:val="24"/>
          <w:rtl/>
        </w:rPr>
        <w:t xml:space="preserve"> قد بلغت (120</w:t>
      </w:r>
      <w:r w:rsidRPr="00716B1F">
        <w:rPr>
          <w:rFonts w:ascii="Simplified Arabic" w:hAnsi="Simplified Arabic" w:cs="Simplified Arabic" w:hint="cs"/>
          <w:noProof/>
          <w:sz w:val="24"/>
          <w:szCs w:val="24"/>
          <w:rtl/>
        </w:rPr>
        <w:t>.</w:t>
      </w:r>
      <w:r w:rsidRPr="00716B1F">
        <w:rPr>
          <w:rFonts w:ascii="Simplified Arabic" w:hAnsi="Simplified Arabic" w:cs="Simplified Arabic"/>
          <w:noProof/>
          <w:sz w:val="24"/>
          <w:szCs w:val="24"/>
          <w:rtl/>
        </w:rPr>
        <w:t>76)، وبانحراف معياري قدره (12</w:t>
      </w:r>
      <w:r w:rsidRPr="00716B1F">
        <w:rPr>
          <w:rFonts w:ascii="Simplified Arabic" w:hAnsi="Simplified Arabic" w:cs="Simplified Arabic" w:hint="cs"/>
          <w:noProof/>
          <w:sz w:val="24"/>
          <w:szCs w:val="24"/>
          <w:rtl/>
        </w:rPr>
        <w:t>.</w:t>
      </w:r>
      <w:r w:rsidRPr="00716B1F">
        <w:rPr>
          <w:rFonts w:ascii="Simplified Arabic" w:hAnsi="Simplified Arabic" w:cs="Simplified Arabic"/>
          <w:noProof/>
          <w:sz w:val="24"/>
          <w:szCs w:val="24"/>
          <w:rtl/>
        </w:rPr>
        <w:t>45)، وعند اختبار معنوية الفروق بين متوسط درجات العينة، والمتوسط الفرضي للمقياس وباستخدام الاختبار (التائي) لعينة واحدة بلغت قيمة (ت) المحتسبة (22</w:t>
      </w:r>
      <w:r w:rsidRPr="00716B1F">
        <w:rPr>
          <w:rFonts w:ascii="Simplified Arabic" w:hAnsi="Simplified Arabic" w:cs="Simplified Arabic" w:hint="cs"/>
          <w:noProof/>
          <w:sz w:val="24"/>
          <w:szCs w:val="24"/>
          <w:rtl/>
        </w:rPr>
        <w:t>.</w:t>
      </w:r>
      <w:r w:rsidRPr="00716B1F">
        <w:rPr>
          <w:rFonts w:ascii="Simplified Arabic" w:hAnsi="Simplified Arabic" w:cs="Simplified Arabic"/>
          <w:noProof/>
          <w:sz w:val="24"/>
          <w:szCs w:val="24"/>
          <w:rtl/>
        </w:rPr>
        <w:t>78)، وهي قيمة اكبر من قيمة (ت) الجدولية عند مستوى معنوية</w:t>
      </w:r>
      <w:r w:rsidRPr="00716B1F">
        <w:rPr>
          <w:rFonts w:ascii="Simplified Arabic" w:hAnsi="Simplified Arabic" w:cs="Simplified Arabic"/>
          <w:noProof/>
          <w:sz w:val="24"/>
          <w:szCs w:val="24"/>
        </w:rPr>
        <w:sym w:font="Symbol" w:char="F0B3"/>
      </w:r>
      <w:r w:rsidRPr="00716B1F">
        <w:rPr>
          <w:rFonts w:ascii="Simplified Arabic" w:hAnsi="Simplified Arabic" w:cs="Simplified Arabic"/>
          <w:noProof/>
          <w:sz w:val="24"/>
          <w:szCs w:val="24"/>
          <w:rtl/>
        </w:rPr>
        <w:t xml:space="preserve"> (0</w:t>
      </w:r>
      <w:r w:rsidRPr="00716B1F">
        <w:rPr>
          <w:rFonts w:ascii="Simplified Arabic" w:hAnsi="Simplified Arabic" w:cs="Simplified Arabic" w:hint="cs"/>
          <w:noProof/>
          <w:sz w:val="24"/>
          <w:szCs w:val="24"/>
          <w:rtl/>
        </w:rPr>
        <w:t>.</w:t>
      </w:r>
      <w:r w:rsidRPr="00716B1F">
        <w:rPr>
          <w:rFonts w:ascii="Simplified Arabic" w:hAnsi="Simplified Arabic" w:cs="Simplified Arabic"/>
          <w:noProof/>
          <w:sz w:val="24"/>
          <w:szCs w:val="24"/>
          <w:rtl/>
        </w:rPr>
        <w:t>05) البالغة (</w:t>
      </w:r>
      <w:r w:rsidRPr="00716B1F">
        <w:rPr>
          <w:rFonts w:ascii="Simplified Arabic" w:hAnsi="Simplified Arabic" w:cs="Simplified Arabic"/>
          <w:sz w:val="24"/>
          <w:szCs w:val="24"/>
          <w:rtl/>
          <w:lang w:bidi="ar-SY"/>
        </w:rPr>
        <w:t>98</w:t>
      </w:r>
      <w:r w:rsidRPr="00716B1F">
        <w:rPr>
          <w:rFonts w:ascii="Simplified Arabic" w:hAnsi="Simplified Arabic" w:cs="Simplified Arabic"/>
          <w:sz w:val="24"/>
          <w:szCs w:val="24"/>
          <w:lang w:bidi="ar-IQ"/>
        </w:rPr>
        <w:t>,</w:t>
      </w:r>
      <w:r w:rsidRPr="00716B1F">
        <w:rPr>
          <w:rFonts w:ascii="Simplified Arabic" w:hAnsi="Simplified Arabic" w:cs="Simplified Arabic"/>
          <w:sz w:val="24"/>
          <w:szCs w:val="24"/>
          <w:rtl/>
          <w:lang w:bidi="ar-IQ"/>
        </w:rPr>
        <w:t>1</w:t>
      </w:r>
      <w:r w:rsidRPr="00716B1F">
        <w:rPr>
          <w:rFonts w:ascii="Simplified Arabic" w:hAnsi="Simplified Arabic" w:cs="Simplified Arabic"/>
          <w:noProof/>
          <w:sz w:val="24"/>
          <w:szCs w:val="24"/>
          <w:rtl/>
        </w:rPr>
        <w:t xml:space="preserve">) درجة، مما يدل على ان الفرق معنوي، ولمصلحة عينة البحث أي ان </w:t>
      </w:r>
      <w:r w:rsidRPr="00716B1F">
        <w:rPr>
          <w:rFonts w:ascii="Simplified Arabic" w:hAnsi="Simplified Arabic" w:cs="Simplified Arabic" w:hint="cs"/>
          <w:noProof/>
          <w:sz w:val="24"/>
          <w:szCs w:val="24"/>
          <w:rtl/>
        </w:rPr>
        <w:t>اعضاء الهيئة التدريسية في كلية التربية البدنية وعلوم الرياضة بجامعة الموصل</w:t>
      </w:r>
      <w:r w:rsidRPr="00716B1F">
        <w:rPr>
          <w:rFonts w:ascii="Simplified Arabic" w:hAnsi="Simplified Arabic" w:cs="Simplified Arabic"/>
          <w:noProof/>
          <w:sz w:val="24"/>
          <w:szCs w:val="24"/>
          <w:rtl/>
        </w:rPr>
        <w:t>لديهم مستوى مرتفع في الارتباط الوظيفي.</w:t>
      </w:r>
    </w:p>
    <w:p w:rsidR="001B4EDF" w:rsidRPr="00716B1F" w:rsidRDefault="001B4EDF" w:rsidP="001B4EDF">
      <w:pPr>
        <w:pStyle w:val="aa"/>
        <w:jc w:val="both"/>
        <w:rPr>
          <w:rFonts w:ascii="Simplified Arabic" w:hAnsi="Simplified Arabic" w:cs="Simplified Arabic"/>
          <w:sz w:val="24"/>
          <w:szCs w:val="24"/>
          <w:rtl/>
          <w:lang w:bidi="ar-IQ"/>
        </w:rPr>
      </w:pPr>
      <w:r w:rsidRPr="00716B1F">
        <w:rPr>
          <w:rFonts w:ascii="Simplified Arabic" w:hAnsi="Simplified Arabic" w:cs="Simplified Arabic"/>
          <w:noProof/>
          <w:sz w:val="24"/>
          <w:szCs w:val="24"/>
          <w:rtl/>
        </w:rPr>
        <w:t xml:space="preserve">وتعزو الباحثتان </w:t>
      </w:r>
      <w:r w:rsidRPr="00716B1F">
        <w:rPr>
          <w:rFonts w:ascii="Simplified Arabic" w:hAnsi="Simplified Arabic" w:cs="Simplified Arabic"/>
          <w:sz w:val="24"/>
          <w:szCs w:val="24"/>
          <w:rtl/>
          <w:lang w:bidi="ar-IQ"/>
        </w:rPr>
        <w:t xml:space="preserve">هذه النتيجة إلى مدى ارتباط </w:t>
      </w:r>
      <w:r w:rsidRPr="00716B1F">
        <w:rPr>
          <w:rFonts w:ascii="Simplified Arabic" w:hAnsi="Simplified Arabic" w:cs="Simplified Arabic" w:hint="cs"/>
          <w:noProof/>
          <w:sz w:val="24"/>
          <w:szCs w:val="24"/>
          <w:rtl/>
        </w:rPr>
        <w:t>اعضاء الهيئة التدريسية في كلية التربية البدنية وعلوم الرياضة بجامعة الموصل</w:t>
      </w:r>
      <w:r w:rsidRPr="00716B1F">
        <w:rPr>
          <w:rFonts w:ascii="Simplified Arabic" w:hAnsi="Simplified Arabic" w:cs="Simplified Arabic"/>
          <w:sz w:val="24"/>
          <w:szCs w:val="24"/>
          <w:rtl/>
          <w:lang w:bidi="ar-IQ"/>
        </w:rPr>
        <w:t xml:space="preserve">بمهنتهم وحبهم للعمل داخل المؤسسة التعليمية وخارجها، والارتباط الوظيفي يتبين من الحالة الإيجابية </w:t>
      </w:r>
      <w:r w:rsidR="000345E4" w:rsidRPr="00716B1F">
        <w:rPr>
          <w:rFonts w:ascii="Simplified Arabic" w:hAnsi="Simplified Arabic" w:cs="Simplified Arabic" w:hint="cs"/>
          <w:sz w:val="24"/>
          <w:szCs w:val="24"/>
          <w:rtl/>
          <w:lang w:bidi="ar-IQ"/>
        </w:rPr>
        <w:t>للتدريسيي</w:t>
      </w:r>
      <w:r w:rsidR="000345E4" w:rsidRPr="00716B1F">
        <w:rPr>
          <w:rFonts w:ascii="Simplified Arabic" w:hAnsi="Simplified Arabic" w:cs="Simplified Arabic" w:hint="eastAsia"/>
          <w:sz w:val="24"/>
          <w:szCs w:val="24"/>
          <w:rtl/>
          <w:lang w:bidi="ar-IQ"/>
        </w:rPr>
        <w:t>ن</w:t>
      </w:r>
      <w:r w:rsidRPr="00716B1F">
        <w:rPr>
          <w:rFonts w:ascii="Simplified Arabic" w:hAnsi="Simplified Arabic" w:cs="Simplified Arabic"/>
          <w:sz w:val="24"/>
          <w:szCs w:val="24"/>
          <w:rtl/>
          <w:lang w:bidi="ar-IQ"/>
        </w:rPr>
        <w:t xml:space="preserve"> الذين يسعون لتحقيق تلك الإيجابية من خلال تفانيهم واستغراقهم وحيوتهم وإدراكهم لمعنى التدريس، وأن هناك من يقدر الدور الذي يقوم به. فقد أشار (المنسي، 2018) إلى أن من مؤشرات الارتباط الوظيفي المرتفع انخراط أعضاء المنظمة في أدوار عملهم، فمن خلال الارتباط فإن الفرد يستخدم ويعبر عن نفسه جسدياً وذهنياً وعاطفياً أثناء دوره </w:t>
      </w:r>
      <w:r w:rsidR="000345E4" w:rsidRPr="00716B1F">
        <w:rPr>
          <w:rFonts w:ascii="Simplified Arabic" w:hAnsi="Simplified Arabic" w:cs="Simplified Arabic" w:hint="cs"/>
          <w:sz w:val="24"/>
          <w:szCs w:val="24"/>
          <w:rtl/>
          <w:lang w:bidi="ar-IQ"/>
        </w:rPr>
        <w:t>وإدراك</w:t>
      </w:r>
      <w:r w:rsidRPr="00716B1F">
        <w:rPr>
          <w:rFonts w:ascii="Simplified Arabic" w:hAnsi="Simplified Arabic" w:cs="Simplified Arabic"/>
          <w:sz w:val="24"/>
          <w:szCs w:val="24"/>
          <w:rtl/>
          <w:lang w:bidi="ar-IQ"/>
        </w:rPr>
        <w:t xml:space="preserve"> الموظف معنى الوظيفة وأن ما يقوم به من عمل شيئاً جديراً بالاهتمام ومفيداً وذا قيمة، والشعور بالثقة والأمان في العمل والشعور بتوافر الموارد النفسية والمادية اللازمة للقيام بالعمل</w:t>
      </w:r>
      <w:r w:rsidRPr="00716B1F">
        <w:rPr>
          <w:rFonts w:ascii="Simplified Arabic" w:hAnsi="Simplified Arabic" w:cs="Simplified Arabic" w:hint="cs"/>
          <w:sz w:val="24"/>
          <w:szCs w:val="24"/>
          <w:rtl/>
          <w:lang w:bidi="ar-IQ"/>
        </w:rPr>
        <w:t xml:space="preserve"> </w:t>
      </w:r>
      <w:r w:rsidRPr="00716B1F">
        <w:rPr>
          <w:rFonts w:ascii="Simplified Arabic" w:hAnsi="Simplified Arabic" w:cs="Simplified Arabic"/>
          <w:sz w:val="24"/>
          <w:szCs w:val="24"/>
          <w:rtl/>
          <w:lang w:bidi="ar-IQ"/>
        </w:rPr>
        <w:t>(المنسي</w:t>
      </w:r>
      <w:r w:rsidRPr="00716B1F">
        <w:rPr>
          <w:rFonts w:ascii="Simplified Arabic" w:hAnsi="Simplified Arabic" w:cs="Simplified Arabic" w:hint="cs"/>
          <w:sz w:val="24"/>
          <w:szCs w:val="24"/>
          <w:rtl/>
          <w:lang w:bidi="ar-IQ"/>
        </w:rPr>
        <w:t>:</w:t>
      </w:r>
      <w:r w:rsidRPr="00716B1F">
        <w:rPr>
          <w:rFonts w:ascii="Simplified Arabic" w:hAnsi="Simplified Arabic" w:cs="Simplified Arabic"/>
          <w:sz w:val="24"/>
          <w:szCs w:val="24"/>
          <w:rtl/>
          <w:lang w:bidi="ar-IQ"/>
        </w:rPr>
        <w:t xml:space="preserve"> 2018، 7-8)</w:t>
      </w:r>
      <w:r w:rsidRPr="00716B1F">
        <w:rPr>
          <w:rFonts w:ascii="Simplified Arabic" w:hAnsi="Simplified Arabic" w:cs="Simplified Arabic" w:hint="cs"/>
          <w:sz w:val="24"/>
          <w:szCs w:val="24"/>
          <w:rtl/>
          <w:lang w:bidi="ar-IQ"/>
        </w:rPr>
        <w:t xml:space="preserve">. </w:t>
      </w:r>
      <w:r w:rsidRPr="00716B1F">
        <w:rPr>
          <w:rFonts w:ascii="Simplified Arabic" w:hAnsi="Simplified Arabic" w:cs="Simplified Arabic"/>
          <w:sz w:val="24"/>
          <w:szCs w:val="24"/>
          <w:rtl/>
          <w:lang w:bidi="ar-IQ"/>
        </w:rPr>
        <w:t xml:space="preserve">وأن المستوى المرتفع في الحيوية (الحماس للعمل) يعود إلى اعتقاد التدريسي أن إدارة </w:t>
      </w:r>
      <w:r w:rsidRPr="00716B1F">
        <w:rPr>
          <w:rFonts w:ascii="Simplified Arabic" w:hAnsi="Simplified Arabic" w:cs="Simplified Arabic" w:hint="cs"/>
          <w:sz w:val="24"/>
          <w:szCs w:val="24"/>
          <w:rtl/>
          <w:lang w:bidi="ar-IQ"/>
        </w:rPr>
        <w:t>الكلية</w:t>
      </w:r>
      <w:r w:rsidRPr="00716B1F">
        <w:rPr>
          <w:rFonts w:ascii="Simplified Arabic" w:hAnsi="Simplified Arabic" w:cs="Simplified Arabic"/>
          <w:sz w:val="24"/>
          <w:szCs w:val="24"/>
          <w:rtl/>
          <w:lang w:bidi="ar-IQ"/>
        </w:rPr>
        <w:t xml:space="preserve"> توفر المصداقية في توزيع الأعمال والمهام والأنشطة على المدرسين، وهذا ما يشعر التدريسي بالحماس والنشاط أثناء التدريس والمثابرة والتمتع بالمرونة والانفتاح الذهني وتقديم ما يمتلكه من طاقة وصولاً إلى المتعة الحقيقية والتحدي في أداء مهام التدريس والإبداع</w:t>
      </w:r>
      <w:r w:rsidRPr="00716B1F">
        <w:rPr>
          <w:rFonts w:ascii="Simplified Arabic" w:hAnsi="Simplified Arabic" w:cs="Simplified Arabic" w:hint="cs"/>
          <w:sz w:val="24"/>
          <w:szCs w:val="24"/>
          <w:rtl/>
          <w:lang w:bidi="ar-IQ"/>
        </w:rPr>
        <w:t xml:space="preserve"> </w:t>
      </w:r>
      <w:r w:rsidRPr="00716B1F">
        <w:rPr>
          <w:rFonts w:ascii="Simplified Arabic" w:hAnsi="Simplified Arabic" w:cs="Simplified Arabic"/>
          <w:sz w:val="24"/>
          <w:szCs w:val="24"/>
          <w:rtl/>
          <w:lang w:bidi="ar-IQ"/>
        </w:rPr>
        <w:t>.</w:t>
      </w:r>
      <w:r w:rsidRPr="00716B1F">
        <w:rPr>
          <w:rFonts w:ascii="Simplified Arabic" w:hAnsi="Simplified Arabic" w:cs="Simplified Arabic" w:hint="cs"/>
          <w:sz w:val="24"/>
          <w:szCs w:val="24"/>
          <w:rtl/>
          <w:lang w:bidi="ar-IQ"/>
        </w:rPr>
        <w:t xml:space="preserve"> </w:t>
      </w:r>
      <w:r w:rsidRPr="00716B1F">
        <w:rPr>
          <w:rFonts w:ascii="Simplified Arabic" w:hAnsi="Simplified Arabic" w:cs="Simplified Arabic"/>
          <w:sz w:val="24"/>
          <w:szCs w:val="24"/>
          <w:rtl/>
          <w:lang w:bidi="ar-IQ"/>
        </w:rPr>
        <w:t>فذكر</w:t>
      </w:r>
      <w:r w:rsidRPr="00716B1F">
        <w:rPr>
          <w:rFonts w:ascii="Simplified Arabic" w:hAnsi="Simplified Arabic" w:cs="Simplified Arabic" w:hint="cs"/>
          <w:sz w:val="24"/>
          <w:szCs w:val="24"/>
          <w:rtl/>
          <w:lang w:bidi="ar-IQ"/>
        </w:rPr>
        <w:t xml:space="preserve"> </w:t>
      </w:r>
      <w:r w:rsidRPr="00716B1F">
        <w:rPr>
          <w:rFonts w:ascii="Simplified Arabic" w:hAnsi="Simplified Arabic" w:cs="Simplified Arabic"/>
          <w:sz w:val="24"/>
          <w:szCs w:val="24"/>
          <w:rtl/>
          <w:lang w:bidi="ar-IQ"/>
        </w:rPr>
        <w:lastRenderedPageBreak/>
        <w:t>(</w:t>
      </w:r>
      <w:r w:rsidRPr="00716B1F">
        <w:rPr>
          <w:rFonts w:ascii="Simplified Arabic" w:hAnsi="Simplified Arabic" w:cs="Simplified Arabic"/>
          <w:sz w:val="24"/>
          <w:szCs w:val="24"/>
          <w:lang w:bidi="ar-IQ"/>
        </w:rPr>
        <w:t>Sepdiningtyas and Santoso, 2017</w:t>
      </w:r>
      <w:r w:rsidRPr="00716B1F">
        <w:rPr>
          <w:rFonts w:ascii="Simplified Arabic" w:hAnsi="Simplified Arabic" w:cs="Simplified Arabic"/>
          <w:sz w:val="24"/>
          <w:szCs w:val="24"/>
          <w:rtl/>
          <w:lang w:bidi="ar-IQ"/>
        </w:rPr>
        <w:t>) أن الحيوية المرتفعة تعد مؤشراً للمستويات المرتفعة من الطاقة والمرونة الذهنية أثناء العمل واستعداد الفرد لبذل المزيد من الجهد في العمل والقدرة على المثابرة عند مواجهة الصعاب (</w:t>
      </w:r>
      <w:r w:rsidRPr="00716B1F">
        <w:rPr>
          <w:rFonts w:ascii="Simplified Arabic" w:hAnsi="Simplified Arabic" w:cs="Simplified Arabic"/>
          <w:sz w:val="24"/>
          <w:szCs w:val="24"/>
          <w:lang w:bidi="ar-IQ"/>
        </w:rPr>
        <w:t>Sepdiningtyas and Santoso, 2017, 285</w:t>
      </w:r>
      <w:r w:rsidRPr="00716B1F">
        <w:rPr>
          <w:rFonts w:ascii="Simplified Arabic" w:hAnsi="Simplified Arabic" w:cs="Simplified Arabic"/>
          <w:sz w:val="24"/>
          <w:szCs w:val="24"/>
          <w:rtl/>
          <w:lang w:bidi="ar-IQ"/>
        </w:rPr>
        <w:t>).</w:t>
      </w:r>
    </w:p>
    <w:p w:rsidR="001B4EDF" w:rsidRPr="00716B1F" w:rsidRDefault="001B4EDF" w:rsidP="001B4EDF">
      <w:pPr>
        <w:pStyle w:val="aa"/>
        <w:jc w:val="both"/>
        <w:rPr>
          <w:rFonts w:ascii="Simplified Arabic" w:hAnsi="Simplified Arabic" w:cs="Simplified Arabic"/>
          <w:sz w:val="24"/>
          <w:szCs w:val="24"/>
          <w:rtl/>
          <w:lang w:bidi="ar-IQ"/>
        </w:rPr>
      </w:pPr>
      <w:r w:rsidRPr="007716CC">
        <w:rPr>
          <w:rFonts w:ascii="Simplified Arabic" w:hAnsi="Simplified Arabic" w:cs="Simplified Arabic"/>
          <w:rtl/>
          <w:lang w:bidi="ar-IQ"/>
        </w:rPr>
        <w:t xml:space="preserve">كما وأن المستوى المرتفع في التفاني (الاهتمام بالدور) يرجع إلى </w:t>
      </w:r>
      <w:r w:rsidRPr="00716B1F">
        <w:rPr>
          <w:rFonts w:ascii="Simplified Arabic" w:hAnsi="Simplified Arabic" w:cs="Simplified Arabic"/>
          <w:sz w:val="24"/>
          <w:szCs w:val="24"/>
          <w:rtl/>
          <w:lang w:bidi="ar-IQ"/>
        </w:rPr>
        <w:t>شعور التدريسي أن وظيفة التدريس تمثل مصدر تحفيز وإلهام له وتساعده على إظهار كل طاقاته والشعور بالفخر والإصرار ومواصلة العمل بالكلية لفترات طويلة إذا تطلب الأمر، وتقبله لأي عمل يكلف به بجانب التدريس ليصل إلى الاندفاع والتفاني في التدريس. فأشار (</w:t>
      </w:r>
      <w:r w:rsidRPr="00716B1F">
        <w:rPr>
          <w:rFonts w:ascii="Simplified Arabic" w:hAnsi="Simplified Arabic" w:cs="Simplified Arabic"/>
          <w:sz w:val="24"/>
          <w:szCs w:val="24"/>
          <w:lang w:bidi="ar-IQ"/>
        </w:rPr>
        <w:t>Chen, 2017</w:t>
      </w:r>
      <w:r w:rsidRPr="00716B1F">
        <w:rPr>
          <w:rFonts w:ascii="Simplified Arabic" w:hAnsi="Simplified Arabic" w:cs="Simplified Arabic"/>
          <w:sz w:val="24"/>
          <w:szCs w:val="24"/>
          <w:rtl/>
          <w:lang w:bidi="ar-IQ"/>
        </w:rPr>
        <w:t>) إلى أن المؤشر الإيجابي للتفاني (الاهتمام بالدور) يتمثل بمشاركة الفرد بقوة في إنجاز مهام العمل والشعور بأهمية الدور الذي يقوم به في منظمته، وإحساسه بالفخر والتحدي عند ممارسة عمله (</w:t>
      </w:r>
      <w:r w:rsidRPr="00716B1F">
        <w:rPr>
          <w:rFonts w:ascii="Simplified Arabic" w:hAnsi="Simplified Arabic" w:cs="Simplified Arabic"/>
          <w:sz w:val="24"/>
          <w:szCs w:val="24"/>
          <w:lang w:bidi="ar-IQ"/>
        </w:rPr>
        <w:t>Chen, 2017, 1914</w:t>
      </w:r>
      <w:r w:rsidRPr="00716B1F">
        <w:rPr>
          <w:rFonts w:ascii="Simplified Arabic" w:hAnsi="Simplified Arabic" w:cs="Simplified Arabic"/>
          <w:sz w:val="24"/>
          <w:szCs w:val="24"/>
          <w:rtl/>
          <w:lang w:bidi="ar-IQ"/>
        </w:rPr>
        <w:t>).</w:t>
      </w:r>
      <w:r w:rsidRPr="00716B1F">
        <w:rPr>
          <w:rFonts w:ascii="Simplified Arabic" w:hAnsi="Simplified Arabic" w:cs="Simplified Arabic" w:hint="cs"/>
          <w:sz w:val="24"/>
          <w:szCs w:val="24"/>
          <w:rtl/>
          <w:lang w:bidi="ar-IQ"/>
        </w:rPr>
        <w:t xml:space="preserve"> </w:t>
      </w:r>
      <w:r w:rsidRPr="00716B1F">
        <w:rPr>
          <w:rFonts w:ascii="Simplified Arabic" w:hAnsi="Simplified Arabic" w:cs="Simplified Arabic"/>
          <w:sz w:val="24"/>
          <w:szCs w:val="24"/>
          <w:rtl/>
          <w:lang w:bidi="ar-IQ"/>
        </w:rPr>
        <w:t>وأن المستوى المرتفع في الاستغراق (الانهماك في العمل) يعود إلى أن التدريسي بمجرد قيامه بالتدريس وأداء الأنشطة يحاول التركيز والابتعاد عن ما يحيط به من مشاكل وعقبات ليصل إلى السعادة والاستغراق الشديد عند التدريس والتركيز الكامل في التدريس واستثمار معظم وقته وقدراته العلمية والعملية والحرص على القيام بواجبات ومسؤوليات إضافية . وأشار (</w:t>
      </w:r>
      <w:r w:rsidRPr="00716B1F">
        <w:rPr>
          <w:rFonts w:ascii="Simplified Arabic" w:hAnsi="Simplified Arabic" w:cs="Simplified Arabic"/>
          <w:sz w:val="24"/>
          <w:szCs w:val="24"/>
          <w:lang w:bidi="ar-IQ"/>
        </w:rPr>
        <w:t>Erbasi &amp; Ozbek, 2016</w:t>
      </w:r>
      <w:r w:rsidRPr="00716B1F">
        <w:rPr>
          <w:rFonts w:ascii="Simplified Arabic" w:hAnsi="Simplified Arabic" w:cs="Simplified Arabic"/>
          <w:sz w:val="24"/>
          <w:szCs w:val="24"/>
          <w:rtl/>
          <w:lang w:bidi="ar-IQ"/>
        </w:rPr>
        <w:t>) إلى الشعور بالتركيز الكامل في العمل لدرجة أن الوقت ينقضي بسرعة وصعوبة فصل النفس عن العمل(</w:t>
      </w:r>
      <w:r w:rsidRPr="00716B1F">
        <w:rPr>
          <w:rFonts w:ascii="Simplified Arabic" w:hAnsi="Simplified Arabic" w:cs="Simplified Arabic"/>
          <w:sz w:val="24"/>
          <w:szCs w:val="24"/>
          <w:lang w:bidi="ar-IQ"/>
        </w:rPr>
        <w:t>Erbasi &amp; Ozbek, 2016, 276</w:t>
      </w:r>
      <w:r w:rsidRPr="00716B1F">
        <w:rPr>
          <w:rFonts w:ascii="Simplified Arabic" w:hAnsi="Simplified Arabic" w:cs="Simplified Arabic"/>
          <w:sz w:val="24"/>
          <w:szCs w:val="24"/>
          <w:rtl/>
          <w:lang w:bidi="ar-IQ"/>
        </w:rPr>
        <w:t xml:space="preserve">). </w:t>
      </w:r>
    </w:p>
    <w:p w:rsidR="001B4EDF" w:rsidRPr="00776DD2" w:rsidRDefault="001B4EDF" w:rsidP="001B4EDF">
      <w:pPr>
        <w:pStyle w:val="aa"/>
        <w:jc w:val="both"/>
        <w:rPr>
          <w:rFonts w:ascii="Simplified Arabic" w:eastAsia="Simplified Arabic" w:hAnsi="Simplified Arabic" w:cs="Simplified Arabic"/>
          <w:b/>
          <w:bCs/>
          <w:sz w:val="28"/>
          <w:szCs w:val="28"/>
          <w:rtl/>
        </w:rPr>
      </w:pPr>
      <w:r>
        <w:rPr>
          <w:rFonts w:ascii="Simplified Arabic" w:hAnsi="Simplified Arabic" w:cs="Simplified Arabic" w:hint="cs"/>
          <w:b/>
          <w:bCs/>
          <w:sz w:val="28"/>
          <w:szCs w:val="28"/>
          <w:rtl/>
        </w:rPr>
        <w:t xml:space="preserve">3-3 </w:t>
      </w:r>
      <w:r w:rsidRPr="00776DD2">
        <w:rPr>
          <w:rFonts w:ascii="Simplified Arabic" w:hAnsi="Simplified Arabic" w:cs="Simplified Arabic"/>
          <w:b/>
          <w:bCs/>
          <w:sz w:val="28"/>
          <w:szCs w:val="28"/>
          <w:rtl/>
        </w:rPr>
        <w:t>عرض نتيجة الهدف الثالث: الذي ينص "</w:t>
      </w:r>
      <w:r>
        <w:rPr>
          <w:rFonts w:ascii="Simplified Arabic" w:eastAsia="Simplified Arabic" w:hAnsi="Simplified Arabic" w:cs="Simplified Arabic" w:hint="cs"/>
          <w:b/>
          <w:bCs/>
          <w:sz w:val="28"/>
          <w:szCs w:val="28"/>
          <w:rtl/>
        </w:rPr>
        <w:t xml:space="preserve"> </w:t>
      </w:r>
      <w:r w:rsidRPr="00776DD2">
        <w:rPr>
          <w:rFonts w:ascii="Simplified Arabic" w:eastAsia="Simplified Arabic" w:hAnsi="Simplified Arabic" w:cs="Simplified Arabic"/>
          <w:b/>
          <w:bCs/>
          <w:sz w:val="28"/>
          <w:szCs w:val="28"/>
          <w:rtl/>
        </w:rPr>
        <w:t>التعرف على العلاقة بين القيادة التبادلية</w:t>
      </w:r>
      <w:r>
        <w:rPr>
          <w:rFonts w:ascii="Simplified Arabic" w:eastAsia="Simplified Arabic" w:hAnsi="Simplified Arabic" w:cs="Simplified Arabic" w:hint="cs"/>
          <w:b/>
          <w:bCs/>
          <w:sz w:val="28"/>
          <w:szCs w:val="28"/>
          <w:rtl/>
        </w:rPr>
        <w:t xml:space="preserve"> </w:t>
      </w:r>
      <w:r w:rsidRPr="00776DD2">
        <w:rPr>
          <w:rFonts w:ascii="Simplified Arabic" w:eastAsia="Simplified Arabic" w:hAnsi="Simplified Arabic" w:cs="Simplified Arabic"/>
          <w:b/>
          <w:bCs/>
          <w:sz w:val="28"/>
          <w:szCs w:val="28"/>
          <w:rtl/>
        </w:rPr>
        <w:t xml:space="preserve">والارتباط الوظيفي لدى </w:t>
      </w:r>
      <w:r>
        <w:rPr>
          <w:rFonts w:ascii="Simplified Arabic" w:eastAsia="Simplified Arabic" w:hAnsi="Simplified Arabic" w:cs="Simplified Arabic" w:hint="cs"/>
          <w:b/>
          <w:bCs/>
          <w:sz w:val="28"/>
          <w:szCs w:val="28"/>
          <w:rtl/>
        </w:rPr>
        <w:t>أعضاء الهيئات التدريسية في</w:t>
      </w:r>
      <w:r>
        <w:rPr>
          <w:rFonts w:ascii="Simplified Arabic" w:eastAsia="Simplified Arabic" w:hAnsi="Simplified Arabic" w:cs="Simplified Arabic"/>
          <w:b/>
          <w:bCs/>
          <w:sz w:val="28"/>
          <w:szCs w:val="28"/>
          <w:rtl/>
        </w:rPr>
        <w:t xml:space="preserve"> كلية ال</w:t>
      </w:r>
      <w:r>
        <w:rPr>
          <w:rFonts w:ascii="Simplified Arabic" w:eastAsia="Simplified Arabic" w:hAnsi="Simplified Arabic" w:cs="Simplified Arabic" w:hint="cs"/>
          <w:b/>
          <w:bCs/>
          <w:sz w:val="28"/>
          <w:szCs w:val="28"/>
          <w:rtl/>
        </w:rPr>
        <w:t xml:space="preserve">تربية البدنية وعلوم الرياضة بجامعة الموصل </w:t>
      </w:r>
      <w:r w:rsidRPr="00776DD2">
        <w:rPr>
          <w:rFonts w:ascii="Simplified Arabic" w:eastAsia="Simplified Arabic" w:hAnsi="Simplified Arabic" w:cs="Simplified Arabic"/>
          <w:b/>
          <w:bCs/>
          <w:sz w:val="28"/>
          <w:szCs w:val="28"/>
          <w:rtl/>
        </w:rPr>
        <w:t>"</w:t>
      </w:r>
      <w:r>
        <w:rPr>
          <w:rFonts w:ascii="Simplified Arabic" w:eastAsia="Simplified Arabic" w:hAnsi="Simplified Arabic" w:cs="Simplified Arabic" w:hint="cs"/>
          <w:b/>
          <w:bCs/>
          <w:sz w:val="28"/>
          <w:szCs w:val="28"/>
          <w:rtl/>
        </w:rPr>
        <w:t>:</w:t>
      </w:r>
    </w:p>
    <w:p w:rsidR="001B4EDF" w:rsidRPr="00776DD2" w:rsidRDefault="001B4EDF" w:rsidP="001B4EDF">
      <w:pPr>
        <w:pStyle w:val="aa"/>
        <w:jc w:val="both"/>
        <w:rPr>
          <w:rFonts w:ascii="Simplified Arabic" w:eastAsia="Calibri" w:hAnsi="Simplified Arabic" w:cs="Simplified Arabic"/>
          <w:sz w:val="20"/>
          <w:szCs w:val="20"/>
          <w:rtl/>
          <w:lang w:bidi="ar-IQ"/>
        </w:rPr>
      </w:pPr>
      <w:r w:rsidRPr="00776DD2">
        <w:rPr>
          <w:rFonts w:ascii="Simplified Arabic" w:hAnsi="Simplified Arabic" w:cs="Simplified Arabic"/>
          <w:sz w:val="20"/>
          <w:szCs w:val="20"/>
          <w:rtl/>
        </w:rPr>
        <w:t>الجدول (6)</w:t>
      </w:r>
      <w:r>
        <w:rPr>
          <w:rFonts w:ascii="Simplified Arabic" w:hAnsi="Simplified Arabic" w:cs="Simplified Arabic" w:hint="cs"/>
          <w:sz w:val="20"/>
          <w:szCs w:val="20"/>
          <w:rtl/>
        </w:rPr>
        <w:t xml:space="preserve"> </w:t>
      </w:r>
      <w:r w:rsidRPr="00776DD2">
        <w:rPr>
          <w:rFonts w:ascii="Simplified Arabic" w:hAnsi="Simplified Arabic" w:cs="Simplified Arabic"/>
          <w:sz w:val="20"/>
          <w:szCs w:val="20"/>
          <w:rtl/>
        </w:rPr>
        <w:t xml:space="preserve">يبين المتوسط الحسابي والانحراف المعياري ومعامل الارتباط لعينة البحث في مقياسي </w:t>
      </w:r>
      <w:r>
        <w:rPr>
          <w:rFonts w:ascii="Simplified Arabic" w:hAnsi="Simplified Arabic" w:cs="Simplified Arabic" w:hint="cs"/>
          <w:sz w:val="20"/>
          <w:szCs w:val="20"/>
          <w:rtl/>
        </w:rPr>
        <w:t>القيادة التبادلية</w:t>
      </w:r>
      <w:r>
        <w:rPr>
          <w:rFonts w:ascii="Simplified Arabic" w:hAnsi="Simplified Arabic" w:cs="Simplified Arabic"/>
          <w:sz w:val="20"/>
          <w:szCs w:val="20"/>
          <w:rtl/>
        </w:rPr>
        <w:t xml:space="preserve"> وا</w:t>
      </w:r>
      <w:r>
        <w:rPr>
          <w:rFonts w:ascii="Simplified Arabic" w:hAnsi="Simplified Arabic" w:cs="Simplified Arabic" w:hint="cs"/>
          <w:sz w:val="20"/>
          <w:szCs w:val="20"/>
          <w:rtl/>
        </w:rPr>
        <w:t>لارتباط الوظيفي</w:t>
      </w:r>
    </w:p>
    <w:tbl>
      <w:tblPr>
        <w:tblStyle w:val="a5"/>
        <w:bidiVisual/>
        <w:tblW w:w="5000" w:type="pct"/>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4A0"/>
      </w:tblPr>
      <w:tblGrid>
        <w:gridCol w:w="1255"/>
        <w:gridCol w:w="928"/>
        <w:gridCol w:w="927"/>
        <w:gridCol w:w="927"/>
        <w:gridCol w:w="927"/>
      </w:tblGrid>
      <w:tr w:rsidR="001B4EDF" w:rsidRPr="00720301" w:rsidTr="001B4EDF">
        <w:trPr>
          <w:trHeight w:val="35"/>
          <w:jc w:val="center"/>
        </w:trPr>
        <w:tc>
          <w:tcPr>
            <w:tcW w:w="1263" w:type="pct"/>
            <w:tcBorders>
              <w:top w:val="double" w:sz="2" w:space="0" w:color="auto"/>
              <w:bottom w:val="double" w:sz="2" w:space="0" w:color="auto"/>
              <w:right w:val="double" w:sz="2" w:space="0" w:color="auto"/>
            </w:tcBorders>
            <w:shd w:val="clear" w:color="auto" w:fill="FFFFFF" w:themeFill="background1"/>
            <w:vAlign w:val="center"/>
            <w:hideMark/>
          </w:tcPr>
          <w:p w:rsidR="001B4EDF" w:rsidRPr="00720301" w:rsidRDefault="001B4EDF" w:rsidP="001B4EDF">
            <w:pPr>
              <w:pStyle w:val="aa"/>
              <w:bidi w:val="0"/>
              <w:jc w:val="center"/>
              <w:rPr>
                <w:rFonts w:ascii="Simplified Arabic" w:hAnsi="Simplified Arabic" w:cs="Simplified Arabic"/>
                <w:b/>
                <w:bCs/>
                <w:sz w:val="16"/>
                <w:szCs w:val="16"/>
              </w:rPr>
            </w:pPr>
            <w:r w:rsidRPr="00720301">
              <w:rPr>
                <w:rFonts w:ascii="Simplified Arabic" w:hAnsi="Simplified Arabic" w:cs="Simplified Arabic"/>
                <w:b/>
                <w:bCs/>
                <w:sz w:val="16"/>
                <w:szCs w:val="16"/>
                <w:rtl/>
              </w:rPr>
              <w:t>المعالم الإحصائية</w:t>
            </w:r>
          </w:p>
          <w:p w:rsidR="001B4EDF" w:rsidRPr="00720301" w:rsidRDefault="001B4EDF" w:rsidP="001B4EDF">
            <w:pPr>
              <w:pStyle w:val="aa"/>
              <w:jc w:val="center"/>
              <w:rPr>
                <w:rFonts w:ascii="Simplified Arabic" w:hAnsi="Simplified Arabic" w:cs="Simplified Arabic"/>
                <w:b/>
                <w:bCs/>
                <w:sz w:val="16"/>
                <w:szCs w:val="16"/>
                <w:lang w:bidi="ar-IQ"/>
              </w:rPr>
            </w:pPr>
            <w:r w:rsidRPr="00720301">
              <w:rPr>
                <w:rFonts w:ascii="Simplified Arabic" w:hAnsi="Simplified Arabic" w:cs="Simplified Arabic"/>
                <w:b/>
                <w:bCs/>
                <w:sz w:val="16"/>
                <w:szCs w:val="16"/>
                <w:rtl/>
              </w:rPr>
              <w:t>المقاييس</w:t>
            </w:r>
          </w:p>
        </w:tc>
        <w:tc>
          <w:tcPr>
            <w:tcW w:w="934"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1B4EDF" w:rsidRPr="00720301" w:rsidRDefault="001B4EDF" w:rsidP="001B4EDF">
            <w:pPr>
              <w:pStyle w:val="aa"/>
              <w:bidi w:val="0"/>
              <w:jc w:val="center"/>
              <w:rPr>
                <w:rFonts w:ascii="Simplified Arabic" w:hAnsi="Simplified Arabic" w:cs="Simplified Arabic"/>
                <w:b/>
                <w:bCs/>
                <w:sz w:val="16"/>
                <w:szCs w:val="16"/>
              </w:rPr>
            </w:pPr>
            <w:r w:rsidRPr="00720301">
              <w:rPr>
                <w:rFonts w:ascii="Simplified Arabic" w:hAnsi="Simplified Arabic" w:cs="Simplified Arabic"/>
                <w:b/>
                <w:bCs/>
                <w:sz w:val="16"/>
                <w:szCs w:val="16"/>
                <w:rtl/>
              </w:rPr>
              <w:t>العينة</w:t>
            </w:r>
          </w:p>
        </w:tc>
        <w:tc>
          <w:tcPr>
            <w:tcW w:w="934"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1B4EDF" w:rsidRPr="00720301" w:rsidRDefault="001B4EDF" w:rsidP="001B4EDF">
            <w:pPr>
              <w:pStyle w:val="aa"/>
              <w:bidi w:val="0"/>
              <w:jc w:val="center"/>
              <w:rPr>
                <w:rFonts w:ascii="Simplified Arabic" w:hAnsi="Simplified Arabic" w:cs="Simplified Arabic"/>
                <w:b/>
                <w:bCs/>
                <w:sz w:val="16"/>
                <w:szCs w:val="16"/>
                <w:lang w:bidi="ar-IQ"/>
              </w:rPr>
            </w:pPr>
            <w:r w:rsidRPr="00720301">
              <w:rPr>
                <w:rFonts w:ascii="Simplified Arabic" w:hAnsi="Simplified Arabic" w:cs="Simplified Arabic"/>
                <w:b/>
                <w:bCs/>
                <w:sz w:val="16"/>
                <w:szCs w:val="16"/>
                <w:rtl/>
              </w:rPr>
              <w:t>المتوسط الحسابي</w:t>
            </w:r>
          </w:p>
        </w:tc>
        <w:tc>
          <w:tcPr>
            <w:tcW w:w="934"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1B4EDF" w:rsidRPr="00720301" w:rsidRDefault="001B4EDF" w:rsidP="001B4EDF">
            <w:pPr>
              <w:pStyle w:val="aa"/>
              <w:bidi w:val="0"/>
              <w:jc w:val="center"/>
              <w:rPr>
                <w:rFonts w:ascii="Simplified Arabic" w:hAnsi="Simplified Arabic" w:cs="Simplified Arabic"/>
                <w:b/>
                <w:bCs/>
                <w:sz w:val="16"/>
                <w:szCs w:val="16"/>
              </w:rPr>
            </w:pPr>
            <w:r w:rsidRPr="00720301">
              <w:rPr>
                <w:rFonts w:ascii="Simplified Arabic" w:hAnsi="Simplified Arabic" w:cs="Simplified Arabic"/>
                <w:b/>
                <w:bCs/>
                <w:sz w:val="16"/>
                <w:szCs w:val="16"/>
                <w:rtl/>
              </w:rPr>
              <w:t>الانحراف المعياري</w:t>
            </w:r>
          </w:p>
        </w:tc>
        <w:tc>
          <w:tcPr>
            <w:tcW w:w="934" w:type="pct"/>
            <w:tcBorders>
              <w:top w:val="double" w:sz="2" w:space="0" w:color="auto"/>
              <w:left w:val="double" w:sz="2" w:space="0" w:color="auto"/>
              <w:bottom w:val="double" w:sz="2" w:space="0" w:color="auto"/>
            </w:tcBorders>
            <w:shd w:val="clear" w:color="auto" w:fill="FFFFFF" w:themeFill="background1"/>
            <w:vAlign w:val="center"/>
            <w:hideMark/>
          </w:tcPr>
          <w:p w:rsidR="001B4EDF" w:rsidRPr="00720301" w:rsidRDefault="001B4EDF" w:rsidP="001B4EDF">
            <w:pPr>
              <w:pStyle w:val="aa"/>
              <w:bidi w:val="0"/>
              <w:jc w:val="center"/>
              <w:rPr>
                <w:rFonts w:ascii="Simplified Arabic" w:hAnsi="Simplified Arabic" w:cs="Simplified Arabic"/>
                <w:b/>
                <w:bCs/>
                <w:sz w:val="16"/>
                <w:szCs w:val="16"/>
                <w:rtl/>
              </w:rPr>
            </w:pPr>
            <w:r w:rsidRPr="00720301">
              <w:rPr>
                <w:rFonts w:ascii="Simplified Arabic" w:hAnsi="Simplified Arabic" w:cs="Simplified Arabic"/>
                <w:b/>
                <w:bCs/>
                <w:sz w:val="16"/>
                <w:szCs w:val="16"/>
                <w:rtl/>
              </w:rPr>
              <w:t>قيمة(ر)</w:t>
            </w:r>
          </w:p>
          <w:p w:rsidR="001B4EDF" w:rsidRPr="00720301" w:rsidRDefault="001B4EDF" w:rsidP="001B4EDF">
            <w:pPr>
              <w:pStyle w:val="aa"/>
              <w:bidi w:val="0"/>
              <w:jc w:val="center"/>
              <w:rPr>
                <w:rFonts w:ascii="Simplified Arabic" w:hAnsi="Simplified Arabic" w:cs="Simplified Arabic"/>
                <w:b/>
                <w:bCs/>
                <w:sz w:val="16"/>
                <w:szCs w:val="16"/>
              </w:rPr>
            </w:pPr>
            <w:r w:rsidRPr="00720301">
              <w:rPr>
                <w:rFonts w:ascii="Simplified Arabic" w:hAnsi="Simplified Arabic" w:cs="Simplified Arabic"/>
                <w:b/>
                <w:bCs/>
                <w:sz w:val="16"/>
                <w:szCs w:val="16"/>
                <w:rtl/>
              </w:rPr>
              <w:t>المحتسبة</w:t>
            </w:r>
          </w:p>
        </w:tc>
      </w:tr>
      <w:tr w:rsidR="001B4EDF" w:rsidRPr="00720301" w:rsidTr="001B4EDF">
        <w:trPr>
          <w:trHeight w:val="65"/>
          <w:jc w:val="center"/>
        </w:trPr>
        <w:tc>
          <w:tcPr>
            <w:tcW w:w="1263" w:type="pct"/>
            <w:tcBorders>
              <w:top w:val="double" w:sz="2" w:space="0" w:color="auto"/>
            </w:tcBorders>
            <w:shd w:val="clear" w:color="auto" w:fill="FFFFFF" w:themeFill="background1"/>
            <w:vAlign w:val="center"/>
            <w:hideMark/>
          </w:tcPr>
          <w:p w:rsidR="001B4EDF" w:rsidRPr="00720301" w:rsidRDefault="001B4EDF" w:rsidP="001B4EDF">
            <w:pPr>
              <w:pStyle w:val="aa"/>
              <w:jc w:val="center"/>
              <w:rPr>
                <w:rFonts w:ascii="Simplified Arabic" w:hAnsi="Simplified Arabic" w:cs="Simplified Arabic"/>
                <w:b/>
                <w:bCs/>
                <w:sz w:val="16"/>
                <w:szCs w:val="16"/>
              </w:rPr>
            </w:pPr>
            <w:r w:rsidRPr="00720301">
              <w:rPr>
                <w:rFonts w:ascii="Simplified Arabic" w:hAnsi="Simplified Arabic" w:cs="Simplified Arabic"/>
                <w:b/>
                <w:bCs/>
                <w:sz w:val="16"/>
                <w:szCs w:val="16"/>
                <w:rtl/>
              </w:rPr>
              <w:t>القيادة التبادلية</w:t>
            </w:r>
          </w:p>
        </w:tc>
        <w:tc>
          <w:tcPr>
            <w:tcW w:w="934" w:type="pct"/>
            <w:tcBorders>
              <w:top w:val="double" w:sz="2" w:space="0" w:color="auto"/>
            </w:tcBorders>
            <w:shd w:val="clear" w:color="auto" w:fill="FFFFFF" w:themeFill="background1"/>
            <w:vAlign w:val="center"/>
            <w:hideMark/>
          </w:tcPr>
          <w:p w:rsidR="001B4EDF" w:rsidRPr="00720301" w:rsidRDefault="001B4EDF" w:rsidP="001B4EDF">
            <w:pPr>
              <w:pStyle w:val="aa"/>
              <w:bidi w:val="0"/>
              <w:jc w:val="center"/>
              <w:rPr>
                <w:rFonts w:ascii="Simplified Arabic" w:hAnsi="Simplified Arabic" w:cs="Simplified Arabic"/>
                <w:b/>
                <w:bCs/>
                <w:sz w:val="16"/>
                <w:szCs w:val="16"/>
              </w:rPr>
            </w:pPr>
            <w:r>
              <w:rPr>
                <w:rFonts w:ascii="Simplified Arabic" w:hAnsi="Simplified Arabic" w:cs="Simplified Arabic" w:hint="cs"/>
                <w:b/>
                <w:bCs/>
                <w:sz w:val="16"/>
                <w:szCs w:val="16"/>
                <w:rtl/>
              </w:rPr>
              <w:t>70</w:t>
            </w:r>
          </w:p>
        </w:tc>
        <w:tc>
          <w:tcPr>
            <w:tcW w:w="934" w:type="pct"/>
            <w:tcBorders>
              <w:top w:val="double" w:sz="2" w:space="0" w:color="auto"/>
            </w:tcBorders>
            <w:shd w:val="clear" w:color="auto" w:fill="FFFFFF" w:themeFill="background1"/>
            <w:vAlign w:val="center"/>
            <w:hideMark/>
          </w:tcPr>
          <w:p w:rsidR="001B4EDF" w:rsidRPr="00720301" w:rsidRDefault="001B4EDF" w:rsidP="001B4EDF">
            <w:pPr>
              <w:pStyle w:val="aa"/>
              <w:bidi w:val="0"/>
              <w:jc w:val="center"/>
              <w:rPr>
                <w:rFonts w:ascii="Simplified Arabic" w:hAnsi="Simplified Arabic" w:cs="Simplified Arabic"/>
                <w:b/>
                <w:bCs/>
                <w:sz w:val="16"/>
                <w:szCs w:val="16"/>
              </w:rPr>
            </w:pPr>
            <w:r w:rsidRPr="00720301">
              <w:rPr>
                <w:rFonts w:ascii="Simplified Arabic" w:hAnsi="Simplified Arabic" w:cs="Simplified Arabic"/>
                <w:b/>
                <w:bCs/>
                <w:sz w:val="16"/>
                <w:szCs w:val="16"/>
                <w:rtl/>
              </w:rPr>
              <w:t>86,44</w:t>
            </w:r>
          </w:p>
        </w:tc>
        <w:tc>
          <w:tcPr>
            <w:tcW w:w="934" w:type="pct"/>
            <w:tcBorders>
              <w:top w:val="double" w:sz="2" w:space="0" w:color="auto"/>
            </w:tcBorders>
            <w:shd w:val="clear" w:color="auto" w:fill="FFFFFF" w:themeFill="background1"/>
            <w:vAlign w:val="center"/>
            <w:hideMark/>
          </w:tcPr>
          <w:p w:rsidR="001B4EDF" w:rsidRPr="00720301" w:rsidRDefault="001B4EDF" w:rsidP="001B4EDF">
            <w:pPr>
              <w:pStyle w:val="aa"/>
              <w:bidi w:val="0"/>
              <w:jc w:val="center"/>
              <w:rPr>
                <w:rFonts w:ascii="Simplified Arabic" w:hAnsi="Simplified Arabic" w:cs="Simplified Arabic"/>
                <w:b/>
                <w:bCs/>
                <w:sz w:val="16"/>
                <w:szCs w:val="16"/>
              </w:rPr>
            </w:pPr>
            <w:r w:rsidRPr="00720301">
              <w:rPr>
                <w:rFonts w:ascii="Simplified Arabic" w:hAnsi="Simplified Arabic" w:cs="Simplified Arabic"/>
                <w:b/>
                <w:bCs/>
                <w:sz w:val="16"/>
                <w:szCs w:val="16"/>
                <w:rtl/>
              </w:rPr>
              <w:t>9,33</w:t>
            </w:r>
          </w:p>
        </w:tc>
        <w:tc>
          <w:tcPr>
            <w:tcW w:w="934" w:type="pct"/>
            <w:vMerge w:val="restart"/>
            <w:tcBorders>
              <w:top w:val="double" w:sz="2" w:space="0" w:color="auto"/>
            </w:tcBorders>
            <w:shd w:val="clear" w:color="auto" w:fill="FFFFFF" w:themeFill="background1"/>
            <w:vAlign w:val="center"/>
          </w:tcPr>
          <w:p w:rsidR="001B4EDF" w:rsidRPr="00720301" w:rsidRDefault="001B4EDF" w:rsidP="001B4EDF">
            <w:pPr>
              <w:pStyle w:val="aa"/>
              <w:bidi w:val="0"/>
              <w:jc w:val="center"/>
              <w:rPr>
                <w:rFonts w:ascii="Simplified Arabic" w:hAnsi="Simplified Arabic" w:cs="Simplified Arabic"/>
                <w:b/>
                <w:bCs/>
                <w:sz w:val="16"/>
                <w:szCs w:val="16"/>
                <w:rtl/>
              </w:rPr>
            </w:pPr>
          </w:p>
          <w:p w:rsidR="001B4EDF" w:rsidRPr="00720301" w:rsidRDefault="001B4EDF" w:rsidP="001B4EDF">
            <w:pPr>
              <w:pStyle w:val="aa"/>
              <w:bidi w:val="0"/>
              <w:jc w:val="center"/>
              <w:rPr>
                <w:rFonts w:ascii="Simplified Arabic" w:hAnsi="Simplified Arabic" w:cs="Simplified Arabic"/>
                <w:b/>
                <w:bCs/>
                <w:sz w:val="16"/>
                <w:szCs w:val="16"/>
                <w:lang w:bidi="ar-IQ"/>
              </w:rPr>
            </w:pPr>
            <w:r w:rsidRPr="00720301">
              <w:rPr>
                <w:rFonts w:ascii="Simplified Arabic" w:hAnsi="Simplified Arabic" w:cs="Simplified Arabic"/>
                <w:b/>
                <w:bCs/>
                <w:sz w:val="16"/>
                <w:szCs w:val="16"/>
                <w:rtl/>
              </w:rPr>
              <w:t>0,853</w:t>
            </w:r>
          </w:p>
        </w:tc>
      </w:tr>
      <w:tr w:rsidR="001B4EDF" w:rsidRPr="00720301" w:rsidTr="001B4EDF">
        <w:trPr>
          <w:trHeight w:val="35"/>
          <w:jc w:val="center"/>
        </w:trPr>
        <w:tc>
          <w:tcPr>
            <w:tcW w:w="1263" w:type="pct"/>
            <w:shd w:val="clear" w:color="auto" w:fill="FFFFFF" w:themeFill="background1"/>
            <w:vAlign w:val="center"/>
            <w:hideMark/>
          </w:tcPr>
          <w:p w:rsidR="001B4EDF" w:rsidRPr="00720301" w:rsidRDefault="001B4EDF" w:rsidP="001B4EDF">
            <w:pPr>
              <w:pStyle w:val="aa"/>
              <w:jc w:val="center"/>
              <w:rPr>
                <w:rFonts w:ascii="Simplified Arabic" w:hAnsi="Simplified Arabic" w:cs="Simplified Arabic"/>
                <w:b/>
                <w:bCs/>
                <w:sz w:val="16"/>
                <w:szCs w:val="16"/>
              </w:rPr>
            </w:pPr>
            <w:r w:rsidRPr="00720301">
              <w:rPr>
                <w:rFonts w:ascii="Simplified Arabic" w:hAnsi="Simplified Arabic" w:cs="Simplified Arabic"/>
                <w:b/>
                <w:bCs/>
                <w:sz w:val="16"/>
                <w:szCs w:val="16"/>
                <w:rtl/>
              </w:rPr>
              <w:t>الارتباط الوظيفي</w:t>
            </w:r>
          </w:p>
        </w:tc>
        <w:tc>
          <w:tcPr>
            <w:tcW w:w="934" w:type="pct"/>
            <w:shd w:val="clear" w:color="auto" w:fill="FFFFFF" w:themeFill="background1"/>
            <w:vAlign w:val="center"/>
            <w:hideMark/>
          </w:tcPr>
          <w:p w:rsidR="001B4EDF" w:rsidRPr="00720301" w:rsidRDefault="001B4EDF" w:rsidP="001B4EDF">
            <w:pPr>
              <w:pStyle w:val="aa"/>
              <w:bidi w:val="0"/>
              <w:jc w:val="center"/>
              <w:rPr>
                <w:rFonts w:ascii="Simplified Arabic" w:hAnsi="Simplified Arabic" w:cs="Simplified Arabic"/>
                <w:b/>
                <w:bCs/>
                <w:sz w:val="16"/>
                <w:szCs w:val="16"/>
                <w:lang w:bidi="ar-IQ"/>
              </w:rPr>
            </w:pPr>
            <w:r>
              <w:rPr>
                <w:rFonts w:ascii="Simplified Arabic" w:hAnsi="Simplified Arabic" w:cs="Simplified Arabic" w:hint="cs"/>
                <w:b/>
                <w:bCs/>
                <w:sz w:val="16"/>
                <w:szCs w:val="16"/>
                <w:rtl/>
                <w:lang w:bidi="ar-IQ"/>
              </w:rPr>
              <w:t>70</w:t>
            </w:r>
          </w:p>
        </w:tc>
        <w:tc>
          <w:tcPr>
            <w:tcW w:w="934" w:type="pct"/>
            <w:shd w:val="clear" w:color="auto" w:fill="FFFFFF" w:themeFill="background1"/>
            <w:vAlign w:val="center"/>
            <w:hideMark/>
          </w:tcPr>
          <w:p w:rsidR="001B4EDF" w:rsidRPr="00720301" w:rsidRDefault="001B4EDF" w:rsidP="001B4EDF">
            <w:pPr>
              <w:pStyle w:val="aa"/>
              <w:bidi w:val="0"/>
              <w:jc w:val="center"/>
              <w:rPr>
                <w:rFonts w:ascii="Simplified Arabic" w:hAnsi="Simplified Arabic" w:cs="Simplified Arabic"/>
                <w:b/>
                <w:bCs/>
                <w:sz w:val="16"/>
                <w:szCs w:val="16"/>
              </w:rPr>
            </w:pPr>
            <w:r w:rsidRPr="00720301">
              <w:rPr>
                <w:rFonts w:ascii="Simplified Arabic" w:hAnsi="Simplified Arabic" w:cs="Simplified Arabic"/>
                <w:b/>
                <w:bCs/>
                <w:sz w:val="16"/>
                <w:szCs w:val="16"/>
                <w:rtl/>
              </w:rPr>
              <w:t>120,76</w:t>
            </w:r>
          </w:p>
        </w:tc>
        <w:tc>
          <w:tcPr>
            <w:tcW w:w="934" w:type="pct"/>
            <w:shd w:val="clear" w:color="auto" w:fill="FFFFFF" w:themeFill="background1"/>
            <w:vAlign w:val="center"/>
            <w:hideMark/>
          </w:tcPr>
          <w:p w:rsidR="001B4EDF" w:rsidRPr="00720301" w:rsidRDefault="001B4EDF" w:rsidP="001B4EDF">
            <w:pPr>
              <w:pStyle w:val="aa"/>
              <w:bidi w:val="0"/>
              <w:jc w:val="center"/>
              <w:rPr>
                <w:rFonts w:ascii="Simplified Arabic" w:hAnsi="Simplified Arabic" w:cs="Simplified Arabic"/>
                <w:b/>
                <w:bCs/>
                <w:sz w:val="16"/>
                <w:szCs w:val="16"/>
              </w:rPr>
            </w:pPr>
            <w:r w:rsidRPr="00720301">
              <w:rPr>
                <w:rFonts w:ascii="Simplified Arabic" w:hAnsi="Simplified Arabic" w:cs="Simplified Arabic"/>
                <w:b/>
                <w:bCs/>
                <w:sz w:val="16"/>
                <w:szCs w:val="16"/>
                <w:rtl/>
              </w:rPr>
              <w:t>12,45</w:t>
            </w:r>
          </w:p>
        </w:tc>
        <w:tc>
          <w:tcPr>
            <w:tcW w:w="934" w:type="pct"/>
            <w:vMerge/>
            <w:shd w:val="clear" w:color="auto" w:fill="FFFFFF" w:themeFill="background1"/>
            <w:vAlign w:val="center"/>
            <w:hideMark/>
          </w:tcPr>
          <w:p w:rsidR="001B4EDF" w:rsidRPr="00720301" w:rsidRDefault="001B4EDF" w:rsidP="001B4EDF">
            <w:pPr>
              <w:pStyle w:val="aa"/>
              <w:bidi w:val="0"/>
              <w:jc w:val="center"/>
              <w:rPr>
                <w:rFonts w:ascii="Simplified Arabic" w:eastAsiaTheme="minorHAnsi" w:hAnsi="Simplified Arabic" w:cs="Simplified Arabic"/>
                <w:b/>
                <w:bCs/>
                <w:sz w:val="16"/>
                <w:szCs w:val="16"/>
              </w:rPr>
            </w:pPr>
          </w:p>
        </w:tc>
      </w:tr>
    </w:tbl>
    <w:p w:rsidR="001B4EDF" w:rsidRPr="00716B1F" w:rsidRDefault="001B4EDF" w:rsidP="001B4EDF">
      <w:pPr>
        <w:pStyle w:val="aa"/>
        <w:jc w:val="both"/>
        <w:rPr>
          <w:rFonts w:ascii="Simplified Arabic" w:hAnsi="Simplified Arabic" w:cs="Simplified Arabic"/>
          <w:sz w:val="24"/>
          <w:szCs w:val="24"/>
          <w:rtl/>
          <w:lang w:bidi="ar-IQ"/>
        </w:rPr>
      </w:pPr>
      <w:r w:rsidRPr="00716B1F">
        <w:rPr>
          <w:rFonts w:ascii="Simplified Arabic" w:hAnsi="Simplified Arabic" w:cs="Simplified Arabic"/>
          <w:sz w:val="24"/>
          <w:szCs w:val="24"/>
          <w:rtl/>
          <w:lang w:bidi="ar-IQ"/>
        </w:rPr>
        <w:t xml:space="preserve">يتبين من الجدول (6) ولأجل التعرف على العلاقة بين كل من مقياسي القيادة التبادلية ومقياس الارتباط الوظيفي أن قيمة (ر) </w:t>
      </w:r>
      <w:r w:rsidRPr="00716B1F">
        <w:rPr>
          <w:rFonts w:ascii="Simplified Arabic" w:hAnsi="Simplified Arabic" w:cs="Simplified Arabic"/>
          <w:sz w:val="24"/>
          <w:szCs w:val="24"/>
          <w:rtl/>
          <w:lang w:bidi="ar-IQ"/>
        </w:rPr>
        <w:lastRenderedPageBreak/>
        <w:t>بينهما كانت (</w:t>
      </w:r>
      <w:r w:rsidRPr="00716B1F">
        <w:rPr>
          <w:rFonts w:ascii="Simplified Arabic" w:hAnsi="Simplified Arabic" w:cs="Simplified Arabic"/>
          <w:sz w:val="24"/>
          <w:szCs w:val="24"/>
          <w:rtl/>
          <w:lang w:bidi="ar-SY"/>
        </w:rPr>
        <w:t>853</w:t>
      </w:r>
      <w:r w:rsidRPr="00716B1F">
        <w:rPr>
          <w:rFonts w:ascii="Simplified Arabic" w:hAnsi="Simplified Arabic" w:cs="Simplified Arabic"/>
          <w:sz w:val="24"/>
          <w:szCs w:val="24"/>
          <w:lang w:bidi="ar-SY"/>
        </w:rPr>
        <w:t>.</w:t>
      </w:r>
      <w:r w:rsidRPr="00716B1F">
        <w:rPr>
          <w:rFonts w:ascii="Simplified Arabic" w:hAnsi="Simplified Arabic" w:cs="Simplified Arabic"/>
          <w:sz w:val="24"/>
          <w:szCs w:val="24"/>
          <w:rtl/>
          <w:lang w:bidi="ar-SY"/>
        </w:rPr>
        <w:t>0</w:t>
      </w:r>
      <w:r w:rsidRPr="00716B1F">
        <w:rPr>
          <w:rFonts w:ascii="Simplified Arabic" w:hAnsi="Simplified Arabic" w:cs="Simplified Arabic"/>
          <w:sz w:val="24"/>
          <w:szCs w:val="24"/>
          <w:rtl/>
          <w:lang w:bidi="ar-IQ"/>
        </w:rPr>
        <w:t>) وهي اكبر من قيمة (ر) الجدولية والبالغة (</w:t>
      </w:r>
      <w:r w:rsidRPr="00716B1F">
        <w:rPr>
          <w:rFonts w:ascii="Simplified Arabic" w:hAnsi="Simplified Arabic" w:cs="Simplified Arabic" w:hint="cs"/>
          <w:sz w:val="24"/>
          <w:szCs w:val="24"/>
          <w:rtl/>
          <w:lang w:bidi="ar-SY"/>
        </w:rPr>
        <w:t>23</w:t>
      </w:r>
      <w:r w:rsidRPr="00716B1F">
        <w:rPr>
          <w:rFonts w:ascii="Simplified Arabic" w:hAnsi="Simplified Arabic" w:cs="Simplified Arabic"/>
          <w:sz w:val="24"/>
          <w:szCs w:val="24"/>
          <w:lang w:bidi="ar-IQ"/>
        </w:rPr>
        <w:t>.</w:t>
      </w:r>
      <w:r w:rsidRPr="00716B1F">
        <w:rPr>
          <w:rFonts w:ascii="Simplified Arabic" w:hAnsi="Simplified Arabic" w:cs="Simplified Arabic"/>
          <w:sz w:val="24"/>
          <w:szCs w:val="24"/>
          <w:rtl/>
          <w:lang w:bidi="ar-SY"/>
        </w:rPr>
        <w:t>0</w:t>
      </w:r>
      <w:r w:rsidRPr="00716B1F">
        <w:rPr>
          <w:rFonts w:ascii="Simplified Arabic" w:hAnsi="Simplified Arabic" w:cs="Simplified Arabic"/>
          <w:sz w:val="24"/>
          <w:szCs w:val="24"/>
          <w:rtl/>
          <w:lang w:bidi="ar-IQ"/>
        </w:rPr>
        <w:t>) عند درجة حرية (</w:t>
      </w:r>
      <w:r w:rsidRPr="00716B1F">
        <w:rPr>
          <w:rFonts w:ascii="Simplified Arabic" w:hAnsi="Simplified Arabic" w:cs="Simplified Arabic" w:hint="cs"/>
          <w:sz w:val="24"/>
          <w:szCs w:val="24"/>
          <w:rtl/>
          <w:lang w:bidi="ar-IQ"/>
        </w:rPr>
        <w:t>68</w:t>
      </w:r>
      <w:r w:rsidRPr="00716B1F">
        <w:rPr>
          <w:rFonts w:ascii="Simplified Arabic" w:hAnsi="Simplified Arabic" w:cs="Simplified Arabic"/>
          <w:sz w:val="24"/>
          <w:szCs w:val="24"/>
          <w:rtl/>
        </w:rPr>
        <w:t xml:space="preserve">) </w:t>
      </w:r>
      <w:r w:rsidRPr="00716B1F">
        <w:rPr>
          <w:rFonts w:ascii="Simplified Arabic" w:hAnsi="Simplified Arabic" w:cs="Simplified Arabic"/>
          <w:sz w:val="24"/>
          <w:szCs w:val="24"/>
          <w:rtl/>
          <w:lang w:bidi="ar-IQ"/>
        </w:rPr>
        <w:t xml:space="preserve">وأمام مستوى معنوية </w:t>
      </w:r>
      <w:r w:rsidRPr="00716B1F">
        <w:rPr>
          <w:rFonts w:ascii="Simplified Arabic" w:hAnsi="Simplified Arabic" w:cs="Simplified Arabic"/>
          <w:sz w:val="24"/>
          <w:szCs w:val="24"/>
        </w:rPr>
        <w:sym w:font="Symbol" w:char="F0B3"/>
      </w:r>
      <w:r w:rsidRPr="00716B1F">
        <w:rPr>
          <w:rFonts w:ascii="Simplified Arabic" w:hAnsi="Simplified Arabic" w:cs="Simplified Arabic"/>
          <w:sz w:val="24"/>
          <w:szCs w:val="24"/>
          <w:rtl/>
        </w:rPr>
        <w:t xml:space="preserve"> (0</w:t>
      </w:r>
      <w:r w:rsidRPr="00716B1F">
        <w:rPr>
          <w:rFonts w:ascii="Simplified Arabic" w:hAnsi="Simplified Arabic" w:cs="Simplified Arabic" w:hint="cs"/>
          <w:sz w:val="24"/>
          <w:szCs w:val="24"/>
          <w:rtl/>
        </w:rPr>
        <w:t>.</w:t>
      </w:r>
      <w:r w:rsidRPr="00716B1F">
        <w:rPr>
          <w:rFonts w:ascii="Simplified Arabic" w:hAnsi="Simplified Arabic" w:cs="Simplified Arabic"/>
          <w:sz w:val="24"/>
          <w:szCs w:val="24"/>
          <w:rtl/>
        </w:rPr>
        <w:t>05)</w:t>
      </w:r>
      <w:r w:rsidRPr="00716B1F">
        <w:rPr>
          <w:rFonts w:ascii="Simplified Arabic" w:hAnsi="Simplified Arabic" w:cs="Simplified Arabic"/>
          <w:sz w:val="24"/>
          <w:szCs w:val="24"/>
          <w:rtl/>
          <w:lang w:bidi="ar-IQ"/>
        </w:rPr>
        <w:t xml:space="preserve"> وهذا يدل على وجود علاقة معنوية ذات دلالة إحصائية بين المتغيرين، ويعود سبب كون العلاقة بين متغيري البحث ايجابية ومعنوية أيضاً إلى </w:t>
      </w:r>
      <w:r w:rsidRPr="00716B1F">
        <w:rPr>
          <w:rFonts w:ascii="Simplified Arabic" w:hAnsi="Simplified Arabic" w:cs="Simplified Arabic"/>
          <w:sz w:val="24"/>
          <w:szCs w:val="24"/>
          <w:rtl/>
        </w:rPr>
        <w:t xml:space="preserve">أنَّ </w:t>
      </w:r>
      <w:r w:rsidRPr="00716B1F">
        <w:rPr>
          <w:rFonts w:ascii="Simplified Arabic" w:hAnsi="Simplified Arabic" w:cs="Simplified Arabic"/>
          <w:sz w:val="24"/>
          <w:szCs w:val="24"/>
          <w:rtl/>
          <w:lang w:bidi="ar-IQ"/>
        </w:rPr>
        <w:t xml:space="preserve">القيادة التبادلية بين </w:t>
      </w:r>
      <w:r w:rsidRPr="00716B1F">
        <w:rPr>
          <w:rFonts w:ascii="Simplified Arabic" w:hAnsi="Simplified Arabic" w:cs="Simplified Arabic" w:hint="cs"/>
          <w:sz w:val="24"/>
          <w:szCs w:val="24"/>
          <w:rtl/>
          <w:lang w:bidi="ar-IQ"/>
        </w:rPr>
        <w:t>عمادة الكلية والتدريسيي</w:t>
      </w:r>
      <w:r w:rsidRPr="00716B1F">
        <w:rPr>
          <w:rFonts w:ascii="Simplified Arabic" w:hAnsi="Simplified Arabic" w:cs="Simplified Arabic" w:hint="eastAsia"/>
          <w:sz w:val="24"/>
          <w:szCs w:val="24"/>
          <w:rtl/>
          <w:lang w:bidi="ar-IQ"/>
        </w:rPr>
        <w:t>ن</w:t>
      </w:r>
      <w:r w:rsidRPr="00716B1F">
        <w:rPr>
          <w:rFonts w:ascii="Simplified Arabic" w:hAnsi="Simplified Arabic" w:cs="Simplified Arabic"/>
          <w:sz w:val="24"/>
          <w:szCs w:val="24"/>
          <w:rtl/>
          <w:lang w:bidi="ar-IQ"/>
        </w:rPr>
        <w:t xml:space="preserve"> لها تأثير إيجابي في تحقيق الارتباط الوظيفي للتدريسيين في الكلية، كون القيادة التبادلية هي عملية تبادل المنفعة ما بين </w:t>
      </w:r>
      <w:r w:rsidRPr="00716B1F">
        <w:rPr>
          <w:rFonts w:ascii="Simplified Arabic" w:hAnsi="Simplified Arabic" w:cs="Simplified Arabic" w:hint="cs"/>
          <w:sz w:val="24"/>
          <w:szCs w:val="24"/>
          <w:rtl/>
          <w:lang w:bidi="ar-IQ"/>
        </w:rPr>
        <w:t>الأقسام</w:t>
      </w:r>
      <w:r w:rsidRPr="00716B1F">
        <w:rPr>
          <w:rFonts w:ascii="Simplified Arabic" w:hAnsi="Simplified Arabic" w:cs="Simplified Arabic"/>
          <w:sz w:val="24"/>
          <w:szCs w:val="24"/>
          <w:rtl/>
          <w:lang w:bidi="ar-IQ"/>
        </w:rPr>
        <w:t xml:space="preserve"> والهيئات التدريسية، الأمر الذي يسهم في إنشاء بيئة فعالة داخل الكلية والقسم، فقد أشار كل من (</w:t>
      </w:r>
      <w:r w:rsidRPr="00716B1F">
        <w:rPr>
          <w:rFonts w:ascii="Simplified Arabic" w:hAnsi="Simplified Arabic" w:cs="Simplified Arabic"/>
          <w:sz w:val="24"/>
          <w:szCs w:val="24"/>
          <w:lang w:bidi="ar-IQ"/>
        </w:rPr>
        <w:t>ciulla and Burns,2014</w:t>
      </w:r>
      <w:r w:rsidRPr="00716B1F">
        <w:rPr>
          <w:rFonts w:ascii="Simplified Arabic" w:hAnsi="Simplified Arabic" w:cs="Simplified Arabic"/>
          <w:sz w:val="24"/>
          <w:szCs w:val="24"/>
          <w:rtl/>
          <w:lang w:bidi="ar-IQ"/>
        </w:rPr>
        <w:t>) الى ان القيادة التبادلية تعتمد بشكل أساسي على تبادل المنفعة والمكافآت بين القادة والتابعين له، وتُعدّ أيضا علاقة بناء اتفاقية متبادلة بين القائد والتابعين</w:t>
      </w:r>
      <w:r w:rsidRPr="00716B1F">
        <w:rPr>
          <w:rFonts w:ascii="Simplified Arabic" w:hAnsi="Simplified Arabic" w:cs="Simplified Arabic" w:hint="cs"/>
          <w:sz w:val="24"/>
          <w:szCs w:val="24"/>
          <w:rtl/>
          <w:lang w:bidi="ar-IQ"/>
        </w:rPr>
        <w:t xml:space="preserve"> </w:t>
      </w:r>
      <w:r w:rsidRPr="00716B1F">
        <w:rPr>
          <w:rFonts w:ascii="Simplified Arabic" w:hAnsi="Simplified Arabic" w:cs="Simplified Arabic"/>
          <w:sz w:val="24"/>
          <w:szCs w:val="24"/>
          <w:rtl/>
          <w:lang w:bidi="ar-IQ"/>
        </w:rPr>
        <w:t>(</w:t>
      </w:r>
      <w:r w:rsidRPr="00716B1F">
        <w:rPr>
          <w:rFonts w:ascii="Simplified Arabic" w:hAnsi="Simplified Arabic" w:cs="Simplified Arabic"/>
          <w:sz w:val="24"/>
          <w:szCs w:val="24"/>
          <w:lang w:bidi="ar-IQ"/>
        </w:rPr>
        <w:t>ciulla and Burns,2014</w:t>
      </w:r>
      <w:r w:rsidRPr="00716B1F">
        <w:rPr>
          <w:rFonts w:ascii="Simplified Arabic" w:hAnsi="Simplified Arabic" w:cs="Simplified Arabic"/>
          <w:sz w:val="24"/>
          <w:szCs w:val="24"/>
          <w:rtl/>
          <w:lang w:bidi="ar-IQ"/>
        </w:rPr>
        <w:t>) نقلا عن (العتيبي</w:t>
      </w:r>
      <w:r w:rsidRPr="00716B1F">
        <w:rPr>
          <w:rFonts w:ascii="Simplified Arabic" w:hAnsi="Simplified Arabic" w:cs="Simplified Arabic" w:hint="cs"/>
          <w:sz w:val="24"/>
          <w:szCs w:val="24"/>
          <w:rtl/>
          <w:lang w:bidi="ar-IQ"/>
        </w:rPr>
        <w:t>:</w:t>
      </w:r>
      <w:r w:rsidRPr="00716B1F">
        <w:rPr>
          <w:rFonts w:ascii="Simplified Arabic" w:hAnsi="Simplified Arabic" w:cs="Simplified Arabic"/>
          <w:sz w:val="24"/>
          <w:szCs w:val="24"/>
          <w:rtl/>
          <w:lang w:bidi="ar-IQ"/>
        </w:rPr>
        <w:t xml:space="preserve"> 2019، 11). كما أن الارتباط الوظيفي هو مقدار ارتباط أعضاء الهيئات التدريسية من حوافز مادية وحوافز معنوية مقابل أدائهم لعملهم ومهامهم الرئيسة والإضافية، الأمر الذي يسهم في تشكيل بيئة تحفيزية تساعدهم لتقديم أفضل ما لديهم من مهام وتحقيق أهداف المنظمة، كما أشار</w:t>
      </w:r>
      <w:r w:rsidRPr="00716B1F">
        <w:rPr>
          <w:rFonts w:ascii="Simplified Arabic" w:hAnsi="Simplified Arabic" w:cs="Simplified Arabic" w:hint="cs"/>
          <w:sz w:val="24"/>
          <w:szCs w:val="24"/>
          <w:rtl/>
          <w:lang w:bidi="ar-IQ"/>
        </w:rPr>
        <w:t xml:space="preserve"> </w:t>
      </w:r>
      <w:r w:rsidRPr="00716B1F">
        <w:rPr>
          <w:rFonts w:ascii="Simplified Arabic" w:hAnsi="Simplified Arabic" w:cs="Simplified Arabic"/>
          <w:sz w:val="24"/>
          <w:szCs w:val="24"/>
          <w:rtl/>
          <w:lang w:bidi="ar-IQ"/>
        </w:rPr>
        <w:t xml:space="preserve">(ما كلود وكلارك) إلى أنه لتحقيق درجة من الارتباط الوظيفي تتمثل إنشاء بيئة تحفز وتشجع </w:t>
      </w:r>
      <w:r w:rsidR="000345E4" w:rsidRPr="00716B1F">
        <w:rPr>
          <w:rFonts w:ascii="Simplified Arabic" w:hAnsi="Simplified Arabic" w:cs="Simplified Arabic" w:hint="cs"/>
          <w:sz w:val="24"/>
          <w:szCs w:val="24"/>
          <w:rtl/>
          <w:lang w:bidi="ar-IQ"/>
        </w:rPr>
        <w:t>التدريسيي</w:t>
      </w:r>
      <w:r w:rsidR="000345E4" w:rsidRPr="00716B1F">
        <w:rPr>
          <w:rFonts w:ascii="Simplified Arabic" w:hAnsi="Simplified Arabic" w:cs="Simplified Arabic" w:hint="eastAsia"/>
          <w:sz w:val="24"/>
          <w:szCs w:val="24"/>
          <w:rtl/>
          <w:lang w:bidi="ar-IQ"/>
        </w:rPr>
        <w:t>ن</w:t>
      </w:r>
      <w:r w:rsidRPr="00716B1F">
        <w:rPr>
          <w:rFonts w:ascii="Simplified Arabic" w:hAnsi="Simplified Arabic" w:cs="Simplified Arabic"/>
          <w:sz w:val="24"/>
          <w:szCs w:val="24"/>
          <w:rtl/>
          <w:lang w:bidi="ar-IQ"/>
        </w:rPr>
        <w:t xml:space="preserve"> في تحقيق رغباتهم من خلال أداء أعمالهم ،والاهتمام الفعلي بأداء وظيفتهم بشكل جيد، فلذلك يجب على المنظمة أن تعمل على تحفيز وتطوير العلاقة بينها وبين العاملين</w:t>
      </w:r>
      <w:r w:rsidRPr="00716B1F">
        <w:rPr>
          <w:rFonts w:ascii="Simplified Arabic" w:hAnsi="Simplified Arabic" w:cs="Simplified Arabic" w:hint="cs"/>
          <w:sz w:val="24"/>
          <w:szCs w:val="24"/>
          <w:rtl/>
          <w:lang w:bidi="ar-IQ"/>
        </w:rPr>
        <w:t xml:space="preserve"> </w:t>
      </w:r>
      <w:r w:rsidRPr="00716B1F">
        <w:rPr>
          <w:rFonts w:ascii="Simplified Arabic" w:hAnsi="Simplified Arabic" w:cs="Simplified Arabic"/>
          <w:sz w:val="24"/>
          <w:szCs w:val="24"/>
          <w:rtl/>
          <w:lang w:bidi="ar-IQ"/>
        </w:rPr>
        <w:t>(ما كلود وكلارك) نقلا عن (إسكندر</w:t>
      </w:r>
      <w:r w:rsidRPr="00716B1F">
        <w:rPr>
          <w:rFonts w:ascii="Simplified Arabic" w:hAnsi="Simplified Arabic" w:cs="Simplified Arabic" w:hint="cs"/>
          <w:sz w:val="24"/>
          <w:szCs w:val="24"/>
          <w:rtl/>
          <w:lang w:bidi="ar-IQ"/>
        </w:rPr>
        <w:t>:</w:t>
      </w:r>
      <w:r w:rsidRPr="00716B1F">
        <w:rPr>
          <w:rFonts w:ascii="Simplified Arabic" w:hAnsi="Simplified Arabic" w:cs="Simplified Arabic"/>
          <w:sz w:val="24"/>
          <w:szCs w:val="24"/>
          <w:rtl/>
          <w:lang w:bidi="ar-IQ"/>
        </w:rPr>
        <w:t xml:space="preserve"> 2020، 20).</w:t>
      </w:r>
    </w:p>
    <w:p w:rsidR="001B4EDF" w:rsidRDefault="001B4EDF" w:rsidP="001B4EDF">
      <w:pPr>
        <w:pStyle w:val="aa"/>
        <w:jc w:val="both"/>
        <w:rPr>
          <w:rFonts w:ascii="Simplified Arabic" w:hAnsi="Simplified Arabic" w:cs="Simplified Arabic"/>
          <w:b/>
          <w:bCs/>
          <w:sz w:val="28"/>
          <w:szCs w:val="28"/>
          <w:rtl/>
          <w:lang w:bidi="ar-IQ"/>
        </w:rPr>
      </w:pPr>
      <w:r w:rsidRPr="005D71E2">
        <w:rPr>
          <w:rFonts w:ascii="Simplified Arabic" w:hAnsi="Simplified Arabic" w:cs="Simplified Arabic"/>
          <w:b/>
          <w:bCs/>
          <w:sz w:val="28"/>
          <w:szCs w:val="28"/>
          <w:rtl/>
          <w:lang w:bidi="ar-IQ"/>
        </w:rPr>
        <w:t>4-الخاتمة</w:t>
      </w:r>
      <w:r>
        <w:rPr>
          <w:rFonts w:ascii="Simplified Arabic" w:hAnsi="Simplified Arabic" w:cs="Simplified Arabic" w:hint="cs"/>
          <w:b/>
          <w:bCs/>
          <w:sz w:val="28"/>
          <w:szCs w:val="28"/>
          <w:rtl/>
          <w:lang w:bidi="ar-IQ"/>
        </w:rPr>
        <w:t>:</w:t>
      </w:r>
    </w:p>
    <w:p w:rsidR="001B4EDF" w:rsidRPr="00716B1F" w:rsidRDefault="001B4EDF" w:rsidP="001B4EDF">
      <w:pPr>
        <w:pStyle w:val="aa"/>
        <w:jc w:val="both"/>
        <w:rPr>
          <w:rFonts w:ascii="Simplified Arabic" w:hAnsi="Simplified Arabic" w:cs="Simplified Arabic"/>
          <w:sz w:val="24"/>
          <w:szCs w:val="24"/>
          <w:rtl/>
          <w:lang w:bidi="ar-IQ"/>
        </w:rPr>
      </w:pPr>
      <w:r w:rsidRPr="00716B1F">
        <w:rPr>
          <w:rFonts w:ascii="Simplified Arabic" w:hAnsi="Simplified Arabic" w:cs="Simplified Arabic" w:hint="cs"/>
          <w:sz w:val="24"/>
          <w:szCs w:val="24"/>
          <w:rtl/>
          <w:lang w:bidi="ar-IQ"/>
        </w:rPr>
        <w:t>على وفق النتائج التي توصلت إليها الدراسة</w:t>
      </w:r>
      <w:r w:rsidRPr="00716B1F">
        <w:rPr>
          <w:rFonts w:ascii="Simplified Arabic" w:hAnsi="Simplified Arabic" w:cs="Simplified Arabic"/>
          <w:sz w:val="24"/>
          <w:szCs w:val="24"/>
          <w:rtl/>
          <w:lang w:bidi="ar-IQ"/>
        </w:rPr>
        <w:t xml:space="preserve"> استنتج الباحثتان</w:t>
      </w:r>
      <w:r w:rsidRPr="00716B1F">
        <w:rPr>
          <w:rFonts w:ascii="Simplified Arabic" w:hAnsi="Simplified Arabic" w:cs="Simplified Arabic" w:hint="cs"/>
          <w:sz w:val="24"/>
          <w:szCs w:val="24"/>
          <w:rtl/>
          <w:lang w:bidi="ar-IQ"/>
        </w:rPr>
        <w:t xml:space="preserve"> التالي:</w:t>
      </w:r>
    </w:p>
    <w:p w:rsidR="001B4EDF" w:rsidRPr="00716B1F" w:rsidRDefault="001B4EDF" w:rsidP="00716B1F">
      <w:pPr>
        <w:pStyle w:val="aa"/>
        <w:ind w:left="212" w:hanging="212"/>
        <w:jc w:val="both"/>
        <w:rPr>
          <w:rFonts w:ascii="Simplified Arabic" w:hAnsi="Simplified Arabic" w:cs="Simplified Arabic"/>
          <w:sz w:val="24"/>
          <w:szCs w:val="24"/>
          <w:lang w:bidi="ar-IQ"/>
        </w:rPr>
      </w:pPr>
      <w:r w:rsidRPr="00716B1F">
        <w:rPr>
          <w:rFonts w:ascii="Simplified Arabic" w:hAnsi="Simplified Arabic" w:cs="Simplified Arabic" w:hint="cs"/>
          <w:sz w:val="24"/>
          <w:szCs w:val="24"/>
          <w:rtl/>
          <w:lang w:bidi="ar-IQ"/>
        </w:rPr>
        <w:t>1-</w:t>
      </w:r>
      <w:r w:rsidRPr="00716B1F">
        <w:rPr>
          <w:rFonts w:ascii="Simplified Arabic" w:hAnsi="Simplified Arabic" w:cs="Simplified Arabic"/>
          <w:sz w:val="24"/>
          <w:szCs w:val="24"/>
          <w:rtl/>
          <w:lang w:bidi="ar-IQ"/>
        </w:rPr>
        <w:t xml:space="preserve">يمتلك </w:t>
      </w:r>
      <w:r w:rsidR="000345E4" w:rsidRPr="00716B1F">
        <w:rPr>
          <w:rFonts w:ascii="Simplified Arabic" w:hAnsi="Simplified Arabic" w:cs="Simplified Arabic" w:hint="cs"/>
          <w:sz w:val="24"/>
          <w:szCs w:val="24"/>
          <w:rtl/>
          <w:lang w:bidi="ar-IQ"/>
        </w:rPr>
        <w:t>أعضاء</w:t>
      </w:r>
      <w:r w:rsidRPr="00716B1F">
        <w:rPr>
          <w:rFonts w:ascii="Simplified Arabic" w:hAnsi="Simplified Arabic" w:cs="Simplified Arabic" w:hint="cs"/>
          <w:sz w:val="24"/>
          <w:szCs w:val="24"/>
          <w:rtl/>
          <w:lang w:bidi="ar-IQ"/>
        </w:rPr>
        <w:t xml:space="preserve"> الهيئة التدريسية في كلية التربية البدنية وعلوم الرياضة بجامعة الموصل</w:t>
      </w:r>
      <w:r w:rsidRPr="00716B1F">
        <w:rPr>
          <w:rFonts w:ascii="Simplified Arabic" w:hAnsi="Simplified Arabic" w:cs="Simplified Arabic"/>
          <w:sz w:val="24"/>
          <w:szCs w:val="24"/>
          <w:rtl/>
          <w:lang w:bidi="ar-IQ"/>
        </w:rPr>
        <w:t xml:space="preserve"> مستوى مرتفع من القيادة التبادلية .</w:t>
      </w:r>
    </w:p>
    <w:p w:rsidR="001B4EDF" w:rsidRPr="00716B1F" w:rsidRDefault="001B4EDF" w:rsidP="00716B1F">
      <w:pPr>
        <w:pStyle w:val="aa"/>
        <w:ind w:left="212" w:hanging="212"/>
        <w:jc w:val="both"/>
        <w:rPr>
          <w:rFonts w:ascii="Simplified Arabic" w:hAnsi="Simplified Arabic" w:cs="Simplified Arabic"/>
          <w:sz w:val="24"/>
          <w:szCs w:val="24"/>
          <w:lang w:bidi="ar-IQ"/>
        </w:rPr>
      </w:pPr>
      <w:r w:rsidRPr="00716B1F">
        <w:rPr>
          <w:rFonts w:ascii="Simplified Arabic" w:hAnsi="Simplified Arabic" w:cs="Simplified Arabic" w:hint="cs"/>
          <w:sz w:val="24"/>
          <w:szCs w:val="24"/>
          <w:rtl/>
          <w:lang w:bidi="ar-IQ"/>
        </w:rPr>
        <w:t>2-</w:t>
      </w:r>
      <w:r w:rsidRPr="00716B1F">
        <w:rPr>
          <w:rFonts w:ascii="Simplified Arabic" w:hAnsi="Simplified Arabic" w:cs="Simplified Arabic"/>
          <w:sz w:val="24"/>
          <w:szCs w:val="24"/>
          <w:rtl/>
          <w:lang w:bidi="ar-IQ"/>
        </w:rPr>
        <w:t xml:space="preserve">يمتلك </w:t>
      </w:r>
      <w:r w:rsidR="000345E4" w:rsidRPr="00716B1F">
        <w:rPr>
          <w:rFonts w:ascii="Simplified Arabic" w:hAnsi="Simplified Arabic" w:cs="Simplified Arabic" w:hint="cs"/>
          <w:sz w:val="24"/>
          <w:szCs w:val="24"/>
          <w:rtl/>
          <w:lang w:bidi="ar-IQ"/>
        </w:rPr>
        <w:t>أعضاء</w:t>
      </w:r>
      <w:r w:rsidRPr="00716B1F">
        <w:rPr>
          <w:rFonts w:ascii="Simplified Arabic" w:hAnsi="Simplified Arabic" w:cs="Simplified Arabic" w:hint="cs"/>
          <w:sz w:val="24"/>
          <w:szCs w:val="24"/>
          <w:rtl/>
          <w:lang w:bidi="ar-IQ"/>
        </w:rPr>
        <w:t xml:space="preserve"> الهيئة التدريسية في كلية التربية البدنية وعلوم الرياضة بجامعة الموصل</w:t>
      </w:r>
      <w:r w:rsidR="000345E4" w:rsidRPr="00716B1F">
        <w:rPr>
          <w:rFonts w:ascii="Simplified Arabic" w:hAnsi="Simplified Arabic" w:cs="Simplified Arabic" w:hint="cs"/>
          <w:sz w:val="24"/>
          <w:szCs w:val="24"/>
          <w:rtl/>
          <w:lang w:bidi="ar-IQ"/>
        </w:rPr>
        <w:t xml:space="preserve"> </w:t>
      </w:r>
      <w:r w:rsidRPr="00716B1F">
        <w:rPr>
          <w:rFonts w:ascii="Simplified Arabic" w:hAnsi="Simplified Arabic" w:cs="Simplified Arabic"/>
          <w:sz w:val="24"/>
          <w:szCs w:val="24"/>
          <w:rtl/>
          <w:lang w:bidi="ar-IQ"/>
        </w:rPr>
        <w:t>مستوى مرتفع من الارتباط الوظيفي.</w:t>
      </w:r>
    </w:p>
    <w:p w:rsidR="001B4EDF" w:rsidRPr="00716B1F" w:rsidRDefault="001B4EDF" w:rsidP="00716B1F">
      <w:pPr>
        <w:pStyle w:val="aa"/>
        <w:ind w:left="212" w:hanging="212"/>
        <w:jc w:val="both"/>
        <w:rPr>
          <w:rFonts w:ascii="Simplified Arabic" w:hAnsi="Simplified Arabic" w:cs="Simplified Arabic"/>
          <w:sz w:val="24"/>
          <w:szCs w:val="24"/>
          <w:lang w:bidi="ar-IQ"/>
        </w:rPr>
      </w:pPr>
      <w:r w:rsidRPr="00716B1F">
        <w:rPr>
          <w:rFonts w:ascii="Simplified Arabic" w:hAnsi="Simplified Arabic" w:cs="Simplified Arabic" w:hint="cs"/>
          <w:sz w:val="24"/>
          <w:szCs w:val="24"/>
          <w:rtl/>
          <w:lang w:bidi="ar-IQ"/>
        </w:rPr>
        <w:t>3-</w:t>
      </w:r>
      <w:r w:rsidRPr="00716B1F">
        <w:rPr>
          <w:rFonts w:ascii="Simplified Arabic" w:hAnsi="Simplified Arabic" w:cs="Simplified Arabic"/>
          <w:sz w:val="24"/>
          <w:szCs w:val="24"/>
          <w:rtl/>
          <w:lang w:bidi="ar-IQ"/>
        </w:rPr>
        <w:t xml:space="preserve">وجود ارتباط معنوي ذو دلالة </w:t>
      </w:r>
      <w:r w:rsidRPr="00716B1F">
        <w:rPr>
          <w:rFonts w:ascii="Simplified Arabic" w:hAnsi="Simplified Arabic" w:cs="Simplified Arabic" w:hint="cs"/>
          <w:sz w:val="24"/>
          <w:szCs w:val="24"/>
          <w:rtl/>
          <w:lang w:bidi="ar-IQ"/>
        </w:rPr>
        <w:t>إحصائية</w:t>
      </w:r>
      <w:r w:rsidRPr="00716B1F">
        <w:rPr>
          <w:rFonts w:ascii="Simplified Arabic" w:hAnsi="Simplified Arabic" w:cs="Simplified Arabic"/>
          <w:sz w:val="24"/>
          <w:szCs w:val="24"/>
          <w:rtl/>
          <w:lang w:bidi="ar-IQ"/>
        </w:rPr>
        <w:t xml:space="preserve"> بين القيادة التبادلية والارتباط الوظيفي لدى </w:t>
      </w:r>
      <w:r w:rsidR="000345E4" w:rsidRPr="00716B1F">
        <w:rPr>
          <w:rFonts w:ascii="Simplified Arabic" w:hAnsi="Simplified Arabic" w:cs="Simplified Arabic" w:hint="cs"/>
          <w:sz w:val="24"/>
          <w:szCs w:val="24"/>
          <w:rtl/>
          <w:lang w:bidi="ar-IQ"/>
        </w:rPr>
        <w:t>أعضاء</w:t>
      </w:r>
      <w:r w:rsidRPr="00716B1F">
        <w:rPr>
          <w:rFonts w:ascii="Simplified Arabic" w:hAnsi="Simplified Arabic" w:cs="Simplified Arabic" w:hint="cs"/>
          <w:sz w:val="24"/>
          <w:szCs w:val="24"/>
          <w:rtl/>
          <w:lang w:bidi="ar-IQ"/>
        </w:rPr>
        <w:t xml:space="preserve"> الهيئة التدريسية في كلية التربية البدنية وعلوم الرياضة بجامعة الموصل</w:t>
      </w:r>
      <w:r w:rsidRPr="00716B1F">
        <w:rPr>
          <w:rFonts w:ascii="Simplified Arabic" w:hAnsi="Simplified Arabic" w:cs="Simplified Arabic"/>
          <w:sz w:val="24"/>
          <w:szCs w:val="24"/>
          <w:rtl/>
          <w:lang w:bidi="ar-IQ"/>
        </w:rPr>
        <w:t xml:space="preserve">. </w:t>
      </w:r>
    </w:p>
    <w:p w:rsidR="001B4EDF" w:rsidRPr="00716B1F" w:rsidRDefault="001B4EDF" w:rsidP="001B4EDF">
      <w:pPr>
        <w:pStyle w:val="aa"/>
        <w:jc w:val="both"/>
        <w:rPr>
          <w:rFonts w:ascii="Simplified Arabic" w:hAnsi="Simplified Arabic" w:cs="Simplified Arabic"/>
          <w:sz w:val="24"/>
          <w:szCs w:val="24"/>
          <w:rtl/>
          <w:lang w:bidi="ar-IQ"/>
        </w:rPr>
      </w:pPr>
      <w:r w:rsidRPr="00716B1F">
        <w:rPr>
          <w:rFonts w:ascii="Simplified Arabic" w:hAnsi="Simplified Arabic" w:cs="Simplified Arabic"/>
          <w:sz w:val="24"/>
          <w:szCs w:val="24"/>
          <w:rtl/>
          <w:lang w:bidi="ar-IQ"/>
        </w:rPr>
        <w:lastRenderedPageBreak/>
        <w:t>في ضوء الاستنتاجات توصي الباحثتان</w:t>
      </w:r>
      <w:r w:rsidRPr="00716B1F">
        <w:rPr>
          <w:rFonts w:ascii="Simplified Arabic" w:hAnsi="Simplified Arabic" w:cs="Simplified Arabic" w:hint="cs"/>
          <w:sz w:val="24"/>
          <w:szCs w:val="24"/>
          <w:rtl/>
          <w:lang w:bidi="ar-IQ"/>
        </w:rPr>
        <w:t xml:space="preserve"> بالتالي:</w:t>
      </w:r>
    </w:p>
    <w:p w:rsidR="001B4EDF" w:rsidRPr="00716B1F" w:rsidRDefault="001B4EDF" w:rsidP="001B4EDF">
      <w:pPr>
        <w:pStyle w:val="aa"/>
        <w:ind w:left="281" w:hanging="281"/>
        <w:jc w:val="both"/>
        <w:rPr>
          <w:rFonts w:ascii="Simplified Arabic" w:hAnsi="Simplified Arabic" w:cs="Simplified Arabic"/>
          <w:sz w:val="24"/>
          <w:szCs w:val="24"/>
        </w:rPr>
      </w:pPr>
      <w:r w:rsidRPr="00716B1F">
        <w:rPr>
          <w:rFonts w:ascii="Simplified Arabic" w:hAnsi="Simplified Arabic" w:cs="Simplified Arabic" w:hint="cs"/>
          <w:sz w:val="24"/>
          <w:szCs w:val="24"/>
          <w:rtl/>
        </w:rPr>
        <w:t>1-</w:t>
      </w:r>
      <w:r w:rsidRPr="00716B1F">
        <w:rPr>
          <w:rFonts w:ascii="Simplified Arabic" w:hAnsi="Simplified Arabic" w:cs="Simplified Arabic"/>
          <w:sz w:val="24"/>
          <w:szCs w:val="24"/>
          <w:rtl/>
        </w:rPr>
        <w:t xml:space="preserve">الاهتمام بعقد دورات تدريبية تعمل على نشر ثقافة القيادة التبادلية بين </w:t>
      </w:r>
      <w:r w:rsidR="000345E4" w:rsidRPr="00716B1F">
        <w:rPr>
          <w:rFonts w:ascii="Simplified Arabic" w:hAnsi="Simplified Arabic" w:cs="Simplified Arabic" w:hint="cs"/>
          <w:sz w:val="24"/>
          <w:szCs w:val="24"/>
          <w:rtl/>
        </w:rPr>
        <w:t>التدريسيي</w:t>
      </w:r>
      <w:r w:rsidR="000345E4" w:rsidRPr="00716B1F">
        <w:rPr>
          <w:rFonts w:ascii="Simplified Arabic" w:hAnsi="Simplified Arabic" w:cs="Simplified Arabic" w:hint="eastAsia"/>
          <w:sz w:val="24"/>
          <w:szCs w:val="24"/>
          <w:rtl/>
        </w:rPr>
        <w:t>ن</w:t>
      </w:r>
      <w:r w:rsidRPr="00716B1F">
        <w:rPr>
          <w:rFonts w:ascii="Simplified Arabic" w:hAnsi="Simplified Arabic" w:cs="Simplified Arabic"/>
          <w:sz w:val="24"/>
          <w:szCs w:val="24"/>
          <w:rtl/>
        </w:rPr>
        <w:t>، وتدريبهم على ممارستها عن علم ومعرفة، وزيادة توعيتهم بفوائدها ودورها في زيادة تحفيزهم.</w:t>
      </w:r>
    </w:p>
    <w:p w:rsidR="001B4EDF" w:rsidRPr="00716B1F" w:rsidRDefault="001B4EDF" w:rsidP="001B4EDF">
      <w:pPr>
        <w:pStyle w:val="aa"/>
        <w:ind w:left="281" w:hanging="281"/>
        <w:jc w:val="both"/>
        <w:rPr>
          <w:rFonts w:ascii="Simplified Arabic" w:hAnsi="Simplified Arabic" w:cs="Simplified Arabic"/>
          <w:sz w:val="24"/>
          <w:szCs w:val="24"/>
        </w:rPr>
      </w:pPr>
      <w:r w:rsidRPr="00716B1F">
        <w:rPr>
          <w:rFonts w:ascii="Simplified Arabic" w:hAnsi="Simplified Arabic" w:cs="Simplified Arabic" w:hint="cs"/>
          <w:sz w:val="24"/>
          <w:szCs w:val="24"/>
          <w:rtl/>
        </w:rPr>
        <w:t>2-</w:t>
      </w:r>
      <w:r w:rsidRPr="00716B1F">
        <w:rPr>
          <w:rFonts w:ascii="Simplified Arabic" w:hAnsi="Simplified Arabic" w:cs="Simplified Arabic"/>
          <w:sz w:val="24"/>
          <w:szCs w:val="24"/>
          <w:rtl/>
        </w:rPr>
        <w:t>ضرورة زيادة اعتماد الكلية والقسم على ممارسة القيادة التبادلية، والاستمرار بها، وتعزيزها وفق معطيات تطويرية تؤكد على الكفاءة المشروطة والإدارة بالاستثناء، وبيان أهميتها في تحقيق درجة عالية من الارتباط الوظيفي لعمل التدريسيين وفق الحوافز المعنوية من كتب شكر وغيرها، ومادية تتناسب مع درجة أداء التدريسيين ومهامهم.</w:t>
      </w:r>
    </w:p>
    <w:p w:rsidR="001B4EDF" w:rsidRPr="00716B1F" w:rsidRDefault="001B4EDF" w:rsidP="001B4EDF">
      <w:pPr>
        <w:pStyle w:val="aa"/>
        <w:ind w:left="281" w:hanging="281"/>
        <w:jc w:val="both"/>
        <w:rPr>
          <w:rFonts w:ascii="Simplified Arabic" w:hAnsi="Simplified Arabic" w:cs="Simplified Arabic"/>
          <w:sz w:val="24"/>
          <w:szCs w:val="24"/>
        </w:rPr>
      </w:pPr>
      <w:r w:rsidRPr="00716B1F">
        <w:rPr>
          <w:rFonts w:ascii="Simplified Arabic" w:hAnsi="Simplified Arabic" w:cs="Simplified Arabic" w:hint="cs"/>
          <w:sz w:val="24"/>
          <w:szCs w:val="24"/>
          <w:rtl/>
        </w:rPr>
        <w:t>3-</w:t>
      </w:r>
      <w:r w:rsidRPr="00716B1F">
        <w:rPr>
          <w:rFonts w:ascii="Simplified Arabic" w:hAnsi="Simplified Arabic" w:cs="Simplified Arabic"/>
          <w:sz w:val="24"/>
          <w:szCs w:val="24"/>
          <w:rtl/>
        </w:rPr>
        <w:t xml:space="preserve">توجيه مزيد من الاهتمام بالتدريسي نحو تحسين مستوى ارتباطه الوظيفي بالقسم وتهيئة جميع السبل لتحقيق ذلك. </w:t>
      </w:r>
    </w:p>
    <w:p w:rsidR="001B4EDF" w:rsidRPr="005D71E2" w:rsidRDefault="001B4EDF" w:rsidP="001B4EDF">
      <w:pPr>
        <w:pStyle w:val="aa"/>
        <w:jc w:val="both"/>
        <w:rPr>
          <w:rFonts w:ascii="Simplified Arabic" w:hAnsi="Simplified Arabic" w:cs="Simplified Arabic"/>
          <w:b/>
          <w:bCs/>
          <w:sz w:val="28"/>
          <w:szCs w:val="28"/>
          <w:rtl/>
        </w:rPr>
      </w:pPr>
      <w:r w:rsidRPr="005D71E2">
        <w:rPr>
          <w:rFonts w:ascii="Simplified Arabic" w:hAnsi="Simplified Arabic" w:cs="Simplified Arabic"/>
          <w:b/>
          <w:bCs/>
          <w:sz w:val="28"/>
          <w:szCs w:val="28"/>
          <w:rtl/>
        </w:rPr>
        <w:t>المصادر</w:t>
      </w:r>
      <w:r w:rsidRPr="005D71E2">
        <w:rPr>
          <w:rFonts w:ascii="Simplified Arabic" w:hAnsi="Simplified Arabic" w:cs="Simplified Arabic" w:hint="cs"/>
          <w:b/>
          <w:bCs/>
          <w:sz w:val="28"/>
          <w:szCs w:val="28"/>
          <w:rtl/>
        </w:rPr>
        <w:t>:</w:t>
      </w:r>
    </w:p>
    <w:p w:rsidR="001B4EDF" w:rsidRPr="005D71E2" w:rsidRDefault="001B4EDF" w:rsidP="001B4EDF">
      <w:pPr>
        <w:pStyle w:val="aa"/>
        <w:numPr>
          <w:ilvl w:val="0"/>
          <w:numId w:val="43"/>
        </w:numPr>
        <w:tabs>
          <w:tab w:val="left" w:pos="281"/>
        </w:tabs>
        <w:ind w:left="281" w:hanging="283"/>
        <w:jc w:val="both"/>
        <w:rPr>
          <w:rFonts w:ascii="Simplified Arabic" w:eastAsia="Calibri" w:hAnsi="Simplified Arabic" w:cs="Simplified Arabic"/>
          <w:sz w:val="18"/>
          <w:szCs w:val="18"/>
        </w:rPr>
      </w:pPr>
      <w:r w:rsidRPr="005D71E2">
        <w:rPr>
          <w:rFonts w:ascii="Simplified Arabic" w:hAnsi="Simplified Arabic" w:cs="Simplified Arabic"/>
          <w:sz w:val="18"/>
          <w:szCs w:val="18"/>
          <w:rtl/>
          <w:lang w:bidi="ar-IQ"/>
        </w:rPr>
        <w:t xml:space="preserve">فؤاد </w:t>
      </w:r>
      <w:r>
        <w:rPr>
          <w:rFonts w:ascii="Simplified Arabic" w:hAnsi="Simplified Arabic" w:cs="Simplified Arabic"/>
          <w:sz w:val="18"/>
          <w:szCs w:val="18"/>
          <w:rtl/>
          <w:lang w:bidi="ar-IQ"/>
        </w:rPr>
        <w:t>أبو حطب</w:t>
      </w:r>
      <w:r>
        <w:rPr>
          <w:rFonts w:ascii="Simplified Arabic" w:hAnsi="Simplified Arabic" w:cs="Simplified Arabic" w:hint="cs"/>
          <w:sz w:val="18"/>
          <w:szCs w:val="18"/>
          <w:rtl/>
          <w:lang w:bidi="ar-IQ"/>
        </w:rPr>
        <w:t xml:space="preserve"> </w:t>
      </w:r>
      <w:r w:rsidRPr="005D71E2">
        <w:rPr>
          <w:rFonts w:ascii="Simplified Arabic" w:hAnsi="Simplified Arabic" w:cs="Simplified Arabic"/>
          <w:sz w:val="18"/>
          <w:szCs w:val="18"/>
          <w:rtl/>
          <w:lang w:bidi="ar-IQ"/>
        </w:rPr>
        <w:t>و</w:t>
      </w:r>
      <w:r>
        <w:rPr>
          <w:rFonts w:ascii="Simplified Arabic" w:hAnsi="Simplified Arabic" w:cs="Simplified Arabic" w:hint="cs"/>
          <w:sz w:val="18"/>
          <w:szCs w:val="18"/>
          <w:rtl/>
          <w:lang w:bidi="ar-IQ"/>
        </w:rPr>
        <w:t>(</w:t>
      </w:r>
      <w:r>
        <w:rPr>
          <w:rFonts w:ascii="Simplified Arabic" w:hAnsi="Simplified Arabic" w:cs="Simplified Arabic"/>
          <w:sz w:val="18"/>
          <w:szCs w:val="18"/>
          <w:rtl/>
          <w:lang w:bidi="ar-IQ"/>
        </w:rPr>
        <w:t>آخران</w:t>
      </w:r>
      <w:r>
        <w:rPr>
          <w:rFonts w:ascii="Simplified Arabic" w:hAnsi="Simplified Arabic" w:cs="Simplified Arabic" w:hint="cs"/>
          <w:sz w:val="18"/>
          <w:szCs w:val="18"/>
          <w:rtl/>
          <w:lang w:bidi="ar-IQ"/>
        </w:rPr>
        <w:t>)؛</w:t>
      </w:r>
      <w:r w:rsidRPr="005D71E2">
        <w:rPr>
          <w:rFonts w:ascii="Simplified Arabic" w:hAnsi="Simplified Arabic" w:cs="Simplified Arabic"/>
          <w:sz w:val="18"/>
          <w:szCs w:val="18"/>
          <w:rtl/>
          <w:lang w:bidi="ar-IQ"/>
        </w:rPr>
        <w:t xml:space="preserve"> </w:t>
      </w:r>
      <w:r w:rsidRPr="00A35578">
        <w:rPr>
          <w:rFonts w:ascii="Simplified Arabic" w:hAnsi="Simplified Arabic" w:cs="Simplified Arabic"/>
          <w:b/>
          <w:bCs/>
          <w:sz w:val="18"/>
          <w:szCs w:val="18"/>
          <w:u w:val="single"/>
          <w:rtl/>
          <w:lang w:bidi="ar-IQ"/>
        </w:rPr>
        <w:t>التقويم النفسي</w:t>
      </w:r>
      <w:r>
        <w:rPr>
          <w:rFonts w:ascii="Simplified Arabic" w:hAnsi="Simplified Arabic" w:cs="Simplified Arabic"/>
          <w:sz w:val="18"/>
          <w:szCs w:val="18"/>
          <w:rtl/>
          <w:lang w:bidi="ar-IQ"/>
        </w:rPr>
        <w:t>، ط3</w:t>
      </w:r>
      <w:r>
        <w:rPr>
          <w:rFonts w:ascii="Simplified Arabic" w:hAnsi="Simplified Arabic" w:cs="Simplified Arabic" w:hint="cs"/>
          <w:sz w:val="18"/>
          <w:szCs w:val="18"/>
          <w:rtl/>
          <w:lang w:bidi="ar-IQ"/>
        </w:rPr>
        <w:t>:</w:t>
      </w:r>
      <w:r w:rsidRPr="005D71E2">
        <w:rPr>
          <w:rFonts w:ascii="Simplified Arabic" w:hAnsi="Simplified Arabic" w:cs="Simplified Arabic"/>
          <w:sz w:val="18"/>
          <w:szCs w:val="18"/>
          <w:rtl/>
          <w:lang w:bidi="ar-IQ"/>
        </w:rPr>
        <w:t xml:space="preserve"> </w:t>
      </w:r>
      <w:r>
        <w:rPr>
          <w:rFonts w:ascii="Simplified Arabic" w:hAnsi="Simplified Arabic" w:cs="Simplified Arabic" w:hint="cs"/>
          <w:sz w:val="18"/>
          <w:szCs w:val="18"/>
          <w:rtl/>
          <w:lang w:bidi="ar-IQ"/>
        </w:rPr>
        <w:t xml:space="preserve">(القاهرة، </w:t>
      </w:r>
      <w:r w:rsidRPr="005D71E2">
        <w:rPr>
          <w:rFonts w:ascii="Simplified Arabic" w:hAnsi="Simplified Arabic" w:cs="Simplified Arabic"/>
          <w:sz w:val="18"/>
          <w:szCs w:val="18"/>
          <w:rtl/>
          <w:lang w:bidi="ar-IQ"/>
        </w:rPr>
        <w:t xml:space="preserve">مكتبة الانجلو المصرية، </w:t>
      </w:r>
      <w:r>
        <w:rPr>
          <w:rFonts w:ascii="Simplified Arabic" w:hAnsi="Simplified Arabic" w:cs="Simplified Arabic"/>
          <w:sz w:val="18"/>
          <w:szCs w:val="18"/>
          <w:rtl/>
          <w:lang w:bidi="ar-IQ"/>
        </w:rPr>
        <w:t>1993)</w:t>
      </w:r>
      <w:r w:rsidRPr="005D71E2">
        <w:rPr>
          <w:rFonts w:ascii="Simplified Arabic" w:hAnsi="Simplified Arabic" w:cs="Simplified Arabic"/>
          <w:sz w:val="18"/>
          <w:szCs w:val="18"/>
          <w:rtl/>
          <w:lang w:bidi="ar-IQ"/>
        </w:rPr>
        <w:t>.</w:t>
      </w:r>
    </w:p>
    <w:p w:rsidR="001B4EDF" w:rsidRPr="005D71E2" w:rsidRDefault="001B4EDF" w:rsidP="001B4EDF">
      <w:pPr>
        <w:pStyle w:val="aa"/>
        <w:numPr>
          <w:ilvl w:val="0"/>
          <w:numId w:val="43"/>
        </w:numPr>
        <w:tabs>
          <w:tab w:val="left" w:pos="281"/>
        </w:tabs>
        <w:ind w:left="281" w:hanging="283"/>
        <w:jc w:val="both"/>
        <w:rPr>
          <w:rFonts w:ascii="Simplified Arabic" w:eastAsia="Calibri" w:hAnsi="Simplified Arabic" w:cs="Simplified Arabic"/>
          <w:sz w:val="18"/>
          <w:szCs w:val="18"/>
        </w:rPr>
      </w:pPr>
      <w:r w:rsidRPr="005D71E2">
        <w:rPr>
          <w:rFonts w:ascii="Simplified Arabic" w:hAnsi="Simplified Arabic" w:cs="Simplified Arabic"/>
          <w:sz w:val="18"/>
          <w:szCs w:val="18"/>
          <w:rtl/>
        </w:rPr>
        <w:t>سمير أبو مغلي و</w:t>
      </w:r>
      <w:r>
        <w:rPr>
          <w:rFonts w:ascii="Simplified Arabic" w:hAnsi="Simplified Arabic" w:cs="Simplified Arabic" w:hint="cs"/>
          <w:sz w:val="18"/>
          <w:szCs w:val="18"/>
          <w:rtl/>
        </w:rPr>
        <w:t xml:space="preserve"> </w:t>
      </w:r>
      <w:r w:rsidRPr="005D71E2">
        <w:rPr>
          <w:rFonts w:ascii="Simplified Arabic" w:hAnsi="Simplified Arabic" w:cs="Simplified Arabic"/>
          <w:sz w:val="18"/>
          <w:szCs w:val="18"/>
          <w:rtl/>
        </w:rPr>
        <w:t xml:space="preserve">عبد الحافظ </w:t>
      </w:r>
      <w:r>
        <w:rPr>
          <w:rFonts w:ascii="Simplified Arabic" w:hAnsi="Simplified Arabic" w:cs="Simplified Arabic"/>
          <w:sz w:val="18"/>
          <w:szCs w:val="18"/>
          <w:rtl/>
        </w:rPr>
        <w:t>سلامة</w:t>
      </w:r>
      <w:r>
        <w:rPr>
          <w:rFonts w:ascii="Simplified Arabic" w:hAnsi="Simplified Arabic" w:cs="Simplified Arabic" w:hint="cs"/>
          <w:sz w:val="18"/>
          <w:szCs w:val="18"/>
          <w:rtl/>
        </w:rPr>
        <w:t>؛</w:t>
      </w:r>
      <w:r w:rsidRPr="005D71E2">
        <w:rPr>
          <w:rFonts w:ascii="Simplified Arabic" w:hAnsi="Simplified Arabic" w:cs="Simplified Arabic"/>
          <w:sz w:val="18"/>
          <w:szCs w:val="18"/>
          <w:rtl/>
        </w:rPr>
        <w:t xml:space="preserve"> </w:t>
      </w:r>
      <w:r w:rsidRPr="00A35578">
        <w:rPr>
          <w:rFonts w:ascii="Simplified Arabic" w:hAnsi="Simplified Arabic" w:cs="Simplified Arabic"/>
          <w:b/>
          <w:bCs/>
          <w:sz w:val="18"/>
          <w:szCs w:val="18"/>
          <w:u w:val="single"/>
          <w:rtl/>
        </w:rPr>
        <w:t>القياس والتشخيص في التربية الخاصة</w:t>
      </w:r>
      <w:r>
        <w:rPr>
          <w:rFonts w:ascii="Simplified Arabic" w:hAnsi="Simplified Arabic" w:cs="Simplified Arabic" w:hint="cs"/>
          <w:sz w:val="18"/>
          <w:szCs w:val="18"/>
          <w:rtl/>
        </w:rPr>
        <w:t>:</w:t>
      </w:r>
      <w:r w:rsidRPr="005D71E2">
        <w:rPr>
          <w:rFonts w:ascii="Simplified Arabic" w:hAnsi="Simplified Arabic" w:cs="Simplified Arabic"/>
          <w:sz w:val="18"/>
          <w:szCs w:val="18"/>
          <w:rtl/>
        </w:rPr>
        <w:t xml:space="preserve"> </w:t>
      </w:r>
      <w:r>
        <w:rPr>
          <w:rFonts w:ascii="Simplified Arabic" w:hAnsi="Simplified Arabic" w:cs="Simplified Arabic" w:hint="cs"/>
          <w:sz w:val="18"/>
          <w:szCs w:val="18"/>
          <w:rtl/>
        </w:rPr>
        <w:t xml:space="preserve">(عمان، </w:t>
      </w:r>
      <w:r w:rsidRPr="005D71E2">
        <w:rPr>
          <w:rFonts w:ascii="Simplified Arabic" w:hAnsi="Simplified Arabic" w:cs="Simplified Arabic"/>
          <w:sz w:val="18"/>
          <w:szCs w:val="18"/>
          <w:rtl/>
        </w:rPr>
        <w:t xml:space="preserve">دار اليازوري للطباعة والنشر، </w:t>
      </w:r>
      <w:r>
        <w:rPr>
          <w:rFonts w:ascii="Simplified Arabic" w:hAnsi="Simplified Arabic" w:cs="Simplified Arabic"/>
          <w:sz w:val="18"/>
          <w:szCs w:val="18"/>
          <w:rtl/>
        </w:rPr>
        <w:t>2010)</w:t>
      </w:r>
      <w:r w:rsidRPr="005D71E2">
        <w:rPr>
          <w:rFonts w:ascii="Simplified Arabic" w:hAnsi="Simplified Arabic" w:cs="Simplified Arabic"/>
          <w:sz w:val="18"/>
          <w:szCs w:val="18"/>
          <w:rtl/>
        </w:rPr>
        <w:t>.</w:t>
      </w:r>
    </w:p>
    <w:p w:rsidR="001B4EDF" w:rsidRPr="005D71E2" w:rsidRDefault="001B4EDF" w:rsidP="001B4EDF">
      <w:pPr>
        <w:pStyle w:val="aa"/>
        <w:numPr>
          <w:ilvl w:val="0"/>
          <w:numId w:val="43"/>
        </w:numPr>
        <w:tabs>
          <w:tab w:val="left" w:pos="281"/>
        </w:tabs>
        <w:ind w:left="281" w:hanging="283"/>
        <w:jc w:val="both"/>
        <w:rPr>
          <w:rFonts w:ascii="Simplified Arabic" w:eastAsia="Calibri" w:hAnsi="Simplified Arabic" w:cs="Simplified Arabic"/>
          <w:sz w:val="18"/>
          <w:szCs w:val="18"/>
        </w:rPr>
      </w:pPr>
      <w:r w:rsidRPr="00A35578">
        <w:rPr>
          <w:rFonts w:ascii="Simplified Arabic" w:hAnsi="Simplified Arabic" w:cs="Simplified Arabic"/>
          <w:sz w:val="18"/>
          <w:szCs w:val="18"/>
          <w:rtl/>
        </w:rPr>
        <w:t>يونس فيصل إسكندر</w:t>
      </w:r>
      <w:r w:rsidRPr="00A35578">
        <w:rPr>
          <w:rFonts w:ascii="Simplified Arabic" w:hAnsi="Simplified Arabic" w:cs="Simplified Arabic" w:hint="cs"/>
          <w:sz w:val="18"/>
          <w:szCs w:val="18"/>
          <w:rtl/>
        </w:rPr>
        <w:t>؛</w:t>
      </w:r>
      <w:r w:rsidRPr="00A35578">
        <w:rPr>
          <w:rFonts w:ascii="Simplified Arabic" w:hAnsi="Simplified Arabic" w:cs="Simplified Arabic"/>
          <w:sz w:val="18"/>
          <w:szCs w:val="18"/>
          <w:rtl/>
        </w:rPr>
        <w:t xml:space="preserve"> دور التوازن التنظيمي في أقسام الإشراف التربوي والاختصاصي بالالتزام والصمت التنظيمي لمشرفي التربية الرياضية في العراق</w:t>
      </w:r>
      <w:r>
        <w:rPr>
          <w:rFonts w:ascii="Simplified Arabic" w:hAnsi="Simplified Arabic" w:cs="Simplified Arabic" w:hint="cs"/>
          <w:sz w:val="18"/>
          <w:szCs w:val="18"/>
          <w:rtl/>
        </w:rPr>
        <w:t>:</w:t>
      </w:r>
      <w:r w:rsidRPr="00A35578">
        <w:rPr>
          <w:rFonts w:ascii="Simplified Arabic" w:hAnsi="Simplified Arabic" w:cs="Simplified Arabic"/>
          <w:sz w:val="18"/>
          <w:szCs w:val="18"/>
          <w:rtl/>
        </w:rPr>
        <w:t xml:space="preserve"> </w:t>
      </w:r>
      <w:r>
        <w:rPr>
          <w:rFonts w:ascii="Simplified Arabic" w:hAnsi="Simplified Arabic" w:cs="Simplified Arabic" w:hint="cs"/>
          <w:sz w:val="18"/>
          <w:szCs w:val="18"/>
          <w:rtl/>
        </w:rPr>
        <w:t>(</w:t>
      </w:r>
      <w:r w:rsidRPr="00A35578">
        <w:rPr>
          <w:rFonts w:ascii="Simplified Arabic" w:hAnsi="Simplified Arabic" w:cs="Simplified Arabic" w:hint="cs"/>
          <w:sz w:val="18"/>
          <w:szCs w:val="18"/>
          <w:rtl/>
        </w:rPr>
        <w:t>أطروحة</w:t>
      </w:r>
      <w:r w:rsidRPr="00A35578">
        <w:rPr>
          <w:rFonts w:ascii="Simplified Arabic" w:hAnsi="Simplified Arabic" w:cs="Simplified Arabic"/>
          <w:sz w:val="18"/>
          <w:szCs w:val="18"/>
          <w:rtl/>
        </w:rPr>
        <w:t xml:space="preserve"> دكتوراه غير</w:t>
      </w:r>
      <w:r>
        <w:rPr>
          <w:rFonts w:ascii="Simplified Arabic" w:hAnsi="Simplified Arabic" w:cs="Simplified Arabic"/>
          <w:sz w:val="18"/>
          <w:szCs w:val="18"/>
          <w:rtl/>
        </w:rPr>
        <w:t xml:space="preserve"> منشورة</w:t>
      </w:r>
      <w:r w:rsidRPr="005D71E2">
        <w:rPr>
          <w:rFonts w:ascii="Simplified Arabic" w:hAnsi="Simplified Arabic" w:cs="Simplified Arabic"/>
          <w:sz w:val="18"/>
          <w:szCs w:val="18"/>
          <w:rtl/>
        </w:rPr>
        <w:t>، كلي</w:t>
      </w:r>
      <w:r>
        <w:rPr>
          <w:rFonts w:ascii="Simplified Arabic" w:hAnsi="Simplified Arabic" w:cs="Simplified Arabic"/>
          <w:sz w:val="18"/>
          <w:szCs w:val="18"/>
          <w:rtl/>
        </w:rPr>
        <w:t>ة التربية البدنية وعلوم الرياضة</w:t>
      </w:r>
      <w:r w:rsidRPr="005D71E2">
        <w:rPr>
          <w:rFonts w:ascii="Simplified Arabic" w:hAnsi="Simplified Arabic" w:cs="Simplified Arabic"/>
          <w:sz w:val="18"/>
          <w:szCs w:val="18"/>
          <w:rtl/>
        </w:rPr>
        <w:t>، جامعة الموصل</w:t>
      </w:r>
      <w:r>
        <w:rPr>
          <w:rFonts w:ascii="Simplified Arabic" w:hAnsi="Simplified Arabic" w:cs="Simplified Arabic" w:hint="cs"/>
          <w:sz w:val="18"/>
          <w:szCs w:val="18"/>
          <w:rtl/>
        </w:rPr>
        <w:t xml:space="preserve">، </w:t>
      </w:r>
      <w:r>
        <w:rPr>
          <w:rFonts w:ascii="Simplified Arabic" w:hAnsi="Simplified Arabic" w:cs="Simplified Arabic"/>
          <w:sz w:val="18"/>
          <w:szCs w:val="18"/>
          <w:rtl/>
        </w:rPr>
        <w:t>2020)</w:t>
      </w:r>
      <w:r w:rsidRPr="005D71E2">
        <w:rPr>
          <w:rFonts w:ascii="Simplified Arabic" w:hAnsi="Simplified Arabic" w:cs="Simplified Arabic"/>
          <w:sz w:val="18"/>
          <w:szCs w:val="18"/>
          <w:rtl/>
        </w:rPr>
        <w:t xml:space="preserve">. </w:t>
      </w:r>
    </w:p>
    <w:p w:rsidR="001B4EDF" w:rsidRPr="005D71E2" w:rsidRDefault="001B4EDF" w:rsidP="001B4EDF">
      <w:pPr>
        <w:pStyle w:val="aa"/>
        <w:numPr>
          <w:ilvl w:val="0"/>
          <w:numId w:val="43"/>
        </w:numPr>
        <w:tabs>
          <w:tab w:val="left" w:pos="281"/>
        </w:tabs>
        <w:ind w:left="281" w:hanging="283"/>
        <w:jc w:val="both"/>
        <w:rPr>
          <w:rFonts w:ascii="Simplified Arabic" w:eastAsia="Calibri" w:hAnsi="Simplified Arabic" w:cs="Simplified Arabic"/>
          <w:sz w:val="18"/>
          <w:szCs w:val="18"/>
          <w:rtl/>
        </w:rPr>
      </w:pPr>
      <w:r w:rsidRPr="005D71E2">
        <w:rPr>
          <w:rFonts w:ascii="Simplified Arabic" w:hAnsi="Simplified Arabic" w:cs="Simplified Arabic"/>
          <w:sz w:val="18"/>
          <w:szCs w:val="18"/>
          <w:rtl/>
          <w:lang w:bidi="ar-IQ"/>
        </w:rPr>
        <w:t>محمد أحمد</w:t>
      </w:r>
      <w:r>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آل مسلط</w:t>
      </w:r>
      <w:r>
        <w:rPr>
          <w:rFonts w:ascii="Simplified Arabic" w:hAnsi="Simplified Arabic" w:cs="Simplified Arabic" w:hint="cs"/>
          <w:sz w:val="18"/>
          <w:szCs w:val="18"/>
          <w:rtl/>
          <w:lang w:bidi="ar-IQ"/>
        </w:rPr>
        <w:t>؛</w:t>
      </w:r>
      <w:r w:rsidRPr="005D71E2">
        <w:rPr>
          <w:rFonts w:ascii="Simplified Arabic" w:hAnsi="Simplified Arabic" w:cs="Simplified Arabic"/>
          <w:sz w:val="18"/>
          <w:szCs w:val="18"/>
          <w:rtl/>
          <w:lang w:bidi="ar-IQ"/>
        </w:rPr>
        <w:t xml:space="preserve"> الارتباط الوظيفي لدى الموظفين الإداريين بجامعة الملك خالد</w:t>
      </w:r>
      <w:r>
        <w:rPr>
          <w:rFonts w:ascii="Simplified Arabic" w:hAnsi="Simplified Arabic" w:cs="Simplified Arabic" w:hint="cs"/>
          <w:sz w:val="18"/>
          <w:szCs w:val="18"/>
          <w:rtl/>
          <w:lang w:bidi="ar-IQ"/>
        </w:rPr>
        <w:t>:</w:t>
      </w:r>
      <w:r w:rsidRPr="00A35578">
        <w:rPr>
          <w:rFonts w:ascii="Simplified Arabic" w:hAnsi="Simplified Arabic" w:cs="Simplified Arabic" w:hint="cs"/>
          <w:sz w:val="18"/>
          <w:szCs w:val="18"/>
          <w:rtl/>
          <w:lang w:bidi="ar-IQ"/>
        </w:rPr>
        <w:t xml:space="preserve"> (</w:t>
      </w:r>
      <w:r w:rsidRPr="00A35578">
        <w:rPr>
          <w:rFonts w:ascii="Simplified Arabic" w:hAnsi="Simplified Arabic" w:cs="Simplified Arabic"/>
          <w:b/>
          <w:bCs/>
          <w:sz w:val="18"/>
          <w:szCs w:val="18"/>
          <w:u w:val="single"/>
          <w:rtl/>
          <w:lang w:bidi="ar-IQ"/>
        </w:rPr>
        <w:t>مجلة التربية للنشر والتوزيع بالقاهرة، المجلد</w:t>
      </w:r>
      <w:r w:rsidRPr="00A35578">
        <w:rPr>
          <w:rFonts w:ascii="Simplified Arabic" w:hAnsi="Simplified Arabic" w:cs="Simplified Arabic" w:hint="cs"/>
          <w:b/>
          <w:bCs/>
          <w:sz w:val="18"/>
          <w:szCs w:val="18"/>
          <w:u w:val="single"/>
          <w:rtl/>
          <w:lang w:bidi="ar-IQ"/>
        </w:rPr>
        <w:t xml:space="preserve"> </w:t>
      </w:r>
      <w:r w:rsidRPr="00A35578">
        <w:rPr>
          <w:rFonts w:ascii="Simplified Arabic" w:hAnsi="Simplified Arabic" w:cs="Simplified Arabic"/>
          <w:b/>
          <w:bCs/>
          <w:sz w:val="18"/>
          <w:szCs w:val="18"/>
          <w:u w:val="single"/>
          <w:rtl/>
          <w:lang w:bidi="ar-IQ"/>
        </w:rPr>
        <w:t>(2)، العدد (198)</w:t>
      </w:r>
      <w:r w:rsidRPr="00A35578">
        <w:rPr>
          <w:rFonts w:ascii="Simplified Arabic" w:hAnsi="Simplified Arabic" w:cs="Simplified Arabic" w:hint="cs"/>
          <w:b/>
          <w:bCs/>
          <w:sz w:val="18"/>
          <w:szCs w:val="18"/>
          <w:u w:val="single"/>
          <w:rtl/>
          <w:lang w:bidi="ar-IQ"/>
        </w:rPr>
        <w:t xml:space="preserve">، </w:t>
      </w:r>
      <w:r w:rsidRPr="00A35578">
        <w:rPr>
          <w:rFonts w:ascii="Simplified Arabic" w:hAnsi="Simplified Arabic" w:cs="Simplified Arabic"/>
          <w:b/>
          <w:bCs/>
          <w:sz w:val="18"/>
          <w:szCs w:val="18"/>
          <w:u w:val="single"/>
          <w:rtl/>
          <w:lang w:bidi="ar-IQ"/>
        </w:rPr>
        <w:t>2023</w:t>
      </w:r>
      <w:r>
        <w:rPr>
          <w:rFonts w:ascii="Simplified Arabic" w:hAnsi="Simplified Arabic" w:cs="Simplified Arabic"/>
          <w:sz w:val="18"/>
          <w:szCs w:val="18"/>
          <w:rtl/>
          <w:lang w:bidi="ar-IQ"/>
        </w:rPr>
        <w:t>)</w:t>
      </w:r>
      <w:r w:rsidRPr="005D71E2">
        <w:rPr>
          <w:rFonts w:ascii="Simplified Arabic" w:hAnsi="Simplified Arabic" w:cs="Simplified Arabic"/>
          <w:sz w:val="18"/>
          <w:szCs w:val="18"/>
          <w:rtl/>
          <w:lang w:bidi="ar-IQ"/>
        </w:rPr>
        <w:t xml:space="preserve">. </w:t>
      </w:r>
    </w:p>
    <w:p w:rsidR="001B4EDF" w:rsidRPr="005D71E2" w:rsidRDefault="001B4EDF" w:rsidP="001B4EDF">
      <w:pPr>
        <w:pStyle w:val="aa"/>
        <w:numPr>
          <w:ilvl w:val="0"/>
          <w:numId w:val="43"/>
        </w:numPr>
        <w:tabs>
          <w:tab w:val="left" w:pos="281"/>
        </w:tabs>
        <w:ind w:left="281" w:hanging="283"/>
        <w:jc w:val="both"/>
        <w:rPr>
          <w:rFonts w:ascii="Simplified Arabic" w:eastAsia="Calibri" w:hAnsi="Simplified Arabic" w:cs="Simplified Arabic"/>
          <w:sz w:val="18"/>
          <w:szCs w:val="18"/>
        </w:rPr>
      </w:pPr>
      <w:r w:rsidRPr="005D71E2">
        <w:rPr>
          <w:rFonts w:ascii="Simplified Arabic" w:hAnsi="Simplified Arabic" w:cs="Simplified Arabic"/>
          <w:sz w:val="18"/>
          <w:szCs w:val="18"/>
          <w:rtl/>
          <w:lang w:bidi="ar-IQ"/>
        </w:rPr>
        <w:t>سجى نوح</w:t>
      </w:r>
      <w:r>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البابوات</w:t>
      </w:r>
      <w:r>
        <w:rPr>
          <w:rFonts w:ascii="Simplified Arabic" w:hAnsi="Simplified Arabic" w:cs="Simplified Arabic" w:hint="cs"/>
          <w:sz w:val="18"/>
          <w:szCs w:val="18"/>
          <w:rtl/>
          <w:lang w:bidi="ar-IQ"/>
        </w:rPr>
        <w:t>؛</w:t>
      </w:r>
      <w:r w:rsidRPr="005D71E2">
        <w:rPr>
          <w:rFonts w:ascii="Simplified Arabic" w:hAnsi="Simplified Arabic" w:cs="Simplified Arabic"/>
          <w:sz w:val="18"/>
          <w:szCs w:val="18"/>
          <w:rtl/>
          <w:lang w:bidi="ar-IQ"/>
        </w:rPr>
        <w:t xml:space="preserve"> </w:t>
      </w:r>
      <w:r w:rsidRPr="005D71E2">
        <w:rPr>
          <w:rFonts w:ascii="Simplified Arabic" w:hAnsi="Simplified Arabic" w:cs="Simplified Arabic"/>
          <w:b/>
          <w:bCs/>
          <w:sz w:val="18"/>
          <w:szCs w:val="18"/>
          <w:rtl/>
          <w:lang w:bidi="ar-IQ"/>
        </w:rPr>
        <w:t>الارتباط الوظيفي لمدرسي التربية الرياضية بقسم النشاط الرياضي والمدرسي ودوره في التهكم التنظيمي في مركز مدينة الموصل</w:t>
      </w:r>
      <w:r>
        <w:rPr>
          <w:rFonts w:ascii="Simplified Arabic" w:hAnsi="Simplified Arabic" w:cs="Simplified Arabic" w:hint="cs"/>
          <w:sz w:val="18"/>
          <w:szCs w:val="18"/>
          <w:rtl/>
          <w:lang w:bidi="ar-IQ"/>
        </w:rPr>
        <w:t>:</w:t>
      </w:r>
      <w:r w:rsidRPr="005D71E2">
        <w:rPr>
          <w:rFonts w:ascii="Simplified Arabic" w:hAnsi="Simplified Arabic" w:cs="Simplified Arabic"/>
          <w:sz w:val="18"/>
          <w:szCs w:val="18"/>
          <w:rtl/>
          <w:lang w:bidi="ar-IQ"/>
        </w:rPr>
        <w:t xml:space="preserve"> </w:t>
      </w:r>
      <w:r>
        <w:rPr>
          <w:rFonts w:ascii="Simplified Arabic" w:hAnsi="Simplified Arabic" w:cs="Simplified Arabic" w:hint="cs"/>
          <w:sz w:val="18"/>
          <w:szCs w:val="18"/>
          <w:rtl/>
          <w:lang w:bidi="ar-IQ"/>
        </w:rPr>
        <w:t>(</w:t>
      </w:r>
      <w:r w:rsidRPr="005D71E2">
        <w:rPr>
          <w:rFonts w:ascii="Simplified Arabic" w:hAnsi="Simplified Arabic" w:cs="Simplified Arabic"/>
          <w:sz w:val="18"/>
          <w:szCs w:val="18"/>
          <w:rtl/>
          <w:lang w:bidi="ar-IQ"/>
        </w:rPr>
        <w:t>رسالة ماجستير غير منشورة،  قس</w:t>
      </w:r>
      <w:r>
        <w:rPr>
          <w:rFonts w:ascii="Simplified Arabic" w:hAnsi="Simplified Arabic" w:cs="Simplified Arabic"/>
          <w:sz w:val="18"/>
          <w:szCs w:val="18"/>
          <w:rtl/>
          <w:lang w:bidi="ar-IQ"/>
        </w:rPr>
        <w:t>م التربية البدنية وعلوم الرياضة</w:t>
      </w:r>
      <w:r w:rsidRPr="005D71E2">
        <w:rPr>
          <w:rFonts w:ascii="Simplified Arabic" w:hAnsi="Simplified Arabic" w:cs="Simplified Arabic"/>
          <w:sz w:val="18"/>
          <w:szCs w:val="18"/>
          <w:rtl/>
          <w:lang w:bidi="ar-IQ"/>
        </w:rPr>
        <w:t>، كلية التربية للبنات</w:t>
      </w:r>
      <w:r>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2023)</w:t>
      </w:r>
      <w:r w:rsidRPr="005D71E2">
        <w:rPr>
          <w:rFonts w:ascii="Simplified Arabic" w:hAnsi="Simplified Arabic" w:cs="Simplified Arabic"/>
          <w:sz w:val="18"/>
          <w:szCs w:val="18"/>
          <w:rtl/>
          <w:lang w:bidi="ar-IQ"/>
        </w:rPr>
        <w:t xml:space="preserve">. </w:t>
      </w:r>
    </w:p>
    <w:p w:rsidR="001B4EDF" w:rsidRPr="005D71E2" w:rsidRDefault="001B4EDF" w:rsidP="001B4EDF">
      <w:pPr>
        <w:pStyle w:val="aa"/>
        <w:numPr>
          <w:ilvl w:val="0"/>
          <w:numId w:val="43"/>
        </w:numPr>
        <w:tabs>
          <w:tab w:val="left" w:pos="281"/>
        </w:tabs>
        <w:ind w:left="281" w:hanging="283"/>
        <w:jc w:val="both"/>
        <w:rPr>
          <w:rFonts w:ascii="Simplified Arabic" w:eastAsia="Calibri" w:hAnsi="Simplified Arabic" w:cs="Simplified Arabic"/>
          <w:sz w:val="18"/>
          <w:szCs w:val="18"/>
        </w:rPr>
      </w:pPr>
      <w:r w:rsidRPr="005D71E2">
        <w:rPr>
          <w:rFonts w:ascii="Simplified Arabic" w:hAnsi="Simplified Arabic" w:cs="Simplified Arabic"/>
          <w:sz w:val="18"/>
          <w:szCs w:val="18"/>
          <w:rtl/>
          <w:lang w:bidi="ar-IQ"/>
        </w:rPr>
        <w:t xml:space="preserve">وديع ياسين </w:t>
      </w:r>
      <w:r>
        <w:rPr>
          <w:rFonts w:ascii="Simplified Arabic" w:hAnsi="Simplified Arabic" w:cs="Simplified Arabic"/>
          <w:sz w:val="18"/>
          <w:szCs w:val="18"/>
          <w:rtl/>
          <w:lang w:bidi="ar-IQ"/>
        </w:rPr>
        <w:t>التكريتي</w:t>
      </w:r>
      <w:r w:rsidRPr="005D71E2">
        <w:rPr>
          <w:rFonts w:ascii="Simplified Arabic" w:hAnsi="Simplified Arabic" w:cs="Simplified Arabic"/>
          <w:sz w:val="18"/>
          <w:szCs w:val="18"/>
          <w:rtl/>
          <w:lang w:bidi="ar-IQ"/>
        </w:rPr>
        <w:t>، وحسن</w:t>
      </w:r>
      <w:r>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العبيدي</w:t>
      </w:r>
      <w:r>
        <w:rPr>
          <w:rFonts w:ascii="Simplified Arabic" w:hAnsi="Simplified Arabic" w:cs="Simplified Arabic" w:hint="cs"/>
          <w:sz w:val="18"/>
          <w:szCs w:val="18"/>
          <w:rtl/>
          <w:lang w:bidi="ar-IQ"/>
        </w:rPr>
        <w:t>؛</w:t>
      </w:r>
      <w:r w:rsidRPr="005D71E2">
        <w:rPr>
          <w:rFonts w:ascii="Simplified Arabic" w:hAnsi="Simplified Arabic" w:cs="Simplified Arabic"/>
          <w:sz w:val="18"/>
          <w:szCs w:val="18"/>
          <w:rtl/>
          <w:lang w:bidi="ar-IQ"/>
        </w:rPr>
        <w:t xml:space="preserve"> </w:t>
      </w:r>
      <w:r w:rsidRPr="005D71E2">
        <w:rPr>
          <w:rFonts w:ascii="Simplified Arabic" w:hAnsi="Simplified Arabic" w:cs="Simplified Arabic"/>
          <w:b/>
          <w:bCs/>
          <w:sz w:val="18"/>
          <w:szCs w:val="18"/>
          <w:u w:val="single"/>
          <w:rtl/>
          <w:lang w:bidi="ar-IQ"/>
        </w:rPr>
        <w:t>التطبيقات الاحصائية في التربية الرياضية</w:t>
      </w:r>
      <w:r>
        <w:rPr>
          <w:rFonts w:ascii="Simplified Arabic" w:hAnsi="Simplified Arabic" w:cs="Simplified Arabic" w:hint="cs"/>
          <w:sz w:val="18"/>
          <w:szCs w:val="18"/>
          <w:rtl/>
          <w:lang w:bidi="ar-IQ"/>
        </w:rPr>
        <w:t>:</w:t>
      </w:r>
      <w:r w:rsidRPr="005D71E2">
        <w:rPr>
          <w:rFonts w:ascii="Simplified Arabic" w:hAnsi="Simplified Arabic" w:cs="Simplified Arabic"/>
          <w:sz w:val="18"/>
          <w:szCs w:val="18"/>
          <w:rtl/>
          <w:lang w:bidi="ar-IQ"/>
        </w:rPr>
        <w:t xml:space="preserve"> </w:t>
      </w:r>
      <w:r>
        <w:rPr>
          <w:rFonts w:ascii="Simplified Arabic" w:hAnsi="Simplified Arabic" w:cs="Simplified Arabic" w:hint="cs"/>
          <w:sz w:val="18"/>
          <w:szCs w:val="18"/>
          <w:rtl/>
          <w:lang w:bidi="ar-IQ"/>
        </w:rPr>
        <w:t>(</w:t>
      </w:r>
      <w:r w:rsidRPr="005D71E2">
        <w:rPr>
          <w:rFonts w:ascii="Simplified Arabic" w:hAnsi="Simplified Arabic" w:cs="Simplified Arabic"/>
          <w:sz w:val="18"/>
          <w:szCs w:val="18"/>
          <w:rtl/>
          <w:lang w:bidi="ar-IQ"/>
        </w:rPr>
        <w:t>جامعة الموصل</w:t>
      </w:r>
      <w:r>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1996)</w:t>
      </w:r>
      <w:r w:rsidRPr="005D71E2">
        <w:rPr>
          <w:rFonts w:ascii="Simplified Arabic" w:hAnsi="Simplified Arabic" w:cs="Simplified Arabic"/>
          <w:sz w:val="18"/>
          <w:szCs w:val="18"/>
          <w:rtl/>
          <w:lang w:bidi="ar-IQ"/>
        </w:rPr>
        <w:t xml:space="preserve"> . </w:t>
      </w:r>
    </w:p>
    <w:p w:rsidR="001B4EDF" w:rsidRPr="005D71E2" w:rsidRDefault="001B4EDF" w:rsidP="001B4EDF">
      <w:pPr>
        <w:pStyle w:val="aa"/>
        <w:numPr>
          <w:ilvl w:val="0"/>
          <w:numId w:val="43"/>
        </w:numPr>
        <w:tabs>
          <w:tab w:val="left" w:pos="281"/>
        </w:tabs>
        <w:ind w:left="281" w:hanging="283"/>
        <w:jc w:val="both"/>
        <w:rPr>
          <w:rFonts w:ascii="Simplified Arabic" w:eastAsia="Calibri" w:hAnsi="Simplified Arabic" w:cs="Simplified Arabic"/>
          <w:sz w:val="18"/>
          <w:szCs w:val="18"/>
        </w:rPr>
      </w:pPr>
      <w:r w:rsidRPr="005D71E2">
        <w:rPr>
          <w:rFonts w:ascii="Simplified Arabic" w:hAnsi="Simplified Arabic" w:cs="Simplified Arabic"/>
          <w:sz w:val="18"/>
          <w:szCs w:val="18"/>
          <w:rtl/>
        </w:rPr>
        <w:t>جيهان عبد المنعم</w:t>
      </w:r>
      <w:r w:rsidRPr="00A35578">
        <w:rPr>
          <w:rFonts w:ascii="Simplified Arabic" w:hAnsi="Simplified Arabic" w:cs="Simplified Arabic"/>
          <w:sz w:val="18"/>
          <w:szCs w:val="18"/>
          <w:rtl/>
        </w:rPr>
        <w:t xml:space="preserve"> </w:t>
      </w:r>
      <w:r>
        <w:rPr>
          <w:rFonts w:ascii="Simplified Arabic" w:hAnsi="Simplified Arabic" w:cs="Simplified Arabic"/>
          <w:sz w:val="18"/>
          <w:szCs w:val="18"/>
          <w:rtl/>
        </w:rPr>
        <w:t>رجب</w:t>
      </w:r>
      <w:r>
        <w:rPr>
          <w:rFonts w:ascii="Simplified Arabic" w:hAnsi="Simplified Arabic" w:cs="Simplified Arabic" w:hint="cs"/>
          <w:sz w:val="18"/>
          <w:szCs w:val="18"/>
          <w:rtl/>
        </w:rPr>
        <w:t>؛</w:t>
      </w:r>
      <w:r w:rsidRPr="005D71E2">
        <w:rPr>
          <w:rFonts w:ascii="Simplified Arabic" w:hAnsi="Simplified Arabic" w:cs="Simplified Arabic"/>
          <w:sz w:val="18"/>
          <w:szCs w:val="18"/>
          <w:rtl/>
        </w:rPr>
        <w:t xml:space="preserve"> إطار مقترح لدراسة أسلوب القيادة التحويلية والتمكين على التزام مندوبي المبيعات تجاه الشركة: كمحددات لأسلوب الب</w:t>
      </w:r>
      <w:r>
        <w:rPr>
          <w:rFonts w:ascii="Simplified Arabic" w:hAnsi="Simplified Arabic" w:cs="Simplified Arabic"/>
          <w:sz w:val="18"/>
          <w:szCs w:val="18"/>
          <w:rtl/>
        </w:rPr>
        <w:t>يع الموجه بالعميل ونواتج الأداء</w:t>
      </w:r>
      <w:r>
        <w:rPr>
          <w:rFonts w:ascii="Simplified Arabic" w:hAnsi="Simplified Arabic" w:cs="Simplified Arabic" w:hint="cs"/>
          <w:sz w:val="18"/>
          <w:szCs w:val="18"/>
          <w:rtl/>
        </w:rPr>
        <w:t>:</w:t>
      </w:r>
      <w:r w:rsidRPr="005D71E2">
        <w:rPr>
          <w:rFonts w:ascii="Simplified Arabic" w:hAnsi="Simplified Arabic" w:cs="Simplified Arabic"/>
          <w:sz w:val="18"/>
          <w:szCs w:val="18"/>
          <w:rtl/>
        </w:rPr>
        <w:t xml:space="preserve"> </w:t>
      </w:r>
      <w:r w:rsidRPr="00A35578">
        <w:rPr>
          <w:rFonts w:ascii="Simplified Arabic" w:hAnsi="Simplified Arabic" w:cs="Simplified Arabic" w:hint="cs"/>
          <w:sz w:val="18"/>
          <w:szCs w:val="18"/>
          <w:rtl/>
        </w:rPr>
        <w:t>(</w:t>
      </w:r>
      <w:r w:rsidRPr="00A35578">
        <w:rPr>
          <w:rFonts w:ascii="Simplified Arabic" w:hAnsi="Simplified Arabic" w:cs="Simplified Arabic"/>
          <w:b/>
          <w:bCs/>
          <w:sz w:val="18"/>
          <w:szCs w:val="18"/>
          <w:u w:val="single"/>
          <w:rtl/>
        </w:rPr>
        <w:t>مجلة الدراسات المالية والتجارية، جامعة بني سويف، ع</w:t>
      </w:r>
      <w:r w:rsidRPr="00A35578">
        <w:rPr>
          <w:rFonts w:ascii="Simplified Arabic" w:hAnsi="Simplified Arabic" w:cs="Simplified Arabic" w:hint="cs"/>
          <w:b/>
          <w:bCs/>
          <w:sz w:val="18"/>
          <w:szCs w:val="18"/>
          <w:u w:val="single"/>
          <w:rtl/>
        </w:rPr>
        <w:t xml:space="preserve"> </w:t>
      </w:r>
      <w:r w:rsidRPr="00A35578">
        <w:rPr>
          <w:rFonts w:ascii="Simplified Arabic" w:hAnsi="Simplified Arabic" w:cs="Simplified Arabic"/>
          <w:b/>
          <w:bCs/>
          <w:sz w:val="18"/>
          <w:szCs w:val="18"/>
          <w:u w:val="single"/>
          <w:rtl/>
        </w:rPr>
        <w:t>(4)</w:t>
      </w:r>
      <w:r w:rsidRPr="00A35578">
        <w:rPr>
          <w:rFonts w:ascii="Simplified Arabic" w:hAnsi="Simplified Arabic" w:cs="Simplified Arabic" w:hint="cs"/>
          <w:b/>
          <w:bCs/>
          <w:sz w:val="18"/>
          <w:szCs w:val="18"/>
          <w:u w:val="single"/>
          <w:rtl/>
        </w:rPr>
        <w:t xml:space="preserve">، </w:t>
      </w:r>
      <w:r w:rsidRPr="00A35578">
        <w:rPr>
          <w:rFonts w:ascii="Simplified Arabic" w:hAnsi="Simplified Arabic" w:cs="Simplified Arabic"/>
          <w:b/>
          <w:bCs/>
          <w:sz w:val="18"/>
          <w:szCs w:val="18"/>
          <w:u w:val="single"/>
          <w:rtl/>
        </w:rPr>
        <w:t>2006</w:t>
      </w:r>
      <w:r>
        <w:rPr>
          <w:rFonts w:ascii="Simplified Arabic" w:hAnsi="Simplified Arabic" w:cs="Simplified Arabic"/>
          <w:sz w:val="18"/>
          <w:szCs w:val="18"/>
          <w:rtl/>
        </w:rPr>
        <w:t>)</w:t>
      </w:r>
      <w:r w:rsidRPr="005D71E2">
        <w:rPr>
          <w:rFonts w:ascii="Simplified Arabic" w:hAnsi="Simplified Arabic" w:cs="Simplified Arabic"/>
          <w:sz w:val="18"/>
          <w:szCs w:val="18"/>
          <w:rtl/>
        </w:rPr>
        <w:t>.</w:t>
      </w:r>
    </w:p>
    <w:p w:rsidR="001B4EDF" w:rsidRPr="005D71E2" w:rsidRDefault="001B4EDF" w:rsidP="001B4EDF">
      <w:pPr>
        <w:pStyle w:val="aa"/>
        <w:numPr>
          <w:ilvl w:val="0"/>
          <w:numId w:val="43"/>
        </w:numPr>
        <w:tabs>
          <w:tab w:val="left" w:pos="281"/>
        </w:tabs>
        <w:ind w:left="281" w:hanging="283"/>
        <w:jc w:val="both"/>
        <w:rPr>
          <w:rFonts w:ascii="Simplified Arabic" w:eastAsia="Calibri" w:hAnsi="Simplified Arabic" w:cs="Simplified Arabic"/>
          <w:sz w:val="18"/>
          <w:szCs w:val="18"/>
        </w:rPr>
      </w:pPr>
      <w:r>
        <w:rPr>
          <w:rFonts w:ascii="Simplified Arabic" w:hAnsi="Simplified Arabic" w:cs="Simplified Arabic"/>
          <w:sz w:val="18"/>
          <w:szCs w:val="18"/>
          <w:rtl/>
          <w:lang w:bidi="ar-IQ"/>
        </w:rPr>
        <w:t>محمد نصر الدين رضوان</w:t>
      </w:r>
      <w:r>
        <w:rPr>
          <w:rFonts w:ascii="Simplified Arabic" w:hAnsi="Simplified Arabic" w:cs="Simplified Arabic" w:hint="cs"/>
          <w:sz w:val="18"/>
          <w:szCs w:val="18"/>
          <w:rtl/>
          <w:lang w:bidi="ar-IQ"/>
        </w:rPr>
        <w:t>؛</w:t>
      </w:r>
      <w:r w:rsidRPr="005D71E2">
        <w:rPr>
          <w:rFonts w:ascii="Simplified Arabic" w:hAnsi="Simplified Arabic" w:cs="Simplified Arabic"/>
          <w:sz w:val="18"/>
          <w:szCs w:val="18"/>
          <w:rtl/>
          <w:lang w:bidi="ar-IQ"/>
        </w:rPr>
        <w:t xml:space="preserve"> </w:t>
      </w:r>
      <w:r w:rsidRPr="005D71E2">
        <w:rPr>
          <w:rFonts w:ascii="Simplified Arabic" w:hAnsi="Simplified Arabic" w:cs="Simplified Arabic"/>
          <w:b/>
          <w:bCs/>
          <w:sz w:val="18"/>
          <w:szCs w:val="18"/>
          <w:u w:val="single"/>
          <w:rtl/>
          <w:lang w:bidi="ar-IQ"/>
        </w:rPr>
        <w:t>المدخل إلى القياس في التربية البدنية والرياضية</w:t>
      </w:r>
      <w:r>
        <w:rPr>
          <w:rFonts w:ascii="Simplified Arabic" w:hAnsi="Simplified Arabic" w:cs="Simplified Arabic"/>
          <w:sz w:val="18"/>
          <w:szCs w:val="18"/>
          <w:rtl/>
          <w:lang w:bidi="ar-IQ"/>
        </w:rPr>
        <w:t>، ط</w:t>
      </w:r>
      <w:r>
        <w:rPr>
          <w:rFonts w:ascii="Simplified Arabic" w:hAnsi="Simplified Arabic" w:cs="Simplified Arabic" w:hint="cs"/>
          <w:sz w:val="18"/>
          <w:szCs w:val="18"/>
          <w:rtl/>
          <w:lang w:bidi="ar-IQ"/>
        </w:rPr>
        <w:t>1:</w:t>
      </w:r>
      <w:r w:rsidRPr="005D71E2">
        <w:rPr>
          <w:rFonts w:ascii="Simplified Arabic" w:hAnsi="Simplified Arabic" w:cs="Simplified Arabic"/>
          <w:sz w:val="18"/>
          <w:szCs w:val="18"/>
          <w:rtl/>
          <w:lang w:bidi="ar-IQ"/>
        </w:rPr>
        <w:t xml:space="preserve"> </w:t>
      </w:r>
      <w:r>
        <w:rPr>
          <w:rFonts w:ascii="Simplified Arabic" w:hAnsi="Simplified Arabic" w:cs="Simplified Arabic" w:hint="cs"/>
          <w:sz w:val="18"/>
          <w:szCs w:val="18"/>
          <w:rtl/>
          <w:lang w:bidi="ar-IQ"/>
        </w:rPr>
        <w:t xml:space="preserve">(القاهرة، </w:t>
      </w:r>
      <w:r w:rsidRPr="005D71E2">
        <w:rPr>
          <w:rFonts w:ascii="Simplified Arabic" w:hAnsi="Simplified Arabic" w:cs="Simplified Arabic"/>
          <w:sz w:val="18"/>
          <w:szCs w:val="18"/>
          <w:rtl/>
          <w:lang w:bidi="ar-IQ"/>
        </w:rPr>
        <w:t>مركز الكتا</w:t>
      </w:r>
      <w:r>
        <w:rPr>
          <w:rFonts w:ascii="Simplified Arabic" w:hAnsi="Simplified Arabic" w:cs="Simplified Arabic"/>
          <w:sz w:val="18"/>
          <w:szCs w:val="18"/>
          <w:rtl/>
          <w:lang w:bidi="ar-IQ"/>
        </w:rPr>
        <w:t xml:space="preserve">ب للنشر، </w:t>
      </w:r>
      <w:r>
        <w:rPr>
          <w:rFonts w:ascii="Simplified Arabic" w:hAnsi="Simplified Arabic" w:cs="Simplified Arabic" w:hint="cs"/>
          <w:sz w:val="18"/>
          <w:szCs w:val="18"/>
          <w:rtl/>
          <w:lang w:bidi="ar-IQ"/>
        </w:rPr>
        <w:t>2006</w:t>
      </w:r>
      <w:r>
        <w:rPr>
          <w:rFonts w:ascii="Simplified Arabic" w:hAnsi="Simplified Arabic" w:cs="Simplified Arabic"/>
          <w:sz w:val="18"/>
          <w:szCs w:val="18"/>
          <w:rtl/>
          <w:lang w:bidi="ar-IQ"/>
        </w:rPr>
        <w:t>)</w:t>
      </w:r>
      <w:r w:rsidRPr="005D71E2">
        <w:rPr>
          <w:rFonts w:ascii="Simplified Arabic" w:hAnsi="Simplified Arabic" w:cs="Simplified Arabic"/>
          <w:sz w:val="18"/>
          <w:szCs w:val="18"/>
          <w:rtl/>
          <w:lang w:bidi="ar-IQ"/>
        </w:rPr>
        <w:t>.</w:t>
      </w:r>
    </w:p>
    <w:p w:rsidR="001B4EDF" w:rsidRPr="005D71E2" w:rsidRDefault="001B4EDF" w:rsidP="001B4EDF">
      <w:pPr>
        <w:pStyle w:val="aa"/>
        <w:numPr>
          <w:ilvl w:val="0"/>
          <w:numId w:val="43"/>
        </w:numPr>
        <w:tabs>
          <w:tab w:val="left" w:pos="281"/>
        </w:tabs>
        <w:ind w:left="281" w:hanging="283"/>
        <w:jc w:val="both"/>
        <w:rPr>
          <w:rFonts w:ascii="Simplified Arabic" w:eastAsia="Calibri" w:hAnsi="Simplified Arabic" w:cs="Simplified Arabic"/>
          <w:sz w:val="18"/>
          <w:szCs w:val="18"/>
        </w:rPr>
      </w:pPr>
      <w:r w:rsidRPr="005D71E2">
        <w:rPr>
          <w:rFonts w:ascii="Simplified Arabic" w:hAnsi="Simplified Arabic" w:cs="Simplified Arabic"/>
          <w:sz w:val="18"/>
          <w:szCs w:val="18"/>
          <w:rtl/>
        </w:rPr>
        <w:t>محمد الظاهر</w:t>
      </w:r>
      <w:r w:rsidRPr="00A35578">
        <w:rPr>
          <w:rFonts w:ascii="Simplified Arabic" w:hAnsi="Simplified Arabic" w:cs="Simplified Arabic"/>
          <w:sz w:val="18"/>
          <w:szCs w:val="18"/>
          <w:rtl/>
        </w:rPr>
        <w:t xml:space="preserve"> </w:t>
      </w:r>
      <w:r>
        <w:rPr>
          <w:rFonts w:ascii="Simplified Arabic" w:hAnsi="Simplified Arabic" w:cs="Simplified Arabic"/>
          <w:sz w:val="18"/>
          <w:szCs w:val="18"/>
          <w:rtl/>
        </w:rPr>
        <w:t>زكريا</w:t>
      </w:r>
      <w:r w:rsidRPr="005D71E2">
        <w:rPr>
          <w:rFonts w:ascii="Simplified Arabic" w:hAnsi="Simplified Arabic" w:cs="Simplified Arabic"/>
          <w:sz w:val="18"/>
          <w:szCs w:val="18"/>
          <w:rtl/>
        </w:rPr>
        <w:t xml:space="preserve"> و</w:t>
      </w:r>
      <w:r>
        <w:rPr>
          <w:rFonts w:ascii="Simplified Arabic" w:hAnsi="Simplified Arabic" w:cs="Simplified Arabic" w:hint="cs"/>
          <w:sz w:val="18"/>
          <w:szCs w:val="18"/>
          <w:rtl/>
        </w:rPr>
        <w:t xml:space="preserve"> (</w:t>
      </w:r>
      <w:r w:rsidRPr="005D71E2">
        <w:rPr>
          <w:rFonts w:ascii="Simplified Arabic" w:hAnsi="Simplified Arabic" w:cs="Simplified Arabic"/>
          <w:sz w:val="18"/>
          <w:szCs w:val="18"/>
          <w:rtl/>
        </w:rPr>
        <w:t>آخران</w:t>
      </w:r>
      <w:r>
        <w:rPr>
          <w:rFonts w:ascii="Simplified Arabic" w:hAnsi="Simplified Arabic" w:cs="Simplified Arabic" w:hint="cs"/>
          <w:sz w:val="18"/>
          <w:szCs w:val="18"/>
          <w:rtl/>
        </w:rPr>
        <w:t>)؛</w:t>
      </w:r>
      <w:r w:rsidRPr="005D71E2">
        <w:rPr>
          <w:rFonts w:ascii="Simplified Arabic" w:hAnsi="Simplified Arabic" w:cs="Simplified Arabic"/>
          <w:sz w:val="18"/>
          <w:szCs w:val="18"/>
          <w:rtl/>
        </w:rPr>
        <w:t xml:space="preserve"> </w:t>
      </w:r>
      <w:r w:rsidRPr="00A35578">
        <w:rPr>
          <w:rFonts w:ascii="Simplified Arabic" w:hAnsi="Simplified Arabic" w:cs="Simplified Arabic"/>
          <w:b/>
          <w:bCs/>
          <w:sz w:val="18"/>
          <w:szCs w:val="18"/>
          <w:u w:val="single"/>
          <w:rtl/>
        </w:rPr>
        <w:t>مبادئ القياس والتقويم في التربية</w:t>
      </w:r>
      <w:r>
        <w:rPr>
          <w:rFonts w:ascii="Simplified Arabic" w:hAnsi="Simplified Arabic" w:cs="Simplified Arabic" w:hint="cs"/>
          <w:sz w:val="18"/>
          <w:szCs w:val="18"/>
          <w:rtl/>
        </w:rPr>
        <w:t>:</w:t>
      </w:r>
      <w:r w:rsidRPr="005D71E2">
        <w:rPr>
          <w:rFonts w:ascii="Simplified Arabic" w:hAnsi="Simplified Arabic" w:cs="Simplified Arabic"/>
          <w:sz w:val="18"/>
          <w:szCs w:val="18"/>
          <w:rtl/>
        </w:rPr>
        <w:t xml:space="preserve"> </w:t>
      </w:r>
      <w:r>
        <w:rPr>
          <w:rFonts w:ascii="Simplified Arabic" w:hAnsi="Simplified Arabic" w:cs="Simplified Arabic" w:hint="cs"/>
          <w:sz w:val="18"/>
          <w:szCs w:val="18"/>
          <w:rtl/>
        </w:rPr>
        <w:t xml:space="preserve">(عمان، </w:t>
      </w:r>
      <w:r w:rsidRPr="005D71E2">
        <w:rPr>
          <w:rFonts w:ascii="Simplified Arabic" w:hAnsi="Simplified Arabic" w:cs="Simplified Arabic"/>
          <w:sz w:val="18"/>
          <w:szCs w:val="18"/>
          <w:rtl/>
        </w:rPr>
        <w:t>دار الفكر للنشر والتوزيع،</w:t>
      </w:r>
      <w:r>
        <w:rPr>
          <w:rFonts w:ascii="Simplified Arabic" w:hAnsi="Simplified Arabic" w:cs="Simplified Arabic" w:hint="cs"/>
          <w:sz w:val="18"/>
          <w:szCs w:val="18"/>
          <w:rtl/>
        </w:rPr>
        <w:t xml:space="preserve"> </w:t>
      </w:r>
      <w:r>
        <w:rPr>
          <w:rFonts w:ascii="Simplified Arabic" w:hAnsi="Simplified Arabic" w:cs="Simplified Arabic"/>
          <w:sz w:val="18"/>
          <w:szCs w:val="18"/>
          <w:rtl/>
        </w:rPr>
        <w:t>2002)</w:t>
      </w:r>
      <w:r w:rsidRPr="005D71E2">
        <w:rPr>
          <w:rFonts w:ascii="Simplified Arabic" w:hAnsi="Simplified Arabic" w:cs="Simplified Arabic"/>
          <w:sz w:val="18"/>
          <w:szCs w:val="18"/>
          <w:rtl/>
        </w:rPr>
        <w:t>.</w:t>
      </w:r>
    </w:p>
    <w:p w:rsidR="001B4EDF" w:rsidRPr="005D71E2" w:rsidRDefault="001B4EDF" w:rsidP="001B4EDF">
      <w:pPr>
        <w:pStyle w:val="aa"/>
        <w:numPr>
          <w:ilvl w:val="0"/>
          <w:numId w:val="43"/>
        </w:numPr>
        <w:tabs>
          <w:tab w:val="left" w:pos="281"/>
        </w:tabs>
        <w:ind w:left="281" w:hanging="283"/>
        <w:jc w:val="both"/>
        <w:rPr>
          <w:rFonts w:ascii="Simplified Arabic" w:eastAsia="Calibri" w:hAnsi="Simplified Arabic" w:cs="Simplified Arabic"/>
          <w:sz w:val="18"/>
          <w:szCs w:val="18"/>
        </w:rPr>
      </w:pPr>
      <w:r>
        <w:rPr>
          <w:rFonts w:ascii="Simplified Arabic" w:hAnsi="Simplified Arabic" w:cs="Simplified Arabic"/>
          <w:sz w:val="18"/>
          <w:szCs w:val="18"/>
          <w:rtl/>
        </w:rPr>
        <w:t>محمد عبد</w:t>
      </w:r>
      <w:r>
        <w:rPr>
          <w:rFonts w:ascii="Simplified Arabic" w:hAnsi="Simplified Arabic" w:cs="Simplified Arabic" w:hint="cs"/>
          <w:sz w:val="18"/>
          <w:szCs w:val="18"/>
          <w:rtl/>
        </w:rPr>
        <w:t xml:space="preserve"> </w:t>
      </w:r>
      <w:r>
        <w:rPr>
          <w:rFonts w:ascii="Simplified Arabic" w:hAnsi="Simplified Arabic" w:cs="Simplified Arabic"/>
          <w:sz w:val="18"/>
          <w:szCs w:val="18"/>
          <w:rtl/>
        </w:rPr>
        <w:t>الله إسماعيل</w:t>
      </w:r>
      <w:r w:rsidRPr="00C826FB">
        <w:rPr>
          <w:rFonts w:ascii="Simplified Arabic" w:hAnsi="Simplified Arabic" w:cs="Simplified Arabic"/>
          <w:sz w:val="18"/>
          <w:szCs w:val="18"/>
          <w:rtl/>
        </w:rPr>
        <w:t xml:space="preserve"> </w:t>
      </w:r>
      <w:r>
        <w:rPr>
          <w:rFonts w:ascii="Simplified Arabic" w:hAnsi="Simplified Arabic" w:cs="Simplified Arabic"/>
          <w:sz w:val="18"/>
          <w:szCs w:val="18"/>
          <w:rtl/>
        </w:rPr>
        <w:t>السليمات</w:t>
      </w:r>
      <w:r>
        <w:rPr>
          <w:rFonts w:ascii="Simplified Arabic" w:hAnsi="Simplified Arabic" w:cs="Simplified Arabic" w:hint="cs"/>
          <w:sz w:val="18"/>
          <w:szCs w:val="18"/>
          <w:rtl/>
        </w:rPr>
        <w:t>؛</w:t>
      </w:r>
      <w:r w:rsidRPr="005D71E2">
        <w:rPr>
          <w:rFonts w:ascii="Simplified Arabic" w:hAnsi="Simplified Arabic" w:cs="Simplified Arabic"/>
          <w:sz w:val="18"/>
          <w:szCs w:val="18"/>
          <w:rtl/>
        </w:rPr>
        <w:t xml:space="preserve"> </w:t>
      </w:r>
      <w:r w:rsidRPr="00C826FB">
        <w:rPr>
          <w:rFonts w:ascii="Simplified Arabic" w:hAnsi="Simplified Arabic" w:cs="Simplified Arabic"/>
          <w:b/>
          <w:bCs/>
          <w:sz w:val="18"/>
          <w:szCs w:val="18"/>
          <w:u w:val="single"/>
          <w:rtl/>
        </w:rPr>
        <w:t>القيادة التبادلية وعلاقتها بالأداء الوظيفي لدى مديري المدارس الثانوية في محافظة مأدبا من وجهة نظر مساعدي المديرين والمعلمين</w:t>
      </w:r>
      <w:r>
        <w:rPr>
          <w:rFonts w:ascii="Simplified Arabic" w:hAnsi="Simplified Arabic" w:cs="Simplified Arabic" w:hint="cs"/>
          <w:sz w:val="18"/>
          <w:szCs w:val="18"/>
          <w:rtl/>
        </w:rPr>
        <w:t>: (</w:t>
      </w:r>
      <w:r w:rsidRPr="005D71E2">
        <w:rPr>
          <w:rFonts w:ascii="Simplified Arabic" w:hAnsi="Simplified Arabic" w:cs="Simplified Arabic"/>
          <w:sz w:val="18"/>
          <w:szCs w:val="18"/>
          <w:rtl/>
        </w:rPr>
        <w:t>جامعة الشرق الأوسط، الأردن</w:t>
      </w:r>
      <w:r>
        <w:rPr>
          <w:rFonts w:ascii="Simplified Arabic" w:hAnsi="Simplified Arabic" w:cs="Simplified Arabic" w:hint="cs"/>
          <w:sz w:val="18"/>
          <w:szCs w:val="18"/>
          <w:rtl/>
        </w:rPr>
        <w:t xml:space="preserve">، </w:t>
      </w:r>
      <w:r>
        <w:rPr>
          <w:rFonts w:ascii="Simplified Arabic" w:hAnsi="Simplified Arabic" w:cs="Simplified Arabic"/>
          <w:sz w:val="18"/>
          <w:szCs w:val="18"/>
          <w:rtl/>
        </w:rPr>
        <w:t>2020)</w:t>
      </w:r>
      <w:r w:rsidRPr="005D71E2">
        <w:rPr>
          <w:rFonts w:ascii="Simplified Arabic" w:hAnsi="Simplified Arabic" w:cs="Simplified Arabic"/>
          <w:sz w:val="18"/>
          <w:szCs w:val="18"/>
          <w:rtl/>
        </w:rPr>
        <w:t>.</w:t>
      </w:r>
    </w:p>
    <w:p w:rsidR="001B4EDF" w:rsidRPr="00C826FB" w:rsidRDefault="001B4EDF" w:rsidP="001B4EDF">
      <w:pPr>
        <w:pStyle w:val="aa"/>
        <w:numPr>
          <w:ilvl w:val="0"/>
          <w:numId w:val="43"/>
        </w:numPr>
        <w:tabs>
          <w:tab w:val="left" w:pos="281"/>
        </w:tabs>
        <w:ind w:left="281" w:hanging="283"/>
        <w:jc w:val="both"/>
        <w:rPr>
          <w:rFonts w:ascii="Simplified Arabic" w:eastAsia="Calibri" w:hAnsi="Simplified Arabic" w:cs="Simplified Arabic"/>
          <w:sz w:val="18"/>
          <w:szCs w:val="18"/>
        </w:rPr>
      </w:pPr>
      <w:r w:rsidRPr="00C826FB">
        <w:rPr>
          <w:rFonts w:ascii="Simplified Arabic" w:hAnsi="Simplified Arabic" w:cs="Simplified Arabic"/>
          <w:sz w:val="18"/>
          <w:szCs w:val="18"/>
          <w:rtl/>
          <w:lang w:bidi="ar-IQ"/>
        </w:rPr>
        <w:lastRenderedPageBreak/>
        <w:t>فرح فارس الشرفاني</w:t>
      </w:r>
      <w:r w:rsidRPr="00C826FB">
        <w:rPr>
          <w:rFonts w:ascii="Simplified Arabic" w:hAnsi="Simplified Arabic" w:cs="Simplified Arabic" w:hint="cs"/>
          <w:sz w:val="18"/>
          <w:szCs w:val="18"/>
          <w:rtl/>
          <w:lang w:bidi="ar-IQ"/>
        </w:rPr>
        <w:t>؛</w:t>
      </w:r>
      <w:r w:rsidRPr="00C826FB">
        <w:rPr>
          <w:rFonts w:ascii="Simplified Arabic" w:hAnsi="Simplified Arabic" w:cs="Simplified Arabic"/>
          <w:sz w:val="18"/>
          <w:szCs w:val="18"/>
          <w:rtl/>
          <w:lang w:bidi="ar-IQ"/>
        </w:rPr>
        <w:t xml:space="preserve"> </w:t>
      </w:r>
      <w:r w:rsidRPr="00C826FB">
        <w:rPr>
          <w:rFonts w:ascii="Simplified Arabic" w:hAnsi="Simplified Arabic" w:cs="Simplified Arabic"/>
          <w:sz w:val="18"/>
          <w:szCs w:val="18"/>
          <w:rtl/>
        </w:rPr>
        <w:t>نسبة مساهمة القيادة التبادلية في التوازن التنظيمي لكليات وأقسام التربية البدنية وعلوم الرياضة من وجهة نظر أعضاء الهيئات التدريسية في الجامعات العراقية</w:t>
      </w:r>
      <w:r w:rsidRPr="00C826FB">
        <w:rPr>
          <w:rFonts w:ascii="Simplified Arabic" w:hAnsi="Simplified Arabic" w:cs="Simplified Arabic" w:hint="cs"/>
          <w:sz w:val="18"/>
          <w:szCs w:val="18"/>
          <w:rtl/>
          <w:lang w:bidi="ar-IQ"/>
        </w:rPr>
        <w:t>:</w:t>
      </w:r>
      <w:r w:rsidRPr="00C826FB">
        <w:rPr>
          <w:rFonts w:ascii="Simplified Arabic" w:hAnsi="Simplified Arabic" w:cs="Simplified Arabic"/>
          <w:sz w:val="18"/>
          <w:szCs w:val="18"/>
          <w:rtl/>
          <w:lang w:bidi="ar-IQ"/>
        </w:rPr>
        <w:t xml:space="preserve"> </w:t>
      </w:r>
      <w:r w:rsidRPr="00C826FB">
        <w:rPr>
          <w:rFonts w:ascii="Simplified Arabic" w:hAnsi="Simplified Arabic" w:cs="Simplified Arabic" w:hint="cs"/>
          <w:sz w:val="18"/>
          <w:szCs w:val="18"/>
          <w:rtl/>
          <w:lang w:bidi="ar-IQ"/>
        </w:rPr>
        <w:t>(</w:t>
      </w:r>
      <w:r w:rsidRPr="00C826FB">
        <w:rPr>
          <w:rFonts w:ascii="Simplified Arabic" w:hAnsi="Simplified Arabic" w:cs="Simplified Arabic"/>
          <w:sz w:val="18"/>
          <w:szCs w:val="18"/>
          <w:rtl/>
          <w:lang w:bidi="ar-IQ"/>
        </w:rPr>
        <w:t>رسالة ماجستير غير منشورة، قسم التربية البدنية وعلوم الرياضة، كلية التربية للبنات</w:t>
      </w:r>
      <w:r w:rsidRPr="00C826FB">
        <w:rPr>
          <w:rFonts w:ascii="Simplified Arabic" w:hAnsi="Simplified Arabic" w:cs="Simplified Arabic" w:hint="cs"/>
          <w:sz w:val="18"/>
          <w:szCs w:val="18"/>
          <w:rtl/>
          <w:lang w:bidi="ar-IQ"/>
        </w:rPr>
        <w:t xml:space="preserve">، </w:t>
      </w:r>
      <w:r w:rsidRPr="00C826FB">
        <w:rPr>
          <w:rFonts w:ascii="Simplified Arabic" w:hAnsi="Simplified Arabic" w:cs="Simplified Arabic"/>
          <w:sz w:val="18"/>
          <w:szCs w:val="18"/>
          <w:rtl/>
          <w:lang w:bidi="ar-IQ"/>
        </w:rPr>
        <w:t>2022).</w:t>
      </w:r>
    </w:p>
    <w:p w:rsidR="001B4EDF" w:rsidRPr="005D71E2" w:rsidRDefault="001B4EDF" w:rsidP="001B4EDF">
      <w:pPr>
        <w:pStyle w:val="aa"/>
        <w:numPr>
          <w:ilvl w:val="0"/>
          <w:numId w:val="43"/>
        </w:numPr>
        <w:tabs>
          <w:tab w:val="left" w:pos="281"/>
        </w:tabs>
        <w:ind w:left="281" w:hanging="283"/>
        <w:jc w:val="both"/>
        <w:rPr>
          <w:rFonts w:ascii="Simplified Arabic" w:eastAsia="Calibri" w:hAnsi="Simplified Arabic" w:cs="Simplified Arabic"/>
          <w:sz w:val="18"/>
          <w:szCs w:val="18"/>
        </w:rPr>
      </w:pPr>
      <w:r w:rsidRPr="005D71E2">
        <w:rPr>
          <w:rFonts w:ascii="Simplified Arabic" w:eastAsia="Calibri" w:hAnsi="Simplified Arabic" w:cs="Simplified Arabic"/>
          <w:sz w:val="18"/>
          <w:szCs w:val="18"/>
          <w:rtl/>
        </w:rPr>
        <w:t>فيروز</w:t>
      </w:r>
      <w:r w:rsidRPr="00C826FB">
        <w:rPr>
          <w:rFonts w:ascii="Simplified Arabic" w:eastAsia="Calibri" w:hAnsi="Simplified Arabic" w:cs="Simplified Arabic"/>
          <w:sz w:val="18"/>
          <w:szCs w:val="18"/>
          <w:rtl/>
        </w:rPr>
        <w:t xml:space="preserve"> </w:t>
      </w:r>
      <w:r>
        <w:rPr>
          <w:rFonts w:ascii="Simplified Arabic" w:eastAsia="Calibri" w:hAnsi="Simplified Arabic" w:cs="Simplified Arabic"/>
          <w:sz w:val="18"/>
          <w:szCs w:val="18"/>
          <w:rtl/>
        </w:rPr>
        <w:t>شين</w:t>
      </w:r>
      <w:r>
        <w:rPr>
          <w:rFonts w:ascii="Simplified Arabic" w:eastAsia="Calibri" w:hAnsi="Simplified Arabic" w:cs="Simplified Arabic" w:hint="cs"/>
          <w:sz w:val="18"/>
          <w:szCs w:val="18"/>
          <w:rtl/>
        </w:rPr>
        <w:t xml:space="preserve">؛ </w:t>
      </w:r>
      <w:r w:rsidRPr="00EE0D51">
        <w:rPr>
          <w:rFonts w:ascii="Simplified Arabic" w:eastAsia="Calibri" w:hAnsi="Simplified Arabic" w:cs="Simplified Arabic"/>
          <w:b/>
          <w:bCs/>
          <w:sz w:val="18"/>
          <w:szCs w:val="18"/>
          <w:u w:val="single"/>
          <w:rtl/>
        </w:rPr>
        <w:t xml:space="preserve">القيادة </w:t>
      </w:r>
      <w:r w:rsidRPr="00EE0D51">
        <w:rPr>
          <w:rFonts w:ascii="Simplified Arabic" w:eastAsia="Calibri" w:hAnsi="Simplified Arabic" w:cs="Simplified Arabic" w:hint="cs"/>
          <w:b/>
          <w:bCs/>
          <w:sz w:val="18"/>
          <w:szCs w:val="18"/>
          <w:u w:val="single"/>
          <w:rtl/>
        </w:rPr>
        <w:t>الإدارية</w:t>
      </w:r>
      <w:r w:rsidRPr="00EE0D51">
        <w:rPr>
          <w:rFonts w:ascii="Simplified Arabic" w:eastAsia="Calibri" w:hAnsi="Simplified Arabic" w:cs="Simplified Arabic"/>
          <w:b/>
          <w:bCs/>
          <w:sz w:val="18"/>
          <w:szCs w:val="18"/>
          <w:u w:val="single"/>
          <w:rtl/>
        </w:rPr>
        <w:t xml:space="preserve"> وتنمية المهارات</w:t>
      </w:r>
      <w:r>
        <w:rPr>
          <w:rFonts w:ascii="Simplified Arabic" w:eastAsia="Calibri" w:hAnsi="Simplified Arabic" w:cs="Simplified Arabic" w:hint="cs"/>
          <w:sz w:val="18"/>
          <w:szCs w:val="18"/>
          <w:rtl/>
        </w:rPr>
        <w:t xml:space="preserve">: (عمان، </w:t>
      </w:r>
      <w:r>
        <w:rPr>
          <w:rFonts w:ascii="Simplified Arabic" w:eastAsia="Calibri" w:hAnsi="Simplified Arabic" w:cs="Simplified Arabic"/>
          <w:sz w:val="18"/>
          <w:szCs w:val="18"/>
          <w:rtl/>
        </w:rPr>
        <w:t>دار أسامة للنشر والتوزيع، 2017)</w:t>
      </w:r>
      <w:r w:rsidRPr="005D71E2">
        <w:rPr>
          <w:rFonts w:ascii="Simplified Arabic" w:eastAsia="Calibri" w:hAnsi="Simplified Arabic" w:cs="Simplified Arabic"/>
          <w:sz w:val="18"/>
          <w:szCs w:val="18"/>
          <w:rtl/>
        </w:rPr>
        <w:t xml:space="preserve">. </w:t>
      </w:r>
    </w:p>
    <w:p w:rsidR="001B4EDF" w:rsidRPr="005D71E2" w:rsidRDefault="001B4EDF" w:rsidP="001B4EDF">
      <w:pPr>
        <w:pStyle w:val="aa"/>
        <w:numPr>
          <w:ilvl w:val="0"/>
          <w:numId w:val="43"/>
        </w:numPr>
        <w:tabs>
          <w:tab w:val="left" w:pos="281"/>
        </w:tabs>
        <w:ind w:left="281" w:hanging="283"/>
        <w:jc w:val="both"/>
        <w:rPr>
          <w:rFonts w:ascii="Simplified Arabic" w:eastAsia="Calibri" w:hAnsi="Simplified Arabic" w:cs="Simplified Arabic"/>
          <w:sz w:val="18"/>
          <w:szCs w:val="18"/>
        </w:rPr>
      </w:pPr>
      <w:r w:rsidRPr="005D71E2">
        <w:rPr>
          <w:rFonts w:ascii="Simplified Arabic" w:hAnsi="Simplified Arabic" w:cs="Simplified Arabic"/>
          <w:sz w:val="18"/>
          <w:szCs w:val="18"/>
          <w:rtl/>
        </w:rPr>
        <w:t>احمد منير ذعار العتيبي</w:t>
      </w:r>
      <w:r>
        <w:rPr>
          <w:rFonts w:ascii="Simplified Arabic" w:hAnsi="Simplified Arabic" w:cs="Simplified Arabic" w:hint="cs"/>
          <w:sz w:val="18"/>
          <w:szCs w:val="18"/>
          <w:rtl/>
        </w:rPr>
        <w:t>؛</w:t>
      </w:r>
      <w:r w:rsidRPr="005D71E2">
        <w:rPr>
          <w:rFonts w:ascii="Simplified Arabic" w:hAnsi="Simplified Arabic" w:cs="Simplified Arabic"/>
          <w:sz w:val="18"/>
          <w:szCs w:val="18"/>
          <w:rtl/>
        </w:rPr>
        <w:t xml:space="preserve"> </w:t>
      </w:r>
      <w:r w:rsidRPr="001C7B9D">
        <w:rPr>
          <w:rFonts w:ascii="Simplified Arabic" w:hAnsi="Simplified Arabic" w:cs="Simplified Arabic"/>
          <w:b/>
          <w:bCs/>
          <w:sz w:val="18"/>
          <w:szCs w:val="18"/>
          <w:u w:val="single"/>
          <w:rtl/>
        </w:rPr>
        <w:t>أثر القيادة</w:t>
      </w:r>
      <w:r w:rsidRPr="001D253E">
        <w:rPr>
          <w:rFonts w:ascii="Simplified Arabic" w:hAnsi="Simplified Arabic" w:cs="Simplified Arabic"/>
          <w:b/>
          <w:bCs/>
          <w:sz w:val="18"/>
          <w:szCs w:val="18"/>
          <w:u w:val="single"/>
          <w:rtl/>
        </w:rPr>
        <w:t xml:space="preserve"> التحويلية والقيادة التبادلية على أداء العاملين، دراسة ميدانية في فنادق خمس نجوم</w:t>
      </w:r>
      <w:r>
        <w:rPr>
          <w:rFonts w:ascii="Simplified Arabic" w:hAnsi="Simplified Arabic" w:cs="Simplified Arabic" w:hint="cs"/>
          <w:sz w:val="18"/>
          <w:szCs w:val="18"/>
          <w:rtl/>
        </w:rPr>
        <w:t>:</w:t>
      </w:r>
      <w:r w:rsidRPr="005D71E2">
        <w:rPr>
          <w:rFonts w:ascii="Simplified Arabic" w:hAnsi="Simplified Arabic" w:cs="Simplified Arabic"/>
          <w:sz w:val="18"/>
          <w:szCs w:val="18"/>
          <w:rtl/>
        </w:rPr>
        <w:t xml:space="preserve"> </w:t>
      </w:r>
      <w:r>
        <w:rPr>
          <w:rFonts w:ascii="Simplified Arabic" w:hAnsi="Simplified Arabic" w:cs="Simplified Arabic" w:hint="cs"/>
          <w:sz w:val="18"/>
          <w:szCs w:val="18"/>
          <w:rtl/>
        </w:rPr>
        <w:t xml:space="preserve">(الأردن، </w:t>
      </w:r>
      <w:r>
        <w:rPr>
          <w:rFonts w:ascii="Simplified Arabic" w:hAnsi="Simplified Arabic" w:cs="Simplified Arabic"/>
          <w:sz w:val="18"/>
          <w:szCs w:val="18"/>
          <w:rtl/>
        </w:rPr>
        <w:t>جامعة آل البيت،</w:t>
      </w:r>
      <w:r w:rsidRPr="005D71E2">
        <w:rPr>
          <w:rFonts w:ascii="Simplified Arabic" w:hAnsi="Simplified Arabic" w:cs="Simplified Arabic"/>
          <w:sz w:val="18"/>
          <w:szCs w:val="18"/>
          <w:rtl/>
        </w:rPr>
        <w:t xml:space="preserve"> </w:t>
      </w:r>
      <w:r>
        <w:rPr>
          <w:rFonts w:ascii="Simplified Arabic" w:hAnsi="Simplified Arabic" w:cs="Simplified Arabic"/>
          <w:sz w:val="18"/>
          <w:szCs w:val="18"/>
          <w:rtl/>
        </w:rPr>
        <w:t>2019)</w:t>
      </w:r>
      <w:r w:rsidRPr="005D71E2">
        <w:rPr>
          <w:rFonts w:ascii="Simplified Arabic" w:hAnsi="Simplified Arabic" w:cs="Simplified Arabic"/>
          <w:sz w:val="18"/>
          <w:szCs w:val="18"/>
          <w:rtl/>
        </w:rPr>
        <w:t>.</w:t>
      </w:r>
    </w:p>
    <w:p w:rsidR="001B4EDF" w:rsidRPr="005D71E2" w:rsidRDefault="001B4EDF" w:rsidP="001B4EDF">
      <w:pPr>
        <w:pStyle w:val="aa"/>
        <w:numPr>
          <w:ilvl w:val="0"/>
          <w:numId w:val="43"/>
        </w:numPr>
        <w:tabs>
          <w:tab w:val="left" w:pos="281"/>
        </w:tabs>
        <w:ind w:left="281" w:hanging="283"/>
        <w:jc w:val="both"/>
        <w:rPr>
          <w:rFonts w:ascii="Simplified Arabic" w:eastAsia="Calibri" w:hAnsi="Simplified Arabic" w:cs="Simplified Arabic"/>
          <w:sz w:val="18"/>
          <w:szCs w:val="18"/>
        </w:rPr>
      </w:pPr>
      <w:r w:rsidRPr="005D71E2">
        <w:rPr>
          <w:rFonts w:ascii="Simplified Arabic" w:hAnsi="Simplified Arabic" w:cs="Simplified Arabic"/>
          <w:sz w:val="18"/>
          <w:szCs w:val="18"/>
          <w:rtl/>
          <w:lang w:bidi="ar-IQ"/>
        </w:rPr>
        <w:t>أشواق بنت سعود بن عبد الله</w:t>
      </w:r>
      <w:r>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الماضي،</w:t>
      </w:r>
      <w:r w:rsidRPr="005D71E2">
        <w:rPr>
          <w:rFonts w:ascii="Simplified Arabic" w:hAnsi="Simplified Arabic" w:cs="Simplified Arabic"/>
          <w:sz w:val="18"/>
          <w:szCs w:val="18"/>
          <w:rtl/>
          <w:lang w:bidi="ar-IQ"/>
        </w:rPr>
        <w:t xml:space="preserve"> ونجلاء إبراهيم</w:t>
      </w:r>
      <w:r>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الشنيفي</w:t>
      </w:r>
      <w:r>
        <w:rPr>
          <w:rFonts w:ascii="Simplified Arabic" w:hAnsi="Simplified Arabic" w:cs="Simplified Arabic" w:hint="cs"/>
          <w:sz w:val="18"/>
          <w:szCs w:val="18"/>
          <w:rtl/>
          <w:lang w:bidi="ar-IQ"/>
        </w:rPr>
        <w:t>؛</w:t>
      </w:r>
      <w:r w:rsidRPr="005D71E2">
        <w:rPr>
          <w:rFonts w:ascii="Simplified Arabic" w:hAnsi="Simplified Arabic" w:cs="Simplified Arabic"/>
          <w:sz w:val="18"/>
          <w:szCs w:val="18"/>
          <w:rtl/>
          <w:lang w:bidi="ar-IQ"/>
        </w:rPr>
        <w:t xml:space="preserve"> التمكين الو</w:t>
      </w:r>
      <w:r>
        <w:rPr>
          <w:rFonts w:ascii="Simplified Arabic" w:hAnsi="Simplified Arabic" w:cs="Simplified Arabic"/>
          <w:sz w:val="18"/>
          <w:szCs w:val="18"/>
          <w:rtl/>
          <w:lang w:bidi="ar-IQ"/>
        </w:rPr>
        <w:t>ظيفي وأثره على الارتباط الوظيفي</w:t>
      </w:r>
      <w:r>
        <w:rPr>
          <w:rFonts w:ascii="Simplified Arabic" w:hAnsi="Simplified Arabic" w:cs="Simplified Arabic" w:hint="cs"/>
          <w:sz w:val="18"/>
          <w:szCs w:val="18"/>
          <w:rtl/>
          <w:lang w:bidi="ar-IQ"/>
        </w:rPr>
        <w:t>:</w:t>
      </w:r>
      <w:r w:rsidRPr="005D71E2">
        <w:rPr>
          <w:rFonts w:ascii="Simplified Arabic" w:hAnsi="Simplified Arabic" w:cs="Simplified Arabic"/>
          <w:sz w:val="18"/>
          <w:szCs w:val="18"/>
          <w:rtl/>
          <w:lang w:bidi="ar-IQ"/>
        </w:rPr>
        <w:t xml:space="preserve"> </w:t>
      </w:r>
      <w:r>
        <w:rPr>
          <w:rFonts w:ascii="Simplified Arabic" w:hAnsi="Simplified Arabic" w:cs="Simplified Arabic" w:hint="cs"/>
          <w:sz w:val="18"/>
          <w:szCs w:val="18"/>
          <w:rtl/>
          <w:lang w:bidi="ar-IQ"/>
        </w:rPr>
        <w:t>(</w:t>
      </w:r>
      <w:r w:rsidRPr="005D71E2">
        <w:rPr>
          <w:rFonts w:ascii="Simplified Arabic" w:hAnsi="Simplified Arabic" w:cs="Simplified Arabic"/>
          <w:b/>
          <w:bCs/>
          <w:sz w:val="18"/>
          <w:szCs w:val="18"/>
          <w:u w:val="thick"/>
          <w:rtl/>
          <w:lang w:bidi="ar-IQ"/>
        </w:rPr>
        <w:t>المجلة العربية للإدارة، المجلد</w:t>
      </w:r>
      <w:r w:rsidRPr="005D71E2">
        <w:rPr>
          <w:rFonts w:ascii="Simplified Arabic" w:hAnsi="Simplified Arabic" w:cs="Simplified Arabic"/>
          <w:sz w:val="18"/>
          <w:szCs w:val="18"/>
          <w:rtl/>
          <w:lang w:bidi="ar-IQ"/>
        </w:rPr>
        <w:t xml:space="preserve"> (41)، العدد (4)، المنظمة العربية للتنمية الإدارية، جامعة الدول العربية</w:t>
      </w:r>
      <w:r>
        <w:rPr>
          <w:rFonts w:ascii="Simplified Arabic" w:hAnsi="Simplified Arabic" w:cs="Simplified Arabic" w:hint="cs"/>
          <w:sz w:val="18"/>
          <w:szCs w:val="18"/>
          <w:rtl/>
          <w:lang w:bidi="ar-IQ"/>
        </w:rPr>
        <w:t xml:space="preserve">، </w:t>
      </w:r>
      <w:r>
        <w:rPr>
          <w:rFonts w:ascii="Simplified Arabic" w:hAnsi="Simplified Arabic" w:cs="Simplified Arabic"/>
          <w:sz w:val="18"/>
          <w:szCs w:val="18"/>
          <w:rtl/>
          <w:lang w:bidi="ar-IQ"/>
        </w:rPr>
        <w:t>2021)</w:t>
      </w:r>
      <w:r w:rsidRPr="005D71E2">
        <w:rPr>
          <w:rFonts w:ascii="Simplified Arabic" w:hAnsi="Simplified Arabic" w:cs="Simplified Arabic"/>
          <w:sz w:val="18"/>
          <w:szCs w:val="18"/>
          <w:rtl/>
          <w:lang w:bidi="ar-IQ"/>
        </w:rPr>
        <w:t>.</w:t>
      </w:r>
    </w:p>
    <w:p w:rsidR="001B4EDF" w:rsidRPr="005D71E2" w:rsidRDefault="001B4EDF" w:rsidP="001B4EDF">
      <w:pPr>
        <w:pStyle w:val="aa"/>
        <w:numPr>
          <w:ilvl w:val="0"/>
          <w:numId w:val="43"/>
        </w:numPr>
        <w:tabs>
          <w:tab w:val="left" w:pos="281"/>
        </w:tabs>
        <w:ind w:left="281" w:hanging="283"/>
        <w:jc w:val="both"/>
        <w:rPr>
          <w:rFonts w:ascii="Simplified Arabic" w:eastAsia="Calibri" w:hAnsi="Simplified Arabic" w:cs="Simplified Arabic"/>
          <w:sz w:val="18"/>
          <w:szCs w:val="18"/>
        </w:rPr>
      </w:pPr>
      <w:r w:rsidRPr="005D71E2">
        <w:rPr>
          <w:rFonts w:ascii="Simplified Arabic" w:hAnsi="Simplified Arabic" w:cs="Simplified Arabic"/>
          <w:sz w:val="18"/>
          <w:szCs w:val="18"/>
          <w:rtl/>
          <w:lang w:bidi="ar-IQ"/>
        </w:rPr>
        <w:t xml:space="preserve">حنان عثمان عمسيب محمد، وبكري الطيب </w:t>
      </w:r>
      <w:r>
        <w:rPr>
          <w:rFonts w:ascii="Simplified Arabic" w:hAnsi="Simplified Arabic" w:cs="Simplified Arabic"/>
          <w:sz w:val="18"/>
          <w:szCs w:val="18"/>
          <w:rtl/>
          <w:lang w:bidi="ar-IQ"/>
        </w:rPr>
        <w:t>موسى</w:t>
      </w:r>
      <w:r>
        <w:rPr>
          <w:rFonts w:ascii="Simplified Arabic" w:hAnsi="Simplified Arabic" w:cs="Simplified Arabic" w:hint="cs"/>
          <w:sz w:val="18"/>
          <w:szCs w:val="18"/>
          <w:rtl/>
          <w:lang w:bidi="ar-IQ"/>
        </w:rPr>
        <w:t>؛</w:t>
      </w:r>
      <w:r w:rsidRPr="005D71E2">
        <w:rPr>
          <w:rFonts w:ascii="Simplified Arabic" w:hAnsi="Simplified Arabic" w:cs="Simplified Arabic"/>
          <w:sz w:val="18"/>
          <w:szCs w:val="18"/>
          <w:rtl/>
          <w:lang w:bidi="ar-IQ"/>
        </w:rPr>
        <w:t xml:space="preserve"> أثر العدالــــة التنظيمية في الرضـــا الوظيفي بالتطبيق على أعضاء هيئة التدريس والم</w:t>
      </w:r>
      <w:r>
        <w:rPr>
          <w:rFonts w:ascii="Simplified Arabic" w:hAnsi="Simplified Arabic" w:cs="Simplified Arabic"/>
          <w:sz w:val="18"/>
          <w:szCs w:val="18"/>
          <w:rtl/>
          <w:lang w:bidi="ar-IQ"/>
        </w:rPr>
        <w:t>وظفين بجامعة أم درمان الإسلامية</w:t>
      </w:r>
      <w:r>
        <w:rPr>
          <w:rFonts w:ascii="Simplified Arabic" w:hAnsi="Simplified Arabic" w:cs="Simplified Arabic" w:hint="cs"/>
          <w:sz w:val="18"/>
          <w:szCs w:val="18"/>
          <w:rtl/>
          <w:lang w:bidi="ar-IQ"/>
        </w:rPr>
        <w:t>:</w:t>
      </w:r>
      <w:r w:rsidRPr="005D71E2">
        <w:rPr>
          <w:rFonts w:ascii="Simplified Arabic" w:hAnsi="Simplified Arabic" w:cs="Simplified Arabic"/>
          <w:sz w:val="18"/>
          <w:szCs w:val="18"/>
          <w:rtl/>
          <w:lang w:bidi="ar-IQ"/>
        </w:rPr>
        <w:t xml:space="preserve"> </w:t>
      </w:r>
      <w:r>
        <w:rPr>
          <w:rFonts w:ascii="Simplified Arabic" w:hAnsi="Simplified Arabic" w:cs="Simplified Arabic" w:hint="cs"/>
          <w:sz w:val="18"/>
          <w:szCs w:val="18"/>
          <w:rtl/>
          <w:lang w:bidi="ar-IQ"/>
        </w:rPr>
        <w:t>(</w:t>
      </w:r>
      <w:r w:rsidRPr="001C7B9D">
        <w:rPr>
          <w:rFonts w:ascii="Simplified Arabic" w:hAnsi="Simplified Arabic" w:cs="Simplified Arabic"/>
          <w:b/>
          <w:bCs/>
          <w:sz w:val="18"/>
          <w:szCs w:val="18"/>
          <w:u w:val="single"/>
          <w:rtl/>
          <w:lang w:bidi="ar-IQ"/>
        </w:rPr>
        <w:t>مجلة العلوم الإدارية والاقتصادية</w:t>
      </w:r>
      <w:r w:rsidRPr="001C7B9D">
        <w:rPr>
          <w:rFonts w:ascii="Simplified Arabic" w:hAnsi="Simplified Arabic" w:cs="Simplified Arabic" w:hint="cs"/>
          <w:b/>
          <w:bCs/>
          <w:sz w:val="18"/>
          <w:szCs w:val="18"/>
          <w:u w:val="single"/>
          <w:rtl/>
          <w:lang w:bidi="ar-IQ"/>
        </w:rPr>
        <w:t>:</w:t>
      </w:r>
      <w:r w:rsidRPr="001C7B9D">
        <w:rPr>
          <w:rFonts w:ascii="Simplified Arabic" w:hAnsi="Simplified Arabic" w:cs="Simplified Arabic"/>
          <w:b/>
          <w:bCs/>
          <w:sz w:val="18"/>
          <w:szCs w:val="18"/>
          <w:u w:val="single"/>
          <w:rtl/>
          <w:lang w:bidi="ar-IQ"/>
        </w:rPr>
        <w:t xml:space="preserve"> </w:t>
      </w:r>
      <w:r w:rsidRPr="001C7B9D">
        <w:rPr>
          <w:rFonts w:ascii="Simplified Arabic" w:hAnsi="Simplified Arabic" w:cs="Simplified Arabic" w:hint="cs"/>
          <w:b/>
          <w:bCs/>
          <w:sz w:val="18"/>
          <w:szCs w:val="18"/>
          <w:u w:val="single"/>
          <w:rtl/>
          <w:lang w:bidi="ar-IQ"/>
        </w:rPr>
        <w:t>(</w:t>
      </w:r>
      <w:r w:rsidRPr="001C7B9D">
        <w:rPr>
          <w:rFonts w:ascii="Simplified Arabic" w:hAnsi="Simplified Arabic" w:cs="Simplified Arabic"/>
          <w:b/>
          <w:bCs/>
          <w:sz w:val="18"/>
          <w:szCs w:val="18"/>
          <w:u w:val="single"/>
          <w:rtl/>
          <w:lang w:bidi="ar-IQ"/>
        </w:rPr>
        <w:t>المجلد1، العدد 11، جامعة أم درمان الإسلامية، كلية العلوم الإدارية، السودان</w:t>
      </w:r>
      <w:r w:rsidRPr="001C7B9D">
        <w:rPr>
          <w:rFonts w:ascii="Simplified Arabic" w:hAnsi="Simplified Arabic" w:cs="Simplified Arabic" w:hint="cs"/>
          <w:b/>
          <w:bCs/>
          <w:sz w:val="18"/>
          <w:szCs w:val="18"/>
          <w:u w:val="single"/>
          <w:rtl/>
          <w:lang w:bidi="ar-IQ"/>
        </w:rPr>
        <w:t xml:space="preserve">، </w:t>
      </w:r>
      <w:r w:rsidRPr="001C7B9D">
        <w:rPr>
          <w:rFonts w:ascii="Simplified Arabic" w:hAnsi="Simplified Arabic" w:cs="Simplified Arabic"/>
          <w:b/>
          <w:bCs/>
          <w:sz w:val="18"/>
          <w:szCs w:val="18"/>
          <w:u w:val="single"/>
          <w:rtl/>
          <w:lang w:bidi="ar-IQ"/>
        </w:rPr>
        <w:t>2022</w:t>
      </w:r>
      <w:r>
        <w:rPr>
          <w:rFonts w:ascii="Simplified Arabic" w:hAnsi="Simplified Arabic" w:cs="Simplified Arabic"/>
          <w:sz w:val="18"/>
          <w:szCs w:val="18"/>
          <w:rtl/>
          <w:lang w:bidi="ar-IQ"/>
        </w:rPr>
        <w:t>)</w:t>
      </w:r>
      <w:r w:rsidRPr="005D71E2">
        <w:rPr>
          <w:rFonts w:ascii="Simplified Arabic" w:hAnsi="Simplified Arabic" w:cs="Simplified Arabic"/>
          <w:sz w:val="18"/>
          <w:szCs w:val="18"/>
          <w:rtl/>
          <w:lang w:bidi="ar-IQ"/>
        </w:rPr>
        <w:t>.</w:t>
      </w:r>
    </w:p>
    <w:p w:rsidR="001B4EDF" w:rsidRPr="005D71E2" w:rsidRDefault="001B4EDF" w:rsidP="001B4EDF">
      <w:pPr>
        <w:pStyle w:val="aa"/>
        <w:numPr>
          <w:ilvl w:val="0"/>
          <w:numId w:val="43"/>
        </w:numPr>
        <w:tabs>
          <w:tab w:val="left" w:pos="281"/>
        </w:tabs>
        <w:ind w:left="281" w:hanging="283"/>
        <w:jc w:val="both"/>
        <w:rPr>
          <w:rFonts w:ascii="Simplified Arabic" w:eastAsia="Calibri" w:hAnsi="Simplified Arabic" w:cs="Simplified Arabic"/>
          <w:sz w:val="18"/>
          <w:szCs w:val="18"/>
        </w:rPr>
      </w:pPr>
      <w:r w:rsidRPr="005D71E2">
        <w:rPr>
          <w:rFonts w:ascii="Simplified Arabic" w:hAnsi="Simplified Arabic" w:cs="Simplified Arabic"/>
          <w:sz w:val="18"/>
          <w:szCs w:val="18"/>
          <w:rtl/>
          <w:lang w:bidi="ar-IQ"/>
        </w:rPr>
        <w:t>سامي محمد</w:t>
      </w:r>
      <w:r>
        <w:rPr>
          <w:rFonts w:ascii="Simplified Arabic" w:hAnsi="Simplified Arabic" w:cs="Simplified Arabic" w:hint="cs"/>
          <w:sz w:val="18"/>
          <w:szCs w:val="18"/>
          <w:rtl/>
          <w:lang w:bidi="ar-IQ"/>
        </w:rPr>
        <w:t xml:space="preserve"> </w:t>
      </w:r>
      <w:r w:rsidRPr="005D71E2">
        <w:rPr>
          <w:rFonts w:ascii="Simplified Arabic" w:eastAsia="Calibri" w:hAnsi="Simplified Arabic" w:cs="Simplified Arabic"/>
          <w:sz w:val="18"/>
          <w:szCs w:val="18"/>
          <w:rtl/>
        </w:rPr>
        <w:t>ب</w:t>
      </w:r>
      <w:r>
        <w:rPr>
          <w:rFonts w:ascii="Simplified Arabic" w:hAnsi="Simplified Arabic" w:cs="Simplified Arabic"/>
          <w:sz w:val="18"/>
          <w:szCs w:val="18"/>
          <w:rtl/>
          <w:lang w:bidi="ar-IQ"/>
        </w:rPr>
        <w:t>ملحم</w:t>
      </w:r>
      <w:r>
        <w:rPr>
          <w:rFonts w:ascii="Simplified Arabic" w:hAnsi="Simplified Arabic" w:cs="Simplified Arabic" w:hint="cs"/>
          <w:sz w:val="18"/>
          <w:szCs w:val="18"/>
          <w:rtl/>
          <w:lang w:bidi="ar-IQ"/>
        </w:rPr>
        <w:t>؛</w:t>
      </w:r>
      <w:r w:rsidRPr="005D71E2">
        <w:rPr>
          <w:rFonts w:ascii="Simplified Arabic" w:hAnsi="Simplified Arabic" w:cs="Simplified Arabic"/>
          <w:sz w:val="18"/>
          <w:szCs w:val="18"/>
          <w:rtl/>
          <w:lang w:bidi="ar-IQ"/>
        </w:rPr>
        <w:t xml:space="preserve"> </w:t>
      </w:r>
      <w:r w:rsidRPr="00EE0D51">
        <w:rPr>
          <w:rFonts w:ascii="Simplified Arabic" w:hAnsi="Simplified Arabic" w:cs="Simplified Arabic"/>
          <w:b/>
          <w:bCs/>
          <w:sz w:val="18"/>
          <w:szCs w:val="18"/>
          <w:u w:val="single"/>
          <w:rtl/>
          <w:lang w:bidi="ar-IQ"/>
        </w:rPr>
        <w:t>القياس والتقويم في التربية وعلم النفس</w:t>
      </w:r>
      <w:r w:rsidRPr="00EE0D51">
        <w:rPr>
          <w:rFonts w:ascii="Simplified Arabic" w:hAnsi="Simplified Arabic" w:cs="Simplified Arabic" w:hint="cs"/>
          <w:sz w:val="18"/>
          <w:szCs w:val="18"/>
          <w:rtl/>
          <w:lang w:bidi="ar-IQ"/>
        </w:rPr>
        <w:t>:</w:t>
      </w:r>
      <w:r w:rsidRPr="00EE0D51">
        <w:rPr>
          <w:rFonts w:ascii="Simplified Arabic" w:hAnsi="Simplified Arabic" w:cs="Simplified Arabic"/>
          <w:sz w:val="18"/>
          <w:szCs w:val="18"/>
          <w:rtl/>
          <w:lang w:bidi="ar-IQ"/>
        </w:rPr>
        <w:t xml:space="preserve"> </w:t>
      </w:r>
      <w:r w:rsidRPr="00EE0D51">
        <w:rPr>
          <w:rFonts w:ascii="Simplified Arabic" w:hAnsi="Simplified Arabic" w:cs="Simplified Arabic" w:hint="cs"/>
          <w:sz w:val="18"/>
          <w:szCs w:val="18"/>
          <w:rtl/>
          <w:lang w:bidi="ar-IQ"/>
        </w:rPr>
        <w:t>(</w:t>
      </w:r>
      <w:r>
        <w:rPr>
          <w:rFonts w:ascii="Simplified Arabic" w:hAnsi="Simplified Arabic" w:cs="Simplified Arabic" w:hint="cs"/>
          <w:sz w:val="18"/>
          <w:szCs w:val="18"/>
          <w:rtl/>
          <w:lang w:bidi="ar-IQ"/>
        </w:rPr>
        <w:t xml:space="preserve">عمان، </w:t>
      </w:r>
      <w:r w:rsidRPr="005D71E2">
        <w:rPr>
          <w:rFonts w:ascii="Simplified Arabic" w:hAnsi="Simplified Arabic" w:cs="Simplified Arabic"/>
          <w:sz w:val="18"/>
          <w:szCs w:val="18"/>
          <w:rtl/>
          <w:lang w:bidi="ar-IQ"/>
        </w:rPr>
        <w:t xml:space="preserve">دار المسيرة للنشر والتوزيع والطباعة، </w:t>
      </w:r>
      <w:r>
        <w:rPr>
          <w:rFonts w:ascii="Simplified Arabic" w:hAnsi="Simplified Arabic" w:cs="Simplified Arabic"/>
          <w:sz w:val="18"/>
          <w:szCs w:val="18"/>
          <w:rtl/>
          <w:lang w:bidi="ar-IQ"/>
        </w:rPr>
        <w:t>2000)</w:t>
      </w:r>
      <w:r w:rsidRPr="005D71E2">
        <w:rPr>
          <w:rFonts w:ascii="Simplified Arabic" w:hAnsi="Simplified Arabic" w:cs="Simplified Arabic"/>
          <w:sz w:val="18"/>
          <w:szCs w:val="18"/>
          <w:rtl/>
          <w:lang w:bidi="ar-IQ"/>
        </w:rPr>
        <w:t>.</w:t>
      </w:r>
    </w:p>
    <w:p w:rsidR="001B4EDF" w:rsidRPr="005D71E2" w:rsidRDefault="001B4EDF" w:rsidP="001B4EDF">
      <w:pPr>
        <w:pStyle w:val="aa"/>
        <w:numPr>
          <w:ilvl w:val="0"/>
          <w:numId w:val="43"/>
        </w:numPr>
        <w:tabs>
          <w:tab w:val="left" w:pos="281"/>
        </w:tabs>
        <w:ind w:left="281" w:hanging="283"/>
        <w:jc w:val="both"/>
        <w:rPr>
          <w:rFonts w:ascii="Simplified Arabic" w:eastAsia="Calibri" w:hAnsi="Simplified Arabic" w:cs="Simplified Arabic"/>
          <w:sz w:val="18"/>
          <w:szCs w:val="18"/>
        </w:rPr>
      </w:pPr>
      <w:r w:rsidRPr="005D71E2">
        <w:rPr>
          <w:rFonts w:ascii="Simplified Arabic" w:hAnsi="Simplified Arabic" w:cs="Simplified Arabic"/>
          <w:sz w:val="18"/>
          <w:szCs w:val="18"/>
          <w:rtl/>
          <w:lang w:bidi="ar-IQ"/>
        </w:rPr>
        <w:t>محمود عبد العزيز</w:t>
      </w:r>
      <w:r w:rsidRPr="00396642">
        <w:rPr>
          <w:rFonts w:ascii="Simplified Arabic" w:hAnsi="Simplified Arabic" w:cs="Simplified Arabic"/>
          <w:sz w:val="18"/>
          <w:szCs w:val="18"/>
          <w:rtl/>
          <w:lang w:bidi="ar-IQ"/>
        </w:rPr>
        <w:t xml:space="preserve"> </w:t>
      </w:r>
      <w:r>
        <w:rPr>
          <w:rFonts w:ascii="Simplified Arabic" w:hAnsi="Simplified Arabic" w:cs="Simplified Arabic"/>
          <w:sz w:val="18"/>
          <w:szCs w:val="18"/>
          <w:rtl/>
          <w:lang w:bidi="ar-IQ"/>
        </w:rPr>
        <w:t>المنسي</w:t>
      </w:r>
      <w:r>
        <w:rPr>
          <w:rFonts w:ascii="Simplified Arabic" w:hAnsi="Simplified Arabic" w:cs="Simplified Arabic" w:hint="cs"/>
          <w:sz w:val="18"/>
          <w:szCs w:val="18"/>
          <w:rtl/>
          <w:lang w:bidi="ar-IQ"/>
        </w:rPr>
        <w:t>؛</w:t>
      </w:r>
      <w:r w:rsidRPr="005D71E2">
        <w:rPr>
          <w:rFonts w:ascii="Simplified Arabic" w:hAnsi="Simplified Arabic" w:cs="Simplified Arabic"/>
          <w:sz w:val="18"/>
          <w:szCs w:val="18"/>
          <w:rtl/>
          <w:lang w:bidi="ar-IQ"/>
        </w:rPr>
        <w:t xml:space="preserve"> أثر جودة العلاقة التبادلية بين القائد ومرؤوسيه على الارتباط الوظيفي: الدور الوسيط لرأس المال النفسي (دراسة تطبيقية على هيئة التمريض في المستشفيات و</w:t>
      </w:r>
      <w:r>
        <w:rPr>
          <w:rFonts w:ascii="Simplified Arabic" w:hAnsi="Simplified Arabic" w:cs="Simplified Arabic"/>
          <w:sz w:val="18"/>
          <w:szCs w:val="18"/>
          <w:rtl/>
          <w:lang w:bidi="ar-IQ"/>
        </w:rPr>
        <w:t>المراكز الطبية بجامعة المنصورة)</w:t>
      </w:r>
      <w:r>
        <w:rPr>
          <w:rFonts w:ascii="Simplified Arabic" w:hAnsi="Simplified Arabic" w:cs="Simplified Arabic" w:hint="cs"/>
          <w:sz w:val="18"/>
          <w:szCs w:val="18"/>
          <w:rtl/>
          <w:lang w:bidi="ar-IQ"/>
        </w:rPr>
        <w:t>:</w:t>
      </w:r>
      <w:r w:rsidRPr="005D71E2">
        <w:rPr>
          <w:rFonts w:ascii="Simplified Arabic" w:hAnsi="Simplified Arabic" w:cs="Simplified Arabic"/>
          <w:sz w:val="18"/>
          <w:szCs w:val="18"/>
          <w:rtl/>
          <w:lang w:bidi="ar-IQ"/>
        </w:rPr>
        <w:t xml:space="preserve"> </w:t>
      </w:r>
      <w:r>
        <w:rPr>
          <w:rFonts w:ascii="Simplified Arabic" w:hAnsi="Simplified Arabic" w:cs="Simplified Arabic" w:hint="cs"/>
          <w:sz w:val="18"/>
          <w:szCs w:val="18"/>
          <w:rtl/>
          <w:lang w:bidi="ar-IQ"/>
        </w:rPr>
        <w:t>(</w:t>
      </w:r>
      <w:r w:rsidRPr="00396642">
        <w:rPr>
          <w:rFonts w:ascii="Simplified Arabic" w:hAnsi="Simplified Arabic" w:cs="Simplified Arabic"/>
          <w:b/>
          <w:bCs/>
          <w:sz w:val="18"/>
          <w:szCs w:val="18"/>
          <w:u w:val="single"/>
          <w:rtl/>
          <w:lang w:bidi="ar-IQ"/>
        </w:rPr>
        <w:t>مجلة كلية التجارة للبحوث العلمية، المجلد (55)، العدد (2)، كلية التجارة، جامعة الإسكندرية</w:t>
      </w:r>
      <w:r w:rsidRPr="00396642">
        <w:rPr>
          <w:rFonts w:ascii="Simplified Arabic" w:hAnsi="Simplified Arabic" w:cs="Simplified Arabic" w:hint="cs"/>
          <w:b/>
          <w:bCs/>
          <w:sz w:val="18"/>
          <w:szCs w:val="18"/>
          <w:u w:val="single"/>
          <w:rtl/>
          <w:lang w:bidi="ar-IQ"/>
        </w:rPr>
        <w:t xml:space="preserve">، </w:t>
      </w:r>
      <w:r w:rsidRPr="00396642">
        <w:rPr>
          <w:rFonts w:ascii="Simplified Arabic" w:hAnsi="Simplified Arabic" w:cs="Simplified Arabic"/>
          <w:b/>
          <w:bCs/>
          <w:sz w:val="18"/>
          <w:szCs w:val="18"/>
          <w:u w:val="single"/>
          <w:rtl/>
          <w:lang w:bidi="ar-IQ"/>
        </w:rPr>
        <w:t>2018</w:t>
      </w:r>
      <w:r>
        <w:rPr>
          <w:rFonts w:ascii="Simplified Arabic" w:hAnsi="Simplified Arabic" w:cs="Simplified Arabic"/>
          <w:sz w:val="18"/>
          <w:szCs w:val="18"/>
          <w:rtl/>
          <w:lang w:bidi="ar-IQ"/>
        </w:rPr>
        <w:t>)</w:t>
      </w:r>
      <w:r w:rsidRPr="005D71E2">
        <w:rPr>
          <w:rFonts w:ascii="Simplified Arabic" w:hAnsi="Simplified Arabic" w:cs="Simplified Arabic"/>
          <w:sz w:val="18"/>
          <w:szCs w:val="18"/>
          <w:rtl/>
          <w:lang w:bidi="ar-IQ"/>
        </w:rPr>
        <w:t>.</w:t>
      </w:r>
    </w:p>
    <w:p w:rsidR="001B4EDF" w:rsidRPr="005D71E2" w:rsidRDefault="001B4EDF" w:rsidP="001B4EDF">
      <w:pPr>
        <w:pStyle w:val="aa"/>
        <w:numPr>
          <w:ilvl w:val="0"/>
          <w:numId w:val="43"/>
        </w:numPr>
        <w:tabs>
          <w:tab w:val="left" w:pos="281"/>
        </w:tabs>
        <w:bidi w:val="0"/>
        <w:ind w:left="281" w:hanging="283"/>
        <w:jc w:val="both"/>
        <w:rPr>
          <w:rFonts w:ascii="Simplified Arabic" w:hAnsi="Simplified Arabic" w:cs="Simplified Arabic"/>
          <w:sz w:val="18"/>
          <w:szCs w:val="18"/>
          <w:lang w:bidi="ar-IQ"/>
        </w:rPr>
      </w:pPr>
      <w:r w:rsidRPr="005D71E2">
        <w:rPr>
          <w:rFonts w:ascii="Simplified Arabic" w:hAnsi="Simplified Arabic" w:cs="Simplified Arabic"/>
          <w:sz w:val="18"/>
          <w:szCs w:val="18"/>
          <w:lang w:bidi="ar-IQ"/>
        </w:rPr>
        <w:t xml:space="preserve">Chen, T. and Wu, C. (2017). "Improving the turnover intention of tourist hotel employees: transformational leadership, leader–member exchange, and psychological contract breach", International </w:t>
      </w:r>
      <w:r w:rsidRPr="005D71E2">
        <w:rPr>
          <w:rFonts w:ascii="Simplified Arabic" w:hAnsi="Simplified Arabic" w:cs="Simplified Arabic"/>
          <w:b/>
          <w:bCs/>
          <w:sz w:val="18"/>
          <w:szCs w:val="18"/>
          <w:u w:val="thick"/>
          <w:lang w:bidi="ar-IQ"/>
        </w:rPr>
        <w:t>Journal of Contemporary Hospitality Management</w:t>
      </w:r>
      <w:r w:rsidRPr="005D71E2">
        <w:rPr>
          <w:rFonts w:ascii="Simplified Arabic" w:hAnsi="Simplified Arabic" w:cs="Simplified Arabic"/>
          <w:sz w:val="18"/>
          <w:szCs w:val="18"/>
          <w:lang w:bidi="ar-IQ"/>
        </w:rPr>
        <w:t>, 29 (7): 1914-1936</w:t>
      </w:r>
    </w:p>
    <w:p w:rsidR="001B4EDF" w:rsidRPr="005D71E2" w:rsidRDefault="001B4EDF" w:rsidP="001B4EDF">
      <w:pPr>
        <w:pStyle w:val="aa"/>
        <w:numPr>
          <w:ilvl w:val="0"/>
          <w:numId w:val="43"/>
        </w:numPr>
        <w:tabs>
          <w:tab w:val="left" w:pos="281"/>
        </w:tabs>
        <w:bidi w:val="0"/>
        <w:ind w:left="281" w:hanging="283"/>
        <w:jc w:val="both"/>
        <w:rPr>
          <w:rFonts w:ascii="Simplified Arabic" w:hAnsi="Simplified Arabic" w:cs="Simplified Arabic"/>
          <w:sz w:val="18"/>
          <w:szCs w:val="18"/>
          <w:lang w:bidi="ar-IQ"/>
        </w:rPr>
      </w:pPr>
      <w:r>
        <w:rPr>
          <w:rFonts w:ascii="Simplified Arabic" w:hAnsi="Simplified Arabic" w:cs="Simplified Arabic"/>
          <w:sz w:val="18"/>
          <w:szCs w:val="18"/>
        </w:rPr>
        <w:t>Ciulla</w:t>
      </w:r>
      <w:r w:rsidRPr="005D71E2">
        <w:rPr>
          <w:rFonts w:ascii="Simplified Arabic" w:hAnsi="Simplified Arabic" w:cs="Simplified Arabic"/>
          <w:sz w:val="18"/>
          <w:szCs w:val="18"/>
        </w:rPr>
        <w:t>, M</w:t>
      </w:r>
      <w:r w:rsidRPr="005D71E2">
        <w:rPr>
          <w:rFonts w:ascii="Simplified Arabic" w:hAnsi="Simplified Arabic" w:cs="Simplified Arabic"/>
          <w:sz w:val="18"/>
          <w:szCs w:val="18"/>
          <w:rtl/>
        </w:rPr>
        <w:t>. &amp;</w:t>
      </w:r>
      <w:r w:rsidRPr="005D71E2">
        <w:rPr>
          <w:rFonts w:ascii="Simplified Arabic" w:hAnsi="Simplified Arabic" w:cs="Simplified Arabic"/>
          <w:sz w:val="18"/>
          <w:szCs w:val="18"/>
        </w:rPr>
        <w:t>Barns, A. (2014)</w:t>
      </w:r>
      <w:r w:rsidRPr="005D71E2">
        <w:rPr>
          <w:rFonts w:ascii="Simplified Arabic" w:hAnsi="Simplified Arabic" w:cs="Simplified Arabic"/>
          <w:sz w:val="18"/>
          <w:szCs w:val="18"/>
          <w:rtl/>
        </w:rPr>
        <w:t>:</w:t>
      </w:r>
      <w:r w:rsidRPr="005D71E2">
        <w:rPr>
          <w:rFonts w:ascii="Simplified Arabic" w:hAnsi="Simplified Arabic" w:cs="Simplified Arabic"/>
          <w:b/>
          <w:bCs/>
          <w:sz w:val="18"/>
          <w:szCs w:val="18"/>
        </w:rPr>
        <w:t>The interplay of leadership, absorptive capacity, and organizational learning culture in open innovation: Testing a moderated mediation model</w:t>
      </w:r>
      <w:r w:rsidRPr="005D71E2">
        <w:rPr>
          <w:rFonts w:ascii="Simplified Arabic" w:hAnsi="Simplified Arabic" w:cs="Simplified Arabic"/>
          <w:sz w:val="18"/>
          <w:szCs w:val="18"/>
          <w:rtl/>
        </w:rPr>
        <w:t>. </w:t>
      </w:r>
      <w:r w:rsidRPr="005D71E2">
        <w:rPr>
          <w:rFonts w:ascii="Simplified Arabic" w:hAnsi="Simplified Arabic" w:cs="Simplified Arabic"/>
          <w:sz w:val="18"/>
          <w:szCs w:val="18"/>
        </w:rPr>
        <w:t>Technological Forecasting and Social Change.</w:t>
      </w:r>
    </w:p>
    <w:p w:rsidR="001B4EDF" w:rsidRPr="005D71E2" w:rsidRDefault="001B4EDF" w:rsidP="001B4EDF">
      <w:pPr>
        <w:pStyle w:val="aa"/>
        <w:numPr>
          <w:ilvl w:val="0"/>
          <w:numId w:val="43"/>
        </w:numPr>
        <w:tabs>
          <w:tab w:val="left" w:pos="281"/>
        </w:tabs>
        <w:bidi w:val="0"/>
        <w:ind w:left="281" w:hanging="283"/>
        <w:jc w:val="both"/>
        <w:rPr>
          <w:rFonts w:ascii="Simplified Arabic" w:hAnsi="Simplified Arabic" w:cs="Simplified Arabic"/>
          <w:sz w:val="18"/>
          <w:szCs w:val="18"/>
          <w:lang w:bidi="ar-IQ"/>
        </w:rPr>
      </w:pPr>
      <w:r w:rsidRPr="005D71E2">
        <w:rPr>
          <w:rFonts w:ascii="Simplified Arabic" w:hAnsi="Simplified Arabic" w:cs="Simplified Arabic"/>
          <w:sz w:val="18"/>
          <w:szCs w:val="18"/>
        </w:rPr>
        <w:t xml:space="preserve">Ebel, R. L. (1972):  </w:t>
      </w:r>
      <w:r w:rsidRPr="005D71E2">
        <w:rPr>
          <w:rFonts w:ascii="Simplified Arabic" w:hAnsi="Simplified Arabic" w:cs="Simplified Arabic"/>
          <w:b/>
          <w:bCs/>
          <w:sz w:val="18"/>
          <w:szCs w:val="18"/>
          <w:u w:val="single"/>
        </w:rPr>
        <w:t>Essentials of educational measurements</w:t>
      </w:r>
      <w:r w:rsidRPr="005D71E2">
        <w:rPr>
          <w:rFonts w:ascii="Simplified Arabic" w:hAnsi="Simplified Arabic" w:cs="Simplified Arabic"/>
          <w:sz w:val="18"/>
          <w:szCs w:val="18"/>
        </w:rPr>
        <w:t>. 2</w:t>
      </w:r>
      <w:r w:rsidRPr="005D71E2">
        <w:rPr>
          <w:rFonts w:ascii="Simplified Arabic" w:hAnsi="Simplified Arabic" w:cs="Simplified Arabic"/>
          <w:sz w:val="18"/>
          <w:szCs w:val="18"/>
          <w:vertAlign w:val="superscript"/>
        </w:rPr>
        <w:t>nd</w:t>
      </w:r>
      <w:r w:rsidRPr="005D71E2">
        <w:rPr>
          <w:rFonts w:ascii="Simplified Arabic" w:hAnsi="Simplified Arabic" w:cs="Simplified Arabic"/>
          <w:sz w:val="18"/>
          <w:szCs w:val="18"/>
        </w:rPr>
        <w:t xml:space="preserve"> ed., Englewood chiffs, Prentice – Hall, New Jersey</w:t>
      </w:r>
    </w:p>
    <w:p w:rsidR="001B4EDF" w:rsidRPr="005D71E2" w:rsidRDefault="001B4EDF" w:rsidP="001B4EDF">
      <w:pPr>
        <w:pStyle w:val="aa"/>
        <w:numPr>
          <w:ilvl w:val="0"/>
          <w:numId w:val="43"/>
        </w:numPr>
        <w:tabs>
          <w:tab w:val="left" w:pos="281"/>
        </w:tabs>
        <w:bidi w:val="0"/>
        <w:ind w:left="281" w:hanging="283"/>
        <w:jc w:val="both"/>
        <w:rPr>
          <w:rFonts w:ascii="Simplified Arabic" w:hAnsi="Simplified Arabic" w:cs="Simplified Arabic"/>
          <w:sz w:val="18"/>
          <w:szCs w:val="18"/>
          <w:lang w:bidi="ar-IQ"/>
        </w:rPr>
      </w:pPr>
      <w:r w:rsidRPr="005D71E2">
        <w:rPr>
          <w:rFonts w:ascii="Simplified Arabic" w:hAnsi="Simplified Arabic" w:cs="Simplified Arabic"/>
          <w:sz w:val="18"/>
          <w:szCs w:val="18"/>
          <w:lang w:bidi="ar-IQ"/>
        </w:rPr>
        <w:t xml:space="preserve">Erbasi, A. and Ozbek, M. (2016). </w:t>
      </w:r>
      <w:r w:rsidRPr="005D71E2">
        <w:rPr>
          <w:rFonts w:ascii="Simplified Arabic" w:hAnsi="Simplified Arabic" w:cs="Simplified Arabic"/>
          <w:b/>
          <w:bCs/>
          <w:sz w:val="18"/>
          <w:szCs w:val="18"/>
          <w:lang w:bidi="ar-IQ"/>
        </w:rPr>
        <w:t>"The Effect of Psychological Capital on Work Engagement"</w:t>
      </w:r>
      <w:r w:rsidRPr="005D71E2">
        <w:rPr>
          <w:rFonts w:ascii="Simplified Arabic" w:hAnsi="Simplified Arabic" w:cs="Simplified Arabic"/>
          <w:sz w:val="18"/>
          <w:szCs w:val="18"/>
          <w:lang w:bidi="ar-IQ"/>
        </w:rPr>
        <w:t>, Australian Academy of Business and Economics Review, 2 (4): 276</w:t>
      </w:r>
    </w:p>
    <w:p w:rsidR="001B4EDF" w:rsidRPr="005D71E2" w:rsidRDefault="001B4EDF" w:rsidP="001B4EDF">
      <w:pPr>
        <w:pStyle w:val="aa"/>
        <w:numPr>
          <w:ilvl w:val="0"/>
          <w:numId w:val="43"/>
        </w:numPr>
        <w:tabs>
          <w:tab w:val="left" w:pos="281"/>
        </w:tabs>
        <w:bidi w:val="0"/>
        <w:ind w:left="281" w:hanging="283"/>
        <w:jc w:val="both"/>
        <w:rPr>
          <w:rFonts w:ascii="Simplified Arabic" w:hAnsi="Simplified Arabic" w:cs="Simplified Arabic"/>
          <w:sz w:val="18"/>
          <w:szCs w:val="18"/>
          <w:lang w:bidi="ar-IQ"/>
        </w:rPr>
      </w:pPr>
      <w:r w:rsidRPr="005D71E2">
        <w:rPr>
          <w:rFonts w:ascii="Simplified Arabic" w:hAnsi="Simplified Arabic" w:cs="Simplified Arabic"/>
          <w:sz w:val="18"/>
          <w:szCs w:val="18"/>
          <w:lang w:bidi="ar-IQ"/>
        </w:rPr>
        <w:t>Gupta,Ashish7et.al(2019);</w:t>
      </w:r>
      <w:r w:rsidRPr="005D71E2">
        <w:rPr>
          <w:rFonts w:ascii="Simplified Arabic" w:hAnsi="Simplified Arabic" w:cs="Simplified Arabic"/>
          <w:b/>
          <w:bCs/>
          <w:sz w:val="18"/>
          <w:szCs w:val="18"/>
          <w:lang w:bidi="ar-IQ"/>
        </w:rPr>
        <w:t>Employee Engagement</w:t>
      </w:r>
      <w:r w:rsidRPr="005D71E2">
        <w:rPr>
          <w:rFonts w:ascii="Simplified Arabic" w:hAnsi="Simplified Arabic" w:cs="Simplified Arabic"/>
          <w:sz w:val="18"/>
          <w:szCs w:val="18"/>
          <w:lang w:bidi="ar-IQ"/>
        </w:rPr>
        <w:t>; Evilution, approaches and perspectives, lGlGlibal.</w:t>
      </w:r>
    </w:p>
    <w:p w:rsidR="001B4EDF" w:rsidRPr="005D71E2" w:rsidRDefault="001B4EDF" w:rsidP="001B4EDF">
      <w:pPr>
        <w:pStyle w:val="aa"/>
        <w:numPr>
          <w:ilvl w:val="0"/>
          <w:numId w:val="43"/>
        </w:numPr>
        <w:tabs>
          <w:tab w:val="left" w:pos="281"/>
        </w:tabs>
        <w:bidi w:val="0"/>
        <w:ind w:left="281" w:hanging="283"/>
        <w:jc w:val="both"/>
        <w:rPr>
          <w:rFonts w:ascii="Simplified Arabic" w:hAnsi="Simplified Arabic" w:cs="Simplified Arabic"/>
          <w:sz w:val="18"/>
          <w:szCs w:val="18"/>
          <w:lang w:bidi="ar-IQ"/>
        </w:rPr>
      </w:pPr>
      <w:r w:rsidRPr="005D71E2">
        <w:rPr>
          <w:rFonts w:ascii="Simplified Arabic" w:hAnsi="Simplified Arabic" w:cs="Simplified Arabic"/>
          <w:sz w:val="18"/>
          <w:szCs w:val="18"/>
          <w:lang w:bidi="ar-IQ"/>
        </w:rPr>
        <w:t xml:space="preserve">Macey W., &amp; Schneider, B(2008): </w:t>
      </w:r>
      <w:r w:rsidRPr="005D71E2">
        <w:rPr>
          <w:rFonts w:ascii="Simplified Arabic" w:hAnsi="Simplified Arabic" w:cs="Simplified Arabic"/>
          <w:b/>
          <w:bCs/>
          <w:sz w:val="18"/>
          <w:szCs w:val="18"/>
          <w:lang w:bidi="ar-IQ"/>
        </w:rPr>
        <w:t>The Meaning of Employee Engagement, Industrial and Organizational Psychology</w:t>
      </w:r>
      <w:r w:rsidRPr="005D71E2">
        <w:rPr>
          <w:rFonts w:ascii="Simplified Arabic" w:hAnsi="Simplified Arabic" w:cs="Simplified Arabic"/>
          <w:sz w:val="18"/>
          <w:szCs w:val="18"/>
          <w:lang w:bidi="ar-IQ"/>
        </w:rPr>
        <w:t xml:space="preserve"> . </w:t>
      </w:r>
    </w:p>
    <w:p w:rsidR="001B4EDF" w:rsidRPr="005D71E2" w:rsidRDefault="001B4EDF" w:rsidP="001B4EDF">
      <w:pPr>
        <w:pStyle w:val="aa"/>
        <w:numPr>
          <w:ilvl w:val="0"/>
          <w:numId w:val="43"/>
        </w:numPr>
        <w:tabs>
          <w:tab w:val="left" w:pos="281"/>
        </w:tabs>
        <w:bidi w:val="0"/>
        <w:ind w:left="281" w:hanging="283"/>
        <w:jc w:val="both"/>
        <w:rPr>
          <w:rFonts w:ascii="Simplified Arabic" w:hAnsi="Simplified Arabic" w:cs="Simplified Arabic"/>
          <w:sz w:val="18"/>
          <w:szCs w:val="18"/>
          <w:lang w:bidi="ar-IQ"/>
        </w:rPr>
      </w:pPr>
      <w:r w:rsidRPr="005D71E2">
        <w:rPr>
          <w:rFonts w:ascii="Simplified Arabic" w:hAnsi="Simplified Arabic" w:cs="Simplified Arabic"/>
          <w:sz w:val="18"/>
          <w:szCs w:val="18"/>
          <w:lang w:bidi="ar-IQ"/>
        </w:rPr>
        <w:t xml:space="preserve">Radstaak, M. and Hennes, A. (2017). "Leader-member exchange fosters work engagement: The mediating role of job crafting", SA </w:t>
      </w:r>
      <w:r w:rsidRPr="005D71E2">
        <w:rPr>
          <w:rFonts w:ascii="Simplified Arabic" w:hAnsi="Simplified Arabic" w:cs="Simplified Arabic"/>
          <w:b/>
          <w:bCs/>
          <w:sz w:val="18"/>
          <w:szCs w:val="18"/>
          <w:u w:val="thick"/>
          <w:lang w:bidi="ar-IQ"/>
        </w:rPr>
        <w:t>Journal of Industrial Psycholo</w:t>
      </w:r>
      <w:r w:rsidRPr="005D71E2">
        <w:rPr>
          <w:rFonts w:ascii="Simplified Arabic" w:hAnsi="Simplified Arabic" w:cs="Simplified Arabic"/>
          <w:sz w:val="18"/>
          <w:szCs w:val="18"/>
          <w:lang w:bidi="ar-IQ"/>
        </w:rPr>
        <w:t>.</w:t>
      </w:r>
    </w:p>
    <w:p w:rsidR="001B4EDF" w:rsidRPr="005D71E2" w:rsidRDefault="001B4EDF" w:rsidP="001B4EDF">
      <w:pPr>
        <w:pStyle w:val="aa"/>
        <w:numPr>
          <w:ilvl w:val="0"/>
          <w:numId w:val="43"/>
        </w:numPr>
        <w:tabs>
          <w:tab w:val="left" w:pos="281"/>
        </w:tabs>
        <w:bidi w:val="0"/>
        <w:ind w:left="281" w:hanging="283"/>
        <w:jc w:val="both"/>
        <w:rPr>
          <w:rFonts w:ascii="Simplified Arabic" w:hAnsi="Simplified Arabic" w:cs="Simplified Arabic"/>
          <w:sz w:val="18"/>
          <w:szCs w:val="18"/>
          <w:lang w:bidi="ar-IQ"/>
        </w:rPr>
      </w:pPr>
      <w:r w:rsidRPr="005D71E2">
        <w:rPr>
          <w:rFonts w:ascii="Simplified Arabic" w:hAnsi="Simplified Arabic" w:cs="Simplified Arabic"/>
          <w:sz w:val="18"/>
          <w:szCs w:val="18"/>
          <w:lang w:bidi="ar-IQ"/>
        </w:rPr>
        <w:lastRenderedPageBreak/>
        <w:t xml:space="preserve">Sepdiningtyas, R. and Santoso, C. (2017). "The Influence of Leader-Memb-er Exchange on Individual Performance: The Roles of Work Engagement as a Mediating Variable and Co-Workers Support as a Moderating Variable", </w:t>
      </w:r>
      <w:r w:rsidRPr="005D71E2">
        <w:rPr>
          <w:rFonts w:ascii="Simplified Arabic" w:hAnsi="Simplified Arabic" w:cs="Simplified Arabic"/>
          <w:b/>
          <w:bCs/>
          <w:sz w:val="18"/>
          <w:szCs w:val="18"/>
          <w:u w:val="thick"/>
          <w:lang w:bidi="ar-IQ"/>
        </w:rPr>
        <w:t>Review of Integrative</w:t>
      </w:r>
      <w:r w:rsidRPr="005D71E2">
        <w:rPr>
          <w:rFonts w:ascii="Simplified Arabic" w:hAnsi="Simplified Arabic" w:cs="Simplified Arabic"/>
          <w:b/>
          <w:bCs/>
          <w:sz w:val="18"/>
          <w:szCs w:val="18"/>
          <w:u w:val="thick"/>
        </w:rPr>
        <w:t xml:space="preserve"> Business and Economics </w:t>
      </w:r>
      <w:r w:rsidRPr="005D71E2">
        <w:rPr>
          <w:rFonts w:ascii="Simplified Arabic" w:hAnsi="Simplified Arabic" w:cs="Simplified Arabic"/>
          <w:b/>
          <w:bCs/>
          <w:sz w:val="18"/>
          <w:szCs w:val="18"/>
          <w:u w:val="thick"/>
          <w:lang w:bidi="ar-IQ"/>
        </w:rPr>
        <w:t>Research</w:t>
      </w:r>
      <w:r w:rsidRPr="005D71E2">
        <w:rPr>
          <w:rFonts w:ascii="Simplified Arabic" w:hAnsi="Simplified Arabic" w:cs="Simplified Arabic"/>
          <w:sz w:val="18"/>
          <w:szCs w:val="18"/>
          <w:lang w:bidi="ar-IQ"/>
        </w:rPr>
        <w:t>, 6 (4): 285- 305.</w:t>
      </w:r>
    </w:p>
    <w:p w:rsidR="001B4EDF" w:rsidRDefault="001B4EDF" w:rsidP="001B4EDF">
      <w:pPr>
        <w:pStyle w:val="aa"/>
        <w:jc w:val="both"/>
        <w:rPr>
          <w:rFonts w:ascii="Simplified Arabic" w:hAnsi="Simplified Arabic" w:cs="Simplified Arabic"/>
          <w:b/>
          <w:bCs/>
          <w:sz w:val="28"/>
          <w:szCs w:val="28"/>
          <w:lang w:bidi="ar-IQ"/>
        </w:rPr>
      </w:pPr>
    </w:p>
    <w:p w:rsidR="000345E4" w:rsidRDefault="000345E4" w:rsidP="001B4EDF">
      <w:pPr>
        <w:pStyle w:val="aa"/>
        <w:jc w:val="both"/>
        <w:rPr>
          <w:rFonts w:ascii="Simplified Arabic" w:hAnsi="Simplified Arabic" w:cs="Simplified Arabic"/>
          <w:b/>
          <w:bCs/>
          <w:sz w:val="28"/>
          <w:szCs w:val="28"/>
        </w:rPr>
      </w:pPr>
    </w:p>
    <w:p w:rsidR="000345E4" w:rsidRDefault="000345E4" w:rsidP="001B4EDF">
      <w:pPr>
        <w:pStyle w:val="aa"/>
        <w:jc w:val="both"/>
        <w:rPr>
          <w:rFonts w:ascii="Simplified Arabic" w:hAnsi="Simplified Arabic" w:cs="Simplified Arabic"/>
          <w:b/>
          <w:bCs/>
          <w:sz w:val="28"/>
          <w:szCs w:val="28"/>
        </w:rPr>
      </w:pPr>
    </w:p>
    <w:p w:rsidR="000345E4" w:rsidRDefault="000345E4" w:rsidP="001B4EDF">
      <w:pPr>
        <w:pStyle w:val="aa"/>
        <w:jc w:val="both"/>
        <w:rPr>
          <w:rFonts w:ascii="Simplified Arabic" w:hAnsi="Simplified Arabic" w:cs="Simplified Arabic"/>
          <w:b/>
          <w:bCs/>
          <w:sz w:val="28"/>
          <w:szCs w:val="28"/>
        </w:rPr>
      </w:pPr>
    </w:p>
    <w:p w:rsidR="000345E4" w:rsidRDefault="000345E4" w:rsidP="001B4EDF">
      <w:pPr>
        <w:pStyle w:val="aa"/>
        <w:jc w:val="both"/>
        <w:rPr>
          <w:rFonts w:ascii="Simplified Arabic" w:hAnsi="Simplified Arabic" w:cs="Simplified Arabic"/>
          <w:b/>
          <w:bCs/>
          <w:sz w:val="28"/>
          <w:szCs w:val="28"/>
        </w:rPr>
      </w:pPr>
    </w:p>
    <w:p w:rsidR="000345E4" w:rsidRDefault="000345E4" w:rsidP="001B4EDF">
      <w:pPr>
        <w:pStyle w:val="aa"/>
        <w:jc w:val="both"/>
        <w:rPr>
          <w:rFonts w:ascii="Simplified Arabic" w:hAnsi="Simplified Arabic" w:cs="Simplified Arabic"/>
          <w:b/>
          <w:bCs/>
          <w:sz w:val="28"/>
          <w:szCs w:val="28"/>
          <w:rtl/>
        </w:rPr>
      </w:pPr>
    </w:p>
    <w:p w:rsidR="00716B1F" w:rsidRDefault="00716B1F" w:rsidP="001B4EDF">
      <w:pPr>
        <w:pStyle w:val="aa"/>
        <w:jc w:val="both"/>
        <w:rPr>
          <w:rFonts w:ascii="Simplified Arabic" w:hAnsi="Simplified Arabic" w:cs="Simplified Arabic"/>
          <w:b/>
          <w:bCs/>
          <w:sz w:val="28"/>
          <w:szCs w:val="28"/>
          <w:rtl/>
        </w:rPr>
      </w:pPr>
    </w:p>
    <w:p w:rsidR="00716B1F" w:rsidRDefault="00716B1F" w:rsidP="001B4EDF">
      <w:pPr>
        <w:pStyle w:val="aa"/>
        <w:jc w:val="both"/>
        <w:rPr>
          <w:rFonts w:ascii="Simplified Arabic" w:hAnsi="Simplified Arabic" w:cs="Simplified Arabic"/>
          <w:b/>
          <w:bCs/>
          <w:sz w:val="28"/>
          <w:szCs w:val="28"/>
          <w:rtl/>
        </w:rPr>
      </w:pPr>
    </w:p>
    <w:p w:rsidR="00716B1F" w:rsidRDefault="00716B1F" w:rsidP="001B4EDF">
      <w:pPr>
        <w:pStyle w:val="aa"/>
        <w:jc w:val="both"/>
        <w:rPr>
          <w:rFonts w:ascii="Simplified Arabic" w:hAnsi="Simplified Arabic" w:cs="Simplified Arabic"/>
          <w:b/>
          <w:bCs/>
          <w:sz w:val="28"/>
          <w:szCs w:val="28"/>
          <w:rtl/>
        </w:rPr>
      </w:pPr>
    </w:p>
    <w:p w:rsidR="00716B1F" w:rsidRDefault="00716B1F" w:rsidP="001B4EDF">
      <w:pPr>
        <w:pStyle w:val="aa"/>
        <w:jc w:val="both"/>
        <w:rPr>
          <w:rFonts w:ascii="Simplified Arabic" w:hAnsi="Simplified Arabic" w:cs="Simplified Arabic"/>
          <w:b/>
          <w:bCs/>
          <w:sz w:val="28"/>
          <w:szCs w:val="28"/>
          <w:rtl/>
        </w:rPr>
      </w:pPr>
    </w:p>
    <w:p w:rsidR="00716B1F" w:rsidRDefault="00716B1F" w:rsidP="001B4EDF">
      <w:pPr>
        <w:pStyle w:val="aa"/>
        <w:jc w:val="both"/>
        <w:rPr>
          <w:rFonts w:ascii="Simplified Arabic" w:hAnsi="Simplified Arabic" w:cs="Simplified Arabic"/>
          <w:b/>
          <w:bCs/>
          <w:sz w:val="28"/>
          <w:szCs w:val="28"/>
          <w:rtl/>
        </w:rPr>
      </w:pPr>
    </w:p>
    <w:p w:rsidR="00716B1F" w:rsidRDefault="00716B1F" w:rsidP="001B4EDF">
      <w:pPr>
        <w:pStyle w:val="aa"/>
        <w:jc w:val="both"/>
        <w:rPr>
          <w:rFonts w:ascii="Simplified Arabic" w:hAnsi="Simplified Arabic" w:cs="Simplified Arabic"/>
          <w:b/>
          <w:bCs/>
          <w:sz w:val="28"/>
          <w:szCs w:val="28"/>
          <w:rtl/>
        </w:rPr>
      </w:pPr>
    </w:p>
    <w:p w:rsidR="00716B1F" w:rsidRDefault="00716B1F" w:rsidP="001B4EDF">
      <w:pPr>
        <w:pStyle w:val="aa"/>
        <w:jc w:val="both"/>
        <w:rPr>
          <w:rFonts w:ascii="Simplified Arabic" w:hAnsi="Simplified Arabic" w:cs="Simplified Arabic"/>
          <w:b/>
          <w:bCs/>
          <w:sz w:val="28"/>
          <w:szCs w:val="28"/>
          <w:rtl/>
        </w:rPr>
      </w:pPr>
    </w:p>
    <w:p w:rsidR="00716B1F" w:rsidRDefault="00716B1F" w:rsidP="001B4EDF">
      <w:pPr>
        <w:pStyle w:val="aa"/>
        <w:jc w:val="both"/>
        <w:rPr>
          <w:rFonts w:ascii="Simplified Arabic" w:hAnsi="Simplified Arabic" w:cs="Simplified Arabic"/>
          <w:b/>
          <w:bCs/>
          <w:sz w:val="28"/>
          <w:szCs w:val="28"/>
          <w:rtl/>
        </w:rPr>
      </w:pPr>
    </w:p>
    <w:p w:rsidR="00716B1F" w:rsidRDefault="00716B1F" w:rsidP="001B4EDF">
      <w:pPr>
        <w:pStyle w:val="aa"/>
        <w:jc w:val="both"/>
        <w:rPr>
          <w:rFonts w:ascii="Simplified Arabic" w:hAnsi="Simplified Arabic" w:cs="Simplified Arabic"/>
          <w:b/>
          <w:bCs/>
          <w:sz w:val="28"/>
          <w:szCs w:val="28"/>
          <w:rtl/>
        </w:rPr>
      </w:pPr>
    </w:p>
    <w:p w:rsidR="00716B1F" w:rsidRDefault="00716B1F" w:rsidP="001B4EDF">
      <w:pPr>
        <w:pStyle w:val="aa"/>
        <w:jc w:val="both"/>
        <w:rPr>
          <w:rFonts w:ascii="Simplified Arabic" w:hAnsi="Simplified Arabic" w:cs="Simplified Arabic"/>
          <w:b/>
          <w:bCs/>
          <w:sz w:val="28"/>
          <w:szCs w:val="28"/>
          <w:rtl/>
        </w:rPr>
      </w:pPr>
    </w:p>
    <w:p w:rsidR="00716B1F" w:rsidRDefault="00716B1F" w:rsidP="001B4EDF">
      <w:pPr>
        <w:pStyle w:val="aa"/>
        <w:jc w:val="both"/>
        <w:rPr>
          <w:rFonts w:ascii="Simplified Arabic" w:hAnsi="Simplified Arabic" w:cs="Simplified Arabic"/>
          <w:b/>
          <w:bCs/>
          <w:sz w:val="28"/>
          <w:szCs w:val="28"/>
          <w:rtl/>
        </w:rPr>
      </w:pPr>
    </w:p>
    <w:p w:rsidR="00716B1F" w:rsidRDefault="00716B1F" w:rsidP="001B4EDF">
      <w:pPr>
        <w:pStyle w:val="aa"/>
        <w:jc w:val="both"/>
        <w:rPr>
          <w:rFonts w:ascii="Simplified Arabic" w:hAnsi="Simplified Arabic" w:cs="Simplified Arabic"/>
          <w:b/>
          <w:bCs/>
          <w:sz w:val="28"/>
          <w:szCs w:val="28"/>
        </w:rPr>
      </w:pPr>
    </w:p>
    <w:p w:rsidR="000345E4" w:rsidRDefault="000345E4" w:rsidP="001B4EDF">
      <w:pPr>
        <w:pStyle w:val="aa"/>
        <w:jc w:val="both"/>
        <w:rPr>
          <w:rFonts w:ascii="Simplified Arabic" w:hAnsi="Simplified Arabic" w:cs="Simplified Arabic"/>
          <w:b/>
          <w:bCs/>
          <w:sz w:val="28"/>
          <w:szCs w:val="28"/>
        </w:rPr>
      </w:pPr>
    </w:p>
    <w:p w:rsidR="000345E4" w:rsidRDefault="000345E4" w:rsidP="001B4EDF">
      <w:pPr>
        <w:pStyle w:val="aa"/>
        <w:jc w:val="both"/>
        <w:rPr>
          <w:rFonts w:ascii="Simplified Arabic" w:hAnsi="Simplified Arabic" w:cs="Simplified Arabic"/>
          <w:b/>
          <w:bCs/>
          <w:sz w:val="28"/>
          <w:szCs w:val="28"/>
        </w:rPr>
      </w:pPr>
    </w:p>
    <w:p w:rsidR="000345E4" w:rsidRDefault="000345E4" w:rsidP="001B4EDF">
      <w:pPr>
        <w:pStyle w:val="aa"/>
        <w:jc w:val="both"/>
        <w:rPr>
          <w:rFonts w:ascii="Simplified Arabic" w:hAnsi="Simplified Arabic" w:cs="Simplified Arabic"/>
          <w:b/>
          <w:bCs/>
          <w:sz w:val="28"/>
          <w:szCs w:val="28"/>
        </w:rPr>
      </w:pPr>
    </w:p>
    <w:p w:rsidR="000345E4" w:rsidRDefault="000345E4" w:rsidP="001B4EDF">
      <w:pPr>
        <w:pStyle w:val="aa"/>
        <w:jc w:val="both"/>
        <w:rPr>
          <w:rFonts w:ascii="Simplified Arabic" w:hAnsi="Simplified Arabic" w:cs="Simplified Arabic"/>
          <w:b/>
          <w:bCs/>
          <w:sz w:val="28"/>
          <w:szCs w:val="28"/>
          <w:rtl/>
          <w:lang w:bidi="ar-IQ"/>
        </w:rPr>
      </w:pPr>
    </w:p>
    <w:p w:rsidR="000345E4" w:rsidRDefault="000345E4" w:rsidP="001B4EDF">
      <w:pPr>
        <w:pStyle w:val="aa"/>
        <w:jc w:val="both"/>
        <w:rPr>
          <w:rFonts w:ascii="Simplified Arabic" w:hAnsi="Simplified Arabic" w:cs="Simplified Arabic"/>
          <w:b/>
          <w:bCs/>
          <w:sz w:val="28"/>
          <w:szCs w:val="28"/>
          <w:lang w:bidi="ar-IQ"/>
        </w:rPr>
      </w:pPr>
    </w:p>
    <w:p w:rsidR="000345E4" w:rsidRDefault="000345E4" w:rsidP="001B4EDF">
      <w:pPr>
        <w:pStyle w:val="aa"/>
        <w:jc w:val="both"/>
        <w:rPr>
          <w:rFonts w:ascii="Simplified Arabic" w:hAnsi="Simplified Arabic" w:cs="Simplified Arabic"/>
          <w:b/>
          <w:bCs/>
          <w:sz w:val="28"/>
          <w:szCs w:val="28"/>
        </w:rPr>
      </w:pPr>
    </w:p>
    <w:p w:rsidR="000345E4" w:rsidRDefault="000345E4" w:rsidP="001B4EDF">
      <w:pPr>
        <w:pStyle w:val="aa"/>
        <w:jc w:val="both"/>
        <w:rPr>
          <w:rFonts w:ascii="Simplified Arabic" w:hAnsi="Simplified Arabic" w:cs="Simplified Arabic"/>
          <w:b/>
          <w:bCs/>
          <w:sz w:val="28"/>
          <w:szCs w:val="28"/>
        </w:rPr>
        <w:sectPr w:rsidR="000345E4" w:rsidSect="001B4EDF">
          <w:type w:val="continuous"/>
          <w:pgSz w:w="11906" w:h="16838"/>
          <w:pgMar w:top="1701" w:right="851" w:bottom="1134" w:left="851" w:header="709" w:footer="709" w:gutter="0"/>
          <w:pgNumType w:chapStyle="1"/>
          <w:cols w:num="2" w:space="708"/>
          <w:bidi/>
          <w:rtlGutter/>
          <w:docGrid w:linePitch="360"/>
        </w:sectPr>
      </w:pPr>
    </w:p>
    <w:p w:rsidR="001B4EDF" w:rsidRPr="005D71E2" w:rsidRDefault="001B4EDF" w:rsidP="001B4EDF">
      <w:pPr>
        <w:pStyle w:val="aa"/>
        <w:jc w:val="both"/>
        <w:rPr>
          <w:rFonts w:ascii="Simplified Arabic" w:hAnsi="Simplified Arabic" w:cs="Simplified Arabic"/>
          <w:b/>
          <w:bCs/>
          <w:sz w:val="28"/>
          <w:szCs w:val="28"/>
          <w:rtl/>
          <w:lang w:bidi="ar-IQ"/>
        </w:rPr>
      </w:pPr>
      <w:r w:rsidRPr="005D71E2">
        <w:rPr>
          <w:rFonts w:ascii="Simplified Arabic" w:hAnsi="Simplified Arabic" w:cs="Simplified Arabic" w:hint="cs"/>
          <w:b/>
          <w:bCs/>
          <w:sz w:val="28"/>
          <w:szCs w:val="28"/>
          <w:rtl/>
        </w:rPr>
        <w:lastRenderedPageBreak/>
        <w:t>الملاحق:</w:t>
      </w:r>
    </w:p>
    <w:p w:rsidR="001B4EDF" w:rsidRPr="005D71E2" w:rsidRDefault="001B4EDF" w:rsidP="001B4EDF">
      <w:pPr>
        <w:pStyle w:val="aa"/>
        <w:jc w:val="both"/>
        <w:rPr>
          <w:rFonts w:ascii="Simplified Arabic" w:hAnsi="Simplified Arabic" w:cs="Simplified Arabic"/>
          <w:sz w:val="20"/>
          <w:szCs w:val="20"/>
          <w:rtl/>
          <w:lang w:bidi="ar-IQ"/>
        </w:rPr>
      </w:pPr>
      <w:r>
        <w:rPr>
          <w:rFonts w:ascii="Simplified Arabic" w:hAnsi="Simplified Arabic" w:cs="Simplified Arabic" w:hint="cs"/>
          <w:sz w:val="20"/>
          <w:szCs w:val="20"/>
          <w:rtl/>
          <w:lang w:bidi="ar-IQ"/>
        </w:rPr>
        <w:t>ال</w:t>
      </w:r>
      <w:r w:rsidRPr="005D71E2">
        <w:rPr>
          <w:rFonts w:ascii="Simplified Arabic" w:hAnsi="Simplified Arabic" w:cs="Simplified Arabic"/>
          <w:sz w:val="20"/>
          <w:szCs w:val="20"/>
          <w:rtl/>
        </w:rPr>
        <w:t>ملحق (1)</w:t>
      </w:r>
      <w:r w:rsidRPr="005D71E2">
        <w:rPr>
          <w:rFonts w:ascii="Simplified Arabic" w:hAnsi="Simplified Arabic" w:cs="Simplified Arabic" w:hint="cs"/>
          <w:sz w:val="20"/>
          <w:szCs w:val="20"/>
          <w:rtl/>
          <w:lang w:bidi="ar-IQ"/>
        </w:rPr>
        <w:t xml:space="preserve"> يوضح </w:t>
      </w:r>
      <w:r w:rsidRPr="005D71E2">
        <w:rPr>
          <w:rFonts w:ascii="Simplified Arabic" w:hAnsi="Simplified Arabic" w:cs="Simplified Arabic"/>
          <w:sz w:val="20"/>
          <w:szCs w:val="20"/>
          <w:rtl/>
        </w:rPr>
        <w:t xml:space="preserve">مقياس القيادة التبادلية بصيغته </w:t>
      </w:r>
      <w:r w:rsidRPr="005D71E2">
        <w:rPr>
          <w:rFonts w:ascii="Simplified Arabic" w:hAnsi="Simplified Arabic" w:cs="Simplified Arabic" w:hint="cs"/>
          <w:sz w:val="20"/>
          <w:szCs w:val="20"/>
          <w:rtl/>
        </w:rPr>
        <w:t>الأولية</w:t>
      </w:r>
    </w:p>
    <w:p w:rsidR="001B4EDF" w:rsidRPr="00716B1F" w:rsidRDefault="001B4EDF" w:rsidP="00716B1F">
      <w:pPr>
        <w:pStyle w:val="aa"/>
        <w:jc w:val="both"/>
        <w:rPr>
          <w:rFonts w:ascii="Simplified Arabic" w:hAnsi="Simplified Arabic" w:cs="Simplified Arabic"/>
          <w:sz w:val="24"/>
          <w:szCs w:val="24"/>
        </w:rPr>
      </w:pPr>
      <w:r w:rsidRPr="00716B1F">
        <w:rPr>
          <w:rFonts w:ascii="Simplified Arabic" w:hAnsi="Simplified Arabic" w:cs="Simplified Arabic" w:hint="cs"/>
          <w:sz w:val="24"/>
          <w:szCs w:val="24"/>
          <w:rtl/>
        </w:rPr>
        <w:t>جامعة الموصل</w:t>
      </w:r>
    </w:p>
    <w:p w:rsidR="001B4EDF" w:rsidRPr="00716B1F" w:rsidRDefault="001B4EDF" w:rsidP="00716B1F">
      <w:pPr>
        <w:pStyle w:val="aa"/>
        <w:jc w:val="both"/>
        <w:rPr>
          <w:rFonts w:ascii="Simplified Arabic" w:hAnsi="Simplified Arabic" w:cs="Simplified Arabic"/>
          <w:sz w:val="24"/>
          <w:szCs w:val="24"/>
          <w:rtl/>
        </w:rPr>
      </w:pPr>
      <w:r w:rsidRPr="00716B1F">
        <w:rPr>
          <w:rFonts w:ascii="Simplified Arabic" w:hAnsi="Simplified Arabic" w:cs="Simplified Arabic" w:hint="cs"/>
          <w:sz w:val="24"/>
          <w:szCs w:val="24"/>
          <w:rtl/>
        </w:rPr>
        <w:t>كلية</w:t>
      </w:r>
      <w:r w:rsidRPr="00716B1F">
        <w:rPr>
          <w:rFonts w:ascii="Simplified Arabic" w:hAnsi="Simplified Arabic" w:cs="Simplified Arabic"/>
          <w:sz w:val="24"/>
          <w:szCs w:val="24"/>
          <w:rtl/>
        </w:rPr>
        <w:t xml:space="preserve"> التربية البدنية وعلوم الرياضة</w:t>
      </w:r>
    </w:p>
    <w:p w:rsidR="001B4EDF" w:rsidRPr="00716B1F" w:rsidRDefault="001B4EDF" w:rsidP="00716B1F">
      <w:pPr>
        <w:pStyle w:val="aa"/>
        <w:jc w:val="center"/>
        <w:rPr>
          <w:rFonts w:ascii="Simplified Arabic" w:hAnsi="Simplified Arabic" w:cs="Simplified Arabic"/>
          <w:sz w:val="24"/>
          <w:szCs w:val="24"/>
          <w:rtl/>
        </w:rPr>
      </w:pPr>
      <w:r w:rsidRPr="00716B1F">
        <w:rPr>
          <w:rFonts w:ascii="Simplified Arabic" w:hAnsi="Simplified Arabic" w:cs="Simplified Arabic"/>
          <w:sz w:val="24"/>
          <w:szCs w:val="24"/>
          <w:rtl/>
        </w:rPr>
        <w:t>استطلاع آراء الخبراء</w:t>
      </w:r>
    </w:p>
    <w:p w:rsidR="001B4EDF" w:rsidRPr="00716B1F" w:rsidRDefault="001B4EDF" w:rsidP="00716B1F">
      <w:pPr>
        <w:pStyle w:val="aa"/>
        <w:jc w:val="both"/>
        <w:rPr>
          <w:rFonts w:ascii="Simplified Arabic" w:hAnsi="Simplified Arabic" w:cs="Simplified Arabic"/>
          <w:b/>
          <w:bCs/>
          <w:sz w:val="24"/>
          <w:szCs w:val="24"/>
          <w:rtl/>
        </w:rPr>
      </w:pPr>
      <w:r w:rsidRPr="00716B1F">
        <w:rPr>
          <w:rFonts w:ascii="Simplified Arabic" w:hAnsi="Simplified Arabic" w:cs="Simplified Arabic"/>
          <w:b/>
          <w:bCs/>
          <w:sz w:val="24"/>
          <w:szCs w:val="24"/>
          <w:rtl/>
        </w:rPr>
        <w:t xml:space="preserve">السيد الخبير/ </w:t>
      </w:r>
      <w:r w:rsidRPr="00716B1F">
        <w:rPr>
          <w:rFonts w:ascii="Simplified Arabic" w:hAnsi="Simplified Arabic" w:cs="Simplified Arabic" w:hint="cs"/>
          <w:b/>
          <w:bCs/>
          <w:sz w:val="24"/>
          <w:szCs w:val="24"/>
          <w:rtl/>
        </w:rPr>
        <w:t>....................</w:t>
      </w:r>
      <w:r w:rsidRPr="00716B1F">
        <w:rPr>
          <w:rFonts w:ascii="Simplified Arabic" w:hAnsi="Simplified Arabic" w:cs="Simplified Arabic"/>
          <w:b/>
          <w:bCs/>
          <w:sz w:val="24"/>
          <w:szCs w:val="24"/>
          <w:rtl/>
        </w:rPr>
        <w:t xml:space="preserve">   المحترم</w:t>
      </w:r>
    </w:p>
    <w:p w:rsidR="001B4EDF" w:rsidRPr="00716B1F" w:rsidRDefault="006F37E8" w:rsidP="00716B1F">
      <w:pPr>
        <w:pStyle w:val="aa"/>
        <w:jc w:val="both"/>
        <w:rPr>
          <w:rFonts w:ascii="Simplified Arabic" w:hAnsi="Simplified Arabic" w:cs="Simplified Arabic"/>
          <w:b/>
          <w:bCs/>
          <w:sz w:val="24"/>
          <w:szCs w:val="24"/>
          <w:rtl/>
        </w:rPr>
      </w:pPr>
      <w:r w:rsidRPr="006F37E8">
        <w:rPr>
          <w:rFonts w:ascii="Simplified Arabic" w:hAnsi="Simplified Arabic" w:cs="Simplified Arabic"/>
          <w:noProof/>
          <w:sz w:val="24"/>
          <w:szCs w:val="24"/>
          <w:rtl/>
        </w:rPr>
        <w:pict>
          <v:shape id="Freeform 3" o:spid="_x0000_s1863" style="position:absolute;left:0;text-align:left;margin-left:332.3pt;margin-top:63.8pt;width:22.9pt;height:15.15pt;z-index:252231680;visibility:visible;mso-wrap-style:square;mso-width-percent:0;mso-height-percent:0;mso-wrap-distance-left:9pt;mso-wrap-distance-top:0;mso-wrap-distance-right:9pt;mso-wrap-distance-bottom:0;mso-position-horizontal-relative:page;mso-position-vertical-relative:text;mso-width-percent:0;mso-height-percent:0;mso-width-relative:page;mso-height-relative:page;v-text-anchor:top" coordsize="68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" path="m200,240c100,380,,520,80,480,160,440,420,220,680,e" filled="f">
            <v:path arrowok="t" o:connecttype="custom" o:connectlocs="85538,88802;34215,177605;290830,0" o:connectangles="0,0,0"/>
            <w10:wrap anchorx="page"/>
          </v:shape>
        </w:pict>
      </w:r>
      <w:r w:rsidR="001B4EDF" w:rsidRPr="00716B1F">
        <w:rPr>
          <w:rFonts w:ascii="Simplified Arabic" w:hAnsi="Simplified Arabic" w:cs="Simplified Arabic"/>
          <w:sz w:val="24"/>
          <w:szCs w:val="24"/>
          <w:rtl/>
        </w:rPr>
        <w:t>في النية إجراء بحث بعنوان</w:t>
      </w:r>
      <w:r w:rsidR="001B4EDF" w:rsidRPr="00716B1F">
        <w:rPr>
          <w:rFonts w:ascii="Simplified Arabic" w:hAnsi="Simplified Arabic" w:cs="Simplified Arabic"/>
          <w:b/>
          <w:bCs/>
          <w:sz w:val="24"/>
          <w:szCs w:val="24"/>
          <w:rtl/>
        </w:rPr>
        <w:t xml:space="preserve"> "القيادة التبادلية وعلاقتها بالارتباط الوظيفي لدى </w:t>
      </w:r>
      <w:r w:rsidR="001B4EDF" w:rsidRPr="00716B1F">
        <w:rPr>
          <w:rFonts w:ascii="Simplified Arabic" w:hAnsi="Simplified Arabic" w:cs="Simplified Arabic" w:hint="cs"/>
          <w:b/>
          <w:bCs/>
          <w:sz w:val="24"/>
          <w:szCs w:val="24"/>
          <w:rtl/>
        </w:rPr>
        <w:t>أعضاء الهيئة التدريسية في</w:t>
      </w:r>
      <w:r w:rsidR="001B4EDF" w:rsidRPr="00716B1F">
        <w:rPr>
          <w:rFonts w:ascii="Simplified Arabic" w:hAnsi="Simplified Arabic" w:cs="Simplified Arabic"/>
          <w:b/>
          <w:bCs/>
          <w:sz w:val="24"/>
          <w:szCs w:val="24"/>
          <w:rtl/>
        </w:rPr>
        <w:t xml:space="preserve"> كلية </w:t>
      </w:r>
      <w:r w:rsidR="001B4EDF" w:rsidRPr="00716B1F">
        <w:rPr>
          <w:rFonts w:ascii="Simplified Arabic" w:hAnsi="Simplified Arabic" w:cs="Simplified Arabic" w:hint="cs"/>
          <w:b/>
          <w:bCs/>
          <w:sz w:val="24"/>
          <w:szCs w:val="24"/>
          <w:rtl/>
        </w:rPr>
        <w:t xml:space="preserve">التربية البدنية وعلوم الرياضة بجامعة الموصل </w:t>
      </w:r>
      <w:r w:rsidR="001B4EDF" w:rsidRPr="00716B1F">
        <w:rPr>
          <w:rFonts w:ascii="Simplified Arabic" w:hAnsi="Simplified Arabic" w:cs="Simplified Arabic"/>
          <w:b/>
          <w:bCs/>
          <w:sz w:val="24"/>
          <w:szCs w:val="24"/>
          <w:rtl/>
        </w:rPr>
        <w:t xml:space="preserve">"، </w:t>
      </w:r>
      <w:r w:rsidR="001B4EDF" w:rsidRPr="00716B1F">
        <w:rPr>
          <w:rFonts w:ascii="Simplified Arabic" w:hAnsi="Simplified Arabic" w:cs="Simplified Arabic"/>
          <w:sz w:val="24"/>
          <w:szCs w:val="24"/>
          <w:rtl/>
        </w:rPr>
        <w:t>وتنوي الباحثتين استخدام مقياس القيادة التبادلية والمعد من قبل (الشرفاني، 2022)، ونظراً لكون المقياس</w:t>
      </w:r>
      <w:r w:rsidR="001B4EDF" w:rsidRPr="00716B1F">
        <w:rPr>
          <w:rFonts w:ascii="Simplified Arabic" w:hAnsi="Simplified Arabic" w:cs="Simplified Arabic" w:hint="cs"/>
          <w:sz w:val="24"/>
          <w:szCs w:val="24"/>
          <w:rtl/>
        </w:rPr>
        <w:t xml:space="preserve"> </w:t>
      </w:r>
      <w:r w:rsidR="001B4EDF" w:rsidRPr="00716B1F">
        <w:rPr>
          <w:rFonts w:ascii="Simplified Arabic" w:hAnsi="Simplified Arabic" w:cs="Simplified Arabic"/>
          <w:sz w:val="24"/>
          <w:szCs w:val="24"/>
          <w:rtl/>
        </w:rPr>
        <w:t xml:space="preserve">مخصص في </w:t>
      </w:r>
      <w:r w:rsidR="001B4EDF" w:rsidRPr="00716B1F">
        <w:rPr>
          <w:rFonts w:ascii="Simplified Arabic" w:hAnsi="Simplified Arabic" w:cs="Simplified Arabic" w:hint="cs"/>
          <w:sz w:val="24"/>
          <w:szCs w:val="24"/>
          <w:rtl/>
        </w:rPr>
        <w:t>الإدارة</w:t>
      </w:r>
      <w:r w:rsidR="001B4EDF" w:rsidRPr="00716B1F">
        <w:rPr>
          <w:rFonts w:ascii="Simplified Arabic" w:hAnsi="Simplified Arabic" w:cs="Simplified Arabic"/>
          <w:sz w:val="24"/>
          <w:szCs w:val="24"/>
          <w:rtl/>
        </w:rPr>
        <w:t xml:space="preserve"> الرياضية، ولكونكم من ذوي الخبرة العلمية والعملية في مجال البحث العلمي </w:t>
      </w:r>
      <w:r w:rsidR="001B4EDF" w:rsidRPr="00716B1F">
        <w:rPr>
          <w:rFonts w:ascii="Simplified Arabic" w:hAnsi="Simplified Arabic" w:cs="Simplified Arabic" w:hint="cs"/>
          <w:sz w:val="24"/>
          <w:szCs w:val="24"/>
          <w:rtl/>
        </w:rPr>
        <w:t>والإدارة</w:t>
      </w:r>
      <w:r w:rsidR="001B4EDF" w:rsidRPr="00716B1F">
        <w:rPr>
          <w:rFonts w:ascii="Simplified Arabic" w:hAnsi="Simplified Arabic" w:cs="Simplified Arabic"/>
          <w:sz w:val="24"/>
          <w:szCs w:val="24"/>
          <w:rtl/>
        </w:rPr>
        <w:t xml:space="preserve"> الرياضية يرجى بيان رأيكم حول صلاحية الابعاد والفقرات وملا</w:t>
      </w:r>
      <w:r w:rsidR="001B4EDF" w:rsidRPr="00716B1F">
        <w:rPr>
          <w:rFonts w:ascii="Simplified Arabic" w:hAnsi="Simplified Arabic" w:cs="Simplified Arabic" w:hint="cs"/>
          <w:sz w:val="24"/>
          <w:szCs w:val="24"/>
          <w:rtl/>
        </w:rPr>
        <w:t>ئ</w:t>
      </w:r>
      <w:r w:rsidR="001B4EDF" w:rsidRPr="00716B1F">
        <w:rPr>
          <w:rFonts w:ascii="Simplified Arabic" w:hAnsi="Simplified Arabic" w:cs="Simplified Arabic"/>
          <w:sz w:val="24"/>
          <w:szCs w:val="24"/>
          <w:rtl/>
        </w:rPr>
        <w:t xml:space="preserve">متها بوضع علامة ( </w:t>
      </w:r>
      <w:r w:rsidR="001B4EDF" w:rsidRPr="00716B1F">
        <w:rPr>
          <w:rFonts w:ascii="Simplified Arabic" w:hAnsi="Simplified Arabic" w:cs="Simplified Arabic" w:hint="cs"/>
          <w:sz w:val="24"/>
          <w:szCs w:val="24"/>
          <w:rtl/>
        </w:rPr>
        <w:t xml:space="preserve">   </w:t>
      </w:r>
      <w:r w:rsidR="001B4EDF" w:rsidRPr="00716B1F">
        <w:rPr>
          <w:rFonts w:ascii="Simplified Arabic" w:hAnsi="Simplified Arabic" w:cs="Simplified Arabic"/>
          <w:sz w:val="24"/>
          <w:szCs w:val="24"/>
          <w:rtl/>
        </w:rPr>
        <w:t xml:space="preserve">  ) أمام الفقرة الصالحة وإبداء الملاحظات في حالة عدم صلاحيتها، علما أن المقياس موجه لعينة من </w:t>
      </w:r>
      <w:r w:rsidR="001B4EDF" w:rsidRPr="00716B1F">
        <w:rPr>
          <w:rFonts w:ascii="Simplified Arabic" w:hAnsi="Simplified Arabic" w:cs="Simplified Arabic" w:hint="cs"/>
          <w:sz w:val="24"/>
          <w:szCs w:val="24"/>
          <w:rtl/>
        </w:rPr>
        <w:t xml:space="preserve">أعضاء الهيئة التدريسية </w:t>
      </w:r>
      <w:r w:rsidR="001B4EDF" w:rsidRPr="00716B1F">
        <w:rPr>
          <w:rFonts w:ascii="Simplified Arabic" w:hAnsi="Simplified Arabic" w:cs="Simplified Arabic"/>
          <w:sz w:val="24"/>
          <w:szCs w:val="24"/>
          <w:rtl/>
        </w:rPr>
        <w:t xml:space="preserve">في كلية </w:t>
      </w:r>
      <w:r w:rsidR="001B4EDF" w:rsidRPr="00716B1F">
        <w:rPr>
          <w:rFonts w:ascii="Simplified Arabic" w:hAnsi="Simplified Arabic" w:cs="Simplified Arabic" w:hint="cs"/>
          <w:sz w:val="24"/>
          <w:szCs w:val="24"/>
          <w:rtl/>
        </w:rPr>
        <w:t>التربية البدنية وعلوم الرياضة بجامعة الموصل</w:t>
      </w:r>
      <w:r w:rsidR="001B4EDF" w:rsidRPr="00716B1F">
        <w:rPr>
          <w:rFonts w:ascii="Simplified Arabic" w:hAnsi="Simplified Arabic" w:cs="Simplified Arabic"/>
          <w:sz w:val="24"/>
          <w:szCs w:val="24"/>
          <w:rtl/>
        </w:rPr>
        <w:t xml:space="preserve">، وأن بدائل الإجابة لمقياس القيادة التبادلية (دائما، غالبا، أحيانا، نادرا، </w:t>
      </w:r>
      <w:r w:rsidR="00716B1F" w:rsidRPr="00716B1F">
        <w:rPr>
          <w:rFonts w:ascii="Simplified Arabic" w:hAnsi="Simplified Arabic" w:cs="Simplified Arabic" w:hint="cs"/>
          <w:sz w:val="24"/>
          <w:szCs w:val="24"/>
          <w:rtl/>
        </w:rPr>
        <w:t>أبدا</w:t>
      </w:r>
      <w:r w:rsidR="001B4EDF" w:rsidRPr="00716B1F">
        <w:rPr>
          <w:rFonts w:ascii="Simplified Arabic" w:hAnsi="Simplified Arabic" w:cs="Simplified Arabic"/>
          <w:sz w:val="24"/>
          <w:szCs w:val="24"/>
          <w:rtl/>
        </w:rPr>
        <w:t>) .</w:t>
      </w:r>
    </w:p>
    <w:p w:rsidR="001B4EDF" w:rsidRPr="00716B1F" w:rsidRDefault="001B4EDF" w:rsidP="00716B1F">
      <w:pPr>
        <w:pStyle w:val="aa"/>
        <w:jc w:val="center"/>
        <w:rPr>
          <w:rFonts w:ascii="Simplified Arabic" w:hAnsi="Simplified Arabic" w:cs="Simplified Arabic"/>
          <w:b/>
          <w:bCs/>
          <w:sz w:val="24"/>
          <w:szCs w:val="24"/>
          <w:rtl/>
        </w:rPr>
      </w:pPr>
      <w:r w:rsidRPr="00716B1F">
        <w:rPr>
          <w:rFonts w:ascii="Simplified Arabic" w:hAnsi="Simplified Arabic" w:cs="Simplified Arabic"/>
          <w:b/>
          <w:bCs/>
          <w:sz w:val="24"/>
          <w:szCs w:val="24"/>
          <w:rtl/>
        </w:rPr>
        <w:t>ولكم الشكر والتقدير</w:t>
      </w:r>
    </w:p>
    <w:p w:rsidR="001B4EDF" w:rsidRPr="00716B1F" w:rsidRDefault="001B4EDF" w:rsidP="00716B1F">
      <w:pPr>
        <w:autoSpaceDE w:val="0"/>
        <w:autoSpaceDN w:val="0"/>
        <w:spacing w:after="0" w:line="240" w:lineRule="auto"/>
        <w:ind w:left="5384"/>
        <w:jc w:val="center"/>
        <w:outlineLvl w:val="6"/>
        <w:rPr>
          <w:rFonts w:cs="Simplified Arabic"/>
          <w:sz w:val="24"/>
          <w:szCs w:val="24"/>
          <w:rtl/>
        </w:rPr>
      </w:pPr>
      <w:r w:rsidRPr="00716B1F">
        <w:rPr>
          <w:rFonts w:cs="Simplified Arabic"/>
          <w:sz w:val="24"/>
          <w:szCs w:val="24"/>
          <w:rtl/>
        </w:rPr>
        <w:t>الباحثتان</w:t>
      </w:r>
    </w:p>
    <w:p w:rsidR="001B4EDF" w:rsidRPr="00716B1F" w:rsidRDefault="001B4EDF" w:rsidP="00716B1F">
      <w:pPr>
        <w:autoSpaceDE w:val="0"/>
        <w:autoSpaceDN w:val="0"/>
        <w:spacing w:after="0" w:line="240" w:lineRule="auto"/>
        <w:ind w:left="5384"/>
        <w:jc w:val="center"/>
        <w:outlineLvl w:val="6"/>
        <w:rPr>
          <w:rFonts w:cs="Simplified Arabic"/>
          <w:sz w:val="24"/>
          <w:szCs w:val="24"/>
          <w:rtl/>
        </w:rPr>
      </w:pPr>
      <w:r w:rsidRPr="00716B1F">
        <w:rPr>
          <w:rFonts w:cs="Simplified Arabic"/>
          <w:sz w:val="24"/>
          <w:szCs w:val="24"/>
          <w:rtl/>
        </w:rPr>
        <w:t>م.م عبير وعد</w:t>
      </w:r>
      <w:r w:rsidRPr="00716B1F">
        <w:rPr>
          <w:rFonts w:cs="Simplified Arabic" w:hint="cs"/>
          <w:sz w:val="24"/>
          <w:szCs w:val="24"/>
          <w:rtl/>
        </w:rPr>
        <w:t xml:space="preserve"> </w:t>
      </w:r>
      <w:r w:rsidRPr="00716B1F">
        <w:rPr>
          <w:rFonts w:cs="Simplified Arabic"/>
          <w:sz w:val="24"/>
          <w:szCs w:val="24"/>
          <w:rtl/>
        </w:rPr>
        <w:t>الله بكر</w:t>
      </w:r>
    </w:p>
    <w:p w:rsidR="001B4EDF" w:rsidRPr="00716B1F" w:rsidRDefault="001B4EDF" w:rsidP="00716B1F">
      <w:pPr>
        <w:spacing w:after="0" w:line="240" w:lineRule="auto"/>
        <w:ind w:left="5384"/>
        <w:jc w:val="center"/>
        <w:rPr>
          <w:rFonts w:ascii="Times New Roman" w:hAnsi="Times New Roman" w:cs="Times New Roman"/>
          <w:sz w:val="24"/>
          <w:szCs w:val="24"/>
          <w:rtl/>
          <w:lang w:bidi="ar-IQ"/>
        </w:rPr>
      </w:pPr>
      <w:r w:rsidRPr="00716B1F">
        <w:rPr>
          <w:rFonts w:cs="Simplified Arabic"/>
          <w:sz w:val="24"/>
          <w:szCs w:val="24"/>
          <w:rtl/>
        </w:rPr>
        <w:t>م.م رحمة سلوان محمود</w:t>
      </w:r>
    </w:p>
    <w:tbl>
      <w:tblPr>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857"/>
        <w:gridCol w:w="525"/>
        <w:gridCol w:w="6517"/>
        <w:gridCol w:w="690"/>
        <w:gridCol w:w="827"/>
        <w:gridCol w:w="1004"/>
      </w:tblGrid>
      <w:tr w:rsidR="001B4EDF" w:rsidRPr="005D71E2" w:rsidTr="001B4EDF">
        <w:trPr>
          <w:cantSplit/>
          <w:trHeight w:val="151"/>
          <w:tblHeader/>
          <w:jc w:val="center"/>
        </w:trPr>
        <w:tc>
          <w:tcPr>
            <w:tcW w:w="411"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1B4EDF" w:rsidRPr="005D71E2" w:rsidRDefault="001B4EDF" w:rsidP="001B4EDF">
            <w:pPr>
              <w:pStyle w:val="aa"/>
              <w:jc w:val="center"/>
              <w:rPr>
                <w:rFonts w:ascii="Simplified Arabic" w:hAnsi="Simplified Arabic" w:cs="Simplified Arabic"/>
                <w:b/>
                <w:bCs/>
                <w:sz w:val="16"/>
                <w:szCs w:val="16"/>
              </w:rPr>
            </w:pPr>
            <w:r w:rsidRPr="005D71E2">
              <w:rPr>
                <w:rFonts w:ascii="Simplified Arabic" w:hAnsi="Simplified Arabic" w:cs="Simplified Arabic"/>
                <w:b/>
                <w:bCs/>
                <w:sz w:val="16"/>
                <w:szCs w:val="16"/>
                <w:rtl/>
              </w:rPr>
              <w:t>الابعاد</w:t>
            </w:r>
          </w:p>
        </w:tc>
        <w:tc>
          <w:tcPr>
            <w:tcW w:w="252"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1B4EDF" w:rsidRPr="005D71E2" w:rsidRDefault="001B4EDF" w:rsidP="001B4EDF">
            <w:pPr>
              <w:pStyle w:val="aa"/>
              <w:jc w:val="center"/>
              <w:rPr>
                <w:rFonts w:ascii="Simplified Arabic" w:hAnsi="Simplified Arabic" w:cs="Simplified Arabic"/>
                <w:b/>
                <w:bCs/>
                <w:sz w:val="16"/>
                <w:szCs w:val="16"/>
              </w:rPr>
            </w:pPr>
            <w:r w:rsidRPr="005D71E2">
              <w:rPr>
                <w:rFonts w:ascii="Simplified Arabic" w:hAnsi="Simplified Arabic" w:cs="Simplified Arabic"/>
                <w:b/>
                <w:bCs/>
                <w:sz w:val="16"/>
                <w:szCs w:val="16"/>
                <w:rtl/>
              </w:rPr>
              <w:t>ت</w:t>
            </w:r>
          </w:p>
        </w:tc>
        <w:tc>
          <w:tcPr>
            <w:tcW w:w="3127"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1B4EDF" w:rsidRPr="005D71E2" w:rsidRDefault="001B4EDF" w:rsidP="001B4EDF">
            <w:pPr>
              <w:pStyle w:val="aa"/>
              <w:jc w:val="center"/>
              <w:rPr>
                <w:rFonts w:ascii="Simplified Arabic" w:hAnsi="Simplified Arabic" w:cs="Simplified Arabic"/>
                <w:b/>
                <w:bCs/>
                <w:sz w:val="16"/>
                <w:szCs w:val="16"/>
              </w:rPr>
            </w:pPr>
            <w:r w:rsidRPr="005D71E2">
              <w:rPr>
                <w:rFonts w:ascii="Simplified Arabic" w:hAnsi="Simplified Arabic" w:cs="Simplified Arabic"/>
                <w:b/>
                <w:bCs/>
                <w:sz w:val="16"/>
                <w:szCs w:val="16"/>
                <w:rtl/>
              </w:rPr>
              <w:t>الفقرة</w:t>
            </w:r>
          </w:p>
        </w:tc>
        <w:tc>
          <w:tcPr>
            <w:tcW w:w="331"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1B4EDF" w:rsidRPr="005D71E2" w:rsidRDefault="001B4EDF" w:rsidP="001B4EDF">
            <w:pPr>
              <w:pStyle w:val="aa"/>
              <w:jc w:val="center"/>
              <w:rPr>
                <w:rFonts w:ascii="Simplified Arabic" w:hAnsi="Simplified Arabic" w:cs="Simplified Arabic"/>
                <w:b/>
                <w:bCs/>
                <w:sz w:val="16"/>
                <w:szCs w:val="16"/>
              </w:rPr>
            </w:pPr>
            <w:r w:rsidRPr="005D71E2">
              <w:rPr>
                <w:rFonts w:ascii="Simplified Arabic" w:hAnsi="Simplified Arabic" w:cs="Simplified Arabic"/>
                <w:b/>
                <w:bCs/>
                <w:sz w:val="16"/>
                <w:szCs w:val="16"/>
                <w:rtl/>
              </w:rPr>
              <w:t>تصلح</w:t>
            </w:r>
          </w:p>
        </w:tc>
        <w:tc>
          <w:tcPr>
            <w:tcW w:w="397"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1B4EDF" w:rsidRPr="005D71E2" w:rsidRDefault="001B4EDF" w:rsidP="001B4EDF">
            <w:pPr>
              <w:pStyle w:val="aa"/>
              <w:jc w:val="center"/>
              <w:rPr>
                <w:rFonts w:ascii="Simplified Arabic" w:hAnsi="Simplified Arabic" w:cs="Simplified Arabic"/>
                <w:b/>
                <w:bCs/>
                <w:sz w:val="16"/>
                <w:szCs w:val="16"/>
              </w:rPr>
            </w:pPr>
            <w:r w:rsidRPr="005D71E2">
              <w:rPr>
                <w:rFonts w:ascii="Simplified Arabic" w:hAnsi="Simplified Arabic" w:cs="Simplified Arabic"/>
                <w:b/>
                <w:bCs/>
                <w:sz w:val="16"/>
                <w:szCs w:val="16"/>
                <w:rtl/>
              </w:rPr>
              <w:t>لا</w:t>
            </w:r>
            <w:r>
              <w:rPr>
                <w:rFonts w:ascii="Simplified Arabic" w:hAnsi="Simplified Arabic" w:cs="Simplified Arabic" w:hint="cs"/>
                <w:b/>
                <w:bCs/>
                <w:sz w:val="16"/>
                <w:szCs w:val="16"/>
                <w:rtl/>
              </w:rPr>
              <w:t xml:space="preserve"> </w:t>
            </w:r>
            <w:r w:rsidRPr="005D71E2">
              <w:rPr>
                <w:rFonts w:ascii="Simplified Arabic" w:hAnsi="Simplified Arabic" w:cs="Simplified Arabic"/>
                <w:b/>
                <w:bCs/>
                <w:sz w:val="16"/>
                <w:szCs w:val="16"/>
                <w:rtl/>
              </w:rPr>
              <w:t>تصلح</w:t>
            </w:r>
          </w:p>
        </w:tc>
        <w:tc>
          <w:tcPr>
            <w:tcW w:w="482"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1B4EDF" w:rsidRPr="005D71E2" w:rsidRDefault="001B4EDF" w:rsidP="001B4EDF">
            <w:pPr>
              <w:pStyle w:val="aa"/>
              <w:jc w:val="center"/>
              <w:rPr>
                <w:rFonts w:ascii="Simplified Arabic" w:hAnsi="Simplified Arabic" w:cs="Simplified Arabic"/>
                <w:b/>
                <w:bCs/>
                <w:sz w:val="16"/>
                <w:szCs w:val="16"/>
              </w:rPr>
            </w:pPr>
            <w:r w:rsidRPr="005D71E2">
              <w:rPr>
                <w:rFonts w:ascii="Simplified Arabic" w:hAnsi="Simplified Arabic" w:cs="Simplified Arabic"/>
                <w:b/>
                <w:bCs/>
                <w:sz w:val="16"/>
                <w:szCs w:val="16"/>
                <w:rtl/>
              </w:rPr>
              <w:t>تصلح بعد التعديل</w:t>
            </w:r>
          </w:p>
        </w:tc>
      </w:tr>
      <w:tr w:rsidR="001B4EDF" w:rsidRPr="005D71E2" w:rsidTr="001B4EDF">
        <w:trPr>
          <w:jc w:val="center"/>
        </w:trPr>
        <w:tc>
          <w:tcPr>
            <w:tcW w:w="411" w:type="pct"/>
            <w:vMerge w:val="restart"/>
            <w:tcBorders>
              <w:top w:val="double" w:sz="2" w:space="0" w:color="auto"/>
            </w:tcBorders>
            <w:shd w:val="clear" w:color="auto" w:fill="FFFFFF" w:themeFill="background1"/>
            <w:vAlign w:val="center"/>
            <w:hideMark/>
          </w:tcPr>
          <w:p w:rsidR="001B4EDF" w:rsidRPr="005D71E2" w:rsidRDefault="001B4EDF" w:rsidP="001B4EDF">
            <w:pPr>
              <w:pStyle w:val="aa"/>
              <w:jc w:val="center"/>
              <w:rPr>
                <w:rFonts w:ascii="Simplified Arabic" w:hAnsi="Simplified Arabic" w:cs="Simplified Arabic"/>
                <w:sz w:val="16"/>
                <w:szCs w:val="16"/>
              </w:rPr>
            </w:pPr>
            <w:r w:rsidRPr="005D71E2">
              <w:rPr>
                <w:rFonts w:ascii="Simplified Arabic" w:hAnsi="Simplified Arabic" w:cs="Simplified Arabic"/>
                <w:sz w:val="16"/>
                <w:szCs w:val="16"/>
                <w:rtl/>
              </w:rPr>
              <w:t>المكافأة المشروطة</w:t>
            </w:r>
          </w:p>
        </w:tc>
        <w:tc>
          <w:tcPr>
            <w:tcW w:w="252" w:type="pct"/>
            <w:tcBorders>
              <w:top w:val="double" w:sz="2" w:space="0" w:color="auto"/>
            </w:tcBorders>
            <w:shd w:val="clear" w:color="auto" w:fill="FFFFFF" w:themeFill="background1"/>
            <w:vAlign w:val="center"/>
            <w:hideMark/>
          </w:tcPr>
          <w:p w:rsidR="001B4EDF" w:rsidRPr="005D71E2" w:rsidRDefault="001B4EDF" w:rsidP="001B4EDF">
            <w:pPr>
              <w:pStyle w:val="aa"/>
              <w:jc w:val="center"/>
              <w:rPr>
                <w:rFonts w:ascii="Simplified Arabic" w:hAnsi="Simplified Arabic" w:cs="Simplified Arabic"/>
                <w:sz w:val="16"/>
                <w:szCs w:val="16"/>
              </w:rPr>
            </w:pPr>
            <w:r w:rsidRPr="005D71E2">
              <w:rPr>
                <w:rFonts w:ascii="Simplified Arabic" w:hAnsi="Simplified Arabic" w:cs="Simplified Arabic"/>
                <w:sz w:val="16"/>
                <w:szCs w:val="16"/>
                <w:rtl/>
              </w:rPr>
              <w:t>1</w:t>
            </w:r>
          </w:p>
        </w:tc>
        <w:tc>
          <w:tcPr>
            <w:tcW w:w="3127" w:type="pct"/>
            <w:tcBorders>
              <w:top w:val="double" w:sz="2" w:space="0" w:color="auto"/>
            </w:tcBorders>
            <w:shd w:val="clear" w:color="auto" w:fill="FFFFFF" w:themeFill="background1"/>
            <w:vAlign w:val="center"/>
            <w:hideMark/>
          </w:tcPr>
          <w:p w:rsidR="001B4EDF" w:rsidRPr="005D71E2" w:rsidRDefault="001B4EDF" w:rsidP="001B4EDF">
            <w:pPr>
              <w:pStyle w:val="aa"/>
              <w:jc w:val="both"/>
              <w:rPr>
                <w:rFonts w:ascii="Simplified Arabic" w:hAnsi="Simplified Arabic" w:cs="Simplified Arabic"/>
                <w:sz w:val="16"/>
                <w:szCs w:val="16"/>
              </w:rPr>
            </w:pPr>
            <w:r w:rsidRPr="005D71E2">
              <w:rPr>
                <w:rFonts w:ascii="Simplified Arabic" w:hAnsi="Simplified Arabic" w:cs="Simplified Arabic"/>
                <w:sz w:val="16"/>
                <w:szCs w:val="16"/>
                <w:rtl/>
              </w:rPr>
              <w:t>تعبر عمادة الكلية / رئاسة القسم عن رضاه عند انجاز مهامي</w:t>
            </w:r>
          </w:p>
        </w:tc>
        <w:tc>
          <w:tcPr>
            <w:tcW w:w="331" w:type="pct"/>
            <w:tcBorders>
              <w:top w:val="double" w:sz="2" w:space="0" w:color="auto"/>
            </w:tcBorders>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c>
          <w:tcPr>
            <w:tcW w:w="397" w:type="pct"/>
            <w:tcBorders>
              <w:top w:val="double" w:sz="2" w:space="0" w:color="auto"/>
            </w:tcBorders>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c>
          <w:tcPr>
            <w:tcW w:w="482" w:type="pct"/>
            <w:tcBorders>
              <w:top w:val="double" w:sz="2" w:space="0" w:color="auto"/>
            </w:tcBorders>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r>
      <w:tr w:rsidR="001B4EDF" w:rsidRPr="005D71E2" w:rsidTr="001B4EDF">
        <w:trPr>
          <w:jc w:val="center"/>
        </w:trPr>
        <w:tc>
          <w:tcPr>
            <w:tcW w:w="411" w:type="pct"/>
            <w:vMerge/>
            <w:shd w:val="clear" w:color="auto" w:fill="FFFFFF" w:themeFill="background1"/>
            <w:vAlign w:val="center"/>
            <w:hideMark/>
          </w:tcPr>
          <w:p w:rsidR="001B4EDF" w:rsidRPr="005D71E2" w:rsidRDefault="001B4EDF" w:rsidP="001B4EDF">
            <w:pPr>
              <w:pStyle w:val="aa"/>
              <w:bidi w:val="0"/>
              <w:jc w:val="center"/>
              <w:rPr>
                <w:rFonts w:ascii="Simplified Arabic" w:hAnsi="Simplified Arabic" w:cs="Simplified Arabic"/>
                <w:sz w:val="16"/>
                <w:szCs w:val="16"/>
              </w:rPr>
            </w:pPr>
          </w:p>
        </w:tc>
        <w:tc>
          <w:tcPr>
            <w:tcW w:w="252" w:type="pct"/>
            <w:shd w:val="clear" w:color="auto" w:fill="FFFFFF" w:themeFill="background1"/>
            <w:vAlign w:val="center"/>
            <w:hideMark/>
          </w:tcPr>
          <w:p w:rsidR="001B4EDF" w:rsidRPr="005D71E2" w:rsidRDefault="001B4EDF" w:rsidP="001B4EDF">
            <w:pPr>
              <w:pStyle w:val="aa"/>
              <w:jc w:val="center"/>
              <w:rPr>
                <w:rFonts w:ascii="Simplified Arabic" w:hAnsi="Simplified Arabic" w:cs="Simplified Arabic"/>
                <w:sz w:val="16"/>
                <w:szCs w:val="16"/>
              </w:rPr>
            </w:pPr>
            <w:r w:rsidRPr="005D71E2">
              <w:rPr>
                <w:rFonts w:ascii="Simplified Arabic" w:hAnsi="Simplified Arabic" w:cs="Simplified Arabic"/>
                <w:sz w:val="16"/>
                <w:szCs w:val="16"/>
                <w:rtl/>
              </w:rPr>
              <w:t>2</w:t>
            </w:r>
          </w:p>
        </w:tc>
        <w:tc>
          <w:tcPr>
            <w:tcW w:w="3127" w:type="pct"/>
            <w:shd w:val="clear" w:color="auto" w:fill="FFFFFF" w:themeFill="background1"/>
            <w:vAlign w:val="center"/>
            <w:hideMark/>
          </w:tcPr>
          <w:p w:rsidR="001B4EDF" w:rsidRPr="005D71E2" w:rsidRDefault="001B4EDF" w:rsidP="001B4EDF">
            <w:pPr>
              <w:pStyle w:val="aa"/>
              <w:jc w:val="both"/>
              <w:rPr>
                <w:rFonts w:ascii="Simplified Arabic" w:hAnsi="Simplified Arabic" w:cs="Simplified Arabic"/>
                <w:sz w:val="16"/>
                <w:szCs w:val="16"/>
              </w:rPr>
            </w:pPr>
            <w:r w:rsidRPr="005D71E2">
              <w:rPr>
                <w:rFonts w:ascii="Simplified Arabic" w:hAnsi="Simplified Arabic" w:cs="Simplified Arabic"/>
                <w:sz w:val="16"/>
                <w:szCs w:val="16"/>
                <w:rtl/>
              </w:rPr>
              <w:t>تتناسب المكافآت المقدمة لي من عمادة الكلية / رئاسة القسم مع الجهد الذي ابذله</w:t>
            </w:r>
          </w:p>
        </w:tc>
        <w:tc>
          <w:tcPr>
            <w:tcW w:w="331"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c>
          <w:tcPr>
            <w:tcW w:w="397"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c>
          <w:tcPr>
            <w:tcW w:w="482"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r>
      <w:tr w:rsidR="001B4EDF" w:rsidRPr="005D71E2" w:rsidTr="001B4EDF">
        <w:trPr>
          <w:trHeight w:val="65"/>
          <w:jc w:val="center"/>
        </w:trPr>
        <w:tc>
          <w:tcPr>
            <w:tcW w:w="411" w:type="pct"/>
            <w:vMerge/>
            <w:shd w:val="clear" w:color="auto" w:fill="FFFFFF" w:themeFill="background1"/>
            <w:vAlign w:val="center"/>
            <w:hideMark/>
          </w:tcPr>
          <w:p w:rsidR="001B4EDF" w:rsidRPr="005D71E2" w:rsidRDefault="001B4EDF" w:rsidP="001B4EDF">
            <w:pPr>
              <w:pStyle w:val="aa"/>
              <w:bidi w:val="0"/>
              <w:jc w:val="center"/>
              <w:rPr>
                <w:rFonts w:ascii="Simplified Arabic" w:hAnsi="Simplified Arabic" w:cs="Simplified Arabic"/>
                <w:sz w:val="16"/>
                <w:szCs w:val="16"/>
              </w:rPr>
            </w:pPr>
          </w:p>
        </w:tc>
        <w:tc>
          <w:tcPr>
            <w:tcW w:w="252" w:type="pct"/>
            <w:shd w:val="clear" w:color="auto" w:fill="FFFFFF" w:themeFill="background1"/>
            <w:vAlign w:val="center"/>
            <w:hideMark/>
          </w:tcPr>
          <w:p w:rsidR="001B4EDF" w:rsidRPr="005D71E2" w:rsidRDefault="001B4EDF" w:rsidP="001B4EDF">
            <w:pPr>
              <w:pStyle w:val="aa"/>
              <w:jc w:val="center"/>
              <w:rPr>
                <w:rFonts w:ascii="Simplified Arabic" w:hAnsi="Simplified Arabic" w:cs="Simplified Arabic"/>
                <w:sz w:val="16"/>
                <w:szCs w:val="16"/>
              </w:rPr>
            </w:pPr>
            <w:r w:rsidRPr="005D71E2">
              <w:rPr>
                <w:rFonts w:ascii="Simplified Arabic" w:hAnsi="Simplified Arabic" w:cs="Simplified Arabic"/>
                <w:sz w:val="16"/>
                <w:szCs w:val="16"/>
                <w:rtl/>
              </w:rPr>
              <w:t>3</w:t>
            </w:r>
          </w:p>
        </w:tc>
        <w:tc>
          <w:tcPr>
            <w:tcW w:w="3127" w:type="pct"/>
            <w:shd w:val="clear" w:color="auto" w:fill="FFFFFF" w:themeFill="background1"/>
            <w:vAlign w:val="center"/>
            <w:hideMark/>
          </w:tcPr>
          <w:p w:rsidR="001B4EDF" w:rsidRPr="005D71E2" w:rsidRDefault="001B4EDF" w:rsidP="001B4EDF">
            <w:pPr>
              <w:pStyle w:val="aa"/>
              <w:jc w:val="both"/>
              <w:rPr>
                <w:rFonts w:ascii="Simplified Arabic" w:hAnsi="Simplified Arabic" w:cs="Simplified Arabic"/>
                <w:sz w:val="16"/>
                <w:szCs w:val="16"/>
              </w:rPr>
            </w:pPr>
            <w:r w:rsidRPr="005D71E2">
              <w:rPr>
                <w:rFonts w:ascii="Simplified Arabic" w:hAnsi="Simplified Arabic" w:cs="Simplified Arabic"/>
                <w:sz w:val="16"/>
                <w:szCs w:val="16"/>
                <w:rtl/>
              </w:rPr>
              <w:t>تخبرني عمادة الكلية / رئاسة القسم عما يجب انجازه للحصول على المكافأة التي استحقها لجهودي</w:t>
            </w:r>
          </w:p>
        </w:tc>
        <w:tc>
          <w:tcPr>
            <w:tcW w:w="331"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c>
          <w:tcPr>
            <w:tcW w:w="397"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c>
          <w:tcPr>
            <w:tcW w:w="482"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r>
      <w:tr w:rsidR="001B4EDF" w:rsidRPr="005D71E2" w:rsidTr="001B4EDF">
        <w:trPr>
          <w:jc w:val="center"/>
        </w:trPr>
        <w:tc>
          <w:tcPr>
            <w:tcW w:w="411" w:type="pct"/>
            <w:vMerge/>
            <w:shd w:val="clear" w:color="auto" w:fill="FFFFFF" w:themeFill="background1"/>
            <w:vAlign w:val="center"/>
            <w:hideMark/>
          </w:tcPr>
          <w:p w:rsidR="001B4EDF" w:rsidRPr="005D71E2" w:rsidRDefault="001B4EDF" w:rsidP="001B4EDF">
            <w:pPr>
              <w:pStyle w:val="aa"/>
              <w:bidi w:val="0"/>
              <w:jc w:val="center"/>
              <w:rPr>
                <w:rFonts w:ascii="Simplified Arabic" w:hAnsi="Simplified Arabic" w:cs="Simplified Arabic"/>
                <w:sz w:val="16"/>
                <w:szCs w:val="16"/>
              </w:rPr>
            </w:pPr>
          </w:p>
        </w:tc>
        <w:tc>
          <w:tcPr>
            <w:tcW w:w="252" w:type="pct"/>
            <w:shd w:val="clear" w:color="auto" w:fill="FFFFFF" w:themeFill="background1"/>
            <w:vAlign w:val="center"/>
            <w:hideMark/>
          </w:tcPr>
          <w:p w:rsidR="001B4EDF" w:rsidRPr="005D71E2" w:rsidRDefault="001B4EDF" w:rsidP="001B4EDF">
            <w:pPr>
              <w:pStyle w:val="aa"/>
              <w:jc w:val="center"/>
              <w:rPr>
                <w:rFonts w:ascii="Simplified Arabic" w:hAnsi="Simplified Arabic" w:cs="Simplified Arabic"/>
                <w:sz w:val="16"/>
                <w:szCs w:val="16"/>
              </w:rPr>
            </w:pPr>
            <w:r w:rsidRPr="005D71E2">
              <w:rPr>
                <w:rFonts w:ascii="Simplified Arabic" w:hAnsi="Simplified Arabic" w:cs="Simplified Arabic"/>
                <w:sz w:val="16"/>
                <w:szCs w:val="16"/>
                <w:rtl/>
              </w:rPr>
              <w:t>4</w:t>
            </w:r>
          </w:p>
        </w:tc>
        <w:tc>
          <w:tcPr>
            <w:tcW w:w="3127" w:type="pct"/>
            <w:shd w:val="clear" w:color="auto" w:fill="FFFFFF" w:themeFill="background1"/>
            <w:vAlign w:val="center"/>
            <w:hideMark/>
          </w:tcPr>
          <w:p w:rsidR="001B4EDF" w:rsidRPr="005D71E2" w:rsidRDefault="001B4EDF" w:rsidP="001B4EDF">
            <w:pPr>
              <w:pStyle w:val="aa"/>
              <w:jc w:val="both"/>
              <w:rPr>
                <w:rFonts w:ascii="Simplified Arabic" w:hAnsi="Simplified Arabic" w:cs="Simplified Arabic"/>
                <w:sz w:val="16"/>
                <w:szCs w:val="16"/>
              </w:rPr>
            </w:pPr>
            <w:r w:rsidRPr="005D71E2">
              <w:rPr>
                <w:rFonts w:ascii="Simplified Arabic" w:hAnsi="Simplified Arabic" w:cs="Simplified Arabic"/>
                <w:sz w:val="16"/>
                <w:szCs w:val="16"/>
                <w:rtl/>
              </w:rPr>
              <w:t xml:space="preserve">تثني عمادة الكلية / رئاسة القسم على </w:t>
            </w:r>
            <w:r w:rsidRPr="005D71E2">
              <w:rPr>
                <w:rFonts w:ascii="Simplified Arabic" w:hAnsi="Simplified Arabic" w:cs="Simplified Arabic" w:hint="cs"/>
                <w:sz w:val="16"/>
                <w:szCs w:val="16"/>
                <w:rtl/>
              </w:rPr>
              <w:t>الأساليب</w:t>
            </w:r>
            <w:r w:rsidRPr="005D71E2">
              <w:rPr>
                <w:rFonts w:ascii="Simplified Arabic" w:hAnsi="Simplified Arabic" w:cs="Simplified Arabic"/>
                <w:sz w:val="16"/>
                <w:szCs w:val="16"/>
                <w:rtl/>
              </w:rPr>
              <w:t xml:space="preserve"> الجديدة والخلاقة في سبيل تحقيق الأهداف</w:t>
            </w:r>
          </w:p>
        </w:tc>
        <w:tc>
          <w:tcPr>
            <w:tcW w:w="331"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c>
          <w:tcPr>
            <w:tcW w:w="397"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c>
          <w:tcPr>
            <w:tcW w:w="482"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r>
      <w:tr w:rsidR="001B4EDF" w:rsidRPr="005D71E2" w:rsidTr="001B4EDF">
        <w:trPr>
          <w:jc w:val="center"/>
        </w:trPr>
        <w:tc>
          <w:tcPr>
            <w:tcW w:w="411" w:type="pct"/>
            <w:vMerge/>
            <w:shd w:val="clear" w:color="auto" w:fill="FFFFFF" w:themeFill="background1"/>
            <w:vAlign w:val="center"/>
            <w:hideMark/>
          </w:tcPr>
          <w:p w:rsidR="001B4EDF" w:rsidRPr="005D71E2" w:rsidRDefault="001B4EDF" w:rsidP="001B4EDF">
            <w:pPr>
              <w:pStyle w:val="aa"/>
              <w:bidi w:val="0"/>
              <w:jc w:val="center"/>
              <w:rPr>
                <w:rFonts w:ascii="Simplified Arabic" w:hAnsi="Simplified Arabic" w:cs="Simplified Arabic"/>
                <w:sz w:val="16"/>
                <w:szCs w:val="16"/>
              </w:rPr>
            </w:pPr>
          </w:p>
        </w:tc>
        <w:tc>
          <w:tcPr>
            <w:tcW w:w="252" w:type="pct"/>
            <w:shd w:val="clear" w:color="auto" w:fill="FFFFFF" w:themeFill="background1"/>
            <w:vAlign w:val="center"/>
            <w:hideMark/>
          </w:tcPr>
          <w:p w:rsidR="001B4EDF" w:rsidRPr="005D71E2" w:rsidRDefault="001B4EDF" w:rsidP="001B4EDF">
            <w:pPr>
              <w:pStyle w:val="aa"/>
              <w:jc w:val="center"/>
              <w:rPr>
                <w:rFonts w:ascii="Simplified Arabic" w:hAnsi="Simplified Arabic" w:cs="Simplified Arabic"/>
                <w:sz w:val="16"/>
                <w:szCs w:val="16"/>
              </w:rPr>
            </w:pPr>
            <w:r w:rsidRPr="005D71E2">
              <w:rPr>
                <w:rFonts w:ascii="Simplified Arabic" w:hAnsi="Simplified Arabic" w:cs="Simplified Arabic"/>
                <w:sz w:val="16"/>
                <w:szCs w:val="16"/>
                <w:rtl/>
              </w:rPr>
              <w:t>5</w:t>
            </w:r>
          </w:p>
        </w:tc>
        <w:tc>
          <w:tcPr>
            <w:tcW w:w="3127" w:type="pct"/>
            <w:shd w:val="clear" w:color="auto" w:fill="FFFFFF" w:themeFill="background1"/>
            <w:vAlign w:val="center"/>
            <w:hideMark/>
          </w:tcPr>
          <w:p w:rsidR="001B4EDF" w:rsidRPr="005D71E2" w:rsidRDefault="001B4EDF" w:rsidP="001B4EDF">
            <w:pPr>
              <w:pStyle w:val="aa"/>
              <w:jc w:val="both"/>
              <w:rPr>
                <w:rFonts w:ascii="Simplified Arabic" w:hAnsi="Simplified Arabic" w:cs="Simplified Arabic"/>
                <w:sz w:val="16"/>
                <w:szCs w:val="16"/>
              </w:rPr>
            </w:pPr>
            <w:r w:rsidRPr="005D71E2">
              <w:rPr>
                <w:rFonts w:ascii="Simplified Arabic" w:hAnsi="Simplified Arabic" w:cs="Simplified Arabic"/>
                <w:sz w:val="16"/>
                <w:szCs w:val="16"/>
                <w:rtl/>
              </w:rPr>
              <w:t>تشرك عمادة الكلية / رئاسة القسم التدريسيين المميزين في اتخاذ القرارات</w:t>
            </w:r>
          </w:p>
        </w:tc>
        <w:tc>
          <w:tcPr>
            <w:tcW w:w="331"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c>
          <w:tcPr>
            <w:tcW w:w="397"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c>
          <w:tcPr>
            <w:tcW w:w="482"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r>
      <w:tr w:rsidR="001B4EDF" w:rsidRPr="005D71E2" w:rsidTr="001B4EDF">
        <w:trPr>
          <w:jc w:val="center"/>
        </w:trPr>
        <w:tc>
          <w:tcPr>
            <w:tcW w:w="411" w:type="pct"/>
            <w:vMerge/>
            <w:shd w:val="clear" w:color="auto" w:fill="FFFFFF" w:themeFill="background1"/>
            <w:vAlign w:val="center"/>
            <w:hideMark/>
          </w:tcPr>
          <w:p w:rsidR="001B4EDF" w:rsidRPr="005D71E2" w:rsidRDefault="001B4EDF" w:rsidP="001B4EDF">
            <w:pPr>
              <w:pStyle w:val="aa"/>
              <w:bidi w:val="0"/>
              <w:jc w:val="center"/>
              <w:rPr>
                <w:rFonts w:ascii="Simplified Arabic" w:hAnsi="Simplified Arabic" w:cs="Simplified Arabic"/>
                <w:sz w:val="16"/>
                <w:szCs w:val="16"/>
              </w:rPr>
            </w:pPr>
          </w:p>
        </w:tc>
        <w:tc>
          <w:tcPr>
            <w:tcW w:w="252" w:type="pct"/>
            <w:shd w:val="clear" w:color="auto" w:fill="FFFFFF" w:themeFill="background1"/>
            <w:vAlign w:val="center"/>
            <w:hideMark/>
          </w:tcPr>
          <w:p w:rsidR="001B4EDF" w:rsidRPr="005D71E2" w:rsidRDefault="001B4EDF" w:rsidP="001B4EDF">
            <w:pPr>
              <w:pStyle w:val="aa"/>
              <w:jc w:val="center"/>
              <w:rPr>
                <w:rFonts w:ascii="Simplified Arabic" w:hAnsi="Simplified Arabic" w:cs="Simplified Arabic"/>
                <w:sz w:val="16"/>
                <w:szCs w:val="16"/>
              </w:rPr>
            </w:pPr>
            <w:r w:rsidRPr="005D71E2">
              <w:rPr>
                <w:rFonts w:ascii="Simplified Arabic" w:hAnsi="Simplified Arabic" w:cs="Simplified Arabic"/>
                <w:sz w:val="16"/>
                <w:szCs w:val="16"/>
                <w:rtl/>
              </w:rPr>
              <w:t>6</w:t>
            </w:r>
          </w:p>
        </w:tc>
        <w:tc>
          <w:tcPr>
            <w:tcW w:w="3127" w:type="pct"/>
            <w:shd w:val="clear" w:color="auto" w:fill="FFFFFF" w:themeFill="background1"/>
            <w:vAlign w:val="center"/>
            <w:hideMark/>
          </w:tcPr>
          <w:p w:rsidR="001B4EDF" w:rsidRPr="005D71E2" w:rsidRDefault="001B4EDF" w:rsidP="001B4EDF">
            <w:pPr>
              <w:pStyle w:val="aa"/>
              <w:jc w:val="both"/>
              <w:rPr>
                <w:rFonts w:ascii="Simplified Arabic" w:hAnsi="Simplified Arabic" w:cs="Simplified Arabic"/>
                <w:sz w:val="16"/>
                <w:szCs w:val="16"/>
              </w:rPr>
            </w:pPr>
            <w:r w:rsidRPr="005D71E2">
              <w:rPr>
                <w:rFonts w:ascii="Simplified Arabic" w:hAnsi="Simplified Arabic" w:cs="Simplified Arabic"/>
                <w:sz w:val="16"/>
                <w:szCs w:val="16"/>
                <w:rtl/>
              </w:rPr>
              <w:t>تسعى عمادة الكلية / رئاسة القسم في تفعيل وتطوير فكرة المكافأة المشروطة لتتماشى مع زيادة فاعلية التدريسيين</w:t>
            </w:r>
          </w:p>
        </w:tc>
        <w:tc>
          <w:tcPr>
            <w:tcW w:w="331"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c>
          <w:tcPr>
            <w:tcW w:w="397"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c>
          <w:tcPr>
            <w:tcW w:w="482"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r>
      <w:tr w:rsidR="001B4EDF" w:rsidRPr="005D71E2" w:rsidTr="001B4EDF">
        <w:trPr>
          <w:jc w:val="center"/>
        </w:trPr>
        <w:tc>
          <w:tcPr>
            <w:tcW w:w="411" w:type="pct"/>
            <w:vMerge w:val="restart"/>
            <w:shd w:val="clear" w:color="auto" w:fill="FFFFFF" w:themeFill="background1"/>
            <w:vAlign w:val="center"/>
            <w:hideMark/>
          </w:tcPr>
          <w:p w:rsidR="001B4EDF" w:rsidRPr="005D71E2" w:rsidRDefault="001B4EDF" w:rsidP="001B4EDF">
            <w:pPr>
              <w:pStyle w:val="aa"/>
              <w:jc w:val="center"/>
              <w:rPr>
                <w:rFonts w:ascii="Simplified Arabic" w:hAnsi="Simplified Arabic" w:cs="Simplified Arabic"/>
                <w:sz w:val="16"/>
                <w:szCs w:val="16"/>
              </w:rPr>
            </w:pPr>
            <w:r w:rsidRPr="005D71E2">
              <w:rPr>
                <w:rFonts w:ascii="Simplified Arabic" w:hAnsi="Simplified Arabic" w:cs="Simplified Arabic"/>
                <w:sz w:val="16"/>
                <w:szCs w:val="16"/>
                <w:rtl/>
              </w:rPr>
              <w:t>الإدارة بالاستثناء (الإيجابي)</w:t>
            </w:r>
          </w:p>
        </w:tc>
        <w:tc>
          <w:tcPr>
            <w:tcW w:w="252" w:type="pct"/>
            <w:shd w:val="clear" w:color="auto" w:fill="FFFFFF" w:themeFill="background1"/>
            <w:vAlign w:val="center"/>
            <w:hideMark/>
          </w:tcPr>
          <w:p w:rsidR="001B4EDF" w:rsidRPr="005D71E2" w:rsidRDefault="001B4EDF" w:rsidP="001B4EDF">
            <w:pPr>
              <w:pStyle w:val="aa"/>
              <w:jc w:val="center"/>
              <w:rPr>
                <w:rFonts w:ascii="Simplified Arabic" w:hAnsi="Simplified Arabic" w:cs="Simplified Arabic"/>
                <w:sz w:val="16"/>
                <w:szCs w:val="16"/>
              </w:rPr>
            </w:pPr>
            <w:r w:rsidRPr="005D71E2">
              <w:rPr>
                <w:rFonts w:ascii="Simplified Arabic" w:hAnsi="Simplified Arabic" w:cs="Simplified Arabic"/>
                <w:sz w:val="16"/>
                <w:szCs w:val="16"/>
                <w:rtl/>
              </w:rPr>
              <w:t>7</w:t>
            </w:r>
          </w:p>
        </w:tc>
        <w:tc>
          <w:tcPr>
            <w:tcW w:w="3127" w:type="pct"/>
            <w:shd w:val="clear" w:color="auto" w:fill="FFFFFF" w:themeFill="background1"/>
            <w:vAlign w:val="center"/>
            <w:hideMark/>
          </w:tcPr>
          <w:p w:rsidR="001B4EDF" w:rsidRPr="005D71E2" w:rsidRDefault="001B4EDF" w:rsidP="001B4EDF">
            <w:pPr>
              <w:pStyle w:val="aa"/>
              <w:jc w:val="both"/>
              <w:rPr>
                <w:rFonts w:ascii="Simplified Arabic" w:hAnsi="Simplified Arabic" w:cs="Simplified Arabic"/>
                <w:sz w:val="16"/>
                <w:szCs w:val="16"/>
              </w:rPr>
            </w:pPr>
            <w:r w:rsidRPr="005D71E2">
              <w:rPr>
                <w:rFonts w:ascii="Simplified Arabic" w:hAnsi="Simplified Arabic" w:cs="Simplified Arabic"/>
                <w:sz w:val="16"/>
                <w:szCs w:val="16"/>
                <w:rtl/>
              </w:rPr>
              <w:t xml:space="preserve">توجه عمادة الكلية / رئاسة القسم انتباهي لضرورة معالجة الأخطاء التي تظهر </w:t>
            </w:r>
            <w:r w:rsidRPr="005D71E2">
              <w:rPr>
                <w:rFonts w:ascii="Simplified Arabic" w:hAnsi="Simplified Arabic" w:cs="Simplified Arabic" w:hint="cs"/>
                <w:sz w:val="16"/>
                <w:szCs w:val="16"/>
                <w:rtl/>
              </w:rPr>
              <w:t>أثناء</w:t>
            </w:r>
            <w:r w:rsidR="00AC0D13">
              <w:rPr>
                <w:rFonts w:ascii="Simplified Arabic" w:hAnsi="Simplified Arabic" w:cs="Simplified Arabic" w:hint="cs"/>
                <w:sz w:val="16"/>
                <w:szCs w:val="16"/>
                <w:rtl/>
              </w:rPr>
              <w:t xml:space="preserve"> </w:t>
            </w:r>
            <w:r w:rsidRPr="005D71E2">
              <w:rPr>
                <w:rFonts w:ascii="Simplified Arabic" w:hAnsi="Simplified Arabic" w:cs="Simplified Arabic" w:hint="cs"/>
                <w:sz w:val="16"/>
                <w:szCs w:val="16"/>
                <w:rtl/>
              </w:rPr>
              <w:t>أدائي</w:t>
            </w:r>
            <w:r w:rsidRPr="005D71E2">
              <w:rPr>
                <w:rFonts w:ascii="Simplified Arabic" w:hAnsi="Simplified Arabic" w:cs="Simplified Arabic"/>
                <w:sz w:val="16"/>
                <w:szCs w:val="16"/>
                <w:rtl/>
              </w:rPr>
              <w:t xml:space="preserve"> لعملي</w:t>
            </w:r>
          </w:p>
        </w:tc>
        <w:tc>
          <w:tcPr>
            <w:tcW w:w="331"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c>
          <w:tcPr>
            <w:tcW w:w="397"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c>
          <w:tcPr>
            <w:tcW w:w="482"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r>
      <w:tr w:rsidR="001B4EDF" w:rsidRPr="005D71E2" w:rsidTr="001B4EDF">
        <w:trPr>
          <w:jc w:val="center"/>
        </w:trPr>
        <w:tc>
          <w:tcPr>
            <w:tcW w:w="411" w:type="pct"/>
            <w:vMerge/>
            <w:shd w:val="clear" w:color="auto" w:fill="FFFFFF" w:themeFill="background1"/>
            <w:vAlign w:val="center"/>
            <w:hideMark/>
          </w:tcPr>
          <w:p w:rsidR="001B4EDF" w:rsidRPr="005D71E2" w:rsidRDefault="001B4EDF" w:rsidP="001B4EDF">
            <w:pPr>
              <w:pStyle w:val="aa"/>
              <w:bidi w:val="0"/>
              <w:jc w:val="center"/>
              <w:rPr>
                <w:rFonts w:ascii="Simplified Arabic" w:hAnsi="Simplified Arabic" w:cs="Simplified Arabic"/>
                <w:sz w:val="16"/>
                <w:szCs w:val="16"/>
              </w:rPr>
            </w:pPr>
          </w:p>
        </w:tc>
        <w:tc>
          <w:tcPr>
            <w:tcW w:w="252" w:type="pct"/>
            <w:shd w:val="clear" w:color="auto" w:fill="FFFFFF" w:themeFill="background1"/>
            <w:vAlign w:val="center"/>
            <w:hideMark/>
          </w:tcPr>
          <w:p w:rsidR="001B4EDF" w:rsidRPr="005D71E2" w:rsidRDefault="001B4EDF" w:rsidP="001B4EDF">
            <w:pPr>
              <w:pStyle w:val="aa"/>
              <w:jc w:val="center"/>
              <w:rPr>
                <w:rFonts w:ascii="Simplified Arabic" w:hAnsi="Simplified Arabic" w:cs="Simplified Arabic"/>
                <w:sz w:val="16"/>
                <w:szCs w:val="16"/>
              </w:rPr>
            </w:pPr>
            <w:r w:rsidRPr="005D71E2">
              <w:rPr>
                <w:rFonts w:ascii="Simplified Arabic" w:hAnsi="Simplified Arabic" w:cs="Simplified Arabic"/>
                <w:sz w:val="16"/>
                <w:szCs w:val="16"/>
                <w:rtl/>
              </w:rPr>
              <w:t>8</w:t>
            </w:r>
          </w:p>
        </w:tc>
        <w:tc>
          <w:tcPr>
            <w:tcW w:w="3127" w:type="pct"/>
            <w:shd w:val="clear" w:color="auto" w:fill="FFFFFF" w:themeFill="background1"/>
            <w:vAlign w:val="center"/>
            <w:hideMark/>
          </w:tcPr>
          <w:p w:rsidR="001B4EDF" w:rsidRPr="005D71E2" w:rsidRDefault="001B4EDF" w:rsidP="001B4EDF">
            <w:pPr>
              <w:pStyle w:val="aa"/>
              <w:jc w:val="both"/>
              <w:rPr>
                <w:rFonts w:ascii="Simplified Arabic" w:hAnsi="Simplified Arabic" w:cs="Simplified Arabic"/>
                <w:sz w:val="16"/>
                <w:szCs w:val="16"/>
              </w:rPr>
            </w:pPr>
            <w:r w:rsidRPr="005D71E2">
              <w:rPr>
                <w:rFonts w:ascii="Simplified Arabic" w:hAnsi="Simplified Arabic" w:cs="Simplified Arabic"/>
                <w:sz w:val="16"/>
                <w:szCs w:val="16"/>
                <w:rtl/>
              </w:rPr>
              <w:t xml:space="preserve">تحرص عمادة الكلية / رئاسة القسم على تزويد التدريسيين بالتغذية الراجعة عن </w:t>
            </w:r>
            <w:r w:rsidRPr="005D71E2">
              <w:rPr>
                <w:rFonts w:ascii="Simplified Arabic" w:hAnsi="Simplified Arabic" w:cs="Simplified Arabic" w:hint="cs"/>
                <w:sz w:val="16"/>
                <w:szCs w:val="16"/>
                <w:rtl/>
              </w:rPr>
              <w:t>أدائهم</w:t>
            </w:r>
            <w:r w:rsidRPr="005D71E2">
              <w:rPr>
                <w:rFonts w:ascii="Simplified Arabic" w:hAnsi="Simplified Arabic" w:cs="Simplified Arabic"/>
                <w:sz w:val="16"/>
                <w:szCs w:val="16"/>
                <w:rtl/>
              </w:rPr>
              <w:t xml:space="preserve"> لتحقيق أهدافهم</w:t>
            </w:r>
          </w:p>
        </w:tc>
        <w:tc>
          <w:tcPr>
            <w:tcW w:w="331"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c>
          <w:tcPr>
            <w:tcW w:w="397"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c>
          <w:tcPr>
            <w:tcW w:w="482"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r>
      <w:tr w:rsidR="001B4EDF" w:rsidRPr="005D71E2" w:rsidTr="001B4EDF">
        <w:trPr>
          <w:jc w:val="center"/>
        </w:trPr>
        <w:tc>
          <w:tcPr>
            <w:tcW w:w="411" w:type="pct"/>
            <w:vMerge/>
            <w:shd w:val="clear" w:color="auto" w:fill="FFFFFF" w:themeFill="background1"/>
            <w:vAlign w:val="center"/>
            <w:hideMark/>
          </w:tcPr>
          <w:p w:rsidR="001B4EDF" w:rsidRPr="005D71E2" w:rsidRDefault="001B4EDF" w:rsidP="001B4EDF">
            <w:pPr>
              <w:pStyle w:val="aa"/>
              <w:bidi w:val="0"/>
              <w:jc w:val="center"/>
              <w:rPr>
                <w:rFonts w:ascii="Simplified Arabic" w:hAnsi="Simplified Arabic" w:cs="Simplified Arabic"/>
                <w:sz w:val="16"/>
                <w:szCs w:val="16"/>
              </w:rPr>
            </w:pPr>
          </w:p>
        </w:tc>
        <w:tc>
          <w:tcPr>
            <w:tcW w:w="252" w:type="pct"/>
            <w:shd w:val="clear" w:color="auto" w:fill="FFFFFF" w:themeFill="background1"/>
            <w:vAlign w:val="center"/>
            <w:hideMark/>
          </w:tcPr>
          <w:p w:rsidR="001B4EDF" w:rsidRPr="005D71E2" w:rsidRDefault="001B4EDF" w:rsidP="001B4EDF">
            <w:pPr>
              <w:pStyle w:val="aa"/>
              <w:jc w:val="center"/>
              <w:rPr>
                <w:rFonts w:ascii="Simplified Arabic" w:hAnsi="Simplified Arabic" w:cs="Simplified Arabic"/>
                <w:sz w:val="16"/>
                <w:szCs w:val="16"/>
              </w:rPr>
            </w:pPr>
            <w:r w:rsidRPr="005D71E2">
              <w:rPr>
                <w:rFonts w:ascii="Simplified Arabic" w:hAnsi="Simplified Arabic" w:cs="Simplified Arabic"/>
                <w:sz w:val="16"/>
                <w:szCs w:val="16"/>
                <w:rtl/>
              </w:rPr>
              <w:t>9</w:t>
            </w:r>
          </w:p>
        </w:tc>
        <w:tc>
          <w:tcPr>
            <w:tcW w:w="3127" w:type="pct"/>
            <w:shd w:val="clear" w:color="auto" w:fill="FFFFFF" w:themeFill="background1"/>
            <w:vAlign w:val="center"/>
            <w:hideMark/>
          </w:tcPr>
          <w:p w:rsidR="001B4EDF" w:rsidRPr="005D71E2" w:rsidRDefault="001B4EDF" w:rsidP="001B4EDF">
            <w:pPr>
              <w:pStyle w:val="aa"/>
              <w:jc w:val="both"/>
              <w:rPr>
                <w:rFonts w:ascii="Simplified Arabic" w:hAnsi="Simplified Arabic" w:cs="Simplified Arabic"/>
                <w:sz w:val="16"/>
                <w:szCs w:val="16"/>
              </w:rPr>
            </w:pPr>
            <w:r w:rsidRPr="005D71E2">
              <w:rPr>
                <w:rFonts w:ascii="Simplified Arabic" w:hAnsi="Simplified Arabic" w:cs="Simplified Arabic"/>
                <w:sz w:val="16"/>
                <w:szCs w:val="16"/>
                <w:rtl/>
              </w:rPr>
              <w:t xml:space="preserve">تعبر عمادة الكلية / رئاسة القسم عن ثقتها بقدراتي على تحقيق </w:t>
            </w:r>
            <w:r w:rsidRPr="005D71E2">
              <w:rPr>
                <w:rFonts w:ascii="Simplified Arabic" w:hAnsi="Simplified Arabic" w:cs="Simplified Arabic" w:hint="cs"/>
                <w:sz w:val="16"/>
                <w:szCs w:val="16"/>
                <w:rtl/>
              </w:rPr>
              <w:t>الأهداف</w:t>
            </w:r>
            <w:r w:rsidRPr="005D71E2">
              <w:rPr>
                <w:rFonts w:ascii="Simplified Arabic" w:hAnsi="Simplified Arabic" w:cs="Simplified Arabic"/>
                <w:sz w:val="16"/>
                <w:szCs w:val="16"/>
                <w:rtl/>
              </w:rPr>
              <w:t xml:space="preserve"> الموضوعة</w:t>
            </w:r>
          </w:p>
        </w:tc>
        <w:tc>
          <w:tcPr>
            <w:tcW w:w="331"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c>
          <w:tcPr>
            <w:tcW w:w="397"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c>
          <w:tcPr>
            <w:tcW w:w="482"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r>
      <w:tr w:rsidR="001B4EDF" w:rsidRPr="005D71E2" w:rsidTr="001B4EDF">
        <w:trPr>
          <w:jc w:val="center"/>
        </w:trPr>
        <w:tc>
          <w:tcPr>
            <w:tcW w:w="411" w:type="pct"/>
            <w:vMerge/>
            <w:shd w:val="clear" w:color="auto" w:fill="FFFFFF" w:themeFill="background1"/>
            <w:vAlign w:val="center"/>
            <w:hideMark/>
          </w:tcPr>
          <w:p w:rsidR="001B4EDF" w:rsidRPr="005D71E2" w:rsidRDefault="001B4EDF" w:rsidP="001B4EDF">
            <w:pPr>
              <w:pStyle w:val="aa"/>
              <w:bidi w:val="0"/>
              <w:jc w:val="center"/>
              <w:rPr>
                <w:rFonts w:ascii="Simplified Arabic" w:hAnsi="Simplified Arabic" w:cs="Simplified Arabic"/>
                <w:sz w:val="16"/>
                <w:szCs w:val="16"/>
              </w:rPr>
            </w:pPr>
          </w:p>
        </w:tc>
        <w:tc>
          <w:tcPr>
            <w:tcW w:w="252" w:type="pct"/>
            <w:shd w:val="clear" w:color="auto" w:fill="FFFFFF" w:themeFill="background1"/>
            <w:vAlign w:val="center"/>
            <w:hideMark/>
          </w:tcPr>
          <w:p w:rsidR="001B4EDF" w:rsidRPr="005D71E2" w:rsidRDefault="001B4EDF" w:rsidP="001B4EDF">
            <w:pPr>
              <w:pStyle w:val="aa"/>
              <w:jc w:val="center"/>
              <w:rPr>
                <w:rFonts w:ascii="Simplified Arabic" w:hAnsi="Simplified Arabic" w:cs="Simplified Arabic"/>
                <w:sz w:val="16"/>
                <w:szCs w:val="16"/>
              </w:rPr>
            </w:pPr>
            <w:r w:rsidRPr="005D71E2">
              <w:rPr>
                <w:rFonts w:ascii="Simplified Arabic" w:hAnsi="Simplified Arabic" w:cs="Simplified Arabic"/>
                <w:sz w:val="16"/>
                <w:szCs w:val="16"/>
                <w:rtl/>
              </w:rPr>
              <w:t>10</w:t>
            </w:r>
          </w:p>
        </w:tc>
        <w:tc>
          <w:tcPr>
            <w:tcW w:w="3127" w:type="pct"/>
            <w:shd w:val="clear" w:color="auto" w:fill="FFFFFF" w:themeFill="background1"/>
            <w:vAlign w:val="center"/>
            <w:hideMark/>
          </w:tcPr>
          <w:p w:rsidR="001B4EDF" w:rsidRPr="005D71E2" w:rsidRDefault="001B4EDF" w:rsidP="001B4EDF">
            <w:pPr>
              <w:pStyle w:val="aa"/>
              <w:jc w:val="both"/>
              <w:rPr>
                <w:rFonts w:ascii="Simplified Arabic" w:hAnsi="Simplified Arabic" w:cs="Simplified Arabic"/>
                <w:sz w:val="16"/>
                <w:szCs w:val="16"/>
              </w:rPr>
            </w:pPr>
            <w:r w:rsidRPr="005D71E2">
              <w:rPr>
                <w:rFonts w:ascii="Simplified Arabic" w:hAnsi="Simplified Arabic" w:cs="Simplified Arabic"/>
                <w:sz w:val="16"/>
                <w:szCs w:val="16"/>
                <w:rtl/>
              </w:rPr>
              <w:t xml:space="preserve">تعيد عمادة الكلية / رئاسة القسم النظر إيجابيا في الإجراءات والسياسات المهمة الموكلة للتدريسيين لتحقيق </w:t>
            </w:r>
            <w:r w:rsidRPr="005D71E2">
              <w:rPr>
                <w:rFonts w:ascii="Simplified Arabic" w:hAnsi="Simplified Arabic" w:cs="Simplified Arabic" w:hint="cs"/>
                <w:sz w:val="16"/>
                <w:szCs w:val="16"/>
                <w:rtl/>
              </w:rPr>
              <w:t>أهداف</w:t>
            </w:r>
            <w:r w:rsidRPr="005D71E2">
              <w:rPr>
                <w:rFonts w:ascii="Simplified Arabic" w:hAnsi="Simplified Arabic" w:cs="Simplified Arabic"/>
                <w:sz w:val="16"/>
                <w:szCs w:val="16"/>
                <w:rtl/>
              </w:rPr>
              <w:t xml:space="preserve"> العمل</w:t>
            </w:r>
          </w:p>
        </w:tc>
        <w:tc>
          <w:tcPr>
            <w:tcW w:w="331"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c>
          <w:tcPr>
            <w:tcW w:w="397"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c>
          <w:tcPr>
            <w:tcW w:w="482"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r>
      <w:tr w:rsidR="001B4EDF" w:rsidRPr="005D71E2" w:rsidTr="001B4EDF">
        <w:trPr>
          <w:jc w:val="center"/>
        </w:trPr>
        <w:tc>
          <w:tcPr>
            <w:tcW w:w="411" w:type="pct"/>
            <w:vMerge/>
            <w:shd w:val="clear" w:color="auto" w:fill="FFFFFF" w:themeFill="background1"/>
            <w:vAlign w:val="center"/>
            <w:hideMark/>
          </w:tcPr>
          <w:p w:rsidR="001B4EDF" w:rsidRPr="005D71E2" w:rsidRDefault="001B4EDF" w:rsidP="001B4EDF">
            <w:pPr>
              <w:pStyle w:val="aa"/>
              <w:bidi w:val="0"/>
              <w:jc w:val="center"/>
              <w:rPr>
                <w:rFonts w:ascii="Simplified Arabic" w:hAnsi="Simplified Arabic" w:cs="Simplified Arabic"/>
                <w:sz w:val="16"/>
                <w:szCs w:val="16"/>
              </w:rPr>
            </w:pPr>
          </w:p>
        </w:tc>
        <w:tc>
          <w:tcPr>
            <w:tcW w:w="252" w:type="pct"/>
            <w:shd w:val="clear" w:color="auto" w:fill="FFFFFF" w:themeFill="background1"/>
            <w:vAlign w:val="center"/>
            <w:hideMark/>
          </w:tcPr>
          <w:p w:rsidR="001B4EDF" w:rsidRPr="005D71E2" w:rsidRDefault="001B4EDF" w:rsidP="001B4EDF">
            <w:pPr>
              <w:pStyle w:val="aa"/>
              <w:jc w:val="center"/>
              <w:rPr>
                <w:rFonts w:ascii="Simplified Arabic" w:hAnsi="Simplified Arabic" w:cs="Simplified Arabic"/>
                <w:sz w:val="16"/>
                <w:szCs w:val="16"/>
              </w:rPr>
            </w:pPr>
            <w:r w:rsidRPr="005D71E2">
              <w:rPr>
                <w:rFonts w:ascii="Simplified Arabic" w:hAnsi="Simplified Arabic" w:cs="Simplified Arabic"/>
                <w:sz w:val="16"/>
                <w:szCs w:val="16"/>
                <w:rtl/>
              </w:rPr>
              <w:t>11</w:t>
            </w:r>
          </w:p>
        </w:tc>
        <w:tc>
          <w:tcPr>
            <w:tcW w:w="3127" w:type="pct"/>
            <w:shd w:val="clear" w:color="auto" w:fill="FFFFFF" w:themeFill="background1"/>
            <w:vAlign w:val="center"/>
            <w:hideMark/>
          </w:tcPr>
          <w:p w:rsidR="001B4EDF" w:rsidRPr="005D71E2" w:rsidRDefault="001B4EDF" w:rsidP="001B4EDF">
            <w:pPr>
              <w:pStyle w:val="aa"/>
              <w:jc w:val="both"/>
              <w:rPr>
                <w:rFonts w:ascii="Simplified Arabic" w:hAnsi="Simplified Arabic" w:cs="Simplified Arabic"/>
                <w:sz w:val="16"/>
                <w:szCs w:val="16"/>
              </w:rPr>
            </w:pPr>
            <w:r w:rsidRPr="005D71E2">
              <w:rPr>
                <w:rFonts w:ascii="Simplified Arabic" w:hAnsi="Simplified Arabic" w:cs="Simplified Arabic"/>
                <w:sz w:val="16"/>
                <w:szCs w:val="16"/>
                <w:rtl/>
              </w:rPr>
              <w:t>تثني عمادة الكلية / رئاسة القسم على المشاركة الجماعية والتعاونية للتدريسيين</w:t>
            </w:r>
          </w:p>
        </w:tc>
        <w:tc>
          <w:tcPr>
            <w:tcW w:w="331"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c>
          <w:tcPr>
            <w:tcW w:w="397"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c>
          <w:tcPr>
            <w:tcW w:w="482"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r>
      <w:tr w:rsidR="001B4EDF" w:rsidRPr="005D71E2" w:rsidTr="001B4EDF">
        <w:trPr>
          <w:jc w:val="center"/>
        </w:trPr>
        <w:tc>
          <w:tcPr>
            <w:tcW w:w="411" w:type="pct"/>
            <w:vMerge/>
            <w:shd w:val="clear" w:color="auto" w:fill="FFFFFF" w:themeFill="background1"/>
            <w:vAlign w:val="center"/>
            <w:hideMark/>
          </w:tcPr>
          <w:p w:rsidR="001B4EDF" w:rsidRPr="005D71E2" w:rsidRDefault="001B4EDF" w:rsidP="001B4EDF">
            <w:pPr>
              <w:pStyle w:val="aa"/>
              <w:bidi w:val="0"/>
              <w:jc w:val="center"/>
              <w:rPr>
                <w:rFonts w:ascii="Simplified Arabic" w:hAnsi="Simplified Arabic" w:cs="Simplified Arabic"/>
                <w:sz w:val="16"/>
                <w:szCs w:val="16"/>
              </w:rPr>
            </w:pPr>
          </w:p>
        </w:tc>
        <w:tc>
          <w:tcPr>
            <w:tcW w:w="252" w:type="pct"/>
            <w:shd w:val="clear" w:color="auto" w:fill="FFFFFF" w:themeFill="background1"/>
            <w:vAlign w:val="center"/>
            <w:hideMark/>
          </w:tcPr>
          <w:p w:rsidR="001B4EDF" w:rsidRPr="005D71E2" w:rsidRDefault="001B4EDF" w:rsidP="001B4EDF">
            <w:pPr>
              <w:pStyle w:val="aa"/>
              <w:jc w:val="center"/>
              <w:rPr>
                <w:rFonts w:ascii="Simplified Arabic" w:hAnsi="Simplified Arabic" w:cs="Simplified Arabic"/>
                <w:sz w:val="16"/>
                <w:szCs w:val="16"/>
              </w:rPr>
            </w:pPr>
            <w:r w:rsidRPr="005D71E2">
              <w:rPr>
                <w:rFonts w:ascii="Simplified Arabic" w:hAnsi="Simplified Arabic" w:cs="Simplified Arabic"/>
                <w:sz w:val="16"/>
                <w:szCs w:val="16"/>
                <w:rtl/>
              </w:rPr>
              <w:t>12</w:t>
            </w:r>
          </w:p>
        </w:tc>
        <w:tc>
          <w:tcPr>
            <w:tcW w:w="3127" w:type="pct"/>
            <w:shd w:val="clear" w:color="auto" w:fill="FFFFFF" w:themeFill="background1"/>
            <w:vAlign w:val="center"/>
            <w:hideMark/>
          </w:tcPr>
          <w:p w:rsidR="001B4EDF" w:rsidRPr="005D71E2" w:rsidRDefault="001B4EDF" w:rsidP="001B4EDF">
            <w:pPr>
              <w:pStyle w:val="aa"/>
              <w:jc w:val="both"/>
              <w:rPr>
                <w:rFonts w:ascii="Simplified Arabic" w:hAnsi="Simplified Arabic" w:cs="Simplified Arabic"/>
                <w:sz w:val="16"/>
                <w:szCs w:val="16"/>
              </w:rPr>
            </w:pPr>
            <w:r w:rsidRPr="005D71E2">
              <w:rPr>
                <w:rFonts w:ascii="Simplified Arabic" w:hAnsi="Simplified Arabic" w:cs="Simplified Arabic"/>
                <w:sz w:val="16"/>
                <w:szCs w:val="16"/>
                <w:rtl/>
              </w:rPr>
              <w:t xml:space="preserve">تخصص عمادة الكلية / رئاسة القسم وقتا في </w:t>
            </w:r>
            <w:r w:rsidRPr="005D71E2">
              <w:rPr>
                <w:rFonts w:ascii="Simplified Arabic" w:hAnsi="Simplified Arabic" w:cs="Simplified Arabic" w:hint="cs"/>
                <w:sz w:val="16"/>
                <w:szCs w:val="16"/>
                <w:rtl/>
              </w:rPr>
              <w:t>إرشاد</w:t>
            </w:r>
            <w:r w:rsidRPr="005D71E2">
              <w:rPr>
                <w:rFonts w:ascii="Simplified Arabic" w:hAnsi="Simplified Arabic" w:cs="Simplified Arabic"/>
                <w:sz w:val="16"/>
                <w:szCs w:val="16"/>
                <w:rtl/>
              </w:rPr>
              <w:t xml:space="preserve"> وتوجيه التدريسيين نحو تحقيق </w:t>
            </w:r>
            <w:r w:rsidRPr="005D71E2">
              <w:rPr>
                <w:rFonts w:ascii="Simplified Arabic" w:hAnsi="Simplified Arabic" w:cs="Simplified Arabic" w:hint="cs"/>
                <w:sz w:val="16"/>
                <w:szCs w:val="16"/>
                <w:rtl/>
              </w:rPr>
              <w:t>أهداف</w:t>
            </w:r>
            <w:r w:rsidRPr="005D71E2">
              <w:rPr>
                <w:rFonts w:ascii="Simplified Arabic" w:hAnsi="Simplified Arabic" w:cs="Simplified Arabic"/>
                <w:sz w:val="16"/>
                <w:szCs w:val="16"/>
                <w:rtl/>
              </w:rPr>
              <w:t xml:space="preserve"> العمل.</w:t>
            </w:r>
          </w:p>
        </w:tc>
        <w:tc>
          <w:tcPr>
            <w:tcW w:w="331"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c>
          <w:tcPr>
            <w:tcW w:w="397"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c>
          <w:tcPr>
            <w:tcW w:w="482"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r>
      <w:tr w:rsidR="001B4EDF" w:rsidRPr="005D71E2" w:rsidTr="001B4EDF">
        <w:trPr>
          <w:jc w:val="center"/>
        </w:trPr>
        <w:tc>
          <w:tcPr>
            <w:tcW w:w="411" w:type="pct"/>
            <w:vMerge w:val="restart"/>
            <w:shd w:val="clear" w:color="auto" w:fill="FFFFFF" w:themeFill="background1"/>
            <w:vAlign w:val="center"/>
            <w:hideMark/>
          </w:tcPr>
          <w:p w:rsidR="001B4EDF" w:rsidRPr="005D71E2" w:rsidRDefault="001B4EDF" w:rsidP="001B4EDF">
            <w:pPr>
              <w:pStyle w:val="aa"/>
              <w:jc w:val="center"/>
              <w:rPr>
                <w:rFonts w:ascii="Simplified Arabic" w:hAnsi="Simplified Arabic" w:cs="Simplified Arabic"/>
                <w:sz w:val="16"/>
                <w:szCs w:val="16"/>
              </w:rPr>
            </w:pPr>
            <w:r w:rsidRPr="005D71E2">
              <w:rPr>
                <w:rFonts w:ascii="Simplified Arabic" w:hAnsi="Simplified Arabic" w:cs="Simplified Arabic"/>
                <w:sz w:val="16"/>
                <w:szCs w:val="16"/>
                <w:rtl/>
              </w:rPr>
              <w:t>الإدارة بالاستثناء (السلبي)</w:t>
            </w:r>
          </w:p>
        </w:tc>
        <w:tc>
          <w:tcPr>
            <w:tcW w:w="252" w:type="pct"/>
            <w:shd w:val="clear" w:color="auto" w:fill="FFFFFF" w:themeFill="background1"/>
            <w:vAlign w:val="center"/>
            <w:hideMark/>
          </w:tcPr>
          <w:p w:rsidR="001B4EDF" w:rsidRPr="005D71E2" w:rsidRDefault="001B4EDF" w:rsidP="001B4EDF">
            <w:pPr>
              <w:pStyle w:val="aa"/>
              <w:jc w:val="center"/>
              <w:rPr>
                <w:rFonts w:ascii="Simplified Arabic" w:hAnsi="Simplified Arabic" w:cs="Simplified Arabic"/>
                <w:sz w:val="16"/>
                <w:szCs w:val="16"/>
              </w:rPr>
            </w:pPr>
            <w:r w:rsidRPr="005D71E2">
              <w:rPr>
                <w:rFonts w:ascii="Simplified Arabic" w:hAnsi="Simplified Arabic" w:cs="Simplified Arabic"/>
                <w:sz w:val="16"/>
                <w:szCs w:val="16"/>
                <w:rtl/>
              </w:rPr>
              <w:t>13</w:t>
            </w:r>
          </w:p>
        </w:tc>
        <w:tc>
          <w:tcPr>
            <w:tcW w:w="3127" w:type="pct"/>
            <w:shd w:val="clear" w:color="auto" w:fill="FFFFFF" w:themeFill="background1"/>
            <w:vAlign w:val="center"/>
            <w:hideMark/>
          </w:tcPr>
          <w:p w:rsidR="001B4EDF" w:rsidRPr="005D71E2" w:rsidRDefault="001B4EDF" w:rsidP="001B4EDF">
            <w:pPr>
              <w:pStyle w:val="aa"/>
              <w:jc w:val="both"/>
              <w:rPr>
                <w:rFonts w:ascii="Simplified Arabic" w:hAnsi="Simplified Arabic" w:cs="Simplified Arabic"/>
                <w:sz w:val="16"/>
                <w:szCs w:val="16"/>
              </w:rPr>
            </w:pPr>
            <w:r w:rsidRPr="005D71E2">
              <w:rPr>
                <w:rFonts w:ascii="Simplified Arabic" w:hAnsi="Simplified Arabic" w:cs="Simplified Arabic"/>
                <w:sz w:val="16"/>
                <w:szCs w:val="16"/>
                <w:rtl/>
              </w:rPr>
              <w:t>لا تتدخل عمادة الكلية / رئاسة القسم عند وجود مشكلات قد تصبح خطيرة</w:t>
            </w:r>
          </w:p>
        </w:tc>
        <w:tc>
          <w:tcPr>
            <w:tcW w:w="331"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c>
          <w:tcPr>
            <w:tcW w:w="397"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c>
          <w:tcPr>
            <w:tcW w:w="482"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r>
      <w:tr w:rsidR="001B4EDF" w:rsidRPr="005D71E2" w:rsidTr="001B4EDF">
        <w:trPr>
          <w:jc w:val="center"/>
        </w:trPr>
        <w:tc>
          <w:tcPr>
            <w:tcW w:w="411" w:type="pct"/>
            <w:vMerge/>
            <w:shd w:val="clear" w:color="auto" w:fill="FFFFFF" w:themeFill="background1"/>
            <w:vAlign w:val="center"/>
            <w:hideMark/>
          </w:tcPr>
          <w:p w:rsidR="001B4EDF" w:rsidRPr="005D71E2" w:rsidRDefault="001B4EDF" w:rsidP="001B4EDF">
            <w:pPr>
              <w:pStyle w:val="aa"/>
              <w:bidi w:val="0"/>
              <w:jc w:val="center"/>
              <w:rPr>
                <w:rFonts w:ascii="Simplified Arabic" w:hAnsi="Simplified Arabic" w:cs="Simplified Arabic"/>
                <w:sz w:val="16"/>
                <w:szCs w:val="16"/>
              </w:rPr>
            </w:pPr>
          </w:p>
        </w:tc>
        <w:tc>
          <w:tcPr>
            <w:tcW w:w="252" w:type="pct"/>
            <w:shd w:val="clear" w:color="auto" w:fill="FFFFFF" w:themeFill="background1"/>
            <w:vAlign w:val="center"/>
            <w:hideMark/>
          </w:tcPr>
          <w:p w:rsidR="001B4EDF" w:rsidRPr="005D71E2" w:rsidRDefault="001B4EDF" w:rsidP="001B4EDF">
            <w:pPr>
              <w:pStyle w:val="aa"/>
              <w:jc w:val="center"/>
              <w:rPr>
                <w:rFonts w:ascii="Simplified Arabic" w:hAnsi="Simplified Arabic" w:cs="Simplified Arabic"/>
                <w:sz w:val="16"/>
                <w:szCs w:val="16"/>
              </w:rPr>
            </w:pPr>
            <w:r w:rsidRPr="005D71E2">
              <w:rPr>
                <w:rFonts w:ascii="Simplified Arabic" w:hAnsi="Simplified Arabic" w:cs="Simplified Arabic"/>
                <w:sz w:val="16"/>
                <w:szCs w:val="16"/>
                <w:rtl/>
              </w:rPr>
              <w:t>14</w:t>
            </w:r>
          </w:p>
        </w:tc>
        <w:tc>
          <w:tcPr>
            <w:tcW w:w="3127" w:type="pct"/>
            <w:shd w:val="clear" w:color="auto" w:fill="FFFFFF" w:themeFill="background1"/>
            <w:vAlign w:val="center"/>
            <w:hideMark/>
          </w:tcPr>
          <w:p w:rsidR="001B4EDF" w:rsidRPr="005D71E2" w:rsidRDefault="001B4EDF" w:rsidP="001B4EDF">
            <w:pPr>
              <w:pStyle w:val="aa"/>
              <w:jc w:val="both"/>
              <w:rPr>
                <w:rFonts w:ascii="Simplified Arabic" w:hAnsi="Simplified Arabic" w:cs="Simplified Arabic"/>
                <w:sz w:val="16"/>
                <w:szCs w:val="16"/>
              </w:rPr>
            </w:pPr>
            <w:r w:rsidRPr="005D71E2">
              <w:rPr>
                <w:rFonts w:ascii="Simplified Arabic" w:hAnsi="Simplified Arabic" w:cs="Simplified Arabic"/>
                <w:sz w:val="16"/>
                <w:szCs w:val="16"/>
                <w:rtl/>
              </w:rPr>
              <w:t xml:space="preserve">تتأخر عمادة الكلية / رئاسة القسم في الإجابة عن </w:t>
            </w:r>
            <w:r w:rsidRPr="005D71E2">
              <w:rPr>
                <w:rFonts w:ascii="Simplified Arabic" w:hAnsi="Simplified Arabic" w:cs="Simplified Arabic" w:hint="cs"/>
                <w:sz w:val="16"/>
                <w:szCs w:val="16"/>
                <w:rtl/>
              </w:rPr>
              <w:t>الأسئلة</w:t>
            </w:r>
            <w:r w:rsidRPr="005D71E2">
              <w:rPr>
                <w:rFonts w:ascii="Simplified Arabic" w:hAnsi="Simplified Arabic" w:cs="Simplified Arabic"/>
                <w:sz w:val="16"/>
                <w:szCs w:val="16"/>
                <w:rtl/>
              </w:rPr>
              <w:t xml:space="preserve"> والأمور التي تعيق تحقيق </w:t>
            </w:r>
            <w:r w:rsidRPr="005D71E2">
              <w:rPr>
                <w:rFonts w:ascii="Simplified Arabic" w:hAnsi="Simplified Arabic" w:cs="Simplified Arabic" w:hint="cs"/>
                <w:sz w:val="16"/>
                <w:szCs w:val="16"/>
                <w:rtl/>
              </w:rPr>
              <w:t>أهداف</w:t>
            </w:r>
            <w:r w:rsidRPr="005D71E2">
              <w:rPr>
                <w:rFonts w:ascii="Simplified Arabic" w:hAnsi="Simplified Arabic" w:cs="Simplified Arabic"/>
                <w:sz w:val="16"/>
                <w:szCs w:val="16"/>
                <w:rtl/>
              </w:rPr>
              <w:t xml:space="preserve"> العمل</w:t>
            </w:r>
          </w:p>
        </w:tc>
        <w:tc>
          <w:tcPr>
            <w:tcW w:w="331"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c>
          <w:tcPr>
            <w:tcW w:w="397"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c>
          <w:tcPr>
            <w:tcW w:w="482"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r>
      <w:tr w:rsidR="001B4EDF" w:rsidRPr="005D71E2" w:rsidTr="001B4EDF">
        <w:trPr>
          <w:jc w:val="center"/>
        </w:trPr>
        <w:tc>
          <w:tcPr>
            <w:tcW w:w="411" w:type="pct"/>
            <w:vMerge/>
            <w:shd w:val="clear" w:color="auto" w:fill="FFFFFF" w:themeFill="background1"/>
            <w:vAlign w:val="center"/>
            <w:hideMark/>
          </w:tcPr>
          <w:p w:rsidR="001B4EDF" w:rsidRPr="005D71E2" w:rsidRDefault="001B4EDF" w:rsidP="001B4EDF">
            <w:pPr>
              <w:pStyle w:val="aa"/>
              <w:bidi w:val="0"/>
              <w:jc w:val="center"/>
              <w:rPr>
                <w:rFonts w:ascii="Simplified Arabic" w:hAnsi="Simplified Arabic" w:cs="Simplified Arabic"/>
                <w:sz w:val="16"/>
                <w:szCs w:val="16"/>
              </w:rPr>
            </w:pPr>
          </w:p>
        </w:tc>
        <w:tc>
          <w:tcPr>
            <w:tcW w:w="252" w:type="pct"/>
            <w:shd w:val="clear" w:color="auto" w:fill="FFFFFF" w:themeFill="background1"/>
            <w:vAlign w:val="center"/>
            <w:hideMark/>
          </w:tcPr>
          <w:p w:rsidR="001B4EDF" w:rsidRPr="005D71E2" w:rsidRDefault="001B4EDF" w:rsidP="001B4EDF">
            <w:pPr>
              <w:pStyle w:val="aa"/>
              <w:jc w:val="center"/>
              <w:rPr>
                <w:rFonts w:ascii="Simplified Arabic" w:hAnsi="Simplified Arabic" w:cs="Simplified Arabic"/>
                <w:sz w:val="16"/>
                <w:szCs w:val="16"/>
              </w:rPr>
            </w:pPr>
            <w:r w:rsidRPr="005D71E2">
              <w:rPr>
                <w:rFonts w:ascii="Simplified Arabic" w:hAnsi="Simplified Arabic" w:cs="Simplified Arabic"/>
                <w:sz w:val="16"/>
                <w:szCs w:val="16"/>
                <w:rtl/>
              </w:rPr>
              <w:t>15</w:t>
            </w:r>
          </w:p>
        </w:tc>
        <w:tc>
          <w:tcPr>
            <w:tcW w:w="3127" w:type="pct"/>
            <w:shd w:val="clear" w:color="auto" w:fill="FFFFFF" w:themeFill="background1"/>
            <w:vAlign w:val="center"/>
            <w:hideMark/>
          </w:tcPr>
          <w:p w:rsidR="001B4EDF" w:rsidRPr="005D71E2" w:rsidRDefault="001B4EDF" w:rsidP="001B4EDF">
            <w:pPr>
              <w:pStyle w:val="aa"/>
              <w:jc w:val="both"/>
              <w:rPr>
                <w:rFonts w:ascii="Simplified Arabic" w:hAnsi="Simplified Arabic" w:cs="Simplified Arabic"/>
                <w:sz w:val="16"/>
                <w:szCs w:val="16"/>
              </w:rPr>
            </w:pPr>
            <w:r w:rsidRPr="005D71E2">
              <w:rPr>
                <w:rFonts w:ascii="Simplified Arabic" w:hAnsi="Simplified Arabic" w:cs="Simplified Arabic"/>
                <w:sz w:val="16"/>
                <w:szCs w:val="16"/>
                <w:rtl/>
              </w:rPr>
              <w:t xml:space="preserve">تؤمن عمادة الكلية / رئاسة القسم بأنه لا حاجة لأي </w:t>
            </w:r>
            <w:r w:rsidRPr="005D71E2">
              <w:rPr>
                <w:rFonts w:ascii="Simplified Arabic" w:hAnsi="Simplified Arabic" w:cs="Simplified Arabic" w:hint="cs"/>
                <w:sz w:val="16"/>
                <w:szCs w:val="16"/>
                <w:rtl/>
              </w:rPr>
              <w:t>إجراء</w:t>
            </w:r>
            <w:r w:rsidRPr="005D71E2">
              <w:rPr>
                <w:rFonts w:ascii="Simplified Arabic" w:hAnsi="Simplified Arabic" w:cs="Simplified Arabic"/>
                <w:sz w:val="16"/>
                <w:szCs w:val="16"/>
                <w:rtl/>
              </w:rPr>
              <w:t xml:space="preserve"> طالما أن </w:t>
            </w:r>
            <w:r w:rsidRPr="005D71E2">
              <w:rPr>
                <w:rFonts w:ascii="Simplified Arabic" w:hAnsi="Simplified Arabic" w:cs="Simplified Arabic" w:hint="cs"/>
                <w:sz w:val="16"/>
                <w:szCs w:val="16"/>
                <w:rtl/>
              </w:rPr>
              <w:t>الأمور</w:t>
            </w:r>
            <w:r w:rsidRPr="005D71E2">
              <w:rPr>
                <w:rFonts w:ascii="Simplified Arabic" w:hAnsi="Simplified Arabic" w:cs="Simplified Arabic"/>
                <w:sz w:val="16"/>
                <w:szCs w:val="16"/>
                <w:rtl/>
              </w:rPr>
              <w:t xml:space="preserve"> تسير بشكل جيد.</w:t>
            </w:r>
          </w:p>
        </w:tc>
        <w:tc>
          <w:tcPr>
            <w:tcW w:w="331"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c>
          <w:tcPr>
            <w:tcW w:w="397"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c>
          <w:tcPr>
            <w:tcW w:w="482"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r>
      <w:tr w:rsidR="001B4EDF" w:rsidRPr="005D71E2" w:rsidTr="001B4EDF">
        <w:trPr>
          <w:jc w:val="center"/>
        </w:trPr>
        <w:tc>
          <w:tcPr>
            <w:tcW w:w="411" w:type="pct"/>
            <w:vMerge/>
            <w:shd w:val="clear" w:color="auto" w:fill="FFFFFF" w:themeFill="background1"/>
            <w:vAlign w:val="center"/>
            <w:hideMark/>
          </w:tcPr>
          <w:p w:rsidR="001B4EDF" w:rsidRPr="005D71E2" w:rsidRDefault="001B4EDF" w:rsidP="001B4EDF">
            <w:pPr>
              <w:pStyle w:val="aa"/>
              <w:bidi w:val="0"/>
              <w:jc w:val="center"/>
              <w:rPr>
                <w:rFonts w:ascii="Simplified Arabic" w:hAnsi="Simplified Arabic" w:cs="Simplified Arabic"/>
                <w:sz w:val="16"/>
                <w:szCs w:val="16"/>
              </w:rPr>
            </w:pPr>
          </w:p>
        </w:tc>
        <w:tc>
          <w:tcPr>
            <w:tcW w:w="252" w:type="pct"/>
            <w:shd w:val="clear" w:color="auto" w:fill="FFFFFF" w:themeFill="background1"/>
            <w:vAlign w:val="center"/>
            <w:hideMark/>
          </w:tcPr>
          <w:p w:rsidR="001B4EDF" w:rsidRPr="005D71E2" w:rsidRDefault="001B4EDF" w:rsidP="001B4EDF">
            <w:pPr>
              <w:pStyle w:val="aa"/>
              <w:jc w:val="center"/>
              <w:rPr>
                <w:rFonts w:ascii="Simplified Arabic" w:hAnsi="Simplified Arabic" w:cs="Simplified Arabic"/>
                <w:sz w:val="16"/>
                <w:szCs w:val="16"/>
              </w:rPr>
            </w:pPr>
            <w:r w:rsidRPr="005D71E2">
              <w:rPr>
                <w:rFonts w:ascii="Simplified Arabic" w:hAnsi="Simplified Arabic" w:cs="Simplified Arabic"/>
                <w:sz w:val="16"/>
                <w:szCs w:val="16"/>
                <w:rtl/>
              </w:rPr>
              <w:t>16</w:t>
            </w:r>
          </w:p>
        </w:tc>
        <w:tc>
          <w:tcPr>
            <w:tcW w:w="3127" w:type="pct"/>
            <w:shd w:val="clear" w:color="auto" w:fill="FFFFFF" w:themeFill="background1"/>
            <w:vAlign w:val="center"/>
            <w:hideMark/>
          </w:tcPr>
          <w:p w:rsidR="001B4EDF" w:rsidRPr="005D71E2" w:rsidRDefault="001B4EDF" w:rsidP="001B4EDF">
            <w:pPr>
              <w:pStyle w:val="aa"/>
              <w:jc w:val="both"/>
              <w:rPr>
                <w:rFonts w:ascii="Simplified Arabic" w:hAnsi="Simplified Arabic" w:cs="Simplified Arabic"/>
                <w:sz w:val="16"/>
                <w:szCs w:val="16"/>
              </w:rPr>
            </w:pPr>
            <w:r w:rsidRPr="005D71E2">
              <w:rPr>
                <w:rFonts w:ascii="Simplified Arabic" w:hAnsi="Simplified Arabic" w:cs="Simplified Arabic"/>
                <w:sz w:val="16"/>
                <w:szCs w:val="16"/>
                <w:rtl/>
              </w:rPr>
              <w:t xml:space="preserve">تركز عمادة الكلية / رئاسة القسم اهتمامها التام على التعامل مع </w:t>
            </w:r>
            <w:r w:rsidRPr="005D71E2">
              <w:rPr>
                <w:rFonts w:ascii="Simplified Arabic" w:hAnsi="Simplified Arabic" w:cs="Simplified Arabic" w:hint="cs"/>
                <w:sz w:val="16"/>
                <w:szCs w:val="16"/>
                <w:rtl/>
              </w:rPr>
              <w:t>الأخطاء</w:t>
            </w:r>
            <w:r w:rsidRPr="005D71E2">
              <w:rPr>
                <w:rFonts w:ascii="Simplified Arabic" w:hAnsi="Simplified Arabic" w:cs="Simplified Arabic"/>
                <w:sz w:val="16"/>
                <w:szCs w:val="16"/>
                <w:rtl/>
              </w:rPr>
              <w:t xml:space="preserve"> والشكاوى الحرجة فقط.</w:t>
            </w:r>
          </w:p>
        </w:tc>
        <w:tc>
          <w:tcPr>
            <w:tcW w:w="331"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c>
          <w:tcPr>
            <w:tcW w:w="397"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c>
          <w:tcPr>
            <w:tcW w:w="482"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r>
      <w:tr w:rsidR="001B4EDF" w:rsidRPr="005D71E2" w:rsidTr="001B4EDF">
        <w:trPr>
          <w:jc w:val="center"/>
        </w:trPr>
        <w:tc>
          <w:tcPr>
            <w:tcW w:w="411" w:type="pct"/>
            <w:vMerge/>
            <w:shd w:val="clear" w:color="auto" w:fill="FFFFFF" w:themeFill="background1"/>
            <w:vAlign w:val="center"/>
            <w:hideMark/>
          </w:tcPr>
          <w:p w:rsidR="001B4EDF" w:rsidRPr="005D71E2" w:rsidRDefault="001B4EDF" w:rsidP="001B4EDF">
            <w:pPr>
              <w:pStyle w:val="aa"/>
              <w:bidi w:val="0"/>
              <w:jc w:val="center"/>
              <w:rPr>
                <w:rFonts w:ascii="Simplified Arabic" w:hAnsi="Simplified Arabic" w:cs="Simplified Arabic"/>
                <w:sz w:val="16"/>
                <w:szCs w:val="16"/>
              </w:rPr>
            </w:pPr>
          </w:p>
        </w:tc>
        <w:tc>
          <w:tcPr>
            <w:tcW w:w="252" w:type="pct"/>
            <w:shd w:val="clear" w:color="auto" w:fill="FFFFFF" w:themeFill="background1"/>
            <w:vAlign w:val="center"/>
            <w:hideMark/>
          </w:tcPr>
          <w:p w:rsidR="001B4EDF" w:rsidRPr="005D71E2" w:rsidRDefault="001B4EDF" w:rsidP="001B4EDF">
            <w:pPr>
              <w:pStyle w:val="aa"/>
              <w:jc w:val="center"/>
              <w:rPr>
                <w:rFonts w:ascii="Simplified Arabic" w:hAnsi="Simplified Arabic" w:cs="Simplified Arabic"/>
                <w:sz w:val="16"/>
                <w:szCs w:val="16"/>
              </w:rPr>
            </w:pPr>
            <w:r w:rsidRPr="005D71E2">
              <w:rPr>
                <w:rFonts w:ascii="Simplified Arabic" w:hAnsi="Simplified Arabic" w:cs="Simplified Arabic"/>
                <w:sz w:val="16"/>
                <w:szCs w:val="16"/>
                <w:rtl/>
              </w:rPr>
              <w:t>17</w:t>
            </w:r>
          </w:p>
        </w:tc>
        <w:tc>
          <w:tcPr>
            <w:tcW w:w="3127" w:type="pct"/>
            <w:shd w:val="clear" w:color="auto" w:fill="FFFFFF" w:themeFill="background1"/>
            <w:vAlign w:val="center"/>
            <w:hideMark/>
          </w:tcPr>
          <w:p w:rsidR="001B4EDF" w:rsidRPr="005D71E2" w:rsidRDefault="001B4EDF" w:rsidP="001B4EDF">
            <w:pPr>
              <w:pStyle w:val="aa"/>
              <w:jc w:val="both"/>
              <w:rPr>
                <w:rFonts w:ascii="Simplified Arabic" w:hAnsi="Simplified Arabic" w:cs="Simplified Arabic"/>
                <w:sz w:val="16"/>
                <w:szCs w:val="16"/>
              </w:rPr>
            </w:pPr>
            <w:r w:rsidRPr="005D71E2">
              <w:rPr>
                <w:rFonts w:ascii="Simplified Arabic" w:hAnsi="Simplified Arabic" w:cs="Simplified Arabic"/>
                <w:sz w:val="16"/>
                <w:szCs w:val="16"/>
                <w:rtl/>
              </w:rPr>
              <w:t xml:space="preserve">تتدخل عمادة الكلية / رئاسة القسم فقط عندما تصبح المشاكل معيقة لتحقيق </w:t>
            </w:r>
            <w:r w:rsidRPr="005D71E2">
              <w:rPr>
                <w:rFonts w:ascii="Simplified Arabic" w:hAnsi="Simplified Arabic" w:cs="Simplified Arabic" w:hint="cs"/>
                <w:sz w:val="16"/>
                <w:szCs w:val="16"/>
                <w:rtl/>
              </w:rPr>
              <w:t>أهداف</w:t>
            </w:r>
            <w:r w:rsidRPr="005D71E2">
              <w:rPr>
                <w:rFonts w:ascii="Simplified Arabic" w:hAnsi="Simplified Arabic" w:cs="Simplified Arabic"/>
                <w:sz w:val="16"/>
                <w:szCs w:val="16"/>
                <w:rtl/>
              </w:rPr>
              <w:t xml:space="preserve"> العمل</w:t>
            </w:r>
          </w:p>
        </w:tc>
        <w:tc>
          <w:tcPr>
            <w:tcW w:w="331"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c>
          <w:tcPr>
            <w:tcW w:w="397"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c>
          <w:tcPr>
            <w:tcW w:w="482"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r>
      <w:tr w:rsidR="001B4EDF" w:rsidRPr="005D71E2" w:rsidTr="001B4EDF">
        <w:trPr>
          <w:jc w:val="center"/>
        </w:trPr>
        <w:tc>
          <w:tcPr>
            <w:tcW w:w="411" w:type="pct"/>
            <w:vMerge/>
            <w:shd w:val="clear" w:color="auto" w:fill="FFFFFF" w:themeFill="background1"/>
            <w:vAlign w:val="center"/>
            <w:hideMark/>
          </w:tcPr>
          <w:p w:rsidR="001B4EDF" w:rsidRPr="005D71E2" w:rsidRDefault="001B4EDF" w:rsidP="001B4EDF">
            <w:pPr>
              <w:pStyle w:val="aa"/>
              <w:bidi w:val="0"/>
              <w:jc w:val="center"/>
              <w:rPr>
                <w:rFonts w:ascii="Simplified Arabic" w:hAnsi="Simplified Arabic" w:cs="Simplified Arabic"/>
                <w:sz w:val="16"/>
                <w:szCs w:val="16"/>
              </w:rPr>
            </w:pPr>
          </w:p>
        </w:tc>
        <w:tc>
          <w:tcPr>
            <w:tcW w:w="252" w:type="pct"/>
            <w:shd w:val="clear" w:color="auto" w:fill="FFFFFF" w:themeFill="background1"/>
            <w:vAlign w:val="center"/>
            <w:hideMark/>
          </w:tcPr>
          <w:p w:rsidR="001B4EDF" w:rsidRPr="005D71E2" w:rsidRDefault="001B4EDF" w:rsidP="001B4EDF">
            <w:pPr>
              <w:pStyle w:val="aa"/>
              <w:jc w:val="center"/>
              <w:rPr>
                <w:rFonts w:ascii="Simplified Arabic" w:hAnsi="Simplified Arabic" w:cs="Simplified Arabic"/>
                <w:sz w:val="16"/>
                <w:szCs w:val="16"/>
              </w:rPr>
            </w:pPr>
            <w:r w:rsidRPr="005D71E2">
              <w:rPr>
                <w:rFonts w:ascii="Simplified Arabic" w:hAnsi="Simplified Arabic" w:cs="Simplified Arabic"/>
                <w:sz w:val="16"/>
                <w:szCs w:val="16"/>
                <w:rtl/>
              </w:rPr>
              <w:t>18</w:t>
            </w:r>
          </w:p>
        </w:tc>
        <w:tc>
          <w:tcPr>
            <w:tcW w:w="3127" w:type="pct"/>
            <w:shd w:val="clear" w:color="auto" w:fill="FFFFFF" w:themeFill="background1"/>
            <w:vAlign w:val="center"/>
            <w:hideMark/>
          </w:tcPr>
          <w:p w:rsidR="001B4EDF" w:rsidRPr="005D71E2" w:rsidRDefault="001B4EDF" w:rsidP="001B4EDF">
            <w:pPr>
              <w:pStyle w:val="aa"/>
              <w:jc w:val="both"/>
              <w:rPr>
                <w:rFonts w:ascii="Simplified Arabic" w:hAnsi="Simplified Arabic" w:cs="Simplified Arabic"/>
                <w:sz w:val="16"/>
                <w:szCs w:val="16"/>
              </w:rPr>
            </w:pPr>
            <w:r w:rsidRPr="005D71E2">
              <w:rPr>
                <w:rFonts w:ascii="Simplified Arabic" w:hAnsi="Simplified Arabic" w:cs="Simplified Arabic"/>
                <w:sz w:val="16"/>
                <w:szCs w:val="16"/>
                <w:rtl/>
              </w:rPr>
              <w:t xml:space="preserve">لا تحاول عمادة الكلية / رئاسة القسم </w:t>
            </w:r>
            <w:r w:rsidRPr="005D71E2">
              <w:rPr>
                <w:rFonts w:ascii="Simplified Arabic" w:hAnsi="Simplified Arabic" w:cs="Simplified Arabic" w:hint="cs"/>
                <w:sz w:val="16"/>
                <w:szCs w:val="16"/>
                <w:rtl/>
              </w:rPr>
              <w:t>أحداث</w:t>
            </w:r>
            <w:r w:rsidRPr="005D71E2">
              <w:rPr>
                <w:rFonts w:ascii="Simplified Arabic" w:hAnsi="Simplified Arabic" w:cs="Simplified Arabic"/>
                <w:sz w:val="16"/>
                <w:szCs w:val="16"/>
                <w:rtl/>
              </w:rPr>
              <w:t xml:space="preserve"> أي تغير يذكر طالما تجري </w:t>
            </w:r>
            <w:r w:rsidRPr="005D71E2">
              <w:rPr>
                <w:rFonts w:ascii="Simplified Arabic" w:hAnsi="Simplified Arabic" w:cs="Simplified Arabic" w:hint="cs"/>
                <w:sz w:val="16"/>
                <w:szCs w:val="16"/>
                <w:rtl/>
              </w:rPr>
              <w:t>الأمور</w:t>
            </w:r>
            <w:r w:rsidRPr="005D71E2">
              <w:rPr>
                <w:rFonts w:ascii="Simplified Arabic" w:hAnsi="Simplified Arabic" w:cs="Simplified Arabic"/>
                <w:sz w:val="16"/>
                <w:szCs w:val="16"/>
                <w:rtl/>
              </w:rPr>
              <w:t xml:space="preserve"> في مجراها الطبيعي الذي يحقق الأهداف</w:t>
            </w:r>
          </w:p>
        </w:tc>
        <w:tc>
          <w:tcPr>
            <w:tcW w:w="331"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c>
          <w:tcPr>
            <w:tcW w:w="397"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c>
          <w:tcPr>
            <w:tcW w:w="482" w:type="pct"/>
            <w:shd w:val="clear" w:color="auto" w:fill="FFFFFF" w:themeFill="background1"/>
            <w:vAlign w:val="center"/>
          </w:tcPr>
          <w:p w:rsidR="001B4EDF" w:rsidRPr="005D71E2" w:rsidRDefault="001B4EDF" w:rsidP="001B4EDF">
            <w:pPr>
              <w:pStyle w:val="aa"/>
              <w:jc w:val="center"/>
              <w:rPr>
                <w:rFonts w:ascii="Simplified Arabic" w:hAnsi="Simplified Arabic" w:cs="Simplified Arabic"/>
                <w:sz w:val="16"/>
                <w:szCs w:val="16"/>
              </w:rPr>
            </w:pPr>
          </w:p>
        </w:tc>
      </w:tr>
    </w:tbl>
    <w:p w:rsidR="000345E4" w:rsidRDefault="000345E4" w:rsidP="001B4EDF">
      <w:pPr>
        <w:pStyle w:val="aa"/>
        <w:jc w:val="both"/>
        <w:rPr>
          <w:rFonts w:ascii="Simplified Arabic" w:hAnsi="Simplified Arabic" w:cs="Simplified Arabic"/>
          <w:sz w:val="20"/>
          <w:szCs w:val="20"/>
          <w:rtl/>
        </w:rPr>
      </w:pPr>
    </w:p>
    <w:p w:rsidR="000345E4" w:rsidRDefault="000345E4" w:rsidP="001B4EDF">
      <w:pPr>
        <w:pStyle w:val="aa"/>
        <w:jc w:val="both"/>
        <w:rPr>
          <w:rFonts w:ascii="Simplified Arabic" w:hAnsi="Simplified Arabic" w:cs="Simplified Arabic"/>
          <w:sz w:val="20"/>
          <w:szCs w:val="20"/>
          <w:rtl/>
        </w:rPr>
      </w:pPr>
    </w:p>
    <w:p w:rsidR="000345E4" w:rsidRDefault="000345E4" w:rsidP="001B4EDF">
      <w:pPr>
        <w:pStyle w:val="aa"/>
        <w:jc w:val="both"/>
        <w:rPr>
          <w:rFonts w:ascii="Simplified Arabic" w:hAnsi="Simplified Arabic" w:cs="Simplified Arabic"/>
          <w:sz w:val="20"/>
          <w:szCs w:val="20"/>
          <w:rtl/>
        </w:rPr>
      </w:pPr>
    </w:p>
    <w:p w:rsidR="000345E4" w:rsidRDefault="000345E4" w:rsidP="001B4EDF">
      <w:pPr>
        <w:pStyle w:val="aa"/>
        <w:jc w:val="both"/>
        <w:rPr>
          <w:rFonts w:ascii="Simplified Arabic" w:hAnsi="Simplified Arabic" w:cs="Simplified Arabic"/>
          <w:sz w:val="20"/>
          <w:szCs w:val="20"/>
          <w:rtl/>
        </w:rPr>
      </w:pPr>
    </w:p>
    <w:p w:rsidR="000345E4" w:rsidRDefault="000345E4" w:rsidP="001B4EDF">
      <w:pPr>
        <w:pStyle w:val="aa"/>
        <w:jc w:val="both"/>
        <w:rPr>
          <w:rFonts w:ascii="Simplified Arabic" w:hAnsi="Simplified Arabic" w:cs="Simplified Arabic"/>
          <w:sz w:val="20"/>
          <w:szCs w:val="20"/>
          <w:rtl/>
        </w:rPr>
      </w:pPr>
    </w:p>
    <w:p w:rsidR="001B4EDF" w:rsidRPr="005D71E2" w:rsidRDefault="001B4EDF" w:rsidP="001B4EDF">
      <w:pPr>
        <w:pStyle w:val="aa"/>
        <w:jc w:val="both"/>
        <w:rPr>
          <w:rFonts w:ascii="Simplified Arabic" w:hAnsi="Simplified Arabic" w:cs="Simplified Arabic"/>
          <w:sz w:val="20"/>
          <w:szCs w:val="20"/>
          <w:rtl/>
        </w:rPr>
      </w:pPr>
      <w:r>
        <w:rPr>
          <w:rFonts w:ascii="Simplified Arabic" w:hAnsi="Simplified Arabic" w:cs="Simplified Arabic" w:hint="cs"/>
          <w:sz w:val="20"/>
          <w:szCs w:val="20"/>
          <w:rtl/>
        </w:rPr>
        <w:lastRenderedPageBreak/>
        <w:t>ال</w:t>
      </w:r>
      <w:r w:rsidRPr="005D71E2">
        <w:rPr>
          <w:rFonts w:ascii="Simplified Arabic" w:hAnsi="Simplified Arabic" w:cs="Simplified Arabic"/>
          <w:sz w:val="20"/>
          <w:szCs w:val="20"/>
          <w:rtl/>
        </w:rPr>
        <w:t>ملحق (2)</w:t>
      </w:r>
      <w:r w:rsidRPr="005D71E2">
        <w:rPr>
          <w:rFonts w:ascii="Simplified Arabic" w:hAnsi="Simplified Arabic" w:cs="Simplified Arabic" w:hint="cs"/>
          <w:sz w:val="20"/>
          <w:szCs w:val="20"/>
          <w:rtl/>
        </w:rPr>
        <w:t xml:space="preserve"> يوضح </w:t>
      </w:r>
      <w:r w:rsidRPr="005D71E2">
        <w:rPr>
          <w:rFonts w:ascii="Simplified Arabic" w:hAnsi="Simplified Arabic" w:cs="Simplified Arabic"/>
          <w:sz w:val="20"/>
          <w:szCs w:val="20"/>
          <w:rtl/>
        </w:rPr>
        <w:t xml:space="preserve">مقياس الارتباط الوظيفي بصيغته </w:t>
      </w:r>
      <w:r w:rsidRPr="005D71E2">
        <w:rPr>
          <w:rFonts w:ascii="Simplified Arabic" w:hAnsi="Simplified Arabic" w:cs="Simplified Arabic" w:hint="cs"/>
          <w:sz w:val="20"/>
          <w:szCs w:val="20"/>
          <w:rtl/>
        </w:rPr>
        <w:t>الأولية</w:t>
      </w:r>
    </w:p>
    <w:p w:rsidR="001B4EDF" w:rsidRPr="00716B1F" w:rsidRDefault="001B4EDF" w:rsidP="001B4EDF">
      <w:pPr>
        <w:pStyle w:val="aa"/>
        <w:jc w:val="both"/>
        <w:rPr>
          <w:rFonts w:ascii="Simplified Arabic" w:hAnsi="Simplified Arabic" w:cs="Simplified Arabic"/>
          <w:sz w:val="24"/>
          <w:szCs w:val="24"/>
        </w:rPr>
      </w:pPr>
      <w:r w:rsidRPr="00716B1F">
        <w:rPr>
          <w:rFonts w:ascii="Simplified Arabic" w:hAnsi="Simplified Arabic" w:cs="Simplified Arabic" w:hint="cs"/>
          <w:sz w:val="24"/>
          <w:szCs w:val="24"/>
          <w:rtl/>
        </w:rPr>
        <w:t xml:space="preserve">جامعة الموصل </w:t>
      </w:r>
    </w:p>
    <w:p w:rsidR="001B4EDF" w:rsidRPr="00716B1F" w:rsidRDefault="001B4EDF" w:rsidP="001B4EDF">
      <w:pPr>
        <w:pStyle w:val="aa"/>
        <w:jc w:val="both"/>
        <w:rPr>
          <w:rFonts w:ascii="Simplified Arabic" w:hAnsi="Simplified Arabic" w:cs="Simplified Arabic"/>
          <w:sz w:val="24"/>
          <w:szCs w:val="24"/>
          <w:rtl/>
        </w:rPr>
      </w:pPr>
      <w:r w:rsidRPr="00716B1F">
        <w:rPr>
          <w:rFonts w:ascii="Simplified Arabic" w:hAnsi="Simplified Arabic" w:cs="Simplified Arabic" w:hint="cs"/>
          <w:sz w:val="24"/>
          <w:szCs w:val="24"/>
          <w:rtl/>
        </w:rPr>
        <w:t>كلية</w:t>
      </w:r>
      <w:r w:rsidRPr="00716B1F">
        <w:rPr>
          <w:rFonts w:ascii="Simplified Arabic" w:hAnsi="Simplified Arabic" w:cs="Simplified Arabic"/>
          <w:sz w:val="24"/>
          <w:szCs w:val="24"/>
          <w:rtl/>
        </w:rPr>
        <w:t xml:space="preserve"> التربية البدنية وعلوم الرياضة</w:t>
      </w:r>
    </w:p>
    <w:p w:rsidR="001B4EDF" w:rsidRPr="00716B1F" w:rsidRDefault="001B4EDF" w:rsidP="001B4EDF">
      <w:pPr>
        <w:pStyle w:val="aa"/>
        <w:jc w:val="center"/>
        <w:rPr>
          <w:rFonts w:ascii="Simplified Arabic" w:hAnsi="Simplified Arabic" w:cs="Simplified Arabic"/>
          <w:b/>
          <w:bCs/>
          <w:sz w:val="24"/>
          <w:szCs w:val="24"/>
          <w:rtl/>
        </w:rPr>
      </w:pPr>
      <w:r w:rsidRPr="00716B1F">
        <w:rPr>
          <w:rFonts w:ascii="Simplified Arabic" w:hAnsi="Simplified Arabic" w:cs="Simplified Arabic"/>
          <w:b/>
          <w:bCs/>
          <w:sz w:val="24"/>
          <w:szCs w:val="24"/>
          <w:rtl/>
        </w:rPr>
        <w:t>استطلاع آراء الخبراء</w:t>
      </w:r>
    </w:p>
    <w:p w:rsidR="001B4EDF" w:rsidRPr="00716B1F" w:rsidRDefault="001B4EDF" w:rsidP="001B4EDF">
      <w:pPr>
        <w:pStyle w:val="aa"/>
        <w:jc w:val="both"/>
        <w:rPr>
          <w:rFonts w:ascii="Simplified Arabic" w:hAnsi="Simplified Arabic" w:cs="Simplified Arabic"/>
          <w:b/>
          <w:bCs/>
          <w:sz w:val="24"/>
          <w:szCs w:val="24"/>
          <w:rtl/>
        </w:rPr>
      </w:pPr>
      <w:r w:rsidRPr="00716B1F">
        <w:rPr>
          <w:rFonts w:ascii="Simplified Arabic" w:hAnsi="Simplified Arabic" w:cs="Simplified Arabic"/>
          <w:b/>
          <w:bCs/>
          <w:sz w:val="24"/>
          <w:szCs w:val="24"/>
          <w:rtl/>
        </w:rPr>
        <w:t xml:space="preserve">السيد الخبير/ </w:t>
      </w:r>
      <w:r w:rsidRPr="00716B1F">
        <w:rPr>
          <w:rFonts w:ascii="Simplified Arabic" w:hAnsi="Simplified Arabic" w:cs="Simplified Arabic" w:hint="cs"/>
          <w:b/>
          <w:bCs/>
          <w:sz w:val="24"/>
          <w:szCs w:val="24"/>
          <w:rtl/>
        </w:rPr>
        <w:t xml:space="preserve">........................ </w:t>
      </w:r>
      <w:r w:rsidRPr="00716B1F">
        <w:rPr>
          <w:rFonts w:ascii="Simplified Arabic" w:hAnsi="Simplified Arabic" w:cs="Simplified Arabic"/>
          <w:b/>
          <w:bCs/>
          <w:sz w:val="24"/>
          <w:szCs w:val="24"/>
          <w:rtl/>
        </w:rPr>
        <w:t>المحترم</w:t>
      </w:r>
    </w:p>
    <w:p w:rsidR="001B4EDF" w:rsidRPr="00716B1F" w:rsidRDefault="006F37E8" w:rsidP="001B4EDF">
      <w:pPr>
        <w:pStyle w:val="aa"/>
        <w:jc w:val="both"/>
        <w:rPr>
          <w:rFonts w:ascii="Simplified Arabic" w:hAnsi="Simplified Arabic" w:cs="Simplified Arabic"/>
          <w:sz w:val="24"/>
          <w:szCs w:val="24"/>
          <w:rtl/>
        </w:rPr>
      </w:pPr>
      <w:r>
        <w:rPr>
          <w:rFonts w:ascii="Simplified Arabic" w:hAnsi="Simplified Arabic" w:cs="Simplified Arabic"/>
          <w:noProof/>
          <w:sz w:val="24"/>
          <w:szCs w:val="24"/>
          <w:rtl/>
        </w:rPr>
        <w:pict>
          <v:shape id="_x0000_s1862" style="position:absolute;left:0;text-align:left;margin-left:333.05pt;margin-top:60.45pt;width:22.9pt;height:15.15pt;z-index:252230656;visibility:visible;mso-wrap-style:square;mso-width-percent:0;mso-height-percent:0;mso-wrap-distance-left:9pt;mso-wrap-distance-top:0;mso-wrap-distance-right:9pt;mso-wrap-distance-bottom:0;mso-position-horizontal-relative:page;mso-position-vertical-relative:text;mso-width-percent:0;mso-height-percent:0;mso-width-relative:page;mso-height-relative:page;v-text-anchor:top" coordsize="68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" path="m200,240c100,380,,520,80,480,160,440,420,220,680,e" filled="f">
            <v:path arrowok="t" o:connecttype="custom" o:connectlocs="85538,88802;34215,177605;290830,0" o:connectangles="0,0,0"/>
            <w10:wrap anchorx="page"/>
          </v:shape>
        </w:pict>
      </w:r>
      <w:r w:rsidR="001B4EDF" w:rsidRPr="00716B1F">
        <w:rPr>
          <w:rFonts w:ascii="Simplified Arabic" w:hAnsi="Simplified Arabic" w:cs="Simplified Arabic"/>
          <w:sz w:val="24"/>
          <w:szCs w:val="24"/>
          <w:rtl/>
        </w:rPr>
        <w:t>في النية إجراء بحث بعنوان</w:t>
      </w:r>
      <w:r w:rsidR="001B4EDF" w:rsidRPr="00716B1F">
        <w:rPr>
          <w:rFonts w:ascii="Simplified Arabic" w:hAnsi="Simplified Arabic" w:cs="Simplified Arabic"/>
          <w:b/>
          <w:bCs/>
          <w:sz w:val="24"/>
          <w:szCs w:val="24"/>
          <w:rtl/>
        </w:rPr>
        <w:t xml:space="preserve"> "القيادة التبادلية وعلاقتها بالارتباط الوظيفي لدى </w:t>
      </w:r>
      <w:r w:rsidR="001B4EDF" w:rsidRPr="00716B1F">
        <w:rPr>
          <w:rFonts w:ascii="Simplified Arabic" w:hAnsi="Simplified Arabic" w:cs="Simplified Arabic" w:hint="cs"/>
          <w:b/>
          <w:bCs/>
          <w:sz w:val="24"/>
          <w:szCs w:val="24"/>
          <w:rtl/>
        </w:rPr>
        <w:t>أعضاء الهيئة التدريسية في</w:t>
      </w:r>
      <w:r w:rsidR="001B4EDF" w:rsidRPr="00716B1F">
        <w:rPr>
          <w:rFonts w:ascii="Simplified Arabic" w:hAnsi="Simplified Arabic" w:cs="Simplified Arabic"/>
          <w:b/>
          <w:bCs/>
          <w:sz w:val="24"/>
          <w:szCs w:val="24"/>
          <w:rtl/>
        </w:rPr>
        <w:t xml:space="preserve"> كلية </w:t>
      </w:r>
      <w:r w:rsidR="001B4EDF" w:rsidRPr="00716B1F">
        <w:rPr>
          <w:rFonts w:ascii="Simplified Arabic" w:hAnsi="Simplified Arabic" w:cs="Simplified Arabic" w:hint="cs"/>
          <w:b/>
          <w:bCs/>
          <w:sz w:val="24"/>
          <w:szCs w:val="24"/>
          <w:rtl/>
        </w:rPr>
        <w:t>التربية البدنية وعلوم الرياضة بجامعة الموصل</w:t>
      </w:r>
      <w:r w:rsidR="001B4EDF" w:rsidRPr="00716B1F">
        <w:rPr>
          <w:rFonts w:ascii="Simplified Arabic" w:hAnsi="Simplified Arabic" w:cs="Simplified Arabic"/>
          <w:b/>
          <w:bCs/>
          <w:sz w:val="24"/>
          <w:szCs w:val="24"/>
          <w:rtl/>
        </w:rPr>
        <w:t xml:space="preserve">"، </w:t>
      </w:r>
      <w:r w:rsidR="001B4EDF" w:rsidRPr="00716B1F">
        <w:rPr>
          <w:rFonts w:ascii="Simplified Arabic" w:hAnsi="Simplified Arabic" w:cs="Simplified Arabic"/>
          <w:sz w:val="24"/>
          <w:szCs w:val="24"/>
          <w:rtl/>
        </w:rPr>
        <w:t>وتنوي الباحثتين استخدام المقياس</w:t>
      </w:r>
      <w:r w:rsidR="001B4EDF" w:rsidRPr="00716B1F">
        <w:rPr>
          <w:rFonts w:ascii="Simplified Arabic" w:hAnsi="Simplified Arabic" w:cs="Simplified Arabic" w:hint="cs"/>
          <w:sz w:val="24"/>
          <w:szCs w:val="24"/>
          <w:rtl/>
        </w:rPr>
        <w:t xml:space="preserve"> </w:t>
      </w:r>
      <w:r w:rsidR="001B4EDF" w:rsidRPr="00716B1F">
        <w:rPr>
          <w:rFonts w:ascii="Simplified Arabic" w:hAnsi="Simplified Arabic" w:cs="Simplified Arabic"/>
          <w:sz w:val="24"/>
          <w:szCs w:val="24"/>
          <w:rtl/>
        </w:rPr>
        <w:t>الارتباط الوظيفي والمعد من قبل (البايوات، 2023)، ونظراً لكون المقياس</w:t>
      </w:r>
      <w:r w:rsidR="001B4EDF" w:rsidRPr="00716B1F">
        <w:rPr>
          <w:rFonts w:ascii="Simplified Arabic" w:hAnsi="Simplified Arabic" w:cs="Simplified Arabic" w:hint="cs"/>
          <w:sz w:val="24"/>
          <w:szCs w:val="24"/>
          <w:rtl/>
        </w:rPr>
        <w:t xml:space="preserve"> </w:t>
      </w:r>
      <w:r w:rsidR="001B4EDF" w:rsidRPr="00716B1F">
        <w:rPr>
          <w:rFonts w:ascii="Simplified Arabic" w:hAnsi="Simplified Arabic" w:cs="Simplified Arabic"/>
          <w:sz w:val="24"/>
          <w:szCs w:val="24"/>
          <w:rtl/>
        </w:rPr>
        <w:t xml:space="preserve">مخصص في </w:t>
      </w:r>
      <w:r w:rsidR="001B4EDF" w:rsidRPr="00716B1F">
        <w:rPr>
          <w:rFonts w:ascii="Simplified Arabic" w:hAnsi="Simplified Arabic" w:cs="Simplified Arabic" w:hint="cs"/>
          <w:sz w:val="24"/>
          <w:szCs w:val="24"/>
          <w:rtl/>
        </w:rPr>
        <w:t>الإدارة</w:t>
      </w:r>
      <w:r w:rsidR="001B4EDF" w:rsidRPr="00716B1F">
        <w:rPr>
          <w:rFonts w:ascii="Simplified Arabic" w:hAnsi="Simplified Arabic" w:cs="Simplified Arabic"/>
          <w:sz w:val="24"/>
          <w:szCs w:val="24"/>
          <w:rtl/>
        </w:rPr>
        <w:t xml:space="preserve"> الرياضية، ولكونكم من ذوي الخبرة العلمية والعملية في مجال البحث العلمي </w:t>
      </w:r>
      <w:r w:rsidR="001B4EDF" w:rsidRPr="00716B1F">
        <w:rPr>
          <w:rFonts w:ascii="Simplified Arabic" w:hAnsi="Simplified Arabic" w:cs="Simplified Arabic" w:hint="cs"/>
          <w:sz w:val="24"/>
          <w:szCs w:val="24"/>
          <w:rtl/>
        </w:rPr>
        <w:t>والإدارة</w:t>
      </w:r>
      <w:r w:rsidR="001B4EDF" w:rsidRPr="00716B1F">
        <w:rPr>
          <w:rFonts w:ascii="Simplified Arabic" w:hAnsi="Simplified Arabic" w:cs="Simplified Arabic"/>
          <w:sz w:val="24"/>
          <w:szCs w:val="24"/>
          <w:rtl/>
        </w:rPr>
        <w:t xml:space="preserve"> الرياضية يرجى بيان رأيكم حول صلاحية الابعاد والفقرات وملا</w:t>
      </w:r>
      <w:r w:rsidR="001B4EDF" w:rsidRPr="00716B1F">
        <w:rPr>
          <w:rFonts w:ascii="Simplified Arabic" w:hAnsi="Simplified Arabic" w:cs="Simplified Arabic" w:hint="cs"/>
          <w:sz w:val="24"/>
          <w:szCs w:val="24"/>
          <w:rtl/>
        </w:rPr>
        <w:t>ئ</w:t>
      </w:r>
      <w:r w:rsidR="001B4EDF" w:rsidRPr="00716B1F">
        <w:rPr>
          <w:rFonts w:ascii="Simplified Arabic" w:hAnsi="Simplified Arabic" w:cs="Simplified Arabic"/>
          <w:sz w:val="24"/>
          <w:szCs w:val="24"/>
          <w:rtl/>
        </w:rPr>
        <w:t xml:space="preserve">متها بوضع علامة (      ) أمام الفقرة الصالحة وإبداء الملاحظات في حالة عدم صلاحيتها، علما أن المقياس موجه لعينة من </w:t>
      </w:r>
      <w:r w:rsidR="001B4EDF" w:rsidRPr="00716B1F">
        <w:rPr>
          <w:rFonts w:ascii="Simplified Arabic" w:hAnsi="Simplified Arabic" w:cs="Simplified Arabic" w:hint="cs"/>
          <w:sz w:val="24"/>
          <w:szCs w:val="24"/>
          <w:rtl/>
        </w:rPr>
        <w:t xml:space="preserve">أعضاء الهيئة التدريسية </w:t>
      </w:r>
      <w:r w:rsidR="001B4EDF" w:rsidRPr="00716B1F">
        <w:rPr>
          <w:rFonts w:ascii="Simplified Arabic" w:hAnsi="Simplified Arabic" w:cs="Simplified Arabic"/>
          <w:sz w:val="24"/>
          <w:szCs w:val="24"/>
          <w:rtl/>
        </w:rPr>
        <w:t xml:space="preserve">في كلية </w:t>
      </w:r>
      <w:r w:rsidR="001B4EDF" w:rsidRPr="00716B1F">
        <w:rPr>
          <w:rFonts w:ascii="Simplified Arabic" w:hAnsi="Simplified Arabic" w:cs="Simplified Arabic" w:hint="cs"/>
          <w:sz w:val="24"/>
          <w:szCs w:val="24"/>
          <w:rtl/>
        </w:rPr>
        <w:t>التربية البدنية وعلوم الرياضة بجامعة الموصل</w:t>
      </w:r>
      <w:r w:rsidR="001B4EDF" w:rsidRPr="00716B1F">
        <w:rPr>
          <w:rFonts w:ascii="Simplified Arabic" w:hAnsi="Simplified Arabic" w:cs="Simplified Arabic"/>
          <w:sz w:val="24"/>
          <w:szCs w:val="24"/>
          <w:rtl/>
        </w:rPr>
        <w:t>، وأن بدائل الإجابة لمقياس</w:t>
      </w:r>
      <w:r w:rsidR="001B4EDF" w:rsidRPr="00716B1F">
        <w:rPr>
          <w:rFonts w:ascii="Simplified Arabic" w:hAnsi="Simplified Arabic" w:cs="Simplified Arabic" w:hint="cs"/>
          <w:sz w:val="24"/>
          <w:szCs w:val="24"/>
          <w:rtl/>
        </w:rPr>
        <w:t xml:space="preserve"> </w:t>
      </w:r>
      <w:r w:rsidR="001B4EDF" w:rsidRPr="00716B1F">
        <w:rPr>
          <w:rFonts w:ascii="Simplified Arabic" w:hAnsi="Simplified Arabic" w:cs="Simplified Arabic"/>
          <w:sz w:val="24"/>
          <w:szCs w:val="24"/>
          <w:rtl/>
        </w:rPr>
        <w:t>الارتباط الوظيفي</w:t>
      </w:r>
      <w:r w:rsidR="001B4EDF" w:rsidRPr="00716B1F">
        <w:rPr>
          <w:rFonts w:ascii="Simplified Arabic" w:hAnsi="Simplified Arabic" w:cs="Simplified Arabic" w:hint="cs"/>
          <w:sz w:val="24"/>
          <w:szCs w:val="24"/>
          <w:rtl/>
        </w:rPr>
        <w:t xml:space="preserve"> </w:t>
      </w:r>
      <w:r w:rsidR="001B4EDF" w:rsidRPr="00716B1F">
        <w:rPr>
          <w:rFonts w:ascii="Simplified Arabic" w:hAnsi="Simplified Arabic" w:cs="Simplified Arabic"/>
          <w:sz w:val="24"/>
          <w:szCs w:val="24"/>
          <w:rtl/>
        </w:rPr>
        <w:t>(أوافق بدرجة كبيرة جداً، أوافق بدرجة كبيرة، أوافق، غير موافق بدرجة كبيرة، غير موافق بدرجة كبيرة جداً).</w:t>
      </w:r>
    </w:p>
    <w:p w:rsidR="001B4EDF" w:rsidRPr="00716B1F" w:rsidRDefault="001B4EDF" w:rsidP="001B4EDF">
      <w:pPr>
        <w:pStyle w:val="aa"/>
        <w:jc w:val="center"/>
        <w:rPr>
          <w:rFonts w:ascii="Simplified Arabic" w:hAnsi="Simplified Arabic" w:cs="Simplified Arabic"/>
          <w:b/>
          <w:bCs/>
          <w:sz w:val="24"/>
          <w:szCs w:val="24"/>
          <w:rtl/>
        </w:rPr>
      </w:pPr>
      <w:r w:rsidRPr="00716B1F">
        <w:rPr>
          <w:rFonts w:ascii="Simplified Arabic" w:hAnsi="Simplified Arabic" w:cs="Simplified Arabic"/>
          <w:b/>
          <w:bCs/>
          <w:sz w:val="24"/>
          <w:szCs w:val="24"/>
          <w:rtl/>
        </w:rPr>
        <w:t>ولكم الشكر والتقدير</w:t>
      </w:r>
    </w:p>
    <w:p w:rsidR="001B4EDF" w:rsidRPr="00716B1F" w:rsidRDefault="001B4EDF" w:rsidP="001B4EDF">
      <w:pPr>
        <w:pStyle w:val="aa"/>
        <w:jc w:val="both"/>
        <w:rPr>
          <w:rFonts w:ascii="Simplified Arabic" w:hAnsi="Simplified Arabic" w:cs="Simplified Arabic"/>
          <w:sz w:val="24"/>
          <w:szCs w:val="24"/>
          <w:lang w:bidi="ar-IQ"/>
        </w:rPr>
      </w:pPr>
      <w:r w:rsidRPr="00716B1F">
        <w:rPr>
          <w:rFonts w:ascii="Simplified Arabic" w:hAnsi="Simplified Arabic" w:cs="Simplified Arabic"/>
          <w:sz w:val="24"/>
          <w:szCs w:val="24"/>
          <w:rtl/>
          <w:lang w:bidi="ar-IQ"/>
        </w:rPr>
        <w:t>الاسم الكامل:</w:t>
      </w:r>
    </w:p>
    <w:p w:rsidR="001B4EDF" w:rsidRPr="00716B1F" w:rsidRDefault="001B4EDF" w:rsidP="001B4EDF">
      <w:pPr>
        <w:pStyle w:val="aa"/>
        <w:jc w:val="both"/>
        <w:rPr>
          <w:rFonts w:ascii="Simplified Arabic" w:hAnsi="Simplified Arabic" w:cs="Simplified Arabic"/>
          <w:sz w:val="24"/>
          <w:szCs w:val="24"/>
          <w:rtl/>
          <w:lang w:bidi="ar-IQ"/>
        </w:rPr>
      </w:pPr>
      <w:r w:rsidRPr="00716B1F">
        <w:rPr>
          <w:rFonts w:ascii="Simplified Arabic" w:hAnsi="Simplified Arabic" w:cs="Simplified Arabic"/>
          <w:sz w:val="24"/>
          <w:szCs w:val="24"/>
          <w:rtl/>
          <w:lang w:bidi="ar-IQ"/>
        </w:rPr>
        <w:t xml:space="preserve">اللقب العلمي: </w:t>
      </w:r>
    </w:p>
    <w:p w:rsidR="001B4EDF" w:rsidRPr="00716B1F" w:rsidRDefault="001B4EDF" w:rsidP="001B4EDF">
      <w:pPr>
        <w:pStyle w:val="aa"/>
        <w:jc w:val="both"/>
        <w:rPr>
          <w:rFonts w:ascii="Simplified Arabic" w:hAnsi="Simplified Arabic" w:cs="Simplified Arabic"/>
          <w:sz w:val="24"/>
          <w:szCs w:val="24"/>
          <w:rtl/>
          <w:lang w:bidi="ar-IQ"/>
        </w:rPr>
      </w:pPr>
      <w:r w:rsidRPr="00716B1F">
        <w:rPr>
          <w:rFonts w:ascii="Simplified Arabic" w:hAnsi="Simplified Arabic" w:cs="Simplified Arabic"/>
          <w:sz w:val="24"/>
          <w:szCs w:val="24"/>
          <w:rtl/>
          <w:lang w:bidi="ar-IQ"/>
        </w:rPr>
        <w:t xml:space="preserve">تاريخ الحصول على اللقب العلمي: </w:t>
      </w:r>
    </w:p>
    <w:p w:rsidR="001B4EDF" w:rsidRPr="00716B1F" w:rsidRDefault="001B4EDF" w:rsidP="001B4EDF">
      <w:pPr>
        <w:pStyle w:val="aa"/>
        <w:jc w:val="both"/>
        <w:rPr>
          <w:rFonts w:ascii="Simplified Arabic" w:hAnsi="Simplified Arabic" w:cs="Simplified Arabic"/>
          <w:sz w:val="24"/>
          <w:szCs w:val="24"/>
          <w:rtl/>
          <w:lang w:bidi="ar-IQ"/>
        </w:rPr>
      </w:pPr>
      <w:r w:rsidRPr="00716B1F">
        <w:rPr>
          <w:rFonts w:ascii="Simplified Arabic" w:hAnsi="Simplified Arabic" w:cs="Simplified Arabic"/>
          <w:sz w:val="24"/>
          <w:szCs w:val="24"/>
          <w:rtl/>
          <w:lang w:bidi="ar-IQ"/>
        </w:rPr>
        <w:t xml:space="preserve">الجامعة والكلية: </w:t>
      </w:r>
    </w:p>
    <w:p w:rsidR="001B4EDF" w:rsidRPr="00716B1F" w:rsidRDefault="001B4EDF" w:rsidP="001B4EDF">
      <w:pPr>
        <w:pStyle w:val="aa"/>
        <w:jc w:val="both"/>
        <w:rPr>
          <w:rFonts w:ascii="Simplified Arabic" w:hAnsi="Simplified Arabic" w:cs="Simplified Arabic"/>
          <w:sz w:val="24"/>
          <w:szCs w:val="24"/>
          <w:rtl/>
          <w:lang w:bidi="ar-IQ"/>
        </w:rPr>
      </w:pPr>
      <w:r w:rsidRPr="00716B1F">
        <w:rPr>
          <w:rFonts w:ascii="Simplified Arabic" w:hAnsi="Simplified Arabic" w:cs="Simplified Arabic"/>
          <w:sz w:val="24"/>
          <w:szCs w:val="24"/>
          <w:rtl/>
          <w:lang w:bidi="ar-IQ"/>
        </w:rPr>
        <w:t>التاريخ:</w:t>
      </w:r>
    </w:p>
    <w:p w:rsidR="001B4EDF" w:rsidRPr="00716B1F" w:rsidRDefault="001B4EDF" w:rsidP="001B4EDF">
      <w:pPr>
        <w:pStyle w:val="aa"/>
        <w:jc w:val="both"/>
        <w:rPr>
          <w:rFonts w:ascii="Simplified Arabic" w:hAnsi="Simplified Arabic" w:cs="Simplified Arabic"/>
          <w:sz w:val="24"/>
          <w:szCs w:val="24"/>
          <w:lang w:bidi="ar-IQ"/>
        </w:rPr>
      </w:pPr>
      <w:r w:rsidRPr="00716B1F">
        <w:rPr>
          <w:rFonts w:ascii="Simplified Arabic" w:hAnsi="Simplified Arabic" w:cs="Simplified Arabic"/>
          <w:sz w:val="24"/>
          <w:szCs w:val="24"/>
          <w:rtl/>
          <w:lang w:bidi="ar-IQ"/>
        </w:rPr>
        <w:t>التوقيع:</w:t>
      </w:r>
    </w:p>
    <w:p w:rsidR="001B4EDF" w:rsidRPr="00716B1F" w:rsidRDefault="001B4EDF" w:rsidP="001B4EDF">
      <w:pPr>
        <w:pStyle w:val="aa"/>
        <w:ind w:firstLine="7085"/>
        <w:jc w:val="center"/>
        <w:rPr>
          <w:rFonts w:ascii="Simplified Arabic" w:hAnsi="Simplified Arabic" w:cs="Simplified Arabic"/>
          <w:sz w:val="24"/>
          <w:szCs w:val="24"/>
          <w:rtl/>
        </w:rPr>
      </w:pPr>
      <w:r w:rsidRPr="00716B1F">
        <w:rPr>
          <w:rFonts w:ascii="Simplified Arabic" w:hAnsi="Simplified Arabic" w:cs="Simplified Arabic"/>
          <w:sz w:val="24"/>
          <w:szCs w:val="24"/>
          <w:rtl/>
        </w:rPr>
        <w:t>الباحثتان</w:t>
      </w:r>
    </w:p>
    <w:p w:rsidR="001B4EDF" w:rsidRPr="00716B1F" w:rsidRDefault="001B4EDF" w:rsidP="001B4EDF">
      <w:pPr>
        <w:pStyle w:val="aa"/>
        <w:ind w:firstLine="7085"/>
        <w:jc w:val="center"/>
        <w:rPr>
          <w:rFonts w:ascii="Simplified Arabic" w:hAnsi="Simplified Arabic" w:cs="Simplified Arabic"/>
          <w:sz w:val="24"/>
          <w:szCs w:val="24"/>
          <w:rtl/>
        </w:rPr>
      </w:pPr>
      <w:r w:rsidRPr="00716B1F">
        <w:rPr>
          <w:rFonts w:ascii="Simplified Arabic" w:hAnsi="Simplified Arabic" w:cs="Simplified Arabic"/>
          <w:sz w:val="24"/>
          <w:szCs w:val="24"/>
          <w:rtl/>
        </w:rPr>
        <w:t>م.م عبير وعد</w:t>
      </w:r>
      <w:r w:rsidR="000345E4" w:rsidRPr="00716B1F">
        <w:rPr>
          <w:rFonts w:ascii="Simplified Arabic" w:hAnsi="Simplified Arabic" w:cs="Simplified Arabic" w:hint="cs"/>
          <w:sz w:val="24"/>
          <w:szCs w:val="24"/>
          <w:rtl/>
        </w:rPr>
        <w:t xml:space="preserve"> </w:t>
      </w:r>
      <w:r w:rsidRPr="00716B1F">
        <w:rPr>
          <w:rFonts w:ascii="Simplified Arabic" w:hAnsi="Simplified Arabic" w:cs="Simplified Arabic"/>
          <w:sz w:val="24"/>
          <w:szCs w:val="24"/>
          <w:rtl/>
        </w:rPr>
        <w:t>الله بكر</w:t>
      </w:r>
    </w:p>
    <w:p w:rsidR="001B4EDF" w:rsidRPr="00716B1F" w:rsidRDefault="001B4EDF" w:rsidP="001B4EDF">
      <w:pPr>
        <w:pStyle w:val="aa"/>
        <w:ind w:firstLine="7085"/>
        <w:jc w:val="center"/>
        <w:rPr>
          <w:rFonts w:ascii="Simplified Arabic" w:hAnsi="Simplified Arabic" w:cs="Simplified Arabic"/>
          <w:sz w:val="24"/>
          <w:szCs w:val="24"/>
          <w:rtl/>
        </w:rPr>
      </w:pPr>
      <w:r w:rsidRPr="00716B1F">
        <w:rPr>
          <w:rFonts w:ascii="Simplified Arabic" w:hAnsi="Simplified Arabic" w:cs="Simplified Arabic"/>
          <w:sz w:val="24"/>
          <w:szCs w:val="24"/>
          <w:rtl/>
        </w:rPr>
        <w:t>م.م رحمة سلوان محمود</w:t>
      </w:r>
    </w:p>
    <w:tbl>
      <w:tblPr>
        <w:bidiVisual/>
        <w:tblW w:w="3517" w:type="pct"/>
        <w:jc w:val="center"/>
        <w:tblInd w:w="3092"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4A0"/>
      </w:tblPr>
      <w:tblGrid>
        <w:gridCol w:w="949"/>
        <w:gridCol w:w="385"/>
        <w:gridCol w:w="3704"/>
        <w:gridCol w:w="621"/>
        <w:gridCol w:w="764"/>
        <w:gridCol w:w="906"/>
      </w:tblGrid>
      <w:tr w:rsidR="001B4EDF" w:rsidRPr="00B62F7B" w:rsidTr="001B4EDF">
        <w:trPr>
          <w:cantSplit/>
          <w:trHeight w:val="85"/>
          <w:tblHeader/>
          <w:jc w:val="center"/>
        </w:trPr>
        <w:tc>
          <w:tcPr>
            <w:tcW w:w="662" w:type="pct"/>
            <w:tcBorders>
              <w:top w:val="double" w:sz="2" w:space="0" w:color="auto"/>
              <w:bottom w:val="double" w:sz="2" w:space="0" w:color="auto"/>
              <w:right w:val="double" w:sz="2" w:space="0" w:color="auto"/>
            </w:tcBorders>
            <w:shd w:val="clear" w:color="auto" w:fill="FFFFFF" w:themeFill="background1"/>
            <w:vAlign w:val="center"/>
            <w:hideMark/>
          </w:tcPr>
          <w:p w:rsidR="001B4EDF" w:rsidRPr="00B62F7B" w:rsidRDefault="001B4EDF" w:rsidP="001B4EDF">
            <w:pPr>
              <w:pStyle w:val="aa"/>
              <w:jc w:val="center"/>
              <w:rPr>
                <w:rFonts w:ascii="Simplified Arabic" w:hAnsi="Simplified Arabic" w:cs="Simplified Arabic"/>
                <w:b/>
                <w:bCs/>
                <w:sz w:val="16"/>
                <w:szCs w:val="16"/>
                <w:rtl/>
                <w:lang w:bidi="ar-IQ"/>
              </w:rPr>
            </w:pPr>
            <w:r w:rsidRPr="00B62F7B">
              <w:rPr>
                <w:rFonts w:ascii="Simplified Arabic" w:hAnsi="Simplified Arabic" w:cs="Simplified Arabic"/>
                <w:b/>
                <w:bCs/>
                <w:sz w:val="16"/>
                <w:szCs w:val="16"/>
                <w:rtl/>
              </w:rPr>
              <w:lastRenderedPageBreak/>
              <w:t>الابعاد</w:t>
            </w:r>
          </w:p>
        </w:tc>
        <w:tc>
          <w:tcPr>
            <w:tcW w:w="193"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1B4EDF" w:rsidRPr="00B62F7B" w:rsidRDefault="001B4EDF" w:rsidP="001B4EDF">
            <w:pPr>
              <w:pStyle w:val="aa"/>
              <w:jc w:val="center"/>
              <w:rPr>
                <w:rFonts w:ascii="Simplified Arabic" w:hAnsi="Simplified Arabic" w:cs="Simplified Arabic"/>
                <w:b/>
                <w:bCs/>
                <w:sz w:val="16"/>
                <w:szCs w:val="16"/>
              </w:rPr>
            </w:pPr>
            <w:r w:rsidRPr="00B62F7B">
              <w:rPr>
                <w:rFonts w:ascii="Simplified Arabic" w:hAnsi="Simplified Arabic" w:cs="Simplified Arabic"/>
                <w:b/>
                <w:bCs/>
                <w:sz w:val="16"/>
                <w:szCs w:val="16"/>
                <w:rtl/>
              </w:rPr>
              <w:t>ت</w:t>
            </w:r>
          </w:p>
        </w:tc>
        <w:tc>
          <w:tcPr>
            <w:tcW w:w="2541"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1B4EDF" w:rsidRPr="00B62F7B" w:rsidRDefault="001B4EDF" w:rsidP="001B4EDF">
            <w:pPr>
              <w:pStyle w:val="aa"/>
              <w:jc w:val="center"/>
              <w:rPr>
                <w:rFonts w:ascii="Simplified Arabic" w:hAnsi="Simplified Arabic" w:cs="Simplified Arabic"/>
                <w:b/>
                <w:bCs/>
                <w:sz w:val="16"/>
                <w:szCs w:val="16"/>
              </w:rPr>
            </w:pPr>
            <w:r w:rsidRPr="00B62F7B">
              <w:rPr>
                <w:rFonts w:ascii="Simplified Arabic" w:hAnsi="Simplified Arabic" w:cs="Simplified Arabic"/>
                <w:b/>
                <w:bCs/>
                <w:sz w:val="16"/>
                <w:szCs w:val="16"/>
                <w:rtl/>
              </w:rPr>
              <w:t>الفقرات</w:t>
            </w:r>
          </w:p>
        </w:tc>
        <w:tc>
          <w:tcPr>
            <w:tcW w:w="437"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1B4EDF" w:rsidRPr="00B62F7B" w:rsidRDefault="001B4EDF" w:rsidP="001B4EDF">
            <w:pPr>
              <w:pStyle w:val="aa"/>
              <w:jc w:val="center"/>
              <w:rPr>
                <w:rFonts w:ascii="Simplified Arabic" w:hAnsi="Simplified Arabic" w:cs="Simplified Arabic"/>
                <w:b/>
                <w:bCs/>
                <w:sz w:val="16"/>
                <w:szCs w:val="16"/>
              </w:rPr>
            </w:pPr>
            <w:r w:rsidRPr="00B62F7B">
              <w:rPr>
                <w:rFonts w:ascii="Simplified Arabic" w:hAnsi="Simplified Arabic" w:cs="Simplified Arabic"/>
                <w:b/>
                <w:bCs/>
                <w:sz w:val="16"/>
                <w:szCs w:val="16"/>
                <w:rtl/>
              </w:rPr>
              <w:t>تصلح</w:t>
            </w:r>
          </w:p>
        </w:tc>
        <w:tc>
          <w:tcPr>
            <w:tcW w:w="535" w:type="pct"/>
            <w:tcBorders>
              <w:top w:val="double" w:sz="2" w:space="0" w:color="auto"/>
              <w:left w:val="double" w:sz="2" w:space="0" w:color="auto"/>
              <w:bottom w:val="double" w:sz="2" w:space="0" w:color="auto"/>
              <w:right w:val="double" w:sz="2" w:space="0" w:color="auto"/>
            </w:tcBorders>
            <w:shd w:val="clear" w:color="auto" w:fill="FFFFFF" w:themeFill="background1"/>
            <w:vAlign w:val="center"/>
            <w:hideMark/>
          </w:tcPr>
          <w:p w:rsidR="001B4EDF" w:rsidRPr="00B62F7B" w:rsidRDefault="001B4EDF" w:rsidP="001B4EDF">
            <w:pPr>
              <w:pStyle w:val="aa"/>
              <w:jc w:val="center"/>
              <w:rPr>
                <w:rFonts w:ascii="Simplified Arabic" w:hAnsi="Simplified Arabic" w:cs="Simplified Arabic"/>
                <w:b/>
                <w:bCs/>
                <w:sz w:val="16"/>
                <w:szCs w:val="16"/>
              </w:rPr>
            </w:pPr>
            <w:r w:rsidRPr="00B62F7B">
              <w:rPr>
                <w:rFonts w:ascii="Simplified Arabic" w:hAnsi="Simplified Arabic" w:cs="Simplified Arabic"/>
                <w:b/>
                <w:bCs/>
                <w:sz w:val="16"/>
                <w:szCs w:val="16"/>
                <w:rtl/>
              </w:rPr>
              <w:t>لا تصلح</w:t>
            </w:r>
          </w:p>
        </w:tc>
        <w:tc>
          <w:tcPr>
            <w:tcW w:w="632" w:type="pct"/>
            <w:tcBorders>
              <w:top w:val="double" w:sz="2" w:space="0" w:color="auto"/>
              <w:left w:val="double" w:sz="2" w:space="0" w:color="auto"/>
              <w:bottom w:val="double" w:sz="2" w:space="0" w:color="auto"/>
            </w:tcBorders>
            <w:shd w:val="clear" w:color="auto" w:fill="FFFFFF" w:themeFill="background1"/>
            <w:vAlign w:val="center"/>
            <w:hideMark/>
          </w:tcPr>
          <w:p w:rsidR="001B4EDF" w:rsidRPr="00B62F7B" w:rsidRDefault="001B4EDF" w:rsidP="001B4EDF">
            <w:pPr>
              <w:pStyle w:val="aa"/>
              <w:jc w:val="center"/>
              <w:rPr>
                <w:rFonts w:ascii="Simplified Arabic" w:hAnsi="Simplified Arabic" w:cs="Simplified Arabic"/>
                <w:b/>
                <w:bCs/>
                <w:sz w:val="16"/>
                <w:szCs w:val="16"/>
              </w:rPr>
            </w:pPr>
            <w:r w:rsidRPr="00B62F7B">
              <w:rPr>
                <w:rFonts w:ascii="Simplified Arabic" w:hAnsi="Simplified Arabic" w:cs="Simplified Arabic"/>
                <w:b/>
                <w:bCs/>
                <w:sz w:val="16"/>
                <w:szCs w:val="16"/>
                <w:rtl/>
              </w:rPr>
              <w:t>تصلح بعد التعديل</w:t>
            </w:r>
          </w:p>
        </w:tc>
      </w:tr>
      <w:tr w:rsidR="001B4EDF" w:rsidRPr="00B62F7B" w:rsidTr="001B4EDF">
        <w:trPr>
          <w:jc w:val="center"/>
        </w:trPr>
        <w:tc>
          <w:tcPr>
            <w:tcW w:w="662" w:type="pct"/>
            <w:vMerge w:val="restart"/>
            <w:tcBorders>
              <w:top w:val="double" w:sz="2" w:space="0" w:color="auto"/>
            </w:tcBorders>
            <w:shd w:val="clear" w:color="auto" w:fill="FFFFFF" w:themeFill="background1"/>
            <w:vAlign w:val="center"/>
            <w:hideMark/>
          </w:tcPr>
          <w:p w:rsidR="001B4EDF" w:rsidRPr="00B62F7B" w:rsidRDefault="001B4EDF" w:rsidP="001B4EDF">
            <w:pPr>
              <w:pStyle w:val="aa"/>
              <w:jc w:val="center"/>
              <w:rPr>
                <w:rFonts w:ascii="Simplified Arabic" w:hAnsi="Simplified Arabic" w:cs="Simplified Arabic"/>
                <w:sz w:val="16"/>
                <w:szCs w:val="16"/>
              </w:rPr>
            </w:pPr>
            <w:r w:rsidRPr="00B62F7B">
              <w:rPr>
                <w:rFonts w:ascii="Simplified Arabic" w:hAnsi="Simplified Arabic" w:cs="Simplified Arabic"/>
                <w:sz w:val="16"/>
                <w:szCs w:val="16"/>
                <w:rtl/>
              </w:rPr>
              <w:t>الحيوية (الماس للعمل)</w:t>
            </w:r>
          </w:p>
        </w:tc>
        <w:tc>
          <w:tcPr>
            <w:tcW w:w="193" w:type="pct"/>
            <w:tcBorders>
              <w:top w:val="double" w:sz="2" w:space="0" w:color="auto"/>
            </w:tcBorders>
            <w:shd w:val="clear" w:color="auto" w:fill="FFFFFF" w:themeFill="background1"/>
            <w:vAlign w:val="center"/>
            <w:hideMark/>
          </w:tcPr>
          <w:p w:rsidR="001B4EDF" w:rsidRPr="00B62F7B" w:rsidRDefault="001B4EDF" w:rsidP="001B4EDF">
            <w:pPr>
              <w:pStyle w:val="aa"/>
              <w:jc w:val="center"/>
              <w:rPr>
                <w:rFonts w:ascii="Simplified Arabic" w:hAnsi="Simplified Arabic" w:cs="Simplified Arabic"/>
                <w:sz w:val="16"/>
                <w:szCs w:val="16"/>
              </w:rPr>
            </w:pPr>
            <w:r w:rsidRPr="00B62F7B">
              <w:rPr>
                <w:rFonts w:ascii="Simplified Arabic" w:hAnsi="Simplified Arabic" w:cs="Simplified Arabic"/>
                <w:sz w:val="16"/>
                <w:szCs w:val="16"/>
                <w:rtl/>
              </w:rPr>
              <w:t>1</w:t>
            </w:r>
          </w:p>
        </w:tc>
        <w:tc>
          <w:tcPr>
            <w:tcW w:w="2541" w:type="pct"/>
            <w:tcBorders>
              <w:top w:val="double" w:sz="2" w:space="0" w:color="auto"/>
            </w:tcBorders>
            <w:shd w:val="clear" w:color="auto" w:fill="FFFFFF" w:themeFill="background1"/>
            <w:vAlign w:val="center"/>
            <w:hideMark/>
          </w:tcPr>
          <w:p w:rsidR="001B4EDF" w:rsidRPr="00B62F7B" w:rsidRDefault="001B4EDF" w:rsidP="001B4EDF">
            <w:pPr>
              <w:pStyle w:val="aa"/>
              <w:jc w:val="both"/>
              <w:rPr>
                <w:rFonts w:ascii="Simplified Arabic" w:hAnsi="Simplified Arabic" w:cs="Simplified Arabic"/>
                <w:sz w:val="16"/>
                <w:szCs w:val="16"/>
              </w:rPr>
            </w:pPr>
            <w:r w:rsidRPr="00B62F7B">
              <w:rPr>
                <w:rFonts w:ascii="Simplified Arabic" w:hAnsi="Simplified Arabic" w:cs="Simplified Arabic"/>
                <w:sz w:val="16"/>
                <w:szCs w:val="16"/>
                <w:rtl/>
              </w:rPr>
              <w:t>أشعر بالحماس والنشاط أثناء تأديتي لمهام وظيفت</w:t>
            </w:r>
            <w:r w:rsidRPr="00B62F7B">
              <w:rPr>
                <w:rFonts w:ascii="Simplified Arabic" w:hAnsi="Simplified Arabic" w:cs="Simplified Arabic"/>
                <w:sz w:val="16"/>
                <w:szCs w:val="16"/>
                <w:rtl/>
                <w:lang w:bidi="ar-IQ"/>
              </w:rPr>
              <w:t>ي</w:t>
            </w:r>
          </w:p>
        </w:tc>
        <w:tc>
          <w:tcPr>
            <w:tcW w:w="437" w:type="pct"/>
            <w:tcBorders>
              <w:top w:val="double" w:sz="2" w:space="0" w:color="auto"/>
            </w:tcBorders>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c>
          <w:tcPr>
            <w:tcW w:w="535" w:type="pct"/>
            <w:tcBorders>
              <w:top w:val="double" w:sz="2" w:space="0" w:color="auto"/>
            </w:tcBorders>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c>
          <w:tcPr>
            <w:tcW w:w="632" w:type="pct"/>
            <w:tcBorders>
              <w:top w:val="double" w:sz="2" w:space="0" w:color="auto"/>
            </w:tcBorders>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r>
      <w:tr w:rsidR="001B4EDF" w:rsidRPr="00B62F7B" w:rsidTr="001B4EDF">
        <w:trPr>
          <w:jc w:val="center"/>
        </w:trPr>
        <w:tc>
          <w:tcPr>
            <w:tcW w:w="662" w:type="pct"/>
            <w:vMerge/>
            <w:shd w:val="clear" w:color="auto" w:fill="FFFFFF" w:themeFill="background1"/>
            <w:vAlign w:val="center"/>
            <w:hideMark/>
          </w:tcPr>
          <w:p w:rsidR="001B4EDF" w:rsidRPr="00B62F7B" w:rsidRDefault="001B4EDF" w:rsidP="001B4EDF">
            <w:pPr>
              <w:pStyle w:val="aa"/>
              <w:bidi w:val="0"/>
              <w:jc w:val="center"/>
              <w:rPr>
                <w:rFonts w:ascii="Simplified Arabic" w:hAnsi="Simplified Arabic" w:cs="Simplified Arabic"/>
                <w:sz w:val="16"/>
                <w:szCs w:val="16"/>
              </w:rPr>
            </w:pPr>
          </w:p>
        </w:tc>
        <w:tc>
          <w:tcPr>
            <w:tcW w:w="193" w:type="pct"/>
            <w:shd w:val="clear" w:color="auto" w:fill="FFFFFF" w:themeFill="background1"/>
            <w:vAlign w:val="center"/>
            <w:hideMark/>
          </w:tcPr>
          <w:p w:rsidR="001B4EDF" w:rsidRPr="00B62F7B" w:rsidRDefault="001B4EDF" w:rsidP="001B4EDF">
            <w:pPr>
              <w:pStyle w:val="aa"/>
              <w:jc w:val="center"/>
              <w:rPr>
                <w:rFonts w:ascii="Simplified Arabic" w:hAnsi="Simplified Arabic" w:cs="Simplified Arabic"/>
                <w:sz w:val="16"/>
                <w:szCs w:val="16"/>
              </w:rPr>
            </w:pPr>
            <w:r w:rsidRPr="00B62F7B">
              <w:rPr>
                <w:rFonts w:ascii="Simplified Arabic" w:hAnsi="Simplified Arabic" w:cs="Simplified Arabic"/>
                <w:sz w:val="16"/>
                <w:szCs w:val="16"/>
                <w:rtl/>
              </w:rPr>
              <w:t>2</w:t>
            </w:r>
          </w:p>
        </w:tc>
        <w:tc>
          <w:tcPr>
            <w:tcW w:w="2541" w:type="pct"/>
            <w:shd w:val="clear" w:color="auto" w:fill="FFFFFF" w:themeFill="background1"/>
            <w:vAlign w:val="center"/>
            <w:hideMark/>
          </w:tcPr>
          <w:p w:rsidR="001B4EDF" w:rsidRPr="00B62F7B" w:rsidRDefault="001B4EDF" w:rsidP="001B4EDF">
            <w:pPr>
              <w:pStyle w:val="aa"/>
              <w:jc w:val="both"/>
              <w:rPr>
                <w:rFonts w:ascii="Simplified Arabic" w:hAnsi="Simplified Arabic" w:cs="Simplified Arabic"/>
                <w:sz w:val="16"/>
                <w:szCs w:val="16"/>
              </w:rPr>
            </w:pPr>
            <w:r w:rsidRPr="00B62F7B">
              <w:rPr>
                <w:rFonts w:ascii="Simplified Arabic" w:hAnsi="Simplified Arabic" w:cs="Simplified Arabic"/>
                <w:sz w:val="16"/>
                <w:szCs w:val="16"/>
                <w:rtl/>
              </w:rPr>
              <w:t xml:space="preserve">عملي </w:t>
            </w:r>
            <w:r>
              <w:rPr>
                <w:rFonts w:ascii="Simplified Arabic" w:hAnsi="Simplified Arabic" w:cs="Simplified Arabic" w:hint="cs"/>
                <w:sz w:val="16"/>
                <w:szCs w:val="16"/>
                <w:rtl/>
              </w:rPr>
              <w:t>بالتدريس</w:t>
            </w:r>
            <w:r w:rsidRPr="00B62F7B">
              <w:rPr>
                <w:rFonts w:ascii="Simplified Arabic" w:hAnsi="Simplified Arabic" w:cs="Simplified Arabic"/>
                <w:sz w:val="16"/>
                <w:szCs w:val="16"/>
                <w:rtl/>
              </w:rPr>
              <w:t xml:space="preserve"> يلهمني الإبداع</w:t>
            </w:r>
          </w:p>
        </w:tc>
        <w:tc>
          <w:tcPr>
            <w:tcW w:w="437"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c>
          <w:tcPr>
            <w:tcW w:w="535"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c>
          <w:tcPr>
            <w:tcW w:w="632"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r>
      <w:tr w:rsidR="001B4EDF" w:rsidRPr="00B62F7B" w:rsidTr="001B4EDF">
        <w:trPr>
          <w:jc w:val="center"/>
        </w:trPr>
        <w:tc>
          <w:tcPr>
            <w:tcW w:w="662" w:type="pct"/>
            <w:vMerge/>
            <w:shd w:val="clear" w:color="auto" w:fill="FFFFFF" w:themeFill="background1"/>
            <w:vAlign w:val="center"/>
            <w:hideMark/>
          </w:tcPr>
          <w:p w:rsidR="001B4EDF" w:rsidRPr="00B62F7B" w:rsidRDefault="001B4EDF" w:rsidP="001B4EDF">
            <w:pPr>
              <w:pStyle w:val="aa"/>
              <w:bidi w:val="0"/>
              <w:jc w:val="center"/>
              <w:rPr>
                <w:rFonts w:ascii="Simplified Arabic" w:hAnsi="Simplified Arabic" w:cs="Simplified Arabic"/>
                <w:sz w:val="16"/>
                <w:szCs w:val="16"/>
              </w:rPr>
            </w:pPr>
          </w:p>
        </w:tc>
        <w:tc>
          <w:tcPr>
            <w:tcW w:w="193" w:type="pct"/>
            <w:shd w:val="clear" w:color="auto" w:fill="FFFFFF" w:themeFill="background1"/>
            <w:vAlign w:val="center"/>
            <w:hideMark/>
          </w:tcPr>
          <w:p w:rsidR="001B4EDF" w:rsidRPr="00B62F7B" w:rsidRDefault="001B4EDF" w:rsidP="001B4EDF">
            <w:pPr>
              <w:pStyle w:val="aa"/>
              <w:jc w:val="center"/>
              <w:rPr>
                <w:rFonts w:ascii="Simplified Arabic" w:hAnsi="Simplified Arabic" w:cs="Simplified Arabic"/>
                <w:sz w:val="16"/>
                <w:szCs w:val="16"/>
              </w:rPr>
            </w:pPr>
            <w:r w:rsidRPr="00B62F7B">
              <w:rPr>
                <w:rFonts w:ascii="Simplified Arabic" w:hAnsi="Simplified Arabic" w:cs="Simplified Arabic"/>
                <w:sz w:val="16"/>
                <w:szCs w:val="16"/>
                <w:rtl/>
              </w:rPr>
              <w:t>3</w:t>
            </w:r>
          </w:p>
        </w:tc>
        <w:tc>
          <w:tcPr>
            <w:tcW w:w="2541" w:type="pct"/>
            <w:shd w:val="clear" w:color="auto" w:fill="FFFFFF" w:themeFill="background1"/>
            <w:vAlign w:val="center"/>
            <w:hideMark/>
          </w:tcPr>
          <w:p w:rsidR="001B4EDF" w:rsidRPr="00B62F7B" w:rsidRDefault="001B4EDF" w:rsidP="001B4EDF">
            <w:pPr>
              <w:pStyle w:val="aa"/>
              <w:jc w:val="both"/>
              <w:rPr>
                <w:rFonts w:ascii="Simplified Arabic" w:hAnsi="Simplified Arabic" w:cs="Simplified Arabic"/>
                <w:sz w:val="16"/>
                <w:szCs w:val="16"/>
              </w:rPr>
            </w:pPr>
            <w:r w:rsidRPr="00B62F7B">
              <w:rPr>
                <w:rFonts w:ascii="Simplified Arabic" w:hAnsi="Simplified Arabic" w:cs="Simplified Arabic"/>
                <w:sz w:val="16"/>
                <w:szCs w:val="16"/>
                <w:rtl/>
              </w:rPr>
              <w:t xml:space="preserve">أفتخر </w:t>
            </w:r>
            <w:r>
              <w:rPr>
                <w:rFonts w:ascii="Simplified Arabic" w:hAnsi="Simplified Arabic" w:cs="Simplified Arabic" w:hint="cs"/>
                <w:sz w:val="16"/>
                <w:szCs w:val="16"/>
                <w:rtl/>
              </w:rPr>
              <w:t>بالتدريس</w:t>
            </w:r>
            <w:r w:rsidRPr="00B62F7B">
              <w:rPr>
                <w:rFonts w:ascii="Simplified Arabic" w:hAnsi="Simplified Arabic" w:cs="Simplified Arabic"/>
                <w:sz w:val="16"/>
                <w:szCs w:val="16"/>
                <w:rtl/>
              </w:rPr>
              <w:t xml:space="preserve"> بين زملائي داخل </w:t>
            </w:r>
            <w:r>
              <w:rPr>
                <w:rFonts w:ascii="Simplified Arabic" w:hAnsi="Simplified Arabic" w:cs="Simplified Arabic" w:hint="cs"/>
                <w:sz w:val="16"/>
                <w:szCs w:val="16"/>
                <w:rtl/>
              </w:rPr>
              <w:t>الكلية</w:t>
            </w:r>
          </w:p>
        </w:tc>
        <w:tc>
          <w:tcPr>
            <w:tcW w:w="437"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c>
          <w:tcPr>
            <w:tcW w:w="535"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c>
          <w:tcPr>
            <w:tcW w:w="632"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r>
      <w:tr w:rsidR="001B4EDF" w:rsidRPr="00B62F7B" w:rsidTr="001B4EDF">
        <w:trPr>
          <w:jc w:val="center"/>
        </w:trPr>
        <w:tc>
          <w:tcPr>
            <w:tcW w:w="662" w:type="pct"/>
            <w:vMerge/>
            <w:shd w:val="clear" w:color="auto" w:fill="FFFFFF" w:themeFill="background1"/>
            <w:vAlign w:val="center"/>
            <w:hideMark/>
          </w:tcPr>
          <w:p w:rsidR="001B4EDF" w:rsidRPr="00B62F7B" w:rsidRDefault="001B4EDF" w:rsidP="001B4EDF">
            <w:pPr>
              <w:pStyle w:val="aa"/>
              <w:bidi w:val="0"/>
              <w:jc w:val="center"/>
              <w:rPr>
                <w:rFonts w:ascii="Simplified Arabic" w:hAnsi="Simplified Arabic" w:cs="Simplified Arabic"/>
                <w:sz w:val="16"/>
                <w:szCs w:val="16"/>
              </w:rPr>
            </w:pPr>
          </w:p>
        </w:tc>
        <w:tc>
          <w:tcPr>
            <w:tcW w:w="193" w:type="pct"/>
            <w:shd w:val="clear" w:color="auto" w:fill="FFFFFF" w:themeFill="background1"/>
            <w:vAlign w:val="center"/>
            <w:hideMark/>
          </w:tcPr>
          <w:p w:rsidR="001B4EDF" w:rsidRPr="00B62F7B" w:rsidRDefault="001B4EDF" w:rsidP="001B4EDF">
            <w:pPr>
              <w:pStyle w:val="aa"/>
              <w:jc w:val="center"/>
              <w:rPr>
                <w:rFonts w:ascii="Simplified Arabic" w:hAnsi="Simplified Arabic" w:cs="Simplified Arabic"/>
                <w:sz w:val="16"/>
                <w:szCs w:val="16"/>
              </w:rPr>
            </w:pPr>
            <w:r w:rsidRPr="00B62F7B">
              <w:rPr>
                <w:rFonts w:ascii="Simplified Arabic" w:hAnsi="Simplified Arabic" w:cs="Simplified Arabic"/>
                <w:sz w:val="16"/>
                <w:szCs w:val="16"/>
                <w:rtl/>
              </w:rPr>
              <w:t>4</w:t>
            </w:r>
          </w:p>
        </w:tc>
        <w:tc>
          <w:tcPr>
            <w:tcW w:w="2541" w:type="pct"/>
            <w:shd w:val="clear" w:color="auto" w:fill="FFFFFF" w:themeFill="background1"/>
            <w:vAlign w:val="center"/>
            <w:hideMark/>
          </w:tcPr>
          <w:p w:rsidR="001B4EDF" w:rsidRPr="00B62F7B" w:rsidRDefault="001B4EDF" w:rsidP="001B4EDF">
            <w:pPr>
              <w:pStyle w:val="aa"/>
              <w:jc w:val="both"/>
              <w:rPr>
                <w:rFonts w:ascii="Simplified Arabic" w:hAnsi="Simplified Arabic" w:cs="Simplified Arabic"/>
                <w:sz w:val="16"/>
                <w:szCs w:val="16"/>
              </w:rPr>
            </w:pPr>
            <w:r w:rsidRPr="00B62F7B">
              <w:rPr>
                <w:rFonts w:ascii="Simplified Arabic" w:hAnsi="Simplified Arabic" w:cs="Simplified Arabic"/>
                <w:sz w:val="16"/>
                <w:szCs w:val="16"/>
                <w:rtl/>
              </w:rPr>
              <w:t>أجد متعة حقيقية وتحدياً في أدائي لعملي</w:t>
            </w:r>
          </w:p>
        </w:tc>
        <w:tc>
          <w:tcPr>
            <w:tcW w:w="437"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c>
          <w:tcPr>
            <w:tcW w:w="535"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c>
          <w:tcPr>
            <w:tcW w:w="632"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r>
      <w:tr w:rsidR="001B4EDF" w:rsidRPr="00B62F7B" w:rsidTr="001B4EDF">
        <w:trPr>
          <w:jc w:val="center"/>
        </w:trPr>
        <w:tc>
          <w:tcPr>
            <w:tcW w:w="662" w:type="pct"/>
            <w:vMerge/>
            <w:shd w:val="clear" w:color="auto" w:fill="FFFFFF" w:themeFill="background1"/>
            <w:vAlign w:val="center"/>
            <w:hideMark/>
          </w:tcPr>
          <w:p w:rsidR="001B4EDF" w:rsidRPr="00B62F7B" w:rsidRDefault="001B4EDF" w:rsidP="001B4EDF">
            <w:pPr>
              <w:pStyle w:val="aa"/>
              <w:bidi w:val="0"/>
              <w:jc w:val="center"/>
              <w:rPr>
                <w:rFonts w:ascii="Simplified Arabic" w:hAnsi="Simplified Arabic" w:cs="Simplified Arabic"/>
                <w:sz w:val="16"/>
                <w:szCs w:val="16"/>
              </w:rPr>
            </w:pPr>
          </w:p>
        </w:tc>
        <w:tc>
          <w:tcPr>
            <w:tcW w:w="193" w:type="pct"/>
            <w:shd w:val="clear" w:color="auto" w:fill="FFFFFF" w:themeFill="background1"/>
            <w:vAlign w:val="center"/>
            <w:hideMark/>
          </w:tcPr>
          <w:p w:rsidR="001B4EDF" w:rsidRPr="00B62F7B" w:rsidRDefault="001B4EDF" w:rsidP="001B4EDF">
            <w:pPr>
              <w:pStyle w:val="aa"/>
              <w:jc w:val="center"/>
              <w:rPr>
                <w:rFonts w:ascii="Simplified Arabic" w:hAnsi="Simplified Arabic" w:cs="Simplified Arabic"/>
                <w:sz w:val="16"/>
                <w:szCs w:val="16"/>
              </w:rPr>
            </w:pPr>
            <w:r w:rsidRPr="00B62F7B">
              <w:rPr>
                <w:rFonts w:ascii="Simplified Arabic" w:hAnsi="Simplified Arabic" w:cs="Simplified Arabic"/>
                <w:sz w:val="16"/>
                <w:szCs w:val="16"/>
                <w:rtl/>
              </w:rPr>
              <w:t>5</w:t>
            </w:r>
          </w:p>
        </w:tc>
        <w:tc>
          <w:tcPr>
            <w:tcW w:w="2541" w:type="pct"/>
            <w:shd w:val="clear" w:color="auto" w:fill="FFFFFF" w:themeFill="background1"/>
            <w:vAlign w:val="center"/>
            <w:hideMark/>
          </w:tcPr>
          <w:p w:rsidR="001B4EDF" w:rsidRPr="00B62F7B" w:rsidRDefault="001B4EDF" w:rsidP="001B4EDF">
            <w:pPr>
              <w:pStyle w:val="aa"/>
              <w:jc w:val="both"/>
              <w:rPr>
                <w:rFonts w:ascii="Simplified Arabic" w:hAnsi="Simplified Arabic" w:cs="Simplified Arabic"/>
                <w:sz w:val="16"/>
                <w:szCs w:val="16"/>
              </w:rPr>
            </w:pPr>
            <w:r w:rsidRPr="00B62F7B">
              <w:rPr>
                <w:rFonts w:ascii="Simplified Arabic" w:hAnsi="Simplified Arabic" w:cs="Simplified Arabic"/>
                <w:sz w:val="16"/>
                <w:szCs w:val="16"/>
                <w:rtl/>
              </w:rPr>
              <w:t xml:space="preserve">أفكر بعقلية متفتحة أثناء أداء مهامي في </w:t>
            </w:r>
            <w:r>
              <w:rPr>
                <w:rFonts w:ascii="Simplified Arabic" w:hAnsi="Simplified Arabic" w:cs="Simplified Arabic" w:hint="cs"/>
                <w:sz w:val="16"/>
                <w:szCs w:val="16"/>
                <w:rtl/>
              </w:rPr>
              <w:t>التدريس</w:t>
            </w:r>
          </w:p>
        </w:tc>
        <w:tc>
          <w:tcPr>
            <w:tcW w:w="437"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lang w:bidi="ar-IQ"/>
              </w:rPr>
            </w:pPr>
          </w:p>
        </w:tc>
        <w:tc>
          <w:tcPr>
            <w:tcW w:w="535"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c>
          <w:tcPr>
            <w:tcW w:w="632"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r>
      <w:tr w:rsidR="001B4EDF" w:rsidRPr="00B62F7B" w:rsidTr="001B4EDF">
        <w:trPr>
          <w:jc w:val="center"/>
        </w:trPr>
        <w:tc>
          <w:tcPr>
            <w:tcW w:w="662" w:type="pct"/>
            <w:vMerge/>
            <w:shd w:val="clear" w:color="auto" w:fill="FFFFFF" w:themeFill="background1"/>
            <w:vAlign w:val="center"/>
            <w:hideMark/>
          </w:tcPr>
          <w:p w:rsidR="001B4EDF" w:rsidRPr="00B62F7B" w:rsidRDefault="001B4EDF" w:rsidP="001B4EDF">
            <w:pPr>
              <w:pStyle w:val="aa"/>
              <w:bidi w:val="0"/>
              <w:jc w:val="center"/>
              <w:rPr>
                <w:rFonts w:ascii="Simplified Arabic" w:hAnsi="Simplified Arabic" w:cs="Simplified Arabic"/>
                <w:sz w:val="16"/>
                <w:szCs w:val="16"/>
              </w:rPr>
            </w:pPr>
          </w:p>
        </w:tc>
        <w:tc>
          <w:tcPr>
            <w:tcW w:w="193" w:type="pct"/>
            <w:shd w:val="clear" w:color="auto" w:fill="FFFFFF" w:themeFill="background1"/>
            <w:vAlign w:val="center"/>
            <w:hideMark/>
          </w:tcPr>
          <w:p w:rsidR="001B4EDF" w:rsidRPr="00B62F7B" w:rsidRDefault="001B4EDF" w:rsidP="001B4EDF">
            <w:pPr>
              <w:pStyle w:val="aa"/>
              <w:jc w:val="center"/>
              <w:rPr>
                <w:rFonts w:ascii="Simplified Arabic" w:hAnsi="Simplified Arabic" w:cs="Simplified Arabic"/>
                <w:sz w:val="16"/>
                <w:szCs w:val="16"/>
              </w:rPr>
            </w:pPr>
            <w:r w:rsidRPr="00B62F7B">
              <w:rPr>
                <w:rFonts w:ascii="Simplified Arabic" w:hAnsi="Simplified Arabic" w:cs="Simplified Arabic"/>
                <w:sz w:val="16"/>
                <w:szCs w:val="16"/>
                <w:rtl/>
              </w:rPr>
              <w:t>6</w:t>
            </w:r>
          </w:p>
        </w:tc>
        <w:tc>
          <w:tcPr>
            <w:tcW w:w="2541" w:type="pct"/>
            <w:shd w:val="clear" w:color="auto" w:fill="FFFFFF" w:themeFill="background1"/>
            <w:vAlign w:val="center"/>
            <w:hideMark/>
          </w:tcPr>
          <w:p w:rsidR="001B4EDF" w:rsidRPr="00B62F7B" w:rsidRDefault="001B4EDF" w:rsidP="001B4EDF">
            <w:pPr>
              <w:pStyle w:val="aa"/>
              <w:jc w:val="both"/>
              <w:rPr>
                <w:rFonts w:ascii="Simplified Arabic" w:hAnsi="Simplified Arabic" w:cs="Simplified Arabic"/>
                <w:sz w:val="16"/>
                <w:szCs w:val="16"/>
              </w:rPr>
            </w:pPr>
            <w:r w:rsidRPr="00B62F7B">
              <w:rPr>
                <w:rFonts w:ascii="Simplified Arabic" w:hAnsi="Simplified Arabic" w:cs="Simplified Arabic"/>
                <w:sz w:val="16"/>
                <w:szCs w:val="16"/>
                <w:rtl/>
              </w:rPr>
              <w:t>استمر في عملي لساعات طويلة دون ملل</w:t>
            </w:r>
          </w:p>
        </w:tc>
        <w:tc>
          <w:tcPr>
            <w:tcW w:w="437"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lang w:bidi="ar-IQ"/>
              </w:rPr>
            </w:pPr>
          </w:p>
        </w:tc>
        <w:tc>
          <w:tcPr>
            <w:tcW w:w="535"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c>
          <w:tcPr>
            <w:tcW w:w="632"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r>
      <w:tr w:rsidR="001B4EDF" w:rsidRPr="00B62F7B" w:rsidTr="001B4EDF">
        <w:trPr>
          <w:jc w:val="center"/>
        </w:trPr>
        <w:tc>
          <w:tcPr>
            <w:tcW w:w="662" w:type="pct"/>
            <w:vMerge/>
            <w:shd w:val="clear" w:color="auto" w:fill="FFFFFF" w:themeFill="background1"/>
            <w:vAlign w:val="center"/>
            <w:hideMark/>
          </w:tcPr>
          <w:p w:rsidR="001B4EDF" w:rsidRPr="00B62F7B" w:rsidRDefault="001B4EDF" w:rsidP="001B4EDF">
            <w:pPr>
              <w:pStyle w:val="aa"/>
              <w:bidi w:val="0"/>
              <w:jc w:val="center"/>
              <w:rPr>
                <w:rFonts w:ascii="Simplified Arabic" w:hAnsi="Simplified Arabic" w:cs="Simplified Arabic"/>
                <w:sz w:val="16"/>
                <w:szCs w:val="16"/>
              </w:rPr>
            </w:pPr>
          </w:p>
        </w:tc>
        <w:tc>
          <w:tcPr>
            <w:tcW w:w="193" w:type="pct"/>
            <w:shd w:val="clear" w:color="auto" w:fill="FFFFFF" w:themeFill="background1"/>
            <w:vAlign w:val="center"/>
            <w:hideMark/>
          </w:tcPr>
          <w:p w:rsidR="001B4EDF" w:rsidRPr="00B62F7B" w:rsidRDefault="001B4EDF" w:rsidP="001B4EDF">
            <w:pPr>
              <w:pStyle w:val="aa"/>
              <w:jc w:val="center"/>
              <w:rPr>
                <w:rFonts w:ascii="Simplified Arabic" w:hAnsi="Simplified Arabic" w:cs="Simplified Arabic"/>
                <w:sz w:val="16"/>
                <w:szCs w:val="16"/>
              </w:rPr>
            </w:pPr>
            <w:r w:rsidRPr="00B62F7B">
              <w:rPr>
                <w:rFonts w:ascii="Simplified Arabic" w:hAnsi="Simplified Arabic" w:cs="Simplified Arabic"/>
                <w:sz w:val="16"/>
                <w:szCs w:val="16"/>
                <w:rtl/>
              </w:rPr>
              <w:t>7</w:t>
            </w:r>
          </w:p>
        </w:tc>
        <w:tc>
          <w:tcPr>
            <w:tcW w:w="2541" w:type="pct"/>
            <w:shd w:val="clear" w:color="auto" w:fill="FFFFFF" w:themeFill="background1"/>
            <w:vAlign w:val="center"/>
            <w:hideMark/>
          </w:tcPr>
          <w:p w:rsidR="001B4EDF" w:rsidRPr="00B62F7B" w:rsidRDefault="001B4EDF" w:rsidP="001B4EDF">
            <w:pPr>
              <w:pStyle w:val="aa"/>
              <w:jc w:val="both"/>
              <w:rPr>
                <w:rFonts w:ascii="Simplified Arabic" w:hAnsi="Simplified Arabic" w:cs="Simplified Arabic"/>
                <w:sz w:val="16"/>
                <w:szCs w:val="16"/>
              </w:rPr>
            </w:pPr>
            <w:r w:rsidRPr="00B62F7B">
              <w:rPr>
                <w:rFonts w:ascii="Simplified Arabic" w:hAnsi="Simplified Arabic" w:cs="Simplified Arabic"/>
                <w:sz w:val="16"/>
                <w:szCs w:val="16"/>
                <w:rtl/>
              </w:rPr>
              <w:t xml:space="preserve">توفر لي </w:t>
            </w:r>
            <w:r>
              <w:rPr>
                <w:rFonts w:ascii="Simplified Arabic" w:hAnsi="Simplified Arabic" w:cs="Simplified Arabic" w:hint="cs"/>
                <w:sz w:val="16"/>
                <w:szCs w:val="16"/>
                <w:rtl/>
              </w:rPr>
              <w:t>الكلية</w:t>
            </w:r>
            <w:r w:rsidRPr="00B62F7B">
              <w:rPr>
                <w:rFonts w:ascii="Simplified Arabic" w:hAnsi="Simplified Arabic" w:cs="Simplified Arabic"/>
                <w:sz w:val="16"/>
                <w:szCs w:val="16"/>
                <w:rtl/>
              </w:rPr>
              <w:t xml:space="preserve"> المصداقية في توزيع الأعمال بين </w:t>
            </w:r>
            <w:r w:rsidR="005440D6">
              <w:rPr>
                <w:rFonts w:ascii="Simplified Arabic" w:hAnsi="Simplified Arabic" w:cs="Simplified Arabic" w:hint="cs"/>
                <w:sz w:val="16"/>
                <w:szCs w:val="16"/>
                <w:rtl/>
              </w:rPr>
              <w:t>الأساتذة</w:t>
            </w:r>
          </w:p>
        </w:tc>
        <w:tc>
          <w:tcPr>
            <w:tcW w:w="437"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lang w:bidi="ar-IQ"/>
              </w:rPr>
            </w:pPr>
          </w:p>
        </w:tc>
        <w:tc>
          <w:tcPr>
            <w:tcW w:w="535"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c>
          <w:tcPr>
            <w:tcW w:w="632"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r>
      <w:tr w:rsidR="001B4EDF" w:rsidRPr="00B62F7B" w:rsidTr="001B4EDF">
        <w:trPr>
          <w:jc w:val="center"/>
        </w:trPr>
        <w:tc>
          <w:tcPr>
            <w:tcW w:w="662" w:type="pct"/>
            <w:vMerge/>
            <w:shd w:val="clear" w:color="auto" w:fill="FFFFFF" w:themeFill="background1"/>
            <w:vAlign w:val="center"/>
            <w:hideMark/>
          </w:tcPr>
          <w:p w:rsidR="001B4EDF" w:rsidRPr="00B62F7B" w:rsidRDefault="001B4EDF" w:rsidP="001B4EDF">
            <w:pPr>
              <w:pStyle w:val="aa"/>
              <w:bidi w:val="0"/>
              <w:jc w:val="center"/>
              <w:rPr>
                <w:rFonts w:ascii="Simplified Arabic" w:hAnsi="Simplified Arabic" w:cs="Simplified Arabic"/>
                <w:sz w:val="16"/>
                <w:szCs w:val="16"/>
              </w:rPr>
            </w:pPr>
          </w:p>
        </w:tc>
        <w:tc>
          <w:tcPr>
            <w:tcW w:w="193" w:type="pct"/>
            <w:shd w:val="clear" w:color="auto" w:fill="FFFFFF" w:themeFill="background1"/>
            <w:vAlign w:val="center"/>
            <w:hideMark/>
          </w:tcPr>
          <w:p w:rsidR="001B4EDF" w:rsidRPr="00B62F7B" w:rsidRDefault="001B4EDF" w:rsidP="001B4EDF">
            <w:pPr>
              <w:pStyle w:val="aa"/>
              <w:jc w:val="center"/>
              <w:rPr>
                <w:rFonts w:ascii="Simplified Arabic" w:hAnsi="Simplified Arabic" w:cs="Simplified Arabic"/>
                <w:sz w:val="16"/>
                <w:szCs w:val="16"/>
              </w:rPr>
            </w:pPr>
            <w:r w:rsidRPr="00B62F7B">
              <w:rPr>
                <w:rFonts w:ascii="Simplified Arabic" w:hAnsi="Simplified Arabic" w:cs="Simplified Arabic"/>
                <w:sz w:val="16"/>
                <w:szCs w:val="16"/>
                <w:rtl/>
              </w:rPr>
              <w:t>8</w:t>
            </w:r>
          </w:p>
        </w:tc>
        <w:tc>
          <w:tcPr>
            <w:tcW w:w="2541" w:type="pct"/>
            <w:shd w:val="clear" w:color="auto" w:fill="FFFFFF" w:themeFill="background1"/>
            <w:vAlign w:val="center"/>
            <w:hideMark/>
          </w:tcPr>
          <w:p w:rsidR="001B4EDF" w:rsidRPr="00B62F7B" w:rsidRDefault="001B4EDF" w:rsidP="001B4EDF">
            <w:pPr>
              <w:pStyle w:val="aa"/>
              <w:jc w:val="both"/>
              <w:rPr>
                <w:rFonts w:ascii="Simplified Arabic" w:hAnsi="Simplified Arabic" w:cs="Simplified Arabic"/>
                <w:sz w:val="16"/>
                <w:szCs w:val="16"/>
              </w:rPr>
            </w:pPr>
            <w:r w:rsidRPr="00B62F7B">
              <w:rPr>
                <w:rFonts w:ascii="Simplified Arabic" w:hAnsi="Simplified Arabic" w:cs="Simplified Arabic"/>
                <w:sz w:val="16"/>
                <w:szCs w:val="16"/>
                <w:rtl/>
              </w:rPr>
              <w:t>أثابر دائما في عملي حتى عندما لا تسير الأمور بشكل إيجابي</w:t>
            </w:r>
          </w:p>
        </w:tc>
        <w:tc>
          <w:tcPr>
            <w:tcW w:w="437"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lang w:bidi="ar-IQ"/>
              </w:rPr>
            </w:pPr>
          </w:p>
        </w:tc>
        <w:tc>
          <w:tcPr>
            <w:tcW w:w="535"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c>
          <w:tcPr>
            <w:tcW w:w="632"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r>
      <w:tr w:rsidR="001B4EDF" w:rsidRPr="00B62F7B" w:rsidTr="001B4EDF">
        <w:trPr>
          <w:jc w:val="center"/>
        </w:trPr>
        <w:tc>
          <w:tcPr>
            <w:tcW w:w="662" w:type="pct"/>
            <w:vMerge/>
            <w:shd w:val="clear" w:color="auto" w:fill="FFFFFF" w:themeFill="background1"/>
            <w:vAlign w:val="center"/>
            <w:hideMark/>
          </w:tcPr>
          <w:p w:rsidR="001B4EDF" w:rsidRPr="00B62F7B" w:rsidRDefault="001B4EDF" w:rsidP="001B4EDF">
            <w:pPr>
              <w:pStyle w:val="aa"/>
              <w:bidi w:val="0"/>
              <w:jc w:val="center"/>
              <w:rPr>
                <w:rFonts w:ascii="Simplified Arabic" w:hAnsi="Simplified Arabic" w:cs="Simplified Arabic"/>
                <w:sz w:val="16"/>
                <w:szCs w:val="16"/>
              </w:rPr>
            </w:pPr>
          </w:p>
        </w:tc>
        <w:tc>
          <w:tcPr>
            <w:tcW w:w="193" w:type="pct"/>
            <w:shd w:val="clear" w:color="auto" w:fill="FFFFFF" w:themeFill="background1"/>
            <w:vAlign w:val="center"/>
            <w:hideMark/>
          </w:tcPr>
          <w:p w:rsidR="001B4EDF" w:rsidRPr="00B62F7B" w:rsidRDefault="001B4EDF" w:rsidP="001B4EDF">
            <w:pPr>
              <w:pStyle w:val="aa"/>
              <w:jc w:val="center"/>
              <w:rPr>
                <w:rFonts w:ascii="Simplified Arabic" w:hAnsi="Simplified Arabic" w:cs="Simplified Arabic"/>
                <w:sz w:val="16"/>
                <w:szCs w:val="16"/>
              </w:rPr>
            </w:pPr>
            <w:r w:rsidRPr="00B62F7B">
              <w:rPr>
                <w:rFonts w:ascii="Simplified Arabic" w:hAnsi="Simplified Arabic" w:cs="Simplified Arabic"/>
                <w:sz w:val="16"/>
                <w:szCs w:val="16"/>
                <w:rtl/>
              </w:rPr>
              <w:t>9</w:t>
            </w:r>
          </w:p>
        </w:tc>
        <w:tc>
          <w:tcPr>
            <w:tcW w:w="2541" w:type="pct"/>
            <w:shd w:val="clear" w:color="auto" w:fill="FFFFFF" w:themeFill="background1"/>
            <w:vAlign w:val="center"/>
            <w:hideMark/>
          </w:tcPr>
          <w:p w:rsidR="001B4EDF" w:rsidRPr="00B62F7B" w:rsidRDefault="001B4EDF" w:rsidP="001B4EDF">
            <w:pPr>
              <w:pStyle w:val="aa"/>
              <w:jc w:val="both"/>
              <w:rPr>
                <w:rFonts w:ascii="Simplified Arabic" w:hAnsi="Simplified Arabic" w:cs="Simplified Arabic"/>
                <w:sz w:val="16"/>
                <w:szCs w:val="16"/>
              </w:rPr>
            </w:pPr>
            <w:r w:rsidRPr="00B62F7B">
              <w:rPr>
                <w:rFonts w:ascii="Simplified Arabic" w:hAnsi="Simplified Arabic" w:cs="Simplified Arabic"/>
                <w:sz w:val="16"/>
                <w:szCs w:val="16"/>
                <w:rtl/>
              </w:rPr>
              <w:t xml:space="preserve">أتمتع بالمرونة والانفتاح الذهني في </w:t>
            </w:r>
            <w:r>
              <w:rPr>
                <w:rFonts w:ascii="Simplified Arabic" w:hAnsi="Simplified Arabic" w:cs="Simplified Arabic" w:hint="cs"/>
                <w:sz w:val="16"/>
                <w:szCs w:val="16"/>
                <w:rtl/>
              </w:rPr>
              <w:t>التدريس</w:t>
            </w:r>
            <w:r w:rsidRPr="00B62F7B">
              <w:rPr>
                <w:rFonts w:ascii="Simplified Arabic" w:hAnsi="Simplified Arabic" w:cs="Simplified Arabic"/>
                <w:sz w:val="16"/>
                <w:szCs w:val="16"/>
                <w:rtl/>
              </w:rPr>
              <w:t xml:space="preserve"> بما لا يؤثر على المادة</w:t>
            </w:r>
          </w:p>
        </w:tc>
        <w:tc>
          <w:tcPr>
            <w:tcW w:w="437"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lang w:bidi="ar-IQ"/>
              </w:rPr>
            </w:pPr>
          </w:p>
        </w:tc>
        <w:tc>
          <w:tcPr>
            <w:tcW w:w="535"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c>
          <w:tcPr>
            <w:tcW w:w="632"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r>
      <w:tr w:rsidR="001B4EDF" w:rsidRPr="00B62F7B" w:rsidTr="001B4EDF">
        <w:trPr>
          <w:jc w:val="center"/>
        </w:trPr>
        <w:tc>
          <w:tcPr>
            <w:tcW w:w="662" w:type="pct"/>
            <w:vMerge/>
            <w:shd w:val="clear" w:color="auto" w:fill="FFFFFF" w:themeFill="background1"/>
            <w:vAlign w:val="center"/>
            <w:hideMark/>
          </w:tcPr>
          <w:p w:rsidR="001B4EDF" w:rsidRPr="00B62F7B" w:rsidRDefault="001B4EDF" w:rsidP="001B4EDF">
            <w:pPr>
              <w:pStyle w:val="aa"/>
              <w:bidi w:val="0"/>
              <w:jc w:val="center"/>
              <w:rPr>
                <w:rFonts w:ascii="Simplified Arabic" w:hAnsi="Simplified Arabic" w:cs="Simplified Arabic"/>
                <w:sz w:val="16"/>
                <w:szCs w:val="16"/>
              </w:rPr>
            </w:pPr>
          </w:p>
        </w:tc>
        <w:tc>
          <w:tcPr>
            <w:tcW w:w="193" w:type="pct"/>
            <w:shd w:val="clear" w:color="auto" w:fill="FFFFFF" w:themeFill="background1"/>
            <w:vAlign w:val="center"/>
            <w:hideMark/>
          </w:tcPr>
          <w:p w:rsidR="001B4EDF" w:rsidRPr="00B62F7B" w:rsidRDefault="001B4EDF" w:rsidP="001B4EDF">
            <w:pPr>
              <w:pStyle w:val="aa"/>
              <w:jc w:val="center"/>
              <w:rPr>
                <w:rFonts w:ascii="Simplified Arabic" w:hAnsi="Simplified Arabic" w:cs="Simplified Arabic"/>
                <w:sz w:val="16"/>
                <w:szCs w:val="16"/>
              </w:rPr>
            </w:pPr>
            <w:r w:rsidRPr="00B62F7B">
              <w:rPr>
                <w:rFonts w:ascii="Simplified Arabic" w:hAnsi="Simplified Arabic" w:cs="Simplified Arabic"/>
                <w:sz w:val="16"/>
                <w:szCs w:val="16"/>
                <w:rtl/>
              </w:rPr>
              <w:t>10</w:t>
            </w:r>
          </w:p>
        </w:tc>
        <w:tc>
          <w:tcPr>
            <w:tcW w:w="2541" w:type="pct"/>
            <w:shd w:val="clear" w:color="auto" w:fill="FFFFFF" w:themeFill="background1"/>
            <w:vAlign w:val="center"/>
            <w:hideMark/>
          </w:tcPr>
          <w:p w:rsidR="001B4EDF" w:rsidRPr="00B62F7B" w:rsidRDefault="001B4EDF" w:rsidP="001B4EDF">
            <w:pPr>
              <w:pStyle w:val="aa"/>
              <w:jc w:val="both"/>
              <w:rPr>
                <w:rFonts w:ascii="Simplified Arabic" w:hAnsi="Simplified Arabic" w:cs="Simplified Arabic"/>
                <w:sz w:val="16"/>
                <w:szCs w:val="16"/>
              </w:rPr>
            </w:pPr>
            <w:r w:rsidRPr="00B62F7B">
              <w:rPr>
                <w:rFonts w:ascii="Simplified Arabic" w:hAnsi="Simplified Arabic" w:cs="Simplified Arabic"/>
                <w:sz w:val="16"/>
                <w:szCs w:val="16"/>
                <w:rtl/>
              </w:rPr>
              <w:t xml:space="preserve">أشعر بأني معبأ بالطاقة اللازمة لأداء مهامي </w:t>
            </w:r>
          </w:p>
        </w:tc>
        <w:tc>
          <w:tcPr>
            <w:tcW w:w="437"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lang w:bidi="ar-IQ"/>
              </w:rPr>
            </w:pPr>
          </w:p>
        </w:tc>
        <w:tc>
          <w:tcPr>
            <w:tcW w:w="535"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c>
          <w:tcPr>
            <w:tcW w:w="632"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r>
      <w:tr w:rsidR="001B4EDF" w:rsidRPr="00B62F7B" w:rsidTr="001B4EDF">
        <w:trPr>
          <w:jc w:val="center"/>
        </w:trPr>
        <w:tc>
          <w:tcPr>
            <w:tcW w:w="662" w:type="pct"/>
            <w:vMerge w:val="restart"/>
            <w:shd w:val="clear" w:color="auto" w:fill="FFFFFF" w:themeFill="background1"/>
            <w:vAlign w:val="center"/>
            <w:hideMark/>
          </w:tcPr>
          <w:p w:rsidR="001B4EDF" w:rsidRPr="00B62F7B" w:rsidRDefault="001B4EDF" w:rsidP="001B4EDF">
            <w:pPr>
              <w:pStyle w:val="aa"/>
              <w:jc w:val="center"/>
              <w:rPr>
                <w:rFonts w:ascii="Simplified Arabic" w:hAnsi="Simplified Arabic" w:cs="Simplified Arabic"/>
                <w:sz w:val="16"/>
                <w:szCs w:val="16"/>
              </w:rPr>
            </w:pPr>
            <w:r w:rsidRPr="00B62F7B">
              <w:rPr>
                <w:rFonts w:ascii="Simplified Arabic" w:hAnsi="Simplified Arabic" w:cs="Simplified Arabic"/>
                <w:sz w:val="16"/>
                <w:szCs w:val="16"/>
                <w:rtl/>
              </w:rPr>
              <w:t>التفاني (الاهتمام بالدور)</w:t>
            </w:r>
          </w:p>
        </w:tc>
        <w:tc>
          <w:tcPr>
            <w:tcW w:w="193" w:type="pct"/>
            <w:shd w:val="clear" w:color="auto" w:fill="FFFFFF" w:themeFill="background1"/>
            <w:vAlign w:val="center"/>
            <w:hideMark/>
          </w:tcPr>
          <w:p w:rsidR="001B4EDF" w:rsidRPr="00B62F7B" w:rsidRDefault="001B4EDF" w:rsidP="001B4EDF">
            <w:pPr>
              <w:pStyle w:val="aa"/>
              <w:jc w:val="center"/>
              <w:rPr>
                <w:rFonts w:ascii="Simplified Arabic" w:hAnsi="Simplified Arabic" w:cs="Simplified Arabic"/>
                <w:sz w:val="16"/>
                <w:szCs w:val="16"/>
              </w:rPr>
            </w:pPr>
            <w:r w:rsidRPr="00B62F7B">
              <w:rPr>
                <w:rFonts w:ascii="Simplified Arabic" w:hAnsi="Simplified Arabic" w:cs="Simplified Arabic"/>
                <w:sz w:val="16"/>
                <w:szCs w:val="16"/>
                <w:rtl/>
              </w:rPr>
              <w:t>11</w:t>
            </w:r>
          </w:p>
        </w:tc>
        <w:tc>
          <w:tcPr>
            <w:tcW w:w="2541" w:type="pct"/>
            <w:shd w:val="clear" w:color="auto" w:fill="FFFFFF" w:themeFill="background1"/>
            <w:vAlign w:val="center"/>
            <w:hideMark/>
          </w:tcPr>
          <w:p w:rsidR="001B4EDF" w:rsidRPr="00B62F7B" w:rsidRDefault="001B4EDF" w:rsidP="001B4EDF">
            <w:pPr>
              <w:pStyle w:val="aa"/>
              <w:jc w:val="both"/>
              <w:rPr>
                <w:rFonts w:ascii="Simplified Arabic" w:hAnsi="Simplified Arabic" w:cs="Simplified Arabic"/>
                <w:sz w:val="16"/>
                <w:szCs w:val="16"/>
              </w:rPr>
            </w:pPr>
            <w:r w:rsidRPr="00B62F7B">
              <w:rPr>
                <w:rFonts w:ascii="Simplified Arabic" w:hAnsi="Simplified Arabic" w:cs="Simplified Arabic"/>
                <w:sz w:val="16"/>
                <w:szCs w:val="16"/>
                <w:rtl/>
              </w:rPr>
              <w:t xml:space="preserve">تساعدني وظيفة </w:t>
            </w:r>
            <w:r>
              <w:rPr>
                <w:rFonts w:ascii="Simplified Arabic" w:hAnsi="Simplified Arabic" w:cs="Simplified Arabic" w:hint="cs"/>
                <w:sz w:val="16"/>
                <w:szCs w:val="16"/>
                <w:rtl/>
              </w:rPr>
              <w:t>التدريس</w:t>
            </w:r>
            <w:r w:rsidRPr="00B62F7B">
              <w:rPr>
                <w:rFonts w:ascii="Simplified Arabic" w:hAnsi="Simplified Arabic" w:cs="Simplified Arabic"/>
                <w:sz w:val="16"/>
                <w:szCs w:val="16"/>
                <w:rtl/>
              </w:rPr>
              <w:t xml:space="preserve"> على إظهار طاقاتي البدنية والمعرفية</w:t>
            </w:r>
          </w:p>
        </w:tc>
        <w:tc>
          <w:tcPr>
            <w:tcW w:w="437"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lang w:bidi="ar-IQ"/>
              </w:rPr>
            </w:pPr>
          </w:p>
        </w:tc>
        <w:tc>
          <w:tcPr>
            <w:tcW w:w="535"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c>
          <w:tcPr>
            <w:tcW w:w="632"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r>
      <w:tr w:rsidR="001B4EDF" w:rsidRPr="00B62F7B" w:rsidTr="001B4EDF">
        <w:trPr>
          <w:jc w:val="center"/>
        </w:trPr>
        <w:tc>
          <w:tcPr>
            <w:tcW w:w="662" w:type="pct"/>
            <w:vMerge/>
            <w:shd w:val="clear" w:color="auto" w:fill="FFFFFF" w:themeFill="background1"/>
            <w:vAlign w:val="center"/>
            <w:hideMark/>
          </w:tcPr>
          <w:p w:rsidR="001B4EDF" w:rsidRPr="00B62F7B" w:rsidRDefault="001B4EDF" w:rsidP="001B4EDF">
            <w:pPr>
              <w:pStyle w:val="aa"/>
              <w:bidi w:val="0"/>
              <w:jc w:val="center"/>
              <w:rPr>
                <w:rFonts w:ascii="Simplified Arabic" w:hAnsi="Simplified Arabic" w:cs="Simplified Arabic"/>
                <w:sz w:val="16"/>
                <w:szCs w:val="16"/>
              </w:rPr>
            </w:pPr>
          </w:p>
        </w:tc>
        <w:tc>
          <w:tcPr>
            <w:tcW w:w="193" w:type="pct"/>
            <w:shd w:val="clear" w:color="auto" w:fill="FFFFFF" w:themeFill="background1"/>
            <w:vAlign w:val="center"/>
            <w:hideMark/>
          </w:tcPr>
          <w:p w:rsidR="001B4EDF" w:rsidRPr="00B62F7B" w:rsidRDefault="001B4EDF" w:rsidP="001B4EDF">
            <w:pPr>
              <w:pStyle w:val="aa"/>
              <w:jc w:val="center"/>
              <w:rPr>
                <w:rFonts w:ascii="Simplified Arabic" w:hAnsi="Simplified Arabic" w:cs="Simplified Arabic"/>
                <w:sz w:val="16"/>
                <w:szCs w:val="16"/>
              </w:rPr>
            </w:pPr>
            <w:r w:rsidRPr="00B62F7B">
              <w:rPr>
                <w:rFonts w:ascii="Simplified Arabic" w:hAnsi="Simplified Arabic" w:cs="Simplified Arabic"/>
                <w:sz w:val="16"/>
                <w:szCs w:val="16"/>
                <w:rtl/>
              </w:rPr>
              <w:t>12</w:t>
            </w:r>
          </w:p>
        </w:tc>
        <w:tc>
          <w:tcPr>
            <w:tcW w:w="2541" w:type="pct"/>
            <w:shd w:val="clear" w:color="auto" w:fill="FFFFFF" w:themeFill="background1"/>
            <w:vAlign w:val="center"/>
            <w:hideMark/>
          </w:tcPr>
          <w:p w:rsidR="001B4EDF" w:rsidRPr="00B62F7B" w:rsidRDefault="001B4EDF" w:rsidP="001B4EDF">
            <w:pPr>
              <w:pStyle w:val="aa"/>
              <w:jc w:val="both"/>
              <w:rPr>
                <w:rFonts w:ascii="Simplified Arabic" w:hAnsi="Simplified Arabic" w:cs="Simplified Arabic"/>
                <w:sz w:val="16"/>
                <w:szCs w:val="16"/>
              </w:rPr>
            </w:pPr>
            <w:r w:rsidRPr="00B62F7B">
              <w:rPr>
                <w:rFonts w:ascii="Simplified Arabic" w:hAnsi="Simplified Arabic" w:cs="Simplified Arabic"/>
                <w:sz w:val="16"/>
                <w:szCs w:val="16"/>
                <w:rtl/>
              </w:rPr>
              <w:t xml:space="preserve">تمثل وظيفتي </w:t>
            </w:r>
            <w:r>
              <w:rPr>
                <w:rFonts w:ascii="Simplified Arabic" w:hAnsi="Simplified Arabic" w:cs="Simplified Arabic" w:hint="cs"/>
                <w:sz w:val="16"/>
                <w:szCs w:val="16"/>
                <w:rtl/>
              </w:rPr>
              <w:t>للتدريس</w:t>
            </w:r>
            <w:r w:rsidRPr="00B62F7B">
              <w:rPr>
                <w:rFonts w:ascii="Simplified Arabic" w:hAnsi="Simplified Arabic" w:cs="Simplified Arabic"/>
                <w:sz w:val="16"/>
                <w:szCs w:val="16"/>
                <w:rtl/>
              </w:rPr>
              <w:t xml:space="preserve"> مصدر تحفيز وإلهام لي</w:t>
            </w:r>
          </w:p>
        </w:tc>
        <w:tc>
          <w:tcPr>
            <w:tcW w:w="437"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lang w:bidi="ar-IQ"/>
              </w:rPr>
            </w:pPr>
          </w:p>
        </w:tc>
        <w:tc>
          <w:tcPr>
            <w:tcW w:w="535"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c>
          <w:tcPr>
            <w:tcW w:w="632"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r>
      <w:tr w:rsidR="001B4EDF" w:rsidRPr="00B62F7B" w:rsidTr="001B4EDF">
        <w:trPr>
          <w:jc w:val="center"/>
        </w:trPr>
        <w:tc>
          <w:tcPr>
            <w:tcW w:w="662" w:type="pct"/>
            <w:vMerge/>
            <w:shd w:val="clear" w:color="auto" w:fill="FFFFFF" w:themeFill="background1"/>
            <w:vAlign w:val="center"/>
            <w:hideMark/>
          </w:tcPr>
          <w:p w:rsidR="001B4EDF" w:rsidRPr="00B62F7B" w:rsidRDefault="001B4EDF" w:rsidP="001B4EDF">
            <w:pPr>
              <w:pStyle w:val="aa"/>
              <w:bidi w:val="0"/>
              <w:jc w:val="center"/>
              <w:rPr>
                <w:rFonts w:ascii="Simplified Arabic" w:hAnsi="Simplified Arabic" w:cs="Simplified Arabic"/>
                <w:sz w:val="16"/>
                <w:szCs w:val="16"/>
              </w:rPr>
            </w:pPr>
          </w:p>
        </w:tc>
        <w:tc>
          <w:tcPr>
            <w:tcW w:w="193" w:type="pct"/>
            <w:shd w:val="clear" w:color="auto" w:fill="FFFFFF" w:themeFill="background1"/>
            <w:vAlign w:val="center"/>
            <w:hideMark/>
          </w:tcPr>
          <w:p w:rsidR="001B4EDF" w:rsidRPr="00B62F7B" w:rsidRDefault="001B4EDF" w:rsidP="001B4EDF">
            <w:pPr>
              <w:pStyle w:val="aa"/>
              <w:jc w:val="center"/>
              <w:rPr>
                <w:rFonts w:ascii="Simplified Arabic" w:hAnsi="Simplified Arabic" w:cs="Simplified Arabic"/>
                <w:sz w:val="16"/>
                <w:szCs w:val="16"/>
              </w:rPr>
            </w:pPr>
            <w:r w:rsidRPr="00B62F7B">
              <w:rPr>
                <w:rFonts w:ascii="Simplified Arabic" w:hAnsi="Simplified Arabic" w:cs="Simplified Arabic"/>
                <w:sz w:val="16"/>
                <w:szCs w:val="16"/>
                <w:rtl/>
              </w:rPr>
              <w:t>13</w:t>
            </w:r>
          </w:p>
        </w:tc>
        <w:tc>
          <w:tcPr>
            <w:tcW w:w="2541" w:type="pct"/>
            <w:shd w:val="clear" w:color="auto" w:fill="FFFFFF" w:themeFill="background1"/>
            <w:vAlign w:val="center"/>
            <w:hideMark/>
          </w:tcPr>
          <w:p w:rsidR="001B4EDF" w:rsidRPr="00B62F7B" w:rsidRDefault="001B4EDF" w:rsidP="001B4EDF">
            <w:pPr>
              <w:pStyle w:val="aa"/>
              <w:jc w:val="both"/>
              <w:rPr>
                <w:rFonts w:ascii="Simplified Arabic" w:hAnsi="Simplified Arabic" w:cs="Simplified Arabic"/>
                <w:sz w:val="16"/>
                <w:szCs w:val="16"/>
              </w:rPr>
            </w:pPr>
            <w:r w:rsidRPr="00B62F7B">
              <w:rPr>
                <w:rFonts w:ascii="Simplified Arabic" w:hAnsi="Simplified Arabic" w:cs="Simplified Arabic"/>
                <w:sz w:val="16"/>
                <w:szCs w:val="16"/>
                <w:rtl/>
              </w:rPr>
              <w:t>يوجد لدي الإصرار على القيام بمهام وظيفتي ل</w:t>
            </w:r>
            <w:r>
              <w:rPr>
                <w:rFonts w:ascii="Simplified Arabic" w:hAnsi="Simplified Arabic" w:cs="Simplified Arabic" w:hint="cs"/>
                <w:sz w:val="16"/>
                <w:szCs w:val="16"/>
                <w:rtl/>
              </w:rPr>
              <w:t>ل</w:t>
            </w:r>
            <w:r w:rsidRPr="00B62F7B">
              <w:rPr>
                <w:rFonts w:ascii="Simplified Arabic" w:hAnsi="Simplified Arabic" w:cs="Simplified Arabic"/>
                <w:sz w:val="16"/>
                <w:szCs w:val="16"/>
                <w:rtl/>
              </w:rPr>
              <w:t xml:space="preserve">تدريس </w:t>
            </w:r>
          </w:p>
        </w:tc>
        <w:tc>
          <w:tcPr>
            <w:tcW w:w="437"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lang w:bidi="ar-IQ"/>
              </w:rPr>
            </w:pPr>
          </w:p>
        </w:tc>
        <w:tc>
          <w:tcPr>
            <w:tcW w:w="535"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c>
          <w:tcPr>
            <w:tcW w:w="632"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r>
      <w:tr w:rsidR="001B4EDF" w:rsidRPr="00B62F7B" w:rsidTr="001B4EDF">
        <w:trPr>
          <w:jc w:val="center"/>
        </w:trPr>
        <w:tc>
          <w:tcPr>
            <w:tcW w:w="662" w:type="pct"/>
            <w:vMerge/>
            <w:shd w:val="clear" w:color="auto" w:fill="FFFFFF" w:themeFill="background1"/>
            <w:vAlign w:val="center"/>
            <w:hideMark/>
          </w:tcPr>
          <w:p w:rsidR="001B4EDF" w:rsidRPr="00B62F7B" w:rsidRDefault="001B4EDF" w:rsidP="001B4EDF">
            <w:pPr>
              <w:pStyle w:val="aa"/>
              <w:bidi w:val="0"/>
              <w:jc w:val="center"/>
              <w:rPr>
                <w:rFonts w:ascii="Simplified Arabic" w:hAnsi="Simplified Arabic" w:cs="Simplified Arabic"/>
                <w:sz w:val="16"/>
                <w:szCs w:val="16"/>
              </w:rPr>
            </w:pPr>
          </w:p>
        </w:tc>
        <w:tc>
          <w:tcPr>
            <w:tcW w:w="193" w:type="pct"/>
            <w:shd w:val="clear" w:color="auto" w:fill="FFFFFF" w:themeFill="background1"/>
            <w:vAlign w:val="center"/>
            <w:hideMark/>
          </w:tcPr>
          <w:p w:rsidR="001B4EDF" w:rsidRPr="00B62F7B" w:rsidRDefault="001B4EDF" w:rsidP="001B4EDF">
            <w:pPr>
              <w:pStyle w:val="aa"/>
              <w:jc w:val="center"/>
              <w:rPr>
                <w:rFonts w:ascii="Simplified Arabic" w:hAnsi="Simplified Arabic" w:cs="Simplified Arabic"/>
                <w:sz w:val="16"/>
                <w:szCs w:val="16"/>
              </w:rPr>
            </w:pPr>
            <w:r w:rsidRPr="00B62F7B">
              <w:rPr>
                <w:rFonts w:ascii="Simplified Arabic" w:hAnsi="Simplified Arabic" w:cs="Simplified Arabic"/>
                <w:sz w:val="16"/>
                <w:szCs w:val="16"/>
                <w:rtl/>
              </w:rPr>
              <w:t>14</w:t>
            </w:r>
          </w:p>
        </w:tc>
        <w:tc>
          <w:tcPr>
            <w:tcW w:w="2541" w:type="pct"/>
            <w:shd w:val="clear" w:color="auto" w:fill="FFFFFF" w:themeFill="background1"/>
            <w:vAlign w:val="center"/>
            <w:hideMark/>
          </w:tcPr>
          <w:p w:rsidR="001B4EDF" w:rsidRPr="00B62F7B" w:rsidRDefault="001B4EDF" w:rsidP="001B4EDF">
            <w:pPr>
              <w:pStyle w:val="aa"/>
              <w:jc w:val="both"/>
              <w:rPr>
                <w:rFonts w:ascii="Simplified Arabic" w:hAnsi="Simplified Arabic" w:cs="Simplified Arabic"/>
                <w:sz w:val="16"/>
                <w:szCs w:val="16"/>
              </w:rPr>
            </w:pPr>
            <w:r w:rsidRPr="00B62F7B">
              <w:rPr>
                <w:rFonts w:ascii="Simplified Arabic" w:hAnsi="Simplified Arabic" w:cs="Simplified Arabic"/>
                <w:sz w:val="16"/>
                <w:szCs w:val="16"/>
                <w:rtl/>
              </w:rPr>
              <w:t>أشعر بالفخر تجاه العمل الذي أقوم به</w:t>
            </w:r>
          </w:p>
        </w:tc>
        <w:tc>
          <w:tcPr>
            <w:tcW w:w="437"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lang w:bidi="ar-IQ"/>
              </w:rPr>
            </w:pPr>
          </w:p>
        </w:tc>
        <w:tc>
          <w:tcPr>
            <w:tcW w:w="535"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c>
          <w:tcPr>
            <w:tcW w:w="632"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r>
      <w:tr w:rsidR="001B4EDF" w:rsidRPr="00B62F7B" w:rsidTr="001B4EDF">
        <w:trPr>
          <w:jc w:val="center"/>
        </w:trPr>
        <w:tc>
          <w:tcPr>
            <w:tcW w:w="662" w:type="pct"/>
            <w:vMerge/>
            <w:shd w:val="clear" w:color="auto" w:fill="FFFFFF" w:themeFill="background1"/>
            <w:vAlign w:val="center"/>
            <w:hideMark/>
          </w:tcPr>
          <w:p w:rsidR="001B4EDF" w:rsidRPr="00B62F7B" w:rsidRDefault="001B4EDF" w:rsidP="001B4EDF">
            <w:pPr>
              <w:pStyle w:val="aa"/>
              <w:bidi w:val="0"/>
              <w:jc w:val="center"/>
              <w:rPr>
                <w:rFonts w:ascii="Simplified Arabic" w:hAnsi="Simplified Arabic" w:cs="Simplified Arabic"/>
                <w:sz w:val="16"/>
                <w:szCs w:val="16"/>
              </w:rPr>
            </w:pPr>
          </w:p>
        </w:tc>
        <w:tc>
          <w:tcPr>
            <w:tcW w:w="193" w:type="pct"/>
            <w:shd w:val="clear" w:color="auto" w:fill="FFFFFF" w:themeFill="background1"/>
            <w:vAlign w:val="center"/>
            <w:hideMark/>
          </w:tcPr>
          <w:p w:rsidR="001B4EDF" w:rsidRPr="00B62F7B" w:rsidRDefault="001B4EDF" w:rsidP="001B4EDF">
            <w:pPr>
              <w:pStyle w:val="aa"/>
              <w:jc w:val="center"/>
              <w:rPr>
                <w:rFonts w:ascii="Simplified Arabic" w:hAnsi="Simplified Arabic" w:cs="Simplified Arabic"/>
                <w:sz w:val="16"/>
                <w:szCs w:val="16"/>
              </w:rPr>
            </w:pPr>
            <w:r w:rsidRPr="00B62F7B">
              <w:rPr>
                <w:rFonts w:ascii="Simplified Arabic" w:hAnsi="Simplified Arabic" w:cs="Simplified Arabic"/>
                <w:sz w:val="16"/>
                <w:szCs w:val="16"/>
                <w:rtl/>
              </w:rPr>
              <w:t>15</w:t>
            </w:r>
          </w:p>
        </w:tc>
        <w:tc>
          <w:tcPr>
            <w:tcW w:w="2541" w:type="pct"/>
            <w:shd w:val="clear" w:color="auto" w:fill="FFFFFF" w:themeFill="background1"/>
            <w:vAlign w:val="center"/>
            <w:hideMark/>
          </w:tcPr>
          <w:p w:rsidR="001B4EDF" w:rsidRPr="00B62F7B" w:rsidRDefault="001B4EDF" w:rsidP="001B4EDF">
            <w:pPr>
              <w:pStyle w:val="aa"/>
              <w:jc w:val="both"/>
              <w:rPr>
                <w:rFonts w:ascii="Simplified Arabic" w:hAnsi="Simplified Arabic" w:cs="Simplified Arabic"/>
                <w:sz w:val="16"/>
                <w:szCs w:val="16"/>
              </w:rPr>
            </w:pPr>
            <w:r w:rsidRPr="00B62F7B">
              <w:rPr>
                <w:rFonts w:ascii="Simplified Arabic" w:hAnsi="Simplified Arabic" w:cs="Simplified Arabic"/>
                <w:sz w:val="16"/>
                <w:szCs w:val="16"/>
                <w:rtl/>
              </w:rPr>
              <w:t xml:space="preserve">يمكنني مواصلة العمل </w:t>
            </w:r>
            <w:r>
              <w:rPr>
                <w:rFonts w:ascii="Simplified Arabic" w:hAnsi="Simplified Arabic" w:cs="Simplified Arabic" w:hint="cs"/>
                <w:sz w:val="16"/>
                <w:szCs w:val="16"/>
                <w:rtl/>
              </w:rPr>
              <w:t>بالكلية</w:t>
            </w:r>
            <w:r w:rsidRPr="00B62F7B">
              <w:rPr>
                <w:rFonts w:ascii="Simplified Arabic" w:hAnsi="Simplified Arabic" w:cs="Simplified Arabic"/>
                <w:sz w:val="16"/>
                <w:szCs w:val="16"/>
                <w:rtl/>
              </w:rPr>
              <w:t xml:space="preserve"> لفترات طويلة إذا تطلب الأمر</w:t>
            </w:r>
          </w:p>
        </w:tc>
        <w:tc>
          <w:tcPr>
            <w:tcW w:w="437"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lang w:bidi="ar-IQ"/>
              </w:rPr>
            </w:pPr>
          </w:p>
        </w:tc>
        <w:tc>
          <w:tcPr>
            <w:tcW w:w="535"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c>
          <w:tcPr>
            <w:tcW w:w="632"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r>
      <w:tr w:rsidR="001B4EDF" w:rsidRPr="00B62F7B" w:rsidTr="001B4EDF">
        <w:trPr>
          <w:jc w:val="center"/>
        </w:trPr>
        <w:tc>
          <w:tcPr>
            <w:tcW w:w="662" w:type="pct"/>
            <w:vMerge/>
            <w:shd w:val="clear" w:color="auto" w:fill="FFFFFF" w:themeFill="background1"/>
            <w:vAlign w:val="center"/>
            <w:hideMark/>
          </w:tcPr>
          <w:p w:rsidR="001B4EDF" w:rsidRPr="00B62F7B" w:rsidRDefault="001B4EDF" w:rsidP="001B4EDF">
            <w:pPr>
              <w:pStyle w:val="aa"/>
              <w:bidi w:val="0"/>
              <w:jc w:val="center"/>
              <w:rPr>
                <w:rFonts w:ascii="Simplified Arabic" w:hAnsi="Simplified Arabic" w:cs="Simplified Arabic"/>
                <w:sz w:val="16"/>
                <w:szCs w:val="16"/>
              </w:rPr>
            </w:pPr>
          </w:p>
        </w:tc>
        <w:tc>
          <w:tcPr>
            <w:tcW w:w="193" w:type="pct"/>
            <w:shd w:val="clear" w:color="auto" w:fill="FFFFFF" w:themeFill="background1"/>
            <w:vAlign w:val="center"/>
            <w:hideMark/>
          </w:tcPr>
          <w:p w:rsidR="001B4EDF" w:rsidRPr="00B62F7B" w:rsidRDefault="001B4EDF" w:rsidP="001B4EDF">
            <w:pPr>
              <w:pStyle w:val="aa"/>
              <w:jc w:val="center"/>
              <w:rPr>
                <w:rFonts w:ascii="Simplified Arabic" w:hAnsi="Simplified Arabic" w:cs="Simplified Arabic"/>
                <w:sz w:val="16"/>
                <w:szCs w:val="16"/>
              </w:rPr>
            </w:pPr>
            <w:r w:rsidRPr="00B62F7B">
              <w:rPr>
                <w:rFonts w:ascii="Simplified Arabic" w:hAnsi="Simplified Arabic" w:cs="Simplified Arabic"/>
                <w:sz w:val="16"/>
                <w:szCs w:val="16"/>
                <w:rtl/>
              </w:rPr>
              <w:t>16</w:t>
            </w:r>
          </w:p>
        </w:tc>
        <w:tc>
          <w:tcPr>
            <w:tcW w:w="2541" w:type="pct"/>
            <w:shd w:val="clear" w:color="auto" w:fill="FFFFFF" w:themeFill="background1"/>
            <w:vAlign w:val="center"/>
            <w:hideMark/>
          </w:tcPr>
          <w:p w:rsidR="001B4EDF" w:rsidRPr="00B62F7B" w:rsidRDefault="001B4EDF" w:rsidP="001B4EDF">
            <w:pPr>
              <w:pStyle w:val="aa"/>
              <w:jc w:val="both"/>
              <w:rPr>
                <w:rFonts w:ascii="Simplified Arabic" w:hAnsi="Simplified Arabic" w:cs="Simplified Arabic"/>
                <w:sz w:val="16"/>
                <w:szCs w:val="16"/>
              </w:rPr>
            </w:pPr>
            <w:r w:rsidRPr="00B62F7B">
              <w:rPr>
                <w:rFonts w:ascii="Simplified Arabic" w:hAnsi="Simplified Arabic" w:cs="Simplified Arabic"/>
                <w:sz w:val="16"/>
                <w:szCs w:val="16"/>
                <w:rtl/>
              </w:rPr>
              <w:t>أستطيع أن أتقبل أي عمل أكلف به إلى جانب أعمالي</w:t>
            </w:r>
          </w:p>
        </w:tc>
        <w:tc>
          <w:tcPr>
            <w:tcW w:w="437"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lang w:bidi="ar-IQ"/>
              </w:rPr>
            </w:pPr>
          </w:p>
        </w:tc>
        <w:tc>
          <w:tcPr>
            <w:tcW w:w="535"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c>
          <w:tcPr>
            <w:tcW w:w="632"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r>
      <w:tr w:rsidR="001B4EDF" w:rsidRPr="00B62F7B" w:rsidTr="001B4EDF">
        <w:trPr>
          <w:jc w:val="center"/>
        </w:trPr>
        <w:tc>
          <w:tcPr>
            <w:tcW w:w="662" w:type="pct"/>
            <w:vMerge/>
            <w:shd w:val="clear" w:color="auto" w:fill="FFFFFF" w:themeFill="background1"/>
            <w:vAlign w:val="center"/>
            <w:hideMark/>
          </w:tcPr>
          <w:p w:rsidR="001B4EDF" w:rsidRPr="00B62F7B" w:rsidRDefault="001B4EDF" w:rsidP="001B4EDF">
            <w:pPr>
              <w:pStyle w:val="aa"/>
              <w:bidi w:val="0"/>
              <w:jc w:val="center"/>
              <w:rPr>
                <w:rFonts w:ascii="Simplified Arabic" w:hAnsi="Simplified Arabic" w:cs="Simplified Arabic"/>
                <w:sz w:val="16"/>
                <w:szCs w:val="16"/>
              </w:rPr>
            </w:pPr>
          </w:p>
        </w:tc>
        <w:tc>
          <w:tcPr>
            <w:tcW w:w="193" w:type="pct"/>
            <w:shd w:val="clear" w:color="auto" w:fill="FFFFFF" w:themeFill="background1"/>
            <w:vAlign w:val="center"/>
            <w:hideMark/>
          </w:tcPr>
          <w:p w:rsidR="001B4EDF" w:rsidRPr="00B62F7B" w:rsidRDefault="001B4EDF" w:rsidP="001B4EDF">
            <w:pPr>
              <w:pStyle w:val="aa"/>
              <w:jc w:val="center"/>
              <w:rPr>
                <w:rFonts w:ascii="Simplified Arabic" w:hAnsi="Simplified Arabic" w:cs="Simplified Arabic"/>
                <w:sz w:val="16"/>
                <w:szCs w:val="16"/>
              </w:rPr>
            </w:pPr>
            <w:r w:rsidRPr="00B62F7B">
              <w:rPr>
                <w:rFonts w:ascii="Simplified Arabic" w:hAnsi="Simplified Arabic" w:cs="Simplified Arabic"/>
                <w:sz w:val="16"/>
                <w:szCs w:val="16"/>
                <w:rtl/>
              </w:rPr>
              <w:t>17</w:t>
            </w:r>
          </w:p>
        </w:tc>
        <w:tc>
          <w:tcPr>
            <w:tcW w:w="2541" w:type="pct"/>
            <w:shd w:val="clear" w:color="auto" w:fill="FFFFFF" w:themeFill="background1"/>
            <w:vAlign w:val="center"/>
            <w:hideMark/>
          </w:tcPr>
          <w:p w:rsidR="001B4EDF" w:rsidRPr="00B62F7B" w:rsidRDefault="001B4EDF" w:rsidP="001B4EDF">
            <w:pPr>
              <w:pStyle w:val="aa"/>
              <w:jc w:val="both"/>
              <w:rPr>
                <w:rFonts w:ascii="Simplified Arabic" w:hAnsi="Simplified Arabic" w:cs="Simplified Arabic"/>
                <w:sz w:val="16"/>
                <w:szCs w:val="16"/>
              </w:rPr>
            </w:pPr>
            <w:r w:rsidRPr="00B62F7B">
              <w:rPr>
                <w:rFonts w:ascii="Simplified Arabic" w:hAnsi="Simplified Arabic" w:cs="Simplified Arabic"/>
                <w:sz w:val="16"/>
                <w:szCs w:val="16"/>
                <w:rtl/>
              </w:rPr>
              <w:t xml:space="preserve">وظيفة </w:t>
            </w:r>
            <w:r>
              <w:rPr>
                <w:rFonts w:ascii="Simplified Arabic" w:hAnsi="Simplified Arabic" w:cs="Simplified Arabic" w:hint="cs"/>
                <w:sz w:val="16"/>
                <w:szCs w:val="16"/>
                <w:rtl/>
              </w:rPr>
              <w:t>التدريس</w:t>
            </w:r>
            <w:r w:rsidRPr="00B62F7B">
              <w:rPr>
                <w:rFonts w:ascii="Simplified Arabic" w:hAnsi="Simplified Arabic" w:cs="Simplified Arabic"/>
                <w:sz w:val="16"/>
                <w:szCs w:val="16"/>
                <w:rtl/>
              </w:rPr>
              <w:t xml:space="preserve">في </w:t>
            </w:r>
            <w:r>
              <w:rPr>
                <w:rFonts w:ascii="Simplified Arabic" w:hAnsi="Simplified Arabic" w:cs="Simplified Arabic" w:hint="cs"/>
                <w:sz w:val="16"/>
                <w:szCs w:val="16"/>
                <w:rtl/>
              </w:rPr>
              <w:t>الكلية</w:t>
            </w:r>
            <w:r w:rsidRPr="00B62F7B">
              <w:rPr>
                <w:rFonts w:ascii="Simplified Arabic" w:hAnsi="Simplified Arabic" w:cs="Simplified Arabic"/>
                <w:sz w:val="16"/>
                <w:szCs w:val="16"/>
                <w:rtl/>
              </w:rPr>
              <w:t xml:space="preserve"> تشكل تحدياً بالنسبة لي</w:t>
            </w:r>
          </w:p>
        </w:tc>
        <w:tc>
          <w:tcPr>
            <w:tcW w:w="437"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lang w:bidi="ar-IQ"/>
              </w:rPr>
            </w:pPr>
          </w:p>
        </w:tc>
        <w:tc>
          <w:tcPr>
            <w:tcW w:w="535"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c>
          <w:tcPr>
            <w:tcW w:w="632"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r>
      <w:tr w:rsidR="001B4EDF" w:rsidRPr="00B62F7B" w:rsidTr="001B4EDF">
        <w:trPr>
          <w:jc w:val="center"/>
        </w:trPr>
        <w:tc>
          <w:tcPr>
            <w:tcW w:w="662" w:type="pct"/>
            <w:vMerge/>
            <w:shd w:val="clear" w:color="auto" w:fill="FFFFFF" w:themeFill="background1"/>
            <w:vAlign w:val="center"/>
            <w:hideMark/>
          </w:tcPr>
          <w:p w:rsidR="001B4EDF" w:rsidRPr="00B62F7B" w:rsidRDefault="001B4EDF" w:rsidP="001B4EDF">
            <w:pPr>
              <w:pStyle w:val="aa"/>
              <w:bidi w:val="0"/>
              <w:jc w:val="center"/>
              <w:rPr>
                <w:rFonts w:ascii="Simplified Arabic" w:hAnsi="Simplified Arabic" w:cs="Simplified Arabic"/>
                <w:sz w:val="16"/>
                <w:szCs w:val="16"/>
              </w:rPr>
            </w:pPr>
          </w:p>
        </w:tc>
        <w:tc>
          <w:tcPr>
            <w:tcW w:w="193" w:type="pct"/>
            <w:shd w:val="clear" w:color="auto" w:fill="FFFFFF" w:themeFill="background1"/>
            <w:vAlign w:val="center"/>
            <w:hideMark/>
          </w:tcPr>
          <w:p w:rsidR="001B4EDF" w:rsidRPr="00B62F7B" w:rsidRDefault="001B4EDF" w:rsidP="001B4EDF">
            <w:pPr>
              <w:pStyle w:val="aa"/>
              <w:jc w:val="center"/>
              <w:rPr>
                <w:rFonts w:ascii="Simplified Arabic" w:hAnsi="Simplified Arabic" w:cs="Simplified Arabic"/>
                <w:sz w:val="16"/>
                <w:szCs w:val="16"/>
              </w:rPr>
            </w:pPr>
            <w:r w:rsidRPr="00B62F7B">
              <w:rPr>
                <w:rFonts w:ascii="Simplified Arabic" w:hAnsi="Simplified Arabic" w:cs="Simplified Arabic"/>
                <w:sz w:val="16"/>
                <w:szCs w:val="16"/>
                <w:rtl/>
              </w:rPr>
              <w:t>18</w:t>
            </w:r>
          </w:p>
        </w:tc>
        <w:tc>
          <w:tcPr>
            <w:tcW w:w="2541" w:type="pct"/>
            <w:shd w:val="clear" w:color="auto" w:fill="FFFFFF" w:themeFill="background1"/>
            <w:vAlign w:val="center"/>
            <w:hideMark/>
          </w:tcPr>
          <w:p w:rsidR="001B4EDF" w:rsidRPr="00B62F7B" w:rsidRDefault="001B4EDF" w:rsidP="001B4EDF">
            <w:pPr>
              <w:pStyle w:val="aa"/>
              <w:jc w:val="both"/>
              <w:rPr>
                <w:rFonts w:ascii="Simplified Arabic" w:hAnsi="Simplified Arabic" w:cs="Simplified Arabic"/>
                <w:sz w:val="16"/>
                <w:szCs w:val="16"/>
              </w:rPr>
            </w:pPr>
            <w:r w:rsidRPr="00B62F7B">
              <w:rPr>
                <w:rFonts w:ascii="Simplified Arabic" w:hAnsi="Simplified Arabic" w:cs="Simplified Arabic"/>
                <w:sz w:val="16"/>
                <w:szCs w:val="16"/>
                <w:rtl/>
              </w:rPr>
              <w:t xml:space="preserve">أتفانى في العمل الذي أقوم به في </w:t>
            </w:r>
            <w:r>
              <w:rPr>
                <w:rFonts w:ascii="Simplified Arabic" w:hAnsi="Simplified Arabic" w:cs="Simplified Arabic" w:hint="cs"/>
                <w:sz w:val="16"/>
                <w:szCs w:val="16"/>
                <w:rtl/>
              </w:rPr>
              <w:t>الكلية</w:t>
            </w:r>
          </w:p>
        </w:tc>
        <w:tc>
          <w:tcPr>
            <w:tcW w:w="437"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lang w:bidi="ar-IQ"/>
              </w:rPr>
            </w:pPr>
          </w:p>
        </w:tc>
        <w:tc>
          <w:tcPr>
            <w:tcW w:w="535"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c>
          <w:tcPr>
            <w:tcW w:w="632"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r>
      <w:tr w:rsidR="001B4EDF" w:rsidRPr="00B62F7B" w:rsidTr="001B4EDF">
        <w:trPr>
          <w:jc w:val="center"/>
        </w:trPr>
        <w:tc>
          <w:tcPr>
            <w:tcW w:w="662" w:type="pct"/>
            <w:vMerge/>
            <w:shd w:val="clear" w:color="auto" w:fill="FFFFFF" w:themeFill="background1"/>
            <w:vAlign w:val="center"/>
            <w:hideMark/>
          </w:tcPr>
          <w:p w:rsidR="001B4EDF" w:rsidRPr="00B62F7B" w:rsidRDefault="001B4EDF" w:rsidP="001B4EDF">
            <w:pPr>
              <w:pStyle w:val="aa"/>
              <w:bidi w:val="0"/>
              <w:jc w:val="center"/>
              <w:rPr>
                <w:rFonts w:ascii="Simplified Arabic" w:hAnsi="Simplified Arabic" w:cs="Simplified Arabic"/>
                <w:sz w:val="16"/>
                <w:szCs w:val="16"/>
              </w:rPr>
            </w:pPr>
          </w:p>
        </w:tc>
        <w:tc>
          <w:tcPr>
            <w:tcW w:w="193" w:type="pct"/>
            <w:shd w:val="clear" w:color="auto" w:fill="FFFFFF" w:themeFill="background1"/>
            <w:vAlign w:val="center"/>
            <w:hideMark/>
          </w:tcPr>
          <w:p w:rsidR="001B4EDF" w:rsidRPr="00B62F7B" w:rsidRDefault="001B4EDF" w:rsidP="001B4EDF">
            <w:pPr>
              <w:pStyle w:val="aa"/>
              <w:jc w:val="center"/>
              <w:rPr>
                <w:rFonts w:ascii="Simplified Arabic" w:hAnsi="Simplified Arabic" w:cs="Simplified Arabic"/>
                <w:sz w:val="16"/>
                <w:szCs w:val="16"/>
              </w:rPr>
            </w:pPr>
            <w:r w:rsidRPr="00B62F7B">
              <w:rPr>
                <w:rFonts w:ascii="Simplified Arabic" w:hAnsi="Simplified Arabic" w:cs="Simplified Arabic"/>
                <w:sz w:val="16"/>
                <w:szCs w:val="16"/>
                <w:rtl/>
              </w:rPr>
              <w:t>19</w:t>
            </w:r>
          </w:p>
        </w:tc>
        <w:tc>
          <w:tcPr>
            <w:tcW w:w="2541" w:type="pct"/>
            <w:shd w:val="clear" w:color="auto" w:fill="FFFFFF" w:themeFill="background1"/>
            <w:vAlign w:val="center"/>
            <w:hideMark/>
          </w:tcPr>
          <w:p w:rsidR="001B4EDF" w:rsidRPr="00B62F7B" w:rsidRDefault="001B4EDF" w:rsidP="001B4EDF">
            <w:pPr>
              <w:pStyle w:val="aa"/>
              <w:jc w:val="both"/>
              <w:rPr>
                <w:rFonts w:ascii="Simplified Arabic" w:hAnsi="Simplified Arabic" w:cs="Simplified Arabic"/>
                <w:sz w:val="16"/>
                <w:szCs w:val="16"/>
              </w:rPr>
            </w:pPr>
            <w:r w:rsidRPr="00B62F7B">
              <w:rPr>
                <w:rFonts w:ascii="Simplified Arabic" w:hAnsi="Simplified Arabic" w:cs="Simplified Arabic"/>
                <w:sz w:val="16"/>
                <w:szCs w:val="16"/>
                <w:rtl/>
              </w:rPr>
              <w:t xml:space="preserve">أشعر بالاندفاع نحو عملي في </w:t>
            </w:r>
            <w:r>
              <w:rPr>
                <w:rFonts w:ascii="Simplified Arabic" w:hAnsi="Simplified Arabic" w:cs="Simplified Arabic" w:hint="cs"/>
                <w:sz w:val="16"/>
                <w:szCs w:val="16"/>
                <w:rtl/>
              </w:rPr>
              <w:t>الكلية</w:t>
            </w:r>
          </w:p>
        </w:tc>
        <w:tc>
          <w:tcPr>
            <w:tcW w:w="437"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lang w:bidi="ar-IQ"/>
              </w:rPr>
            </w:pPr>
          </w:p>
        </w:tc>
        <w:tc>
          <w:tcPr>
            <w:tcW w:w="535"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c>
          <w:tcPr>
            <w:tcW w:w="632"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r>
      <w:tr w:rsidR="001B4EDF" w:rsidRPr="00B62F7B" w:rsidTr="001B4EDF">
        <w:trPr>
          <w:jc w:val="center"/>
        </w:trPr>
        <w:tc>
          <w:tcPr>
            <w:tcW w:w="662" w:type="pct"/>
            <w:vMerge/>
            <w:shd w:val="clear" w:color="auto" w:fill="FFFFFF" w:themeFill="background1"/>
            <w:vAlign w:val="center"/>
            <w:hideMark/>
          </w:tcPr>
          <w:p w:rsidR="001B4EDF" w:rsidRPr="00B62F7B" w:rsidRDefault="001B4EDF" w:rsidP="001B4EDF">
            <w:pPr>
              <w:pStyle w:val="aa"/>
              <w:bidi w:val="0"/>
              <w:jc w:val="center"/>
              <w:rPr>
                <w:rFonts w:ascii="Simplified Arabic" w:hAnsi="Simplified Arabic" w:cs="Simplified Arabic"/>
                <w:sz w:val="16"/>
                <w:szCs w:val="16"/>
              </w:rPr>
            </w:pPr>
          </w:p>
        </w:tc>
        <w:tc>
          <w:tcPr>
            <w:tcW w:w="193" w:type="pct"/>
            <w:shd w:val="clear" w:color="auto" w:fill="FFFFFF" w:themeFill="background1"/>
            <w:vAlign w:val="center"/>
            <w:hideMark/>
          </w:tcPr>
          <w:p w:rsidR="001B4EDF" w:rsidRPr="00B62F7B" w:rsidRDefault="001B4EDF" w:rsidP="001B4EDF">
            <w:pPr>
              <w:pStyle w:val="aa"/>
              <w:jc w:val="center"/>
              <w:rPr>
                <w:rFonts w:ascii="Simplified Arabic" w:hAnsi="Simplified Arabic" w:cs="Simplified Arabic"/>
                <w:sz w:val="16"/>
                <w:szCs w:val="16"/>
              </w:rPr>
            </w:pPr>
            <w:r w:rsidRPr="00B62F7B">
              <w:rPr>
                <w:rFonts w:ascii="Simplified Arabic" w:hAnsi="Simplified Arabic" w:cs="Simplified Arabic"/>
                <w:sz w:val="16"/>
                <w:szCs w:val="16"/>
                <w:rtl/>
              </w:rPr>
              <w:t>20</w:t>
            </w:r>
          </w:p>
        </w:tc>
        <w:tc>
          <w:tcPr>
            <w:tcW w:w="2541" w:type="pct"/>
            <w:shd w:val="clear" w:color="auto" w:fill="FFFFFF" w:themeFill="background1"/>
            <w:vAlign w:val="center"/>
            <w:hideMark/>
          </w:tcPr>
          <w:p w:rsidR="001B4EDF" w:rsidRPr="00B62F7B" w:rsidRDefault="001B4EDF" w:rsidP="001B4EDF">
            <w:pPr>
              <w:pStyle w:val="aa"/>
              <w:jc w:val="both"/>
              <w:rPr>
                <w:rFonts w:ascii="Simplified Arabic" w:hAnsi="Simplified Arabic" w:cs="Simplified Arabic"/>
                <w:sz w:val="16"/>
                <w:szCs w:val="16"/>
              </w:rPr>
            </w:pPr>
            <w:r w:rsidRPr="00B62F7B">
              <w:rPr>
                <w:rFonts w:ascii="Simplified Arabic" w:hAnsi="Simplified Arabic" w:cs="Simplified Arabic"/>
                <w:sz w:val="16"/>
                <w:szCs w:val="16"/>
                <w:rtl/>
              </w:rPr>
              <w:t xml:space="preserve">أعمل في </w:t>
            </w:r>
            <w:r>
              <w:rPr>
                <w:rFonts w:ascii="Simplified Arabic" w:hAnsi="Simplified Arabic" w:cs="Simplified Arabic" w:hint="cs"/>
                <w:sz w:val="16"/>
                <w:szCs w:val="16"/>
                <w:rtl/>
              </w:rPr>
              <w:t>الكلية</w:t>
            </w:r>
            <w:r w:rsidRPr="00B62F7B">
              <w:rPr>
                <w:rFonts w:ascii="Simplified Arabic" w:hAnsi="Simplified Arabic" w:cs="Simplified Arabic"/>
                <w:sz w:val="16"/>
                <w:szCs w:val="16"/>
                <w:rtl/>
              </w:rPr>
              <w:t xml:space="preserve"> باستمرار وذلك سعيا لتحقيق أهدافي</w:t>
            </w:r>
          </w:p>
        </w:tc>
        <w:tc>
          <w:tcPr>
            <w:tcW w:w="437"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lang w:bidi="ar-IQ"/>
              </w:rPr>
            </w:pPr>
          </w:p>
        </w:tc>
        <w:tc>
          <w:tcPr>
            <w:tcW w:w="535"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c>
          <w:tcPr>
            <w:tcW w:w="632"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r>
      <w:tr w:rsidR="001B4EDF" w:rsidRPr="00B62F7B" w:rsidTr="001B4EDF">
        <w:trPr>
          <w:jc w:val="center"/>
        </w:trPr>
        <w:tc>
          <w:tcPr>
            <w:tcW w:w="662" w:type="pct"/>
            <w:vMerge w:val="restart"/>
            <w:shd w:val="clear" w:color="auto" w:fill="FFFFFF" w:themeFill="background1"/>
            <w:vAlign w:val="center"/>
            <w:hideMark/>
          </w:tcPr>
          <w:p w:rsidR="001B4EDF" w:rsidRPr="00B62F7B" w:rsidRDefault="001B4EDF" w:rsidP="001B4EDF">
            <w:pPr>
              <w:pStyle w:val="aa"/>
              <w:jc w:val="center"/>
              <w:rPr>
                <w:rFonts w:ascii="Simplified Arabic" w:hAnsi="Simplified Arabic" w:cs="Simplified Arabic"/>
                <w:sz w:val="16"/>
                <w:szCs w:val="16"/>
              </w:rPr>
            </w:pPr>
            <w:r w:rsidRPr="00B62F7B">
              <w:rPr>
                <w:rFonts w:ascii="Simplified Arabic" w:hAnsi="Simplified Arabic" w:cs="Simplified Arabic"/>
                <w:sz w:val="16"/>
                <w:szCs w:val="16"/>
                <w:rtl/>
              </w:rPr>
              <w:t>الاستغراق (الانهماك في العمل)</w:t>
            </w:r>
          </w:p>
        </w:tc>
        <w:tc>
          <w:tcPr>
            <w:tcW w:w="193" w:type="pct"/>
            <w:shd w:val="clear" w:color="auto" w:fill="FFFFFF" w:themeFill="background1"/>
            <w:vAlign w:val="center"/>
            <w:hideMark/>
          </w:tcPr>
          <w:p w:rsidR="001B4EDF" w:rsidRPr="00B62F7B" w:rsidRDefault="001B4EDF" w:rsidP="001B4EDF">
            <w:pPr>
              <w:pStyle w:val="aa"/>
              <w:jc w:val="center"/>
              <w:rPr>
                <w:rFonts w:ascii="Simplified Arabic" w:hAnsi="Simplified Arabic" w:cs="Simplified Arabic"/>
                <w:sz w:val="16"/>
                <w:szCs w:val="16"/>
              </w:rPr>
            </w:pPr>
            <w:r w:rsidRPr="00B62F7B">
              <w:rPr>
                <w:rFonts w:ascii="Simplified Arabic" w:hAnsi="Simplified Arabic" w:cs="Simplified Arabic"/>
                <w:sz w:val="16"/>
                <w:szCs w:val="16"/>
                <w:rtl/>
              </w:rPr>
              <w:t>21</w:t>
            </w:r>
          </w:p>
        </w:tc>
        <w:tc>
          <w:tcPr>
            <w:tcW w:w="2541" w:type="pct"/>
            <w:shd w:val="clear" w:color="auto" w:fill="FFFFFF" w:themeFill="background1"/>
            <w:vAlign w:val="center"/>
            <w:hideMark/>
          </w:tcPr>
          <w:p w:rsidR="001B4EDF" w:rsidRPr="00B62F7B" w:rsidRDefault="001B4EDF" w:rsidP="001B4EDF">
            <w:pPr>
              <w:pStyle w:val="aa"/>
              <w:jc w:val="both"/>
              <w:rPr>
                <w:rFonts w:ascii="Simplified Arabic" w:hAnsi="Simplified Arabic" w:cs="Simplified Arabic"/>
                <w:sz w:val="16"/>
                <w:szCs w:val="16"/>
              </w:rPr>
            </w:pPr>
            <w:r w:rsidRPr="00B62F7B">
              <w:rPr>
                <w:rFonts w:ascii="Simplified Arabic" w:hAnsi="Simplified Arabic" w:cs="Simplified Arabic"/>
                <w:sz w:val="16"/>
                <w:szCs w:val="16"/>
                <w:rtl/>
              </w:rPr>
              <w:t>عندما أدرس أعمل على تناسي كل ما يحيط بي من مشاكل</w:t>
            </w:r>
          </w:p>
        </w:tc>
        <w:tc>
          <w:tcPr>
            <w:tcW w:w="437"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lang w:bidi="ar-IQ"/>
              </w:rPr>
            </w:pPr>
          </w:p>
        </w:tc>
        <w:tc>
          <w:tcPr>
            <w:tcW w:w="535"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c>
          <w:tcPr>
            <w:tcW w:w="632"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r>
      <w:tr w:rsidR="001B4EDF" w:rsidRPr="00B62F7B" w:rsidTr="001B4EDF">
        <w:trPr>
          <w:jc w:val="center"/>
        </w:trPr>
        <w:tc>
          <w:tcPr>
            <w:tcW w:w="662" w:type="pct"/>
            <w:vMerge/>
            <w:shd w:val="clear" w:color="auto" w:fill="FFFFFF" w:themeFill="background1"/>
            <w:vAlign w:val="center"/>
            <w:hideMark/>
          </w:tcPr>
          <w:p w:rsidR="001B4EDF" w:rsidRPr="00B62F7B" w:rsidRDefault="001B4EDF" w:rsidP="001B4EDF">
            <w:pPr>
              <w:pStyle w:val="aa"/>
              <w:bidi w:val="0"/>
              <w:jc w:val="center"/>
              <w:rPr>
                <w:rFonts w:ascii="Simplified Arabic" w:hAnsi="Simplified Arabic" w:cs="Simplified Arabic"/>
                <w:sz w:val="16"/>
                <w:szCs w:val="16"/>
              </w:rPr>
            </w:pPr>
          </w:p>
        </w:tc>
        <w:tc>
          <w:tcPr>
            <w:tcW w:w="193" w:type="pct"/>
            <w:shd w:val="clear" w:color="auto" w:fill="FFFFFF" w:themeFill="background1"/>
            <w:vAlign w:val="center"/>
            <w:hideMark/>
          </w:tcPr>
          <w:p w:rsidR="001B4EDF" w:rsidRPr="00B62F7B" w:rsidRDefault="001B4EDF" w:rsidP="001B4EDF">
            <w:pPr>
              <w:pStyle w:val="aa"/>
              <w:jc w:val="center"/>
              <w:rPr>
                <w:rFonts w:ascii="Simplified Arabic" w:hAnsi="Simplified Arabic" w:cs="Simplified Arabic"/>
                <w:sz w:val="16"/>
                <w:szCs w:val="16"/>
              </w:rPr>
            </w:pPr>
            <w:r w:rsidRPr="00B62F7B">
              <w:rPr>
                <w:rFonts w:ascii="Simplified Arabic" w:hAnsi="Simplified Arabic" w:cs="Simplified Arabic"/>
                <w:sz w:val="16"/>
                <w:szCs w:val="16"/>
                <w:rtl/>
              </w:rPr>
              <w:t>22</w:t>
            </w:r>
          </w:p>
        </w:tc>
        <w:tc>
          <w:tcPr>
            <w:tcW w:w="2541" w:type="pct"/>
            <w:shd w:val="clear" w:color="auto" w:fill="FFFFFF" w:themeFill="background1"/>
            <w:vAlign w:val="center"/>
            <w:hideMark/>
          </w:tcPr>
          <w:p w:rsidR="001B4EDF" w:rsidRPr="00B62F7B" w:rsidRDefault="001B4EDF" w:rsidP="001B4EDF">
            <w:pPr>
              <w:pStyle w:val="aa"/>
              <w:jc w:val="both"/>
              <w:rPr>
                <w:rFonts w:ascii="Simplified Arabic" w:hAnsi="Simplified Arabic" w:cs="Simplified Arabic"/>
                <w:sz w:val="16"/>
                <w:szCs w:val="16"/>
              </w:rPr>
            </w:pPr>
            <w:r w:rsidRPr="00B62F7B">
              <w:rPr>
                <w:rFonts w:ascii="Simplified Arabic" w:hAnsi="Simplified Arabic" w:cs="Simplified Arabic"/>
                <w:sz w:val="16"/>
                <w:szCs w:val="16"/>
                <w:rtl/>
              </w:rPr>
              <w:t xml:space="preserve">أشعر بالسعادة عند ممارستي مهنة </w:t>
            </w:r>
            <w:r>
              <w:rPr>
                <w:rFonts w:ascii="Simplified Arabic" w:hAnsi="Simplified Arabic" w:cs="Simplified Arabic" w:hint="cs"/>
                <w:sz w:val="16"/>
                <w:szCs w:val="16"/>
                <w:rtl/>
              </w:rPr>
              <w:t>التدريس</w:t>
            </w:r>
            <w:r w:rsidRPr="00B62F7B">
              <w:rPr>
                <w:rFonts w:ascii="Simplified Arabic" w:hAnsi="Simplified Arabic" w:cs="Simplified Arabic"/>
                <w:sz w:val="16"/>
                <w:szCs w:val="16"/>
                <w:rtl/>
              </w:rPr>
              <w:t>.</w:t>
            </w:r>
          </w:p>
        </w:tc>
        <w:tc>
          <w:tcPr>
            <w:tcW w:w="437"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lang w:bidi="ar-IQ"/>
              </w:rPr>
            </w:pPr>
          </w:p>
        </w:tc>
        <w:tc>
          <w:tcPr>
            <w:tcW w:w="535"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c>
          <w:tcPr>
            <w:tcW w:w="632"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r>
      <w:tr w:rsidR="001B4EDF" w:rsidRPr="00B62F7B" w:rsidTr="001B4EDF">
        <w:trPr>
          <w:jc w:val="center"/>
        </w:trPr>
        <w:tc>
          <w:tcPr>
            <w:tcW w:w="662" w:type="pct"/>
            <w:vMerge/>
            <w:shd w:val="clear" w:color="auto" w:fill="FFFFFF" w:themeFill="background1"/>
            <w:vAlign w:val="center"/>
            <w:hideMark/>
          </w:tcPr>
          <w:p w:rsidR="001B4EDF" w:rsidRPr="00B62F7B" w:rsidRDefault="001B4EDF" w:rsidP="001B4EDF">
            <w:pPr>
              <w:pStyle w:val="aa"/>
              <w:bidi w:val="0"/>
              <w:jc w:val="center"/>
              <w:rPr>
                <w:rFonts w:ascii="Simplified Arabic" w:hAnsi="Simplified Arabic" w:cs="Simplified Arabic"/>
                <w:sz w:val="16"/>
                <w:szCs w:val="16"/>
              </w:rPr>
            </w:pPr>
          </w:p>
        </w:tc>
        <w:tc>
          <w:tcPr>
            <w:tcW w:w="193" w:type="pct"/>
            <w:shd w:val="clear" w:color="auto" w:fill="FFFFFF" w:themeFill="background1"/>
            <w:vAlign w:val="center"/>
            <w:hideMark/>
          </w:tcPr>
          <w:p w:rsidR="001B4EDF" w:rsidRPr="00B62F7B" w:rsidRDefault="001B4EDF" w:rsidP="001B4EDF">
            <w:pPr>
              <w:pStyle w:val="aa"/>
              <w:jc w:val="center"/>
              <w:rPr>
                <w:rFonts w:ascii="Simplified Arabic" w:hAnsi="Simplified Arabic" w:cs="Simplified Arabic"/>
                <w:sz w:val="16"/>
                <w:szCs w:val="16"/>
              </w:rPr>
            </w:pPr>
            <w:r w:rsidRPr="00B62F7B">
              <w:rPr>
                <w:rFonts w:ascii="Simplified Arabic" w:hAnsi="Simplified Arabic" w:cs="Simplified Arabic"/>
                <w:sz w:val="16"/>
                <w:szCs w:val="16"/>
                <w:rtl/>
              </w:rPr>
              <w:t>23</w:t>
            </w:r>
          </w:p>
        </w:tc>
        <w:tc>
          <w:tcPr>
            <w:tcW w:w="2541" w:type="pct"/>
            <w:shd w:val="clear" w:color="auto" w:fill="FFFFFF" w:themeFill="background1"/>
            <w:vAlign w:val="center"/>
            <w:hideMark/>
          </w:tcPr>
          <w:p w:rsidR="001B4EDF" w:rsidRPr="00B62F7B" w:rsidRDefault="001B4EDF" w:rsidP="001B4EDF">
            <w:pPr>
              <w:pStyle w:val="aa"/>
              <w:jc w:val="both"/>
              <w:rPr>
                <w:rFonts w:ascii="Simplified Arabic" w:hAnsi="Simplified Arabic" w:cs="Simplified Arabic"/>
                <w:sz w:val="16"/>
                <w:szCs w:val="16"/>
              </w:rPr>
            </w:pPr>
            <w:r w:rsidRPr="00B62F7B">
              <w:rPr>
                <w:rFonts w:ascii="Simplified Arabic" w:hAnsi="Simplified Arabic" w:cs="Simplified Arabic"/>
                <w:sz w:val="16"/>
                <w:szCs w:val="16"/>
                <w:rtl/>
              </w:rPr>
              <w:t xml:space="preserve">أشعر بالاستغراق الشديد في </w:t>
            </w:r>
            <w:r>
              <w:rPr>
                <w:rFonts w:ascii="Simplified Arabic" w:hAnsi="Simplified Arabic" w:cs="Simplified Arabic" w:hint="cs"/>
                <w:sz w:val="16"/>
                <w:szCs w:val="16"/>
                <w:rtl/>
              </w:rPr>
              <w:t>الدرس</w:t>
            </w:r>
          </w:p>
        </w:tc>
        <w:tc>
          <w:tcPr>
            <w:tcW w:w="437"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lang w:bidi="ar-IQ"/>
              </w:rPr>
            </w:pPr>
          </w:p>
        </w:tc>
        <w:tc>
          <w:tcPr>
            <w:tcW w:w="535"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c>
          <w:tcPr>
            <w:tcW w:w="632"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r>
      <w:tr w:rsidR="001B4EDF" w:rsidRPr="00B62F7B" w:rsidTr="001B4EDF">
        <w:trPr>
          <w:jc w:val="center"/>
        </w:trPr>
        <w:tc>
          <w:tcPr>
            <w:tcW w:w="662" w:type="pct"/>
            <w:vMerge/>
            <w:shd w:val="clear" w:color="auto" w:fill="FFFFFF" w:themeFill="background1"/>
            <w:vAlign w:val="center"/>
            <w:hideMark/>
          </w:tcPr>
          <w:p w:rsidR="001B4EDF" w:rsidRPr="00B62F7B" w:rsidRDefault="001B4EDF" w:rsidP="001B4EDF">
            <w:pPr>
              <w:pStyle w:val="aa"/>
              <w:bidi w:val="0"/>
              <w:jc w:val="center"/>
              <w:rPr>
                <w:rFonts w:ascii="Simplified Arabic" w:hAnsi="Simplified Arabic" w:cs="Simplified Arabic"/>
                <w:sz w:val="16"/>
                <w:szCs w:val="16"/>
              </w:rPr>
            </w:pPr>
          </w:p>
        </w:tc>
        <w:tc>
          <w:tcPr>
            <w:tcW w:w="193" w:type="pct"/>
            <w:shd w:val="clear" w:color="auto" w:fill="FFFFFF" w:themeFill="background1"/>
            <w:vAlign w:val="center"/>
            <w:hideMark/>
          </w:tcPr>
          <w:p w:rsidR="001B4EDF" w:rsidRPr="00B62F7B" w:rsidRDefault="001B4EDF" w:rsidP="001B4EDF">
            <w:pPr>
              <w:pStyle w:val="aa"/>
              <w:jc w:val="center"/>
              <w:rPr>
                <w:rFonts w:ascii="Simplified Arabic" w:hAnsi="Simplified Arabic" w:cs="Simplified Arabic"/>
                <w:sz w:val="16"/>
                <w:szCs w:val="16"/>
              </w:rPr>
            </w:pPr>
            <w:r w:rsidRPr="00B62F7B">
              <w:rPr>
                <w:rFonts w:ascii="Simplified Arabic" w:hAnsi="Simplified Arabic" w:cs="Simplified Arabic"/>
                <w:sz w:val="16"/>
                <w:szCs w:val="16"/>
                <w:rtl/>
              </w:rPr>
              <w:t>24</w:t>
            </w:r>
          </w:p>
        </w:tc>
        <w:tc>
          <w:tcPr>
            <w:tcW w:w="2541" w:type="pct"/>
            <w:shd w:val="clear" w:color="auto" w:fill="FFFFFF" w:themeFill="background1"/>
            <w:vAlign w:val="center"/>
            <w:hideMark/>
          </w:tcPr>
          <w:p w:rsidR="001B4EDF" w:rsidRPr="00B62F7B" w:rsidRDefault="001B4EDF" w:rsidP="001B4EDF">
            <w:pPr>
              <w:pStyle w:val="aa"/>
              <w:jc w:val="both"/>
              <w:rPr>
                <w:rFonts w:ascii="Simplified Arabic" w:hAnsi="Simplified Arabic" w:cs="Simplified Arabic"/>
                <w:sz w:val="16"/>
                <w:szCs w:val="16"/>
              </w:rPr>
            </w:pPr>
            <w:r w:rsidRPr="00B62F7B">
              <w:rPr>
                <w:rFonts w:ascii="Simplified Arabic" w:hAnsi="Simplified Arabic" w:cs="Simplified Arabic"/>
                <w:sz w:val="16"/>
                <w:szCs w:val="16"/>
                <w:rtl/>
              </w:rPr>
              <w:t>أشعر بأن الوقت يمضي سريعا عند ممارستي مهنة التدريس</w:t>
            </w:r>
          </w:p>
        </w:tc>
        <w:tc>
          <w:tcPr>
            <w:tcW w:w="437"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lang w:bidi="ar-IQ"/>
              </w:rPr>
            </w:pPr>
          </w:p>
        </w:tc>
        <w:tc>
          <w:tcPr>
            <w:tcW w:w="535"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c>
          <w:tcPr>
            <w:tcW w:w="632"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r>
      <w:tr w:rsidR="001B4EDF" w:rsidRPr="00B62F7B" w:rsidTr="001B4EDF">
        <w:trPr>
          <w:jc w:val="center"/>
        </w:trPr>
        <w:tc>
          <w:tcPr>
            <w:tcW w:w="662" w:type="pct"/>
            <w:vMerge/>
            <w:shd w:val="clear" w:color="auto" w:fill="FFFFFF" w:themeFill="background1"/>
            <w:vAlign w:val="center"/>
            <w:hideMark/>
          </w:tcPr>
          <w:p w:rsidR="001B4EDF" w:rsidRPr="00B62F7B" w:rsidRDefault="001B4EDF" w:rsidP="001B4EDF">
            <w:pPr>
              <w:pStyle w:val="aa"/>
              <w:bidi w:val="0"/>
              <w:jc w:val="center"/>
              <w:rPr>
                <w:rFonts w:ascii="Simplified Arabic" w:hAnsi="Simplified Arabic" w:cs="Simplified Arabic"/>
                <w:sz w:val="16"/>
                <w:szCs w:val="16"/>
              </w:rPr>
            </w:pPr>
          </w:p>
        </w:tc>
        <w:tc>
          <w:tcPr>
            <w:tcW w:w="193" w:type="pct"/>
            <w:shd w:val="clear" w:color="auto" w:fill="FFFFFF" w:themeFill="background1"/>
            <w:vAlign w:val="center"/>
            <w:hideMark/>
          </w:tcPr>
          <w:p w:rsidR="001B4EDF" w:rsidRPr="00B62F7B" w:rsidRDefault="001B4EDF" w:rsidP="001B4EDF">
            <w:pPr>
              <w:pStyle w:val="aa"/>
              <w:jc w:val="center"/>
              <w:rPr>
                <w:rFonts w:ascii="Simplified Arabic" w:hAnsi="Simplified Arabic" w:cs="Simplified Arabic"/>
                <w:sz w:val="16"/>
                <w:szCs w:val="16"/>
              </w:rPr>
            </w:pPr>
            <w:r w:rsidRPr="00B62F7B">
              <w:rPr>
                <w:rFonts w:ascii="Simplified Arabic" w:hAnsi="Simplified Arabic" w:cs="Simplified Arabic"/>
                <w:sz w:val="16"/>
                <w:szCs w:val="16"/>
                <w:rtl/>
              </w:rPr>
              <w:t>25</w:t>
            </w:r>
          </w:p>
        </w:tc>
        <w:tc>
          <w:tcPr>
            <w:tcW w:w="2541" w:type="pct"/>
            <w:shd w:val="clear" w:color="auto" w:fill="FFFFFF" w:themeFill="background1"/>
            <w:vAlign w:val="center"/>
            <w:hideMark/>
          </w:tcPr>
          <w:p w:rsidR="001B4EDF" w:rsidRPr="00B62F7B" w:rsidRDefault="001B4EDF" w:rsidP="001B4EDF">
            <w:pPr>
              <w:pStyle w:val="aa"/>
              <w:jc w:val="both"/>
              <w:rPr>
                <w:rFonts w:ascii="Simplified Arabic" w:hAnsi="Simplified Arabic" w:cs="Simplified Arabic"/>
                <w:sz w:val="16"/>
                <w:szCs w:val="16"/>
              </w:rPr>
            </w:pPr>
            <w:r w:rsidRPr="00B62F7B">
              <w:rPr>
                <w:rFonts w:ascii="Simplified Arabic" w:hAnsi="Simplified Arabic" w:cs="Simplified Arabic"/>
                <w:sz w:val="16"/>
                <w:szCs w:val="16"/>
                <w:rtl/>
              </w:rPr>
              <w:t>أثناء العمل أركز في عملي دون الانشغال بأشياء أخرى</w:t>
            </w:r>
          </w:p>
        </w:tc>
        <w:tc>
          <w:tcPr>
            <w:tcW w:w="437"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lang w:bidi="ar-IQ"/>
              </w:rPr>
            </w:pPr>
          </w:p>
        </w:tc>
        <w:tc>
          <w:tcPr>
            <w:tcW w:w="535"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c>
          <w:tcPr>
            <w:tcW w:w="632"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r>
      <w:tr w:rsidR="001B4EDF" w:rsidRPr="00B62F7B" w:rsidTr="001B4EDF">
        <w:trPr>
          <w:jc w:val="center"/>
        </w:trPr>
        <w:tc>
          <w:tcPr>
            <w:tcW w:w="662" w:type="pct"/>
            <w:vMerge/>
            <w:shd w:val="clear" w:color="auto" w:fill="FFFFFF" w:themeFill="background1"/>
            <w:vAlign w:val="center"/>
            <w:hideMark/>
          </w:tcPr>
          <w:p w:rsidR="001B4EDF" w:rsidRPr="00B62F7B" w:rsidRDefault="001B4EDF" w:rsidP="001B4EDF">
            <w:pPr>
              <w:pStyle w:val="aa"/>
              <w:bidi w:val="0"/>
              <w:jc w:val="center"/>
              <w:rPr>
                <w:rFonts w:ascii="Simplified Arabic" w:hAnsi="Simplified Arabic" w:cs="Simplified Arabic"/>
                <w:sz w:val="16"/>
                <w:szCs w:val="16"/>
              </w:rPr>
            </w:pPr>
          </w:p>
        </w:tc>
        <w:tc>
          <w:tcPr>
            <w:tcW w:w="193" w:type="pct"/>
            <w:shd w:val="clear" w:color="auto" w:fill="FFFFFF" w:themeFill="background1"/>
            <w:vAlign w:val="center"/>
            <w:hideMark/>
          </w:tcPr>
          <w:p w:rsidR="001B4EDF" w:rsidRPr="00B62F7B" w:rsidRDefault="001B4EDF" w:rsidP="001B4EDF">
            <w:pPr>
              <w:pStyle w:val="aa"/>
              <w:jc w:val="center"/>
              <w:rPr>
                <w:rFonts w:ascii="Simplified Arabic" w:hAnsi="Simplified Arabic" w:cs="Simplified Arabic"/>
                <w:sz w:val="16"/>
                <w:szCs w:val="16"/>
              </w:rPr>
            </w:pPr>
            <w:r w:rsidRPr="00B62F7B">
              <w:rPr>
                <w:rFonts w:ascii="Simplified Arabic" w:hAnsi="Simplified Arabic" w:cs="Simplified Arabic"/>
                <w:sz w:val="16"/>
                <w:szCs w:val="16"/>
                <w:rtl/>
              </w:rPr>
              <w:t>26</w:t>
            </w:r>
          </w:p>
        </w:tc>
        <w:tc>
          <w:tcPr>
            <w:tcW w:w="2541" w:type="pct"/>
            <w:shd w:val="clear" w:color="auto" w:fill="FFFFFF" w:themeFill="background1"/>
            <w:vAlign w:val="center"/>
            <w:hideMark/>
          </w:tcPr>
          <w:p w:rsidR="001B4EDF" w:rsidRPr="00B62F7B" w:rsidRDefault="001B4EDF" w:rsidP="001B4EDF">
            <w:pPr>
              <w:pStyle w:val="aa"/>
              <w:jc w:val="both"/>
              <w:rPr>
                <w:rFonts w:ascii="Simplified Arabic" w:hAnsi="Simplified Arabic" w:cs="Simplified Arabic"/>
                <w:sz w:val="16"/>
                <w:szCs w:val="16"/>
              </w:rPr>
            </w:pPr>
            <w:r w:rsidRPr="00B62F7B">
              <w:rPr>
                <w:rFonts w:ascii="Simplified Arabic" w:hAnsi="Simplified Arabic" w:cs="Simplified Arabic"/>
                <w:sz w:val="16"/>
                <w:szCs w:val="16"/>
                <w:rtl/>
              </w:rPr>
              <w:t>أحاول استثمار معظم قدراتي العلمية والعملية في دروسي</w:t>
            </w:r>
          </w:p>
        </w:tc>
        <w:tc>
          <w:tcPr>
            <w:tcW w:w="437"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lang w:bidi="ar-IQ"/>
              </w:rPr>
            </w:pPr>
          </w:p>
        </w:tc>
        <w:tc>
          <w:tcPr>
            <w:tcW w:w="535"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c>
          <w:tcPr>
            <w:tcW w:w="632"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r>
      <w:tr w:rsidR="001B4EDF" w:rsidRPr="00B62F7B" w:rsidTr="001B4EDF">
        <w:trPr>
          <w:jc w:val="center"/>
        </w:trPr>
        <w:tc>
          <w:tcPr>
            <w:tcW w:w="662" w:type="pct"/>
            <w:vMerge/>
            <w:shd w:val="clear" w:color="auto" w:fill="FFFFFF" w:themeFill="background1"/>
            <w:vAlign w:val="center"/>
            <w:hideMark/>
          </w:tcPr>
          <w:p w:rsidR="001B4EDF" w:rsidRPr="00B62F7B" w:rsidRDefault="001B4EDF" w:rsidP="001B4EDF">
            <w:pPr>
              <w:pStyle w:val="aa"/>
              <w:bidi w:val="0"/>
              <w:jc w:val="center"/>
              <w:rPr>
                <w:rFonts w:ascii="Simplified Arabic" w:hAnsi="Simplified Arabic" w:cs="Simplified Arabic"/>
                <w:sz w:val="16"/>
                <w:szCs w:val="16"/>
              </w:rPr>
            </w:pPr>
          </w:p>
        </w:tc>
        <w:tc>
          <w:tcPr>
            <w:tcW w:w="193" w:type="pct"/>
            <w:shd w:val="clear" w:color="auto" w:fill="FFFFFF" w:themeFill="background1"/>
            <w:vAlign w:val="center"/>
            <w:hideMark/>
          </w:tcPr>
          <w:p w:rsidR="001B4EDF" w:rsidRPr="00B62F7B" w:rsidRDefault="001B4EDF" w:rsidP="001B4EDF">
            <w:pPr>
              <w:pStyle w:val="aa"/>
              <w:jc w:val="center"/>
              <w:rPr>
                <w:rFonts w:ascii="Simplified Arabic" w:hAnsi="Simplified Arabic" w:cs="Simplified Arabic"/>
                <w:sz w:val="16"/>
                <w:szCs w:val="16"/>
              </w:rPr>
            </w:pPr>
            <w:r w:rsidRPr="00B62F7B">
              <w:rPr>
                <w:rFonts w:ascii="Simplified Arabic" w:hAnsi="Simplified Arabic" w:cs="Simplified Arabic"/>
                <w:sz w:val="16"/>
                <w:szCs w:val="16"/>
                <w:rtl/>
              </w:rPr>
              <w:t>27</w:t>
            </w:r>
          </w:p>
        </w:tc>
        <w:tc>
          <w:tcPr>
            <w:tcW w:w="2541" w:type="pct"/>
            <w:shd w:val="clear" w:color="auto" w:fill="FFFFFF" w:themeFill="background1"/>
            <w:vAlign w:val="center"/>
            <w:hideMark/>
          </w:tcPr>
          <w:p w:rsidR="001B4EDF" w:rsidRPr="00B62F7B" w:rsidRDefault="001B4EDF" w:rsidP="001B4EDF">
            <w:pPr>
              <w:pStyle w:val="aa"/>
              <w:jc w:val="both"/>
              <w:rPr>
                <w:rFonts w:ascii="Simplified Arabic" w:hAnsi="Simplified Arabic" w:cs="Simplified Arabic"/>
                <w:sz w:val="16"/>
                <w:szCs w:val="16"/>
              </w:rPr>
            </w:pPr>
            <w:r w:rsidRPr="00B62F7B">
              <w:rPr>
                <w:rFonts w:ascii="Simplified Arabic" w:hAnsi="Simplified Arabic" w:cs="Simplified Arabic"/>
                <w:sz w:val="16"/>
                <w:szCs w:val="16"/>
                <w:rtl/>
              </w:rPr>
              <w:t xml:space="preserve">من الصعب علي ترك وظيفتي </w:t>
            </w:r>
            <w:r>
              <w:rPr>
                <w:rFonts w:ascii="Simplified Arabic" w:hAnsi="Simplified Arabic" w:cs="Simplified Arabic" w:hint="cs"/>
                <w:sz w:val="16"/>
                <w:szCs w:val="16"/>
                <w:rtl/>
              </w:rPr>
              <w:t>بالكلية</w:t>
            </w:r>
          </w:p>
        </w:tc>
        <w:tc>
          <w:tcPr>
            <w:tcW w:w="437"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lang w:bidi="ar-IQ"/>
              </w:rPr>
            </w:pPr>
          </w:p>
        </w:tc>
        <w:tc>
          <w:tcPr>
            <w:tcW w:w="535"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c>
          <w:tcPr>
            <w:tcW w:w="632"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r>
      <w:tr w:rsidR="001B4EDF" w:rsidRPr="00B62F7B" w:rsidTr="001B4EDF">
        <w:trPr>
          <w:jc w:val="center"/>
        </w:trPr>
        <w:tc>
          <w:tcPr>
            <w:tcW w:w="662" w:type="pct"/>
            <w:vMerge/>
            <w:shd w:val="clear" w:color="auto" w:fill="FFFFFF" w:themeFill="background1"/>
            <w:vAlign w:val="center"/>
            <w:hideMark/>
          </w:tcPr>
          <w:p w:rsidR="001B4EDF" w:rsidRPr="00B62F7B" w:rsidRDefault="001B4EDF" w:rsidP="001B4EDF">
            <w:pPr>
              <w:pStyle w:val="aa"/>
              <w:bidi w:val="0"/>
              <w:jc w:val="center"/>
              <w:rPr>
                <w:rFonts w:ascii="Simplified Arabic" w:hAnsi="Simplified Arabic" w:cs="Simplified Arabic"/>
                <w:sz w:val="16"/>
                <w:szCs w:val="16"/>
              </w:rPr>
            </w:pPr>
          </w:p>
        </w:tc>
        <w:tc>
          <w:tcPr>
            <w:tcW w:w="193" w:type="pct"/>
            <w:shd w:val="clear" w:color="auto" w:fill="FFFFFF" w:themeFill="background1"/>
            <w:vAlign w:val="center"/>
            <w:hideMark/>
          </w:tcPr>
          <w:p w:rsidR="001B4EDF" w:rsidRPr="00B62F7B" w:rsidRDefault="001B4EDF" w:rsidP="001B4EDF">
            <w:pPr>
              <w:pStyle w:val="aa"/>
              <w:jc w:val="center"/>
              <w:rPr>
                <w:rFonts w:ascii="Simplified Arabic" w:hAnsi="Simplified Arabic" w:cs="Simplified Arabic"/>
                <w:sz w:val="16"/>
                <w:szCs w:val="16"/>
              </w:rPr>
            </w:pPr>
            <w:r w:rsidRPr="00B62F7B">
              <w:rPr>
                <w:rFonts w:ascii="Simplified Arabic" w:hAnsi="Simplified Arabic" w:cs="Simplified Arabic"/>
                <w:sz w:val="16"/>
                <w:szCs w:val="16"/>
                <w:rtl/>
              </w:rPr>
              <w:t>28</w:t>
            </w:r>
          </w:p>
        </w:tc>
        <w:tc>
          <w:tcPr>
            <w:tcW w:w="2541" w:type="pct"/>
            <w:shd w:val="clear" w:color="auto" w:fill="FFFFFF" w:themeFill="background1"/>
            <w:vAlign w:val="center"/>
            <w:hideMark/>
          </w:tcPr>
          <w:p w:rsidR="001B4EDF" w:rsidRPr="00B62F7B" w:rsidRDefault="001B4EDF" w:rsidP="001B4EDF">
            <w:pPr>
              <w:pStyle w:val="aa"/>
              <w:jc w:val="both"/>
              <w:rPr>
                <w:rFonts w:ascii="Simplified Arabic" w:hAnsi="Simplified Arabic" w:cs="Simplified Arabic"/>
                <w:sz w:val="16"/>
                <w:szCs w:val="16"/>
              </w:rPr>
            </w:pPr>
            <w:r w:rsidRPr="00B62F7B">
              <w:rPr>
                <w:rFonts w:ascii="Simplified Arabic" w:hAnsi="Simplified Arabic" w:cs="Simplified Arabic"/>
                <w:sz w:val="16"/>
                <w:szCs w:val="16"/>
                <w:rtl/>
              </w:rPr>
              <w:t>اهتمامي بأداء مهامي التدريسية تستحوذ على تفكيري</w:t>
            </w:r>
          </w:p>
        </w:tc>
        <w:tc>
          <w:tcPr>
            <w:tcW w:w="437"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lang w:bidi="ar-IQ"/>
              </w:rPr>
            </w:pPr>
          </w:p>
        </w:tc>
        <w:tc>
          <w:tcPr>
            <w:tcW w:w="535"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c>
          <w:tcPr>
            <w:tcW w:w="632"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r>
      <w:tr w:rsidR="001B4EDF" w:rsidRPr="00B62F7B" w:rsidTr="001B4EDF">
        <w:trPr>
          <w:jc w:val="center"/>
        </w:trPr>
        <w:tc>
          <w:tcPr>
            <w:tcW w:w="662" w:type="pct"/>
            <w:vMerge/>
            <w:shd w:val="clear" w:color="auto" w:fill="FFFFFF" w:themeFill="background1"/>
            <w:vAlign w:val="center"/>
            <w:hideMark/>
          </w:tcPr>
          <w:p w:rsidR="001B4EDF" w:rsidRPr="00B62F7B" w:rsidRDefault="001B4EDF" w:rsidP="001B4EDF">
            <w:pPr>
              <w:pStyle w:val="aa"/>
              <w:bidi w:val="0"/>
              <w:jc w:val="center"/>
              <w:rPr>
                <w:rFonts w:ascii="Simplified Arabic" w:hAnsi="Simplified Arabic" w:cs="Simplified Arabic"/>
                <w:sz w:val="16"/>
                <w:szCs w:val="16"/>
              </w:rPr>
            </w:pPr>
          </w:p>
        </w:tc>
        <w:tc>
          <w:tcPr>
            <w:tcW w:w="193" w:type="pct"/>
            <w:shd w:val="clear" w:color="auto" w:fill="FFFFFF" w:themeFill="background1"/>
            <w:vAlign w:val="center"/>
            <w:hideMark/>
          </w:tcPr>
          <w:p w:rsidR="001B4EDF" w:rsidRPr="00B62F7B" w:rsidRDefault="001B4EDF" w:rsidP="001B4EDF">
            <w:pPr>
              <w:pStyle w:val="aa"/>
              <w:jc w:val="center"/>
              <w:rPr>
                <w:rFonts w:ascii="Simplified Arabic" w:hAnsi="Simplified Arabic" w:cs="Simplified Arabic"/>
                <w:sz w:val="16"/>
                <w:szCs w:val="16"/>
              </w:rPr>
            </w:pPr>
            <w:r w:rsidRPr="00B62F7B">
              <w:rPr>
                <w:rFonts w:ascii="Simplified Arabic" w:hAnsi="Simplified Arabic" w:cs="Simplified Arabic"/>
                <w:sz w:val="16"/>
                <w:szCs w:val="16"/>
                <w:rtl/>
              </w:rPr>
              <w:t>29</w:t>
            </w:r>
          </w:p>
        </w:tc>
        <w:tc>
          <w:tcPr>
            <w:tcW w:w="2541" w:type="pct"/>
            <w:shd w:val="clear" w:color="auto" w:fill="FFFFFF" w:themeFill="background1"/>
            <w:vAlign w:val="center"/>
            <w:hideMark/>
          </w:tcPr>
          <w:p w:rsidR="001B4EDF" w:rsidRPr="00B62F7B" w:rsidRDefault="001B4EDF" w:rsidP="001B4EDF">
            <w:pPr>
              <w:pStyle w:val="aa"/>
              <w:jc w:val="both"/>
              <w:rPr>
                <w:rFonts w:ascii="Simplified Arabic" w:hAnsi="Simplified Arabic" w:cs="Simplified Arabic"/>
                <w:sz w:val="16"/>
                <w:szCs w:val="16"/>
              </w:rPr>
            </w:pPr>
            <w:r w:rsidRPr="00B62F7B">
              <w:rPr>
                <w:rFonts w:ascii="Simplified Arabic" w:hAnsi="Simplified Arabic" w:cs="Simplified Arabic"/>
                <w:sz w:val="16"/>
                <w:szCs w:val="16"/>
                <w:rtl/>
              </w:rPr>
              <w:t>أحرص على القيام بواجبات ومسؤوليات إضافية في عملي.</w:t>
            </w:r>
          </w:p>
        </w:tc>
        <w:tc>
          <w:tcPr>
            <w:tcW w:w="437"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lang w:bidi="ar-IQ"/>
              </w:rPr>
            </w:pPr>
          </w:p>
        </w:tc>
        <w:tc>
          <w:tcPr>
            <w:tcW w:w="535"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c>
          <w:tcPr>
            <w:tcW w:w="632"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r>
      <w:tr w:rsidR="001B4EDF" w:rsidRPr="00B62F7B" w:rsidTr="001B4EDF">
        <w:trPr>
          <w:jc w:val="center"/>
        </w:trPr>
        <w:tc>
          <w:tcPr>
            <w:tcW w:w="662" w:type="pct"/>
            <w:vMerge/>
            <w:shd w:val="clear" w:color="auto" w:fill="FFFFFF" w:themeFill="background1"/>
            <w:vAlign w:val="center"/>
            <w:hideMark/>
          </w:tcPr>
          <w:p w:rsidR="001B4EDF" w:rsidRPr="00B62F7B" w:rsidRDefault="001B4EDF" w:rsidP="001B4EDF">
            <w:pPr>
              <w:pStyle w:val="aa"/>
              <w:bidi w:val="0"/>
              <w:jc w:val="center"/>
              <w:rPr>
                <w:rFonts w:ascii="Simplified Arabic" w:hAnsi="Simplified Arabic" w:cs="Simplified Arabic"/>
                <w:sz w:val="16"/>
                <w:szCs w:val="16"/>
              </w:rPr>
            </w:pPr>
          </w:p>
        </w:tc>
        <w:tc>
          <w:tcPr>
            <w:tcW w:w="193" w:type="pct"/>
            <w:shd w:val="clear" w:color="auto" w:fill="FFFFFF" w:themeFill="background1"/>
            <w:vAlign w:val="center"/>
            <w:hideMark/>
          </w:tcPr>
          <w:p w:rsidR="001B4EDF" w:rsidRPr="00B62F7B" w:rsidRDefault="001B4EDF" w:rsidP="001B4EDF">
            <w:pPr>
              <w:pStyle w:val="aa"/>
              <w:jc w:val="center"/>
              <w:rPr>
                <w:rFonts w:ascii="Simplified Arabic" w:hAnsi="Simplified Arabic" w:cs="Simplified Arabic"/>
                <w:sz w:val="16"/>
                <w:szCs w:val="16"/>
              </w:rPr>
            </w:pPr>
            <w:r w:rsidRPr="00B62F7B">
              <w:rPr>
                <w:rFonts w:ascii="Simplified Arabic" w:hAnsi="Simplified Arabic" w:cs="Simplified Arabic"/>
                <w:sz w:val="16"/>
                <w:szCs w:val="16"/>
                <w:rtl/>
              </w:rPr>
              <w:t>30</w:t>
            </w:r>
          </w:p>
        </w:tc>
        <w:tc>
          <w:tcPr>
            <w:tcW w:w="2541" w:type="pct"/>
            <w:shd w:val="clear" w:color="auto" w:fill="FFFFFF" w:themeFill="background1"/>
            <w:vAlign w:val="center"/>
            <w:hideMark/>
          </w:tcPr>
          <w:p w:rsidR="001B4EDF" w:rsidRPr="00B62F7B" w:rsidRDefault="001B4EDF" w:rsidP="001B4EDF">
            <w:pPr>
              <w:pStyle w:val="aa"/>
              <w:jc w:val="both"/>
              <w:rPr>
                <w:rFonts w:ascii="Simplified Arabic" w:hAnsi="Simplified Arabic" w:cs="Simplified Arabic"/>
                <w:sz w:val="16"/>
                <w:szCs w:val="16"/>
              </w:rPr>
            </w:pPr>
            <w:r w:rsidRPr="00B62F7B">
              <w:rPr>
                <w:rFonts w:ascii="Simplified Arabic" w:hAnsi="Simplified Arabic" w:cs="Simplified Arabic"/>
                <w:sz w:val="16"/>
                <w:szCs w:val="16"/>
                <w:rtl/>
              </w:rPr>
              <w:t xml:space="preserve">تتوافق قدراتي الشخصية وطبيعة عملي في </w:t>
            </w:r>
            <w:r>
              <w:rPr>
                <w:rFonts w:ascii="Simplified Arabic" w:hAnsi="Simplified Arabic" w:cs="Simplified Arabic" w:hint="cs"/>
                <w:sz w:val="16"/>
                <w:szCs w:val="16"/>
                <w:rtl/>
              </w:rPr>
              <w:t>التدريس</w:t>
            </w:r>
            <w:r w:rsidRPr="00B62F7B">
              <w:rPr>
                <w:rFonts w:ascii="Simplified Arabic" w:hAnsi="Simplified Arabic" w:cs="Simplified Arabic"/>
                <w:sz w:val="16"/>
                <w:szCs w:val="16"/>
                <w:rtl/>
              </w:rPr>
              <w:t>.</w:t>
            </w:r>
          </w:p>
        </w:tc>
        <w:tc>
          <w:tcPr>
            <w:tcW w:w="437"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lang w:bidi="ar-IQ"/>
              </w:rPr>
            </w:pPr>
          </w:p>
        </w:tc>
        <w:tc>
          <w:tcPr>
            <w:tcW w:w="535"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c>
          <w:tcPr>
            <w:tcW w:w="632" w:type="pct"/>
            <w:shd w:val="clear" w:color="auto" w:fill="FFFFFF" w:themeFill="background1"/>
            <w:vAlign w:val="center"/>
          </w:tcPr>
          <w:p w:rsidR="001B4EDF" w:rsidRPr="00B62F7B" w:rsidRDefault="001B4EDF" w:rsidP="001B4EDF">
            <w:pPr>
              <w:pStyle w:val="aa"/>
              <w:jc w:val="center"/>
              <w:rPr>
                <w:rFonts w:ascii="Simplified Arabic" w:hAnsi="Simplified Arabic" w:cs="Simplified Arabic"/>
                <w:sz w:val="16"/>
                <w:szCs w:val="16"/>
              </w:rPr>
            </w:pPr>
          </w:p>
        </w:tc>
      </w:tr>
    </w:tbl>
    <w:p w:rsidR="001B4EDF" w:rsidRPr="00B62F7B" w:rsidRDefault="001B4EDF" w:rsidP="001B4EDF">
      <w:pPr>
        <w:pStyle w:val="aa"/>
        <w:jc w:val="both"/>
        <w:rPr>
          <w:rFonts w:ascii="Simplified Arabic" w:hAnsi="Simplified Arabic" w:cs="Simplified Arabic"/>
          <w:sz w:val="20"/>
          <w:szCs w:val="20"/>
          <w:rtl/>
          <w:lang w:bidi="ar-IQ"/>
        </w:rPr>
      </w:pPr>
      <w:r>
        <w:rPr>
          <w:rFonts w:ascii="Simplified Arabic" w:hAnsi="Simplified Arabic" w:cs="Simplified Arabic" w:hint="cs"/>
          <w:sz w:val="20"/>
          <w:szCs w:val="20"/>
          <w:rtl/>
        </w:rPr>
        <w:t>ال</w:t>
      </w:r>
      <w:r w:rsidRPr="00B62F7B">
        <w:rPr>
          <w:rFonts w:ascii="Simplified Arabic" w:hAnsi="Simplified Arabic" w:cs="Simplified Arabic"/>
          <w:sz w:val="20"/>
          <w:szCs w:val="20"/>
          <w:rtl/>
        </w:rPr>
        <w:t>ملحق (3)</w:t>
      </w:r>
      <w:r w:rsidRPr="00B62F7B">
        <w:rPr>
          <w:rFonts w:ascii="Simplified Arabic" w:hAnsi="Simplified Arabic" w:cs="Simplified Arabic" w:hint="cs"/>
          <w:sz w:val="20"/>
          <w:szCs w:val="20"/>
          <w:rtl/>
        </w:rPr>
        <w:t xml:space="preserve"> يوضح أسماء</w:t>
      </w:r>
      <w:r w:rsidRPr="00B62F7B">
        <w:rPr>
          <w:rFonts w:ascii="Simplified Arabic" w:hAnsi="Simplified Arabic" w:cs="Simplified Arabic"/>
          <w:sz w:val="20"/>
          <w:szCs w:val="20"/>
          <w:rtl/>
        </w:rPr>
        <w:t xml:space="preserve"> السادة الخبراء والمختصين</w:t>
      </w:r>
    </w:p>
    <w:tbl>
      <w:tblPr>
        <w:bidiVisual/>
        <w:tblW w:w="2904" w:type="pct"/>
        <w:jc w:val="center"/>
        <w:tblInd w:w="1903"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shd w:val="clear" w:color="auto" w:fill="FFFFFF" w:themeFill="background1"/>
        <w:tblLook w:val="0400"/>
      </w:tblPr>
      <w:tblGrid>
        <w:gridCol w:w="385"/>
        <w:gridCol w:w="1675"/>
        <w:gridCol w:w="543"/>
        <w:gridCol w:w="966"/>
        <w:gridCol w:w="2483"/>
      </w:tblGrid>
      <w:tr w:rsidR="001B4EDF" w:rsidRPr="00B62F7B" w:rsidTr="001B4EDF">
        <w:trPr>
          <w:jc w:val="center"/>
        </w:trPr>
        <w:tc>
          <w:tcPr>
            <w:tcW w:w="318" w:type="pct"/>
            <w:tcBorders>
              <w:top w:val="double" w:sz="2" w:space="0" w:color="auto"/>
              <w:bottom w:val="double" w:sz="2" w:space="0" w:color="auto"/>
              <w:right w:val="double" w:sz="2" w:space="0" w:color="auto"/>
            </w:tcBorders>
            <w:shd w:val="clear" w:color="auto" w:fill="FFFFFF" w:themeFill="background1"/>
            <w:vAlign w:val="center"/>
          </w:tcPr>
          <w:p w:rsidR="001B4EDF" w:rsidRPr="00B62F7B" w:rsidRDefault="001B4EDF" w:rsidP="001B4EDF">
            <w:pPr>
              <w:pStyle w:val="aa"/>
              <w:jc w:val="center"/>
              <w:rPr>
                <w:rFonts w:ascii="Simplified Arabic" w:eastAsia="Simplified Arabic" w:hAnsi="Simplified Arabic" w:cs="Simplified Arabic"/>
                <w:bCs/>
                <w:color w:val="000000"/>
                <w:sz w:val="16"/>
                <w:szCs w:val="16"/>
              </w:rPr>
            </w:pPr>
            <w:r w:rsidRPr="00B62F7B">
              <w:rPr>
                <w:rFonts w:ascii="Simplified Arabic" w:eastAsia="Simplified Arabic" w:hAnsi="Simplified Arabic" w:cs="Simplified Arabic"/>
                <w:bCs/>
                <w:color w:val="000000"/>
                <w:sz w:val="16"/>
                <w:szCs w:val="16"/>
                <w:rtl/>
              </w:rPr>
              <w:t>ت</w:t>
            </w:r>
          </w:p>
        </w:tc>
        <w:tc>
          <w:tcPr>
            <w:tcW w:w="1384" w:type="pct"/>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1B4EDF" w:rsidRPr="00B62F7B" w:rsidRDefault="001B4EDF" w:rsidP="001B4EDF">
            <w:pPr>
              <w:pStyle w:val="aa"/>
              <w:jc w:val="center"/>
              <w:rPr>
                <w:rFonts w:ascii="Simplified Arabic" w:eastAsia="Simplified Arabic" w:hAnsi="Simplified Arabic" w:cs="Simplified Arabic"/>
                <w:bCs/>
                <w:color w:val="000000"/>
                <w:sz w:val="16"/>
                <w:szCs w:val="16"/>
              </w:rPr>
            </w:pPr>
            <w:r w:rsidRPr="00B62F7B">
              <w:rPr>
                <w:rFonts w:ascii="Simplified Arabic" w:eastAsia="Simplified Arabic" w:hAnsi="Simplified Arabic" w:cs="Simplified Arabic"/>
                <w:bCs/>
                <w:color w:val="000000"/>
                <w:sz w:val="16"/>
                <w:szCs w:val="16"/>
                <w:rtl/>
              </w:rPr>
              <w:t>الاسم</w:t>
            </w:r>
          </w:p>
        </w:tc>
        <w:tc>
          <w:tcPr>
            <w:tcW w:w="449" w:type="pct"/>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1B4EDF" w:rsidRPr="00B62F7B" w:rsidRDefault="001B4EDF" w:rsidP="001B4EDF">
            <w:pPr>
              <w:pStyle w:val="aa"/>
              <w:jc w:val="center"/>
              <w:rPr>
                <w:rFonts w:ascii="Simplified Arabic" w:eastAsia="Simplified Arabic" w:hAnsi="Simplified Arabic" w:cs="Simplified Arabic"/>
                <w:bCs/>
                <w:color w:val="000000"/>
                <w:sz w:val="16"/>
                <w:szCs w:val="16"/>
              </w:rPr>
            </w:pPr>
            <w:r w:rsidRPr="00B62F7B">
              <w:rPr>
                <w:rFonts w:ascii="Simplified Arabic" w:eastAsia="Simplified Arabic" w:hAnsi="Simplified Arabic" w:cs="Simplified Arabic"/>
                <w:bCs/>
                <w:color w:val="000000"/>
                <w:sz w:val="16"/>
                <w:szCs w:val="16"/>
                <w:rtl/>
              </w:rPr>
              <w:t>اللقب العلمي</w:t>
            </w:r>
          </w:p>
        </w:tc>
        <w:tc>
          <w:tcPr>
            <w:tcW w:w="798" w:type="pct"/>
            <w:tcBorders>
              <w:top w:val="double" w:sz="2" w:space="0" w:color="auto"/>
              <w:left w:val="double" w:sz="2" w:space="0" w:color="auto"/>
              <w:bottom w:val="double" w:sz="2" w:space="0" w:color="auto"/>
              <w:right w:val="double" w:sz="2" w:space="0" w:color="auto"/>
            </w:tcBorders>
            <w:shd w:val="clear" w:color="auto" w:fill="FFFFFF" w:themeFill="background1"/>
            <w:vAlign w:val="center"/>
          </w:tcPr>
          <w:p w:rsidR="001B4EDF" w:rsidRPr="00B62F7B" w:rsidRDefault="001B4EDF" w:rsidP="001B4EDF">
            <w:pPr>
              <w:pStyle w:val="aa"/>
              <w:jc w:val="center"/>
              <w:rPr>
                <w:rFonts w:ascii="Simplified Arabic" w:eastAsia="Simplified Arabic" w:hAnsi="Simplified Arabic" w:cs="Simplified Arabic"/>
                <w:bCs/>
                <w:color w:val="000000"/>
                <w:sz w:val="16"/>
                <w:szCs w:val="16"/>
              </w:rPr>
            </w:pPr>
            <w:r w:rsidRPr="00B62F7B">
              <w:rPr>
                <w:rFonts w:ascii="Simplified Arabic" w:eastAsia="Simplified Arabic" w:hAnsi="Simplified Arabic" w:cs="Simplified Arabic"/>
                <w:bCs/>
                <w:color w:val="000000"/>
                <w:sz w:val="16"/>
                <w:szCs w:val="16"/>
                <w:rtl/>
              </w:rPr>
              <w:t>الاختصاص</w:t>
            </w:r>
          </w:p>
        </w:tc>
        <w:tc>
          <w:tcPr>
            <w:tcW w:w="2051" w:type="pct"/>
            <w:tcBorders>
              <w:top w:val="double" w:sz="2" w:space="0" w:color="auto"/>
              <w:left w:val="double" w:sz="2" w:space="0" w:color="auto"/>
              <w:bottom w:val="double" w:sz="2" w:space="0" w:color="auto"/>
            </w:tcBorders>
            <w:shd w:val="clear" w:color="auto" w:fill="FFFFFF" w:themeFill="background1"/>
            <w:vAlign w:val="center"/>
          </w:tcPr>
          <w:p w:rsidR="001B4EDF" w:rsidRPr="00B62F7B" w:rsidRDefault="001B4EDF" w:rsidP="001B4EDF">
            <w:pPr>
              <w:pStyle w:val="aa"/>
              <w:jc w:val="center"/>
              <w:rPr>
                <w:rFonts w:ascii="Simplified Arabic" w:eastAsia="Simplified Arabic" w:hAnsi="Simplified Arabic" w:cs="Simplified Arabic"/>
                <w:bCs/>
                <w:color w:val="000000"/>
                <w:sz w:val="16"/>
                <w:szCs w:val="16"/>
              </w:rPr>
            </w:pPr>
            <w:r w:rsidRPr="00B62F7B">
              <w:rPr>
                <w:rFonts w:ascii="Simplified Arabic" w:eastAsia="Simplified Arabic" w:hAnsi="Simplified Arabic" w:cs="Simplified Arabic"/>
                <w:bCs/>
                <w:color w:val="000000"/>
                <w:sz w:val="16"/>
                <w:szCs w:val="16"/>
                <w:rtl/>
              </w:rPr>
              <w:t>مكان العمل</w:t>
            </w:r>
          </w:p>
        </w:tc>
      </w:tr>
      <w:tr w:rsidR="001B4EDF" w:rsidRPr="00B62F7B" w:rsidTr="001B4EDF">
        <w:trPr>
          <w:jc w:val="center"/>
        </w:trPr>
        <w:tc>
          <w:tcPr>
            <w:tcW w:w="318" w:type="pct"/>
            <w:tcBorders>
              <w:top w:val="double" w:sz="2" w:space="0" w:color="auto"/>
            </w:tcBorders>
            <w:shd w:val="clear" w:color="auto" w:fill="FFFFFF" w:themeFill="background1"/>
            <w:vAlign w:val="center"/>
          </w:tcPr>
          <w:p w:rsidR="001B4EDF" w:rsidRPr="007B0B50" w:rsidRDefault="001B4EDF" w:rsidP="001B4EDF">
            <w:pPr>
              <w:pStyle w:val="aa"/>
              <w:jc w:val="center"/>
              <w:rPr>
                <w:rFonts w:ascii="Simplified Arabic" w:eastAsia="Simplified Arabic" w:hAnsi="Simplified Arabic" w:cs="Simplified Arabic"/>
                <w:b/>
                <w:color w:val="000000"/>
                <w:sz w:val="16"/>
                <w:szCs w:val="16"/>
              </w:rPr>
            </w:pPr>
            <w:r w:rsidRPr="007B0B50">
              <w:rPr>
                <w:rFonts w:ascii="Simplified Arabic" w:eastAsia="Simplified Arabic" w:hAnsi="Simplified Arabic" w:cs="Simplified Arabic"/>
                <w:b/>
                <w:color w:val="000000"/>
                <w:sz w:val="16"/>
                <w:szCs w:val="16"/>
                <w:rtl/>
              </w:rPr>
              <w:t>1</w:t>
            </w:r>
          </w:p>
        </w:tc>
        <w:tc>
          <w:tcPr>
            <w:tcW w:w="1384" w:type="pct"/>
            <w:tcBorders>
              <w:top w:val="double" w:sz="2" w:space="0" w:color="auto"/>
            </w:tcBorders>
            <w:shd w:val="clear" w:color="auto" w:fill="FFFFFF" w:themeFill="background1"/>
            <w:vAlign w:val="center"/>
          </w:tcPr>
          <w:p w:rsidR="001B4EDF" w:rsidRPr="00B62F7B" w:rsidRDefault="001B4EDF" w:rsidP="001B4EDF">
            <w:pPr>
              <w:pStyle w:val="aa"/>
              <w:jc w:val="both"/>
              <w:rPr>
                <w:rFonts w:ascii="Simplified Arabic" w:eastAsia="Simplified Arabic" w:hAnsi="Simplified Arabic" w:cs="Simplified Arabic"/>
                <w:b/>
                <w:color w:val="000000"/>
                <w:sz w:val="16"/>
                <w:szCs w:val="16"/>
              </w:rPr>
            </w:pPr>
            <w:r w:rsidRPr="00B62F7B">
              <w:rPr>
                <w:rFonts w:ascii="Simplified Arabic" w:eastAsia="Simplified Arabic" w:hAnsi="Simplified Arabic" w:cs="Simplified Arabic"/>
                <w:b/>
                <w:color w:val="000000"/>
                <w:sz w:val="16"/>
                <w:szCs w:val="16"/>
                <w:rtl/>
              </w:rPr>
              <w:t>وليد خالد همام</w:t>
            </w:r>
          </w:p>
        </w:tc>
        <w:tc>
          <w:tcPr>
            <w:tcW w:w="449" w:type="pct"/>
            <w:tcBorders>
              <w:top w:val="double" w:sz="2" w:space="0" w:color="auto"/>
            </w:tcBorders>
            <w:shd w:val="clear" w:color="auto" w:fill="FFFFFF" w:themeFill="background1"/>
            <w:vAlign w:val="center"/>
          </w:tcPr>
          <w:p w:rsidR="001B4EDF" w:rsidRPr="00B62F7B" w:rsidRDefault="001B4EDF" w:rsidP="001B4EDF">
            <w:pPr>
              <w:pStyle w:val="aa"/>
              <w:jc w:val="center"/>
              <w:rPr>
                <w:rFonts w:ascii="Simplified Arabic" w:eastAsia="Simplified Arabic" w:hAnsi="Simplified Arabic" w:cs="Simplified Arabic"/>
                <w:b/>
                <w:color w:val="000000"/>
                <w:sz w:val="16"/>
                <w:szCs w:val="16"/>
              </w:rPr>
            </w:pPr>
            <w:r w:rsidRPr="00B62F7B">
              <w:rPr>
                <w:rFonts w:ascii="Simplified Arabic" w:eastAsia="Simplified Arabic" w:hAnsi="Simplified Arabic" w:cs="Simplified Arabic"/>
                <w:b/>
                <w:color w:val="000000"/>
                <w:sz w:val="16"/>
                <w:szCs w:val="16"/>
                <w:rtl/>
              </w:rPr>
              <w:t>أ.د</w:t>
            </w:r>
          </w:p>
        </w:tc>
        <w:tc>
          <w:tcPr>
            <w:tcW w:w="798" w:type="pct"/>
            <w:tcBorders>
              <w:top w:val="double" w:sz="2" w:space="0" w:color="auto"/>
            </w:tcBorders>
            <w:shd w:val="clear" w:color="auto" w:fill="FFFFFF" w:themeFill="background1"/>
            <w:vAlign w:val="center"/>
          </w:tcPr>
          <w:p w:rsidR="001B4EDF" w:rsidRPr="00B62F7B" w:rsidRDefault="000345E4" w:rsidP="001B4EDF">
            <w:pPr>
              <w:pStyle w:val="aa"/>
              <w:jc w:val="center"/>
              <w:rPr>
                <w:rFonts w:ascii="Simplified Arabic" w:eastAsia="Simplified Arabic" w:hAnsi="Simplified Arabic" w:cs="Simplified Arabic"/>
                <w:b/>
                <w:color w:val="000000"/>
                <w:sz w:val="16"/>
                <w:szCs w:val="16"/>
              </w:rPr>
            </w:pPr>
            <w:r w:rsidRPr="00B62F7B">
              <w:rPr>
                <w:rFonts w:ascii="Simplified Arabic" w:eastAsia="Simplified Arabic" w:hAnsi="Simplified Arabic" w:cs="Simplified Arabic" w:hint="cs"/>
                <w:b/>
                <w:color w:val="000000"/>
                <w:sz w:val="16"/>
                <w:szCs w:val="16"/>
                <w:rtl/>
              </w:rPr>
              <w:t>الإدارة</w:t>
            </w:r>
            <w:r w:rsidR="001B4EDF" w:rsidRPr="00B62F7B">
              <w:rPr>
                <w:rFonts w:ascii="Simplified Arabic" w:eastAsia="Simplified Arabic" w:hAnsi="Simplified Arabic" w:cs="Simplified Arabic"/>
                <w:b/>
                <w:color w:val="000000"/>
                <w:sz w:val="16"/>
                <w:szCs w:val="16"/>
                <w:rtl/>
              </w:rPr>
              <w:t xml:space="preserve"> والتنظيم</w:t>
            </w:r>
          </w:p>
        </w:tc>
        <w:tc>
          <w:tcPr>
            <w:tcW w:w="2051" w:type="pct"/>
            <w:tcBorders>
              <w:top w:val="double" w:sz="2" w:space="0" w:color="auto"/>
            </w:tcBorders>
            <w:shd w:val="clear" w:color="auto" w:fill="FFFFFF" w:themeFill="background1"/>
            <w:vAlign w:val="center"/>
          </w:tcPr>
          <w:p w:rsidR="001B4EDF" w:rsidRPr="00B62F7B" w:rsidRDefault="001B4EDF" w:rsidP="001B4EDF">
            <w:pPr>
              <w:pStyle w:val="aa"/>
              <w:jc w:val="center"/>
              <w:rPr>
                <w:rFonts w:ascii="Simplified Arabic" w:eastAsia="Simplified Arabic" w:hAnsi="Simplified Arabic" w:cs="Simplified Arabic"/>
                <w:b/>
                <w:color w:val="000000"/>
                <w:sz w:val="16"/>
                <w:szCs w:val="16"/>
              </w:rPr>
            </w:pPr>
            <w:r w:rsidRPr="00B62F7B">
              <w:rPr>
                <w:rFonts w:ascii="Simplified Arabic" w:eastAsia="Simplified Arabic" w:hAnsi="Simplified Arabic" w:cs="Simplified Arabic"/>
                <w:b/>
                <w:color w:val="000000"/>
                <w:sz w:val="16"/>
                <w:szCs w:val="16"/>
                <w:rtl/>
              </w:rPr>
              <w:t>جامعة الموصل/التربية البدنية وعلوم الرياضة</w:t>
            </w:r>
          </w:p>
        </w:tc>
      </w:tr>
      <w:tr w:rsidR="001B4EDF" w:rsidRPr="00B62F7B" w:rsidTr="001B4EDF">
        <w:trPr>
          <w:trHeight w:val="65"/>
          <w:jc w:val="center"/>
        </w:trPr>
        <w:tc>
          <w:tcPr>
            <w:tcW w:w="318" w:type="pct"/>
            <w:shd w:val="clear" w:color="auto" w:fill="FFFFFF" w:themeFill="background1"/>
            <w:vAlign w:val="center"/>
          </w:tcPr>
          <w:p w:rsidR="001B4EDF" w:rsidRPr="007B0B50" w:rsidRDefault="001B4EDF" w:rsidP="001B4EDF">
            <w:pPr>
              <w:pStyle w:val="aa"/>
              <w:jc w:val="center"/>
              <w:rPr>
                <w:rFonts w:ascii="Simplified Arabic" w:eastAsia="Simplified Arabic" w:hAnsi="Simplified Arabic" w:cs="Simplified Arabic"/>
                <w:b/>
                <w:color w:val="000000"/>
                <w:sz w:val="16"/>
                <w:szCs w:val="16"/>
              </w:rPr>
            </w:pPr>
            <w:r w:rsidRPr="007B0B50">
              <w:rPr>
                <w:rFonts w:ascii="Simplified Arabic" w:eastAsia="Simplified Arabic" w:hAnsi="Simplified Arabic" w:cs="Simplified Arabic"/>
                <w:b/>
                <w:color w:val="000000"/>
                <w:sz w:val="16"/>
                <w:szCs w:val="16"/>
                <w:rtl/>
              </w:rPr>
              <w:t>2</w:t>
            </w:r>
          </w:p>
        </w:tc>
        <w:tc>
          <w:tcPr>
            <w:tcW w:w="1384" w:type="pct"/>
            <w:shd w:val="clear" w:color="auto" w:fill="FFFFFF" w:themeFill="background1"/>
            <w:vAlign w:val="center"/>
          </w:tcPr>
          <w:p w:rsidR="001B4EDF" w:rsidRPr="00B62F7B" w:rsidRDefault="001B4EDF" w:rsidP="001B4EDF">
            <w:pPr>
              <w:pStyle w:val="aa"/>
              <w:jc w:val="both"/>
              <w:rPr>
                <w:rFonts w:ascii="Simplified Arabic" w:eastAsia="Simplified Arabic" w:hAnsi="Simplified Arabic" w:cs="Simplified Arabic"/>
                <w:b/>
                <w:color w:val="000000"/>
                <w:sz w:val="16"/>
                <w:szCs w:val="16"/>
                <w:rtl/>
              </w:rPr>
            </w:pPr>
            <w:r w:rsidRPr="00B62F7B">
              <w:rPr>
                <w:rFonts w:ascii="Simplified Arabic" w:eastAsia="Simplified Arabic" w:hAnsi="Simplified Arabic" w:cs="Simplified Arabic"/>
                <w:b/>
                <w:color w:val="000000"/>
                <w:sz w:val="16"/>
                <w:szCs w:val="16"/>
                <w:rtl/>
              </w:rPr>
              <w:t xml:space="preserve">رياض احمد </w:t>
            </w:r>
            <w:r w:rsidR="000345E4" w:rsidRPr="00B62F7B">
              <w:rPr>
                <w:rFonts w:ascii="Simplified Arabic" w:eastAsia="Simplified Arabic" w:hAnsi="Simplified Arabic" w:cs="Simplified Arabic" w:hint="cs"/>
                <w:b/>
                <w:color w:val="000000"/>
                <w:sz w:val="16"/>
                <w:szCs w:val="16"/>
                <w:rtl/>
              </w:rPr>
              <w:t>إسماعيل</w:t>
            </w:r>
          </w:p>
        </w:tc>
        <w:tc>
          <w:tcPr>
            <w:tcW w:w="449" w:type="pct"/>
            <w:shd w:val="clear" w:color="auto" w:fill="FFFFFF" w:themeFill="background1"/>
            <w:vAlign w:val="center"/>
          </w:tcPr>
          <w:p w:rsidR="001B4EDF" w:rsidRPr="00B62F7B" w:rsidRDefault="001B4EDF" w:rsidP="001B4EDF">
            <w:pPr>
              <w:pStyle w:val="aa"/>
              <w:jc w:val="center"/>
              <w:rPr>
                <w:rFonts w:ascii="Simplified Arabic" w:eastAsia="Simplified Arabic" w:hAnsi="Simplified Arabic" w:cs="Simplified Arabic"/>
                <w:b/>
                <w:color w:val="000000"/>
                <w:sz w:val="16"/>
                <w:szCs w:val="16"/>
              </w:rPr>
            </w:pPr>
            <w:r w:rsidRPr="00B62F7B">
              <w:rPr>
                <w:rFonts w:ascii="Simplified Arabic" w:eastAsia="Simplified Arabic" w:hAnsi="Simplified Arabic" w:cs="Simplified Arabic"/>
                <w:b/>
                <w:color w:val="000000"/>
                <w:sz w:val="16"/>
                <w:szCs w:val="16"/>
                <w:rtl/>
              </w:rPr>
              <w:t>أ.د</w:t>
            </w:r>
          </w:p>
        </w:tc>
        <w:tc>
          <w:tcPr>
            <w:tcW w:w="798" w:type="pct"/>
            <w:shd w:val="clear" w:color="auto" w:fill="FFFFFF" w:themeFill="background1"/>
            <w:vAlign w:val="center"/>
          </w:tcPr>
          <w:p w:rsidR="001B4EDF" w:rsidRPr="00B62F7B" w:rsidRDefault="000345E4" w:rsidP="001B4EDF">
            <w:pPr>
              <w:pStyle w:val="aa"/>
              <w:jc w:val="center"/>
              <w:rPr>
                <w:rFonts w:ascii="Simplified Arabic" w:eastAsia="Simplified Arabic" w:hAnsi="Simplified Arabic" w:cs="Simplified Arabic"/>
                <w:b/>
                <w:color w:val="000000"/>
                <w:sz w:val="16"/>
                <w:szCs w:val="16"/>
              </w:rPr>
            </w:pPr>
            <w:r w:rsidRPr="00B62F7B">
              <w:rPr>
                <w:rFonts w:ascii="Simplified Arabic" w:eastAsia="Simplified Arabic" w:hAnsi="Simplified Arabic" w:cs="Simplified Arabic" w:hint="cs"/>
                <w:b/>
                <w:color w:val="000000"/>
                <w:sz w:val="16"/>
                <w:szCs w:val="16"/>
                <w:rtl/>
              </w:rPr>
              <w:t>الإدارة</w:t>
            </w:r>
            <w:r w:rsidR="001B4EDF" w:rsidRPr="00B62F7B">
              <w:rPr>
                <w:rFonts w:ascii="Simplified Arabic" w:eastAsia="Simplified Arabic" w:hAnsi="Simplified Arabic" w:cs="Simplified Arabic"/>
                <w:b/>
                <w:color w:val="000000"/>
                <w:sz w:val="16"/>
                <w:szCs w:val="16"/>
                <w:rtl/>
              </w:rPr>
              <w:t xml:space="preserve"> والتنظيم</w:t>
            </w:r>
          </w:p>
        </w:tc>
        <w:tc>
          <w:tcPr>
            <w:tcW w:w="2051" w:type="pct"/>
            <w:shd w:val="clear" w:color="auto" w:fill="FFFFFF" w:themeFill="background1"/>
            <w:vAlign w:val="center"/>
          </w:tcPr>
          <w:p w:rsidR="001B4EDF" w:rsidRPr="00B62F7B" w:rsidRDefault="001B4EDF" w:rsidP="001B4EDF">
            <w:pPr>
              <w:pStyle w:val="aa"/>
              <w:jc w:val="center"/>
              <w:rPr>
                <w:rFonts w:ascii="Simplified Arabic" w:eastAsia="Simplified Arabic" w:hAnsi="Simplified Arabic" w:cs="Simplified Arabic"/>
                <w:b/>
                <w:color w:val="000000"/>
                <w:sz w:val="16"/>
                <w:szCs w:val="16"/>
              </w:rPr>
            </w:pPr>
            <w:r w:rsidRPr="00B62F7B">
              <w:rPr>
                <w:rFonts w:ascii="Simplified Arabic" w:eastAsia="Simplified Arabic" w:hAnsi="Simplified Arabic" w:cs="Simplified Arabic"/>
                <w:b/>
                <w:color w:val="000000"/>
                <w:sz w:val="16"/>
                <w:szCs w:val="16"/>
                <w:rtl/>
              </w:rPr>
              <w:t>جامعة الموصل/التربية البدنية وعلوم الرياضة</w:t>
            </w:r>
          </w:p>
        </w:tc>
      </w:tr>
      <w:tr w:rsidR="001B4EDF" w:rsidRPr="00B62F7B" w:rsidTr="001B4EDF">
        <w:trPr>
          <w:jc w:val="center"/>
        </w:trPr>
        <w:tc>
          <w:tcPr>
            <w:tcW w:w="318" w:type="pct"/>
            <w:shd w:val="clear" w:color="auto" w:fill="FFFFFF" w:themeFill="background1"/>
            <w:vAlign w:val="center"/>
          </w:tcPr>
          <w:p w:rsidR="001B4EDF" w:rsidRPr="007B0B50" w:rsidRDefault="001B4EDF" w:rsidP="001B4EDF">
            <w:pPr>
              <w:pStyle w:val="aa"/>
              <w:jc w:val="center"/>
              <w:rPr>
                <w:rFonts w:ascii="Simplified Arabic" w:eastAsia="Simplified Arabic" w:hAnsi="Simplified Arabic" w:cs="Simplified Arabic"/>
                <w:b/>
                <w:color w:val="000000"/>
                <w:sz w:val="16"/>
                <w:szCs w:val="16"/>
              </w:rPr>
            </w:pPr>
            <w:r w:rsidRPr="007B0B50">
              <w:rPr>
                <w:rFonts w:ascii="Simplified Arabic" w:eastAsia="Simplified Arabic" w:hAnsi="Simplified Arabic" w:cs="Simplified Arabic"/>
                <w:b/>
                <w:color w:val="000000"/>
                <w:sz w:val="16"/>
                <w:szCs w:val="16"/>
                <w:rtl/>
              </w:rPr>
              <w:t>3</w:t>
            </w:r>
          </w:p>
        </w:tc>
        <w:tc>
          <w:tcPr>
            <w:tcW w:w="1384" w:type="pct"/>
            <w:shd w:val="clear" w:color="auto" w:fill="FFFFFF" w:themeFill="background1"/>
            <w:vAlign w:val="center"/>
          </w:tcPr>
          <w:p w:rsidR="001B4EDF" w:rsidRPr="00B62F7B" w:rsidRDefault="001B4EDF" w:rsidP="001B4EDF">
            <w:pPr>
              <w:pStyle w:val="aa"/>
              <w:jc w:val="both"/>
              <w:rPr>
                <w:rFonts w:ascii="Simplified Arabic" w:eastAsia="Simplified Arabic" w:hAnsi="Simplified Arabic" w:cs="Simplified Arabic"/>
                <w:b/>
                <w:color w:val="000000"/>
                <w:sz w:val="16"/>
                <w:szCs w:val="16"/>
              </w:rPr>
            </w:pPr>
            <w:r w:rsidRPr="00B62F7B">
              <w:rPr>
                <w:rFonts w:ascii="Simplified Arabic" w:eastAsia="Simplified Arabic" w:hAnsi="Simplified Arabic" w:cs="Simplified Arabic"/>
                <w:b/>
                <w:color w:val="000000"/>
                <w:sz w:val="16"/>
                <w:szCs w:val="16"/>
                <w:rtl/>
              </w:rPr>
              <w:t>عدي غانم الكواز</w:t>
            </w:r>
          </w:p>
        </w:tc>
        <w:tc>
          <w:tcPr>
            <w:tcW w:w="449" w:type="pct"/>
            <w:shd w:val="clear" w:color="auto" w:fill="FFFFFF" w:themeFill="background1"/>
            <w:vAlign w:val="center"/>
          </w:tcPr>
          <w:p w:rsidR="001B4EDF" w:rsidRPr="00B62F7B" w:rsidRDefault="001B4EDF" w:rsidP="001B4EDF">
            <w:pPr>
              <w:pStyle w:val="aa"/>
              <w:jc w:val="center"/>
              <w:rPr>
                <w:rFonts w:ascii="Simplified Arabic" w:eastAsia="Simplified Arabic" w:hAnsi="Simplified Arabic" w:cs="Simplified Arabic"/>
                <w:b/>
                <w:color w:val="000000"/>
                <w:sz w:val="16"/>
                <w:szCs w:val="16"/>
              </w:rPr>
            </w:pPr>
            <w:r w:rsidRPr="00B62F7B">
              <w:rPr>
                <w:rFonts w:ascii="Simplified Arabic" w:eastAsia="Simplified Arabic" w:hAnsi="Simplified Arabic" w:cs="Simplified Arabic"/>
                <w:b/>
                <w:color w:val="000000"/>
                <w:sz w:val="16"/>
                <w:szCs w:val="16"/>
                <w:rtl/>
              </w:rPr>
              <w:t>أ.د</w:t>
            </w:r>
          </w:p>
        </w:tc>
        <w:tc>
          <w:tcPr>
            <w:tcW w:w="798" w:type="pct"/>
            <w:shd w:val="clear" w:color="auto" w:fill="FFFFFF" w:themeFill="background1"/>
            <w:vAlign w:val="center"/>
          </w:tcPr>
          <w:p w:rsidR="001B4EDF" w:rsidRPr="00B62F7B" w:rsidRDefault="000345E4" w:rsidP="001B4EDF">
            <w:pPr>
              <w:pStyle w:val="aa"/>
              <w:jc w:val="center"/>
              <w:rPr>
                <w:rFonts w:ascii="Simplified Arabic" w:eastAsia="Simplified Arabic" w:hAnsi="Simplified Arabic" w:cs="Simplified Arabic"/>
                <w:b/>
                <w:color w:val="000000"/>
                <w:sz w:val="16"/>
                <w:szCs w:val="16"/>
              </w:rPr>
            </w:pPr>
            <w:r w:rsidRPr="00B62F7B">
              <w:rPr>
                <w:rFonts w:ascii="Simplified Arabic" w:eastAsia="Simplified Arabic" w:hAnsi="Simplified Arabic" w:cs="Simplified Arabic" w:hint="cs"/>
                <w:b/>
                <w:color w:val="000000"/>
                <w:sz w:val="16"/>
                <w:szCs w:val="16"/>
                <w:rtl/>
              </w:rPr>
              <w:t>الإدارة</w:t>
            </w:r>
            <w:r w:rsidR="001B4EDF" w:rsidRPr="00B62F7B">
              <w:rPr>
                <w:rFonts w:ascii="Simplified Arabic" w:eastAsia="Simplified Arabic" w:hAnsi="Simplified Arabic" w:cs="Simplified Arabic"/>
                <w:b/>
                <w:color w:val="000000"/>
                <w:sz w:val="16"/>
                <w:szCs w:val="16"/>
                <w:rtl/>
              </w:rPr>
              <w:t xml:space="preserve"> والتنظيم</w:t>
            </w:r>
          </w:p>
        </w:tc>
        <w:tc>
          <w:tcPr>
            <w:tcW w:w="2051" w:type="pct"/>
            <w:shd w:val="clear" w:color="auto" w:fill="FFFFFF" w:themeFill="background1"/>
            <w:vAlign w:val="center"/>
          </w:tcPr>
          <w:p w:rsidR="001B4EDF" w:rsidRPr="00B62F7B" w:rsidRDefault="001B4EDF" w:rsidP="001B4EDF">
            <w:pPr>
              <w:pStyle w:val="aa"/>
              <w:jc w:val="center"/>
              <w:rPr>
                <w:rFonts w:ascii="Simplified Arabic" w:eastAsia="Simplified Arabic" w:hAnsi="Simplified Arabic" w:cs="Simplified Arabic"/>
                <w:b/>
                <w:color w:val="000000"/>
                <w:sz w:val="16"/>
                <w:szCs w:val="16"/>
              </w:rPr>
            </w:pPr>
            <w:r w:rsidRPr="00B62F7B">
              <w:rPr>
                <w:rFonts w:ascii="Simplified Arabic" w:eastAsia="Simplified Arabic" w:hAnsi="Simplified Arabic" w:cs="Simplified Arabic"/>
                <w:b/>
                <w:color w:val="000000"/>
                <w:sz w:val="16"/>
                <w:szCs w:val="16"/>
                <w:rtl/>
              </w:rPr>
              <w:t>جامعة الموصل/التربية البدنية وعلوم الرياضة</w:t>
            </w:r>
          </w:p>
        </w:tc>
      </w:tr>
      <w:tr w:rsidR="001B4EDF" w:rsidRPr="00B62F7B" w:rsidTr="001B4EDF">
        <w:trPr>
          <w:jc w:val="center"/>
        </w:trPr>
        <w:tc>
          <w:tcPr>
            <w:tcW w:w="318" w:type="pct"/>
            <w:shd w:val="clear" w:color="auto" w:fill="FFFFFF" w:themeFill="background1"/>
            <w:vAlign w:val="center"/>
          </w:tcPr>
          <w:p w:rsidR="001B4EDF" w:rsidRPr="007B0B50" w:rsidRDefault="001B4EDF" w:rsidP="001B4EDF">
            <w:pPr>
              <w:pStyle w:val="aa"/>
              <w:jc w:val="center"/>
              <w:rPr>
                <w:rFonts w:ascii="Simplified Arabic" w:eastAsia="Simplified Arabic" w:hAnsi="Simplified Arabic" w:cs="Simplified Arabic"/>
                <w:b/>
                <w:color w:val="000000"/>
                <w:sz w:val="16"/>
                <w:szCs w:val="16"/>
              </w:rPr>
            </w:pPr>
            <w:r w:rsidRPr="007B0B50">
              <w:rPr>
                <w:rFonts w:ascii="Simplified Arabic" w:eastAsia="Simplified Arabic" w:hAnsi="Simplified Arabic" w:cs="Simplified Arabic"/>
                <w:b/>
                <w:color w:val="000000"/>
                <w:sz w:val="16"/>
                <w:szCs w:val="16"/>
                <w:rtl/>
              </w:rPr>
              <w:t>4</w:t>
            </w:r>
          </w:p>
        </w:tc>
        <w:tc>
          <w:tcPr>
            <w:tcW w:w="1384" w:type="pct"/>
            <w:shd w:val="clear" w:color="auto" w:fill="FFFFFF" w:themeFill="background1"/>
            <w:vAlign w:val="center"/>
          </w:tcPr>
          <w:p w:rsidR="001B4EDF" w:rsidRPr="00B62F7B" w:rsidRDefault="001B4EDF" w:rsidP="001B4EDF">
            <w:pPr>
              <w:pStyle w:val="aa"/>
              <w:jc w:val="both"/>
              <w:rPr>
                <w:rFonts w:ascii="Simplified Arabic" w:eastAsia="Simplified Arabic" w:hAnsi="Simplified Arabic" w:cs="Simplified Arabic"/>
                <w:b/>
                <w:color w:val="000000"/>
                <w:sz w:val="16"/>
                <w:szCs w:val="16"/>
              </w:rPr>
            </w:pPr>
            <w:r w:rsidRPr="00B62F7B">
              <w:rPr>
                <w:rFonts w:ascii="Simplified Arabic" w:eastAsia="Simplified Arabic" w:hAnsi="Simplified Arabic" w:cs="Simplified Arabic"/>
                <w:b/>
                <w:color w:val="000000"/>
                <w:sz w:val="16"/>
                <w:szCs w:val="16"/>
                <w:rtl/>
              </w:rPr>
              <w:t>خالد محمود عزيز</w:t>
            </w:r>
          </w:p>
        </w:tc>
        <w:tc>
          <w:tcPr>
            <w:tcW w:w="449" w:type="pct"/>
            <w:shd w:val="clear" w:color="auto" w:fill="FFFFFF" w:themeFill="background1"/>
            <w:vAlign w:val="center"/>
          </w:tcPr>
          <w:p w:rsidR="001B4EDF" w:rsidRPr="00B62F7B" w:rsidRDefault="001B4EDF" w:rsidP="001B4EDF">
            <w:pPr>
              <w:pStyle w:val="aa"/>
              <w:jc w:val="center"/>
              <w:rPr>
                <w:rFonts w:ascii="Simplified Arabic" w:eastAsia="Simplified Arabic" w:hAnsi="Simplified Arabic" w:cs="Simplified Arabic"/>
                <w:b/>
                <w:color w:val="000000"/>
                <w:sz w:val="16"/>
                <w:szCs w:val="16"/>
              </w:rPr>
            </w:pPr>
            <w:r w:rsidRPr="00B62F7B">
              <w:rPr>
                <w:rFonts w:ascii="Simplified Arabic" w:eastAsia="Simplified Arabic" w:hAnsi="Simplified Arabic" w:cs="Simplified Arabic"/>
                <w:b/>
                <w:color w:val="000000"/>
                <w:sz w:val="16"/>
                <w:szCs w:val="16"/>
                <w:rtl/>
              </w:rPr>
              <w:t>أ.م.د</w:t>
            </w:r>
          </w:p>
        </w:tc>
        <w:tc>
          <w:tcPr>
            <w:tcW w:w="798" w:type="pct"/>
            <w:shd w:val="clear" w:color="auto" w:fill="FFFFFF" w:themeFill="background1"/>
            <w:vAlign w:val="center"/>
          </w:tcPr>
          <w:p w:rsidR="001B4EDF" w:rsidRPr="00B62F7B" w:rsidRDefault="000345E4" w:rsidP="001B4EDF">
            <w:pPr>
              <w:pStyle w:val="aa"/>
              <w:jc w:val="center"/>
              <w:rPr>
                <w:rFonts w:ascii="Simplified Arabic" w:eastAsia="Simplified Arabic" w:hAnsi="Simplified Arabic" w:cs="Simplified Arabic"/>
                <w:b/>
                <w:color w:val="000000"/>
                <w:sz w:val="16"/>
                <w:szCs w:val="16"/>
              </w:rPr>
            </w:pPr>
            <w:r w:rsidRPr="00B62F7B">
              <w:rPr>
                <w:rFonts w:ascii="Simplified Arabic" w:eastAsia="Simplified Arabic" w:hAnsi="Simplified Arabic" w:cs="Simplified Arabic" w:hint="cs"/>
                <w:b/>
                <w:color w:val="000000"/>
                <w:sz w:val="16"/>
                <w:szCs w:val="16"/>
                <w:rtl/>
              </w:rPr>
              <w:t>الإدارة</w:t>
            </w:r>
            <w:r w:rsidR="001B4EDF" w:rsidRPr="00B62F7B">
              <w:rPr>
                <w:rFonts w:ascii="Simplified Arabic" w:eastAsia="Simplified Arabic" w:hAnsi="Simplified Arabic" w:cs="Simplified Arabic"/>
                <w:b/>
                <w:color w:val="000000"/>
                <w:sz w:val="16"/>
                <w:szCs w:val="16"/>
                <w:rtl/>
              </w:rPr>
              <w:t xml:space="preserve"> والتنظيم</w:t>
            </w:r>
          </w:p>
        </w:tc>
        <w:tc>
          <w:tcPr>
            <w:tcW w:w="2051" w:type="pct"/>
            <w:shd w:val="clear" w:color="auto" w:fill="FFFFFF" w:themeFill="background1"/>
            <w:vAlign w:val="center"/>
          </w:tcPr>
          <w:p w:rsidR="001B4EDF" w:rsidRPr="00B62F7B" w:rsidRDefault="001B4EDF" w:rsidP="001B4EDF">
            <w:pPr>
              <w:pStyle w:val="aa"/>
              <w:jc w:val="center"/>
              <w:rPr>
                <w:rFonts w:ascii="Simplified Arabic" w:eastAsia="Simplified Arabic" w:hAnsi="Simplified Arabic" w:cs="Simplified Arabic"/>
                <w:b/>
                <w:color w:val="000000"/>
                <w:sz w:val="16"/>
                <w:szCs w:val="16"/>
              </w:rPr>
            </w:pPr>
            <w:r w:rsidRPr="00B62F7B">
              <w:rPr>
                <w:rFonts w:ascii="Simplified Arabic" w:eastAsia="Simplified Arabic" w:hAnsi="Simplified Arabic" w:cs="Simplified Arabic"/>
                <w:b/>
                <w:color w:val="000000"/>
                <w:sz w:val="16"/>
                <w:szCs w:val="16"/>
                <w:rtl/>
              </w:rPr>
              <w:t>جامعة الموصل/التربية البدنية وعلوم الرياضة</w:t>
            </w:r>
          </w:p>
        </w:tc>
      </w:tr>
      <w:tr w:rsidR="001B4EDF" w:rsidRPr="00B62F7B" w:rsidTr="001B4EDF">
        <w:trPr>
          <w:jc w:val="center"/>
        </w:trPr>
        <w:tc>
          <w:tcPr>
            <w:tcW w:w="318" w:type="pct"/>
            <w:shd w:val="clear" w:color="auto" w:fill="FFFFFF" w:themeFill="background1"/>
            <w:vAlign w:val="center"/>
          </w:tcPr>
          <w:p w:rsidR="001B4EDF" w:rsidRPr="007B0B50" w:rsidRDefault="001B4EDF" w:rsidP="001B4EDF">
            <w:pPr>
              <w:pStyle w:val="aa"/>
              <w:jc w:val="center"/>
              <w:rPr>
                <w:rFonts w:ascii="Simplified Arabic" w:eastAsia="Simplified Arabic" w:hAnsi="Simplified Arabic" w:cs="Simplified Arabic"/>
                <w:b/>
                <w:color w:val="000000"/>
                <w:sz w:val="16"/>
                <w:szCs w:val="16"/>
              </w:rPr>
            </w:pPr>
            <w:r w:rsidRPr="007B0B50">
              <w:rPr>
                <w:rFonts w:ascii="Simplified Arabic" w:eastAsia="Simplified Arabic" w:hAnsi="Simplified Arabic" w:cs="Simplified Arabic"/>
                <w:b/>
                <w:color w:val="000000"/>
                <w:sz w:val="16"/>
                <w:szCs w:val="16"/>
                <w:rtl/>
              </w:rPr>
              <w:t>5</w:t>
            </w:r>
          </w:p>
        </w:tc>
        <w:tc>
          <w:tcPr>
            <w:tcW w:w="1384" w:type="pct"/>
            <w:shd w:val="clear" w:color="auto" w:fill="FFFFFF" w:themeFill="background1"/>
            <w:vAlign w:val="center"/>
          </w:tcPr>
          <w:p w:rsidR="001B4EDF" w:rsidRPr="00B62F7B" w:rsidRDefault="001B4EDF" w:rsidP="001B4EDF">
            <w:pPr>
              <w:pStyle w:val="aa"/>
              <w:jc w:val="both"/>
              <w:rPr>
                <w:rFonts w:ascii="Simplified Arabic" w:eastAsia="Simplified Arabic" w:hAnsi="Simplified Arabic" w:cs="Simplified Arabic"/>
                <w:b/>
                <w:color w:val="000000"/>
                <w:sz w:val="16"/>
                <w:szCs w:val="16"/>
              </w:rPr>
            </w:pPr>
            <w:r w:rsidRPr="00B62F7B">
              <w:rPr>
                <w:rFonts w:ascii="Simplified Arabic" w:eastAsia="Simplified Arabic" w:hAnsi="Simplified Arabic" w:cs="Simplified Arabic"/>
                <w:b/>
                <w:color w:val="000000"/>
                <w:sz w:val="16"/>
                <w:szCs w:val="16"/>
                <w:rtl/>
              </w:rPr>
              <w:t>محمد ذاكر سالم</w:t>
            </w:r>
          </w:p>
        </w:tc>
        <w:tc>
          <w:tcPr>
            <w:tcW w:w="449" w:type="pct"/>
            <w:shd w:val="clear" w:color="auto" w:fill="FFFFFF" w:themeFill="background1"/>
            <w:vAlign w:val="center"/>
          </w:tcPr>
          <w:p w:rsidR="001B4EDF" w:rsidRPr="00B62F7B" w:rsidRDefault="001B4EDF" w:rsidP="001B4EDF">
            <w:pPr>
              <w:pStyle w:val="aa"/>
              <w:jc w:val="center"/>
              <w:rPr>
                <w:rFonts w:ascii="Simplified Arabic" w:eastAsia="Simplified Arabic" w:hAnsi="Simplified Arabic" w:cs="Simplified Arabic"/>
                <w:b/>
                <w:color w:val="000000"/>
                <w:sz w:val="16"/>
                <w:szCs w:val="16"/>
              </w:rPr>
            </w:pPr>
            <w:r w:rsidRPr="00B62F7B">
              <w:rPr>
                <w:rFonts w:ascii="Simplified Arabic" w:eastAsia="Simplified Arabic" w:hAnsi="Simplified Arabic" w:cs="Simplified Arabic"/>
                <w:b/>
                <w:color w:val="000000"/>
                <w:sz w:val="16"/>
                <w:szCs w:val="16"/>
                <w:rtl/>
              </w:rPr>
              <w:t>أ.م.د</w:t>
            </w:r>
          </w:p>
        </w:tc>
        <w:tc>
          <w:tcPr>
            <w:tcW w:w="798" w:type="pct"/>
            <w:shd w:val="clear" w:color="auto" w:fill="FFFFFF" w:themeFill="background1"/>
            <w:vAlign w:val="center"/>
          </w:tcPr>
          <w:p w:rsidR="001B4EDF" w:rsidRPr="00B62F7B" w:rsidRDefault="000345E4" w:rsidP="001B4EDF">
            <w:pPr>
              <w:pStyle w:val="aa"/>
              <w:jc w:val="center"/>
              <w:rPr>
                <w:rFonts w:ascii="Simplified Arabic" w:eastAsia="Simplified Arabic" w:hAnsi="Simplified Arabic" w:cs="Simplified Arabic"/>
                <w:b/>
                <w:color w:val="000000"/>
                <w:sz w:val="16"/>
                <w:szCs w:val="16"/>
              </w:rPr>
            </w:pPr>
            <w:r w:rsidRPr="00B62F7B">
              <w:rPr>
                <w:rFonts w:ascii="Simplified Arabic" w:eastAsia="Simplified Arabic" w:hAnsi="Simplified Arabic" w:cs="Simplified Arabic" w:hint="cs"/>
                <w:b/>
                <w:color w:val="000000"/>
                <w:sz w:val="16"/>
                <w:szCs w:val="16"/>
                <w:rtl/>
              </w:rPr>
              <w:t>الإدارة</w:t>
            </w:r>
            <w:r w:rsidR="001B4EDF" w:rsidRPr="00B62F7B">
              <w:rPr>
                <w:rFonts w:ascii="Simplified Arabic" w:eastAsia="Simplified Arabic" w:hAnsi="Simplified Arabic" w:cs="Simplified Arabic"/>
                <w:b/>
                <w:color w:val="000000"/>
                <w:sz w:val="16"/>
                <w:szCs w:val="16"/>
                <w:rtl/>
              </w:rPr>
              <w:t xml:space="preserve"> والتنظيم</w:t>
            </w:r>
          </w:p>
        </w:tc>
        <w:tc>
          <w:tcPr>
            <w:tcW w:w="2051" w:type="pct"/>
            <w:shd w:val="clear" w:color="auto" w:fill="FFFFFF" w:themeFill="background1"/>
            <w:vAlign w:val="center"/>
          </w:tcPr>
          <w:p w:rsidR="001B4EDF" w:rsidRPr="00B62F7B" w:rsidRDefault="001B4EDF" w:rsidP="001B4EDF">
            <w:pPr>
              <w:pStyle w:val="aa"/>
              <w:jc w:val="center"/>
              <w:rPr>
                <w:rFonts w:ascii="Simplified Arabic" w:eastAsia="Simplified Arabic" w:hAnsi="Simplified Arabic" w:cs="Simplified Arabic"/>
                <w:b/>
                <w:color w:val="000000"/>
                <w:sz w:val="16"/>
                <w:szCs w:val="16"/>
              </w:rPr>
            </w:pPr>
            <w:r w:rsidRPr="00B62F7B">
              <w:rPr>
                <w:rFonts w:ascii="Simplified Arabic" w:eastAsia="Simplified Arabic" w:hAnsi="Simplified Arabic" w:cs="Simplified Arabic"/>
                <w:b/>
                <w:color w:val="000000"/>
                <w:sz w:val="16"/>
                <w:szCs w:val="16"/>
                <w:rtl/>
              </w:rPr>
              <w:t>جامعة الموصل/التربية البدنية وعلوم الرياضة</w:t>
            </w:r>
          </w:p>
        </w:tc>
      </w:tr>
      <w:tr w:rsidR="001B4EDF" w:rsidRPr="00B62F7B" w:rsidTr="001B4EDF">
        <w:trPr>
          <w:jc w:val="center"/>
        </w:trPr>
        <w:tc>
          <w:tcPr>
            <w:tcW w:w="318" w:type="pct"/>
            <w:shd w:val="clear" w:color="auto" w:fill="FFFFFF" w:themeFill="background1"/>
            <w:vAlign w:val="center"/>
          </w:tcPr>
          <w:p w:rsidR="001B4EDF" w:rsidRPr="007B0B50" w:rsidRDefault="001B4EDF" w:rsidP="001B4EDF">
            <w:pPr>
              <w:pStyle w:val="aa"/>
              <w:jc w:val="center"/>
              <w:rPr>
                <w:rFonts w:ascii="Simplified Arabic" w:eastAsia="Simplified Arabic" w:hAnsi="Simplified Arabic" w:cs="Simplified Arabic"/>
                <w:b/>
                <w:color w:val="000000"/>
                <w:sz w:val="16"/>
                <w:szCs w:val="16"/>
              </w:rPr>
            </w:pPr>
            <w:r w:rsidRPr="007B0B50">
              <w:rPr>
                <w:rFonts w:ascii="Simplified Arabic" w:eastAsia="Simplified Arabic" w:hAnsi="Simplified Arabic" w:cs="Simplified Arabic"/>
                <w:b/>
                <w:color w:val="000000"/>
                <w:sz w:val="16"/>
                <w:szCs w:val="16"/>
                <w:rtl/>
              </w:rPr>
              <w:t>6</w:t>
            </w:r>
          </w:p>
        </w:tc>
        <w:tc>
          <w:tcPr>
            <w:tcW w:w="1384" w:type="pct"/>
            <w:shd w:val="clear" w:color="auto" w:fill="FFFFFF" w:themeFill="background1"/>
            <w:vAlign w:val="center"/>
          </w:tcPr>
          <w:p w:rsidR="001B4EDF" w:rsidRPr="00B62F7B" w:rsidRDefault="001B4EDF" w:rsidP="001B4EDF">
            <w:pPr>
              <w:pStyle w:val="aa"/>
              <w:jc w:val="both"/>
              <w:rPr>
                <w:rFonts w:ascii="Simplified Arabic" w:eastAsia="Simplified Arabic" w:hAnsi="Simplified Arabic" w:cs="Simplified Arabic"/>
                <w:b/>
                <w:color w:val="000000"/>
                <w:sz w:val="16"/>
                <w:szCs w:val="16"/>
              </w:rPr>
            </w:pPr>
            <w:r w:rsidRPr="00B62F7B">
              <w:rPr>
                <w:rFonts w:ascii="Simplified Arabic" w:eastAsia="Simplified Arabic" w:hAnsi="Simplified Arabic" w:cs="Simplified Arabic"/>
                <w:b/>
                <w:color w:val="000000"/>
                <w:sz w:val="16"/>
                <w:szCs w:val="16"/>
                <w:rtl/>
              </w:rPr>
              <w:t>ثابت إحسان حمودات</w:t>
            </w:r>
          </w:p>
        </w:tc>
        <w:tc>
          <w:tcPr>
            <w:tcW w:w="449" w:type="pct"/>
            <w:shd w:val="clear" w:color="auto" w:fill="FFFFFF" w:themeFill="background1"/>
            <w:vAlign w:val="center"/>
          </w:tcPr>
          <w:p w:rsidR="001B4EDF" w:rsidRPr="00B62F7B" w:rsidRDefault="001B4EDF" w:rsidP="001B4EDF">
            <w:pPr>
              <w:pStyle w:val="aa"/>
              <w:jc w:val="center"/>
              <w:rPr>
                <w:rFonts w:ascii="Simplified Arabic" w:eastAsia="Simplified Arabic" w:hAnsi="Simplified Arabic" w:cs="Simplified Arabic"/>
                <w:b/>
                <w:color w:val="000000"/>
                <w:sz w:val="16"/>
                <w:szCs w:val="16"/>
              </w:rPr>
            </w:pPr>
            <w:r w:rsidRPr="00B62F7B">
              <w:rPr>
                <w:rFonts w:ascii="Simplified Arabic" w:eastAsia="Simplified Arabic" w:hAnsi="Simplified Arabic" w:cs="Simplified Arabic"/>
                <w:b/>
                <w:color w:val="000000"/>
                <w:sz w:val="16"/>
                <w:szCs w:val="16"/>
                <w:rtl/>
              </w:rPr>
              <w:t>أ.م.د</w:t>
            </w:r>
          </w:p>
        </w:tc>
        <w:tc>
          <w:tcPr>
            <w:tcW w:w="798" w:type="pct"/>
            <w:shd w:val="clear" w:color="auto" w:fill="FFFFFF" w:themeFill="background1"/>
            <w:vAlign w:val="center"/>
          </w:tcPr>
          <w:p w:rsidR="001B4EDF" w:rsidRPr="00B62F7B" w:rsidRDefault="000345E4" w:rsidP="001B4EDF">
            <w:pPr>
              <w:pStyle w:val="aa"/>
              <w:jc w:val="center"/>
              <w:rPr>
                <w:rFonts w:ascii="Simplified Arabic" w:eastAsia="Simplified Arabic" w:hAnsi="Simplified Arabic" w:cs="Simplified Arabic"/>
                <w:b/>
                <w:color w:val="000000"/>
                <w:sz w:val="16"/>
                <w:szCs w:val="16"/>
              </w:rPr>
            </w:pPr>
            <w:r w:rsidRPr="00B62F7B">
              <w:rPr>
                <w:rFonts w:ascii="Simplified Arabic" w:eastAsia="Simplified Arabic" w:hAnsi="Simplified Arabic" w:cs="Simplified Arabic" w:hint="cs"/>
                <w:b/>
                <w:color w:val="000000"/>
                <w:sz w:val="16"/>
                <w:szCs w:val="16"/>
                <w:rtl/>
              </w:rPr>
              <w:t>الإدارة</w:t>
            </w:r>
            <w:r w:rsidR="001B4EDF" w:rsidRPr="00B62F7B">
              <w:rPr>
                <w:rFonts w:ascii="Simplified Arabic" w:eastAsia="Simplified Arabic" w:hAnsi="Simplified Arabic" w:cs="Simplified Arabic"/>
                <w:b/>
                <w:color w:val="000000"/>
                <w:sz w:val="16"/>
                <w:szCs w:val="16"/>
                <w:rtl/>
              </w:rPr>
              <w:t xml:space="preserve"> والتنظيم</w:t>
            </w:r>
          </w:p>
        </w:tc>
        <w:tc>
          <w:tcPr>
            <w:tcW w:w="2051" w:type="pct"/>
            <w:shd w:val="clear" w:color="auto" w:fill="FFFFFF" w:themeFill="background1"/>
            <w:vAlign w:val="center"/>
          </w:tcPr>
          <w:p w:rsidR="001B4EDF" w:rsidRPr="00B62F7B" w:rsidRDefault="001B4EDF" w:rsidP="001B4EDF">
            <w:pPr>
              <w:pStyle w:val="aa"/>
              <w:jc w:val="center"/>
              <w:rPr>
                <w:rFonts w:ascii="Simplified Arabic" w:eastAsia="Simplified Arabic" w:hAnsi="Simplified Arabic" w:cs="Simplified Arabic"/>
                <w:b/>
                <w:color w:val="000000"/>
                <w:sz w:val="16"/>
                <w:szCs w:val="16"/>
              </w:rPr>
            </w:pPr>
            <w:r w:rsidRPr="00B62F7B">
              <w:rPr>
                <w:rFonts w:ascii="Simplified Arabic" w:eastAsia="Simplified Arabic" w:hAnsi="Simplified Arabic" w:cs="Simplified Arabic"/>
                <w:b/>
                <w:color w:val="000000"/>
                <w:sz w:val="16"/>
                <w:szCs w:val="16"/>
                <w:rtl/>
              </w:rPr>
              <w:t>جامعة الموصل/التربية البدنية وعلوم الرياضة</w:t>
            </w:r>
          </w:p>
        </w:tc>
      </w:tr>
      <w:tr w:rsidR="001B4EDF" w:rsidRPr="00B62F7B" w:rsidTr="001B4EDF">
        <w:trPr>
          <w:jc w:val="center"/>
        </w:trPr>
        <w:tc>
          <w:tcPr>
            <w:tcW w:w="318" w:type="pct"/>
            <w:shd w:val="clear" w:color="auto" w:fill="FFFFFF" w:themeFill="background1"/>
            <w:vAlign w:val="center"/>
          </w:tcPr>
          <w:p w:rsidR="001B4EDF" w:rsidRPr="007B0B50" w:rsidRDefault="001B4EDF" w:rsidP="001B4EDF">
            <w:pPr>
              <w:pStyle w:val="aa"/>
              <w:jc w:val="center"/>
              <w:rPr>
                <w:rFonts w:ascii="Simplified Arabic" w:eastAsia="Simplified Arabic" w:hAnsi="Simplified Arabic" w:cs="Simplified Arabic"/>
                <w:b/>
                <w:color w:val="000000"/>
                <w:sz w:val="16"/>
                <w:szCs w:val="16"/>
              </w:rPr>
            </w:pPr>
            <w:r w:rsidRPr="007B0B50">
              <w:rPr>
                <w:rFonts w:ascii="Simplified Arabic" w:eastAsia="Simplified Arabic" w:hAnsi="Simplified Arabic" w:cs="Simplified Arabic"/>
                <w:b/>
                <w:color w:val="000000"/>
                <w:sz w:val="16"/>
                <w:szCs w:val="16"/>
                <w:rtl/>
              </w:rPr>
              <w:t>7</w:t>
            </w:r>
          </w:p>
        </w:tc>
        <w:tc>
          <w:tcPr>
            <w:tcW w:w="1384" w:type="pct"/>
            <w:shd w:val="clear" w:color="auto" w:fill="FFFFFF" w:themeFill="background1"/>
            <w:vAlign w:val="center"/>
          </w:tcPr>
          <w:p w:rsidR="001B4EDF" w:rsidRPr="00B62F7B" w:rsidRDefault="001B4EDF" w:rsidP="001B4EDF">
            <w:pPr>
              <w:pStyle w:val="aa"/>
              <w:jc w:val="both"/>
              <w:rPr>
                <w:rFonts w:ascii="Simplified Arabic" w:eastAsia="Simplified Arabic" w:hAnsi="Simplified Arabic" w:cs="Simplified Arabic"/>
                <w:b/>
                <w:color w:val="000000"/>
                <w:sz w:val="16"/>
                <w:szCs w:val="16"/>
                <w:rtl/>
              </w:rPr>
            </w:pPr>
            <w:r w:rsidRPr="00B62F7B">
              <w:rPr>
                <w:rFonts w:ascii="Simplified Arabic" w:eastAsia="Simplified Arabic" w:hAnsi="Simplified Arabic" w:cs="Simplified Arabic"/>
                <w:b/>
                <w:color w:val="000000"/>
                <w:sz w:val="16"/>
                <w:szCs w:val="16"/>
                <w:rtl/>
              </w:rPr>
              <w:t xml:space="preserve">احمد رعد </w:t>
            </w:r>
            <w:r w:rsidR="000345E4" w:rsidRPr="00B62F7B">
              <w:rPr>
                <w:rFonts w:ascii="Simplified Arabic" w:eastAsia="Simplified Arabic" w:hAnsi="Simplified Arabic" w:cs="Simplified Arabic" w:hint="cs"/>
                <w:b/>
                <w:color w:val="000000"/>
                <w:sz w:val="16"/>
                <w:szCs w:val="16"/>
                <w:rtl/>
              </w:rPr>
              <w:t>إبراهيم</w:t>
            </w:r>
          </w:p>
        </w:tc>
        <w:tc>
          <w:tcPr>
            <w:tcW w:w="449" w:type="pct"/>
            <w:shd w:val="clear" w:color="auto" w:fill="FFFFFF" w:themeFill="background1"/>
            <w:vAlign w:val="center"/>
          </w:tcPr>
          <w:p w:rsidR="001B4EDF" w:rsidRPr="00B62F7B" w:rsidRDefault="001B4EDF" w:rsidP="001B4EDF">
            <w:pPr>
              <w:pStyle w:val="aa"/>
              <w:jc w:val="center"/>
              <w:rPr>
                <w:rFonts w:ascii="Simplified Arabic" w:eastAsia="Simplified Arabic" w:hAnsi="Simplified Arabic" w:cs="Simplified Arabic"/>
                <w:b/>
                <w:color w:val="000000"/>
                <w:sz w:val="16"/>
                <w:szCs w:val="16"/>
              </w:rPr>
            </w:pPr>
            <w:r w:rsidRPr="00B62F7B">
              <w:rPr>
                <w:rFonts w:ascii="Simplified Arabic" w:eastAsia="Simplified Arabic" w:hAnsi="Simplified Arabic" w:cs="Simplified Arabic"/>
                <w:b/>
                <w:color w:val="000000"/>
                <w:sz w:val="16"/>
                <w:szCs w:val="16"/>
                <w:rtl/>
              </w:rPr>
              <w:t>أ.م.د</w:t>
            </w:r>
          </w:p>
        </w:tc>
        <w:tc>
          <w:tcPr>
            <w:tcW w:w="798" w:type="pct"/>
            <w:shd w:val="clear" w:color="auto" w:fill="FFFFFF" w:themeFill="background1"/>
            <w:vAlign w:val="center"/>
          </w:tcPr>
          <w:p w:rsidR="001B4EDF" w:rsidRPr="00B62F7B" w:rsidRDefault="000345E4" w:rsidP="001B4EDF">
            <w:pPr>
              <w:pStyle w:val="aa"/>
              <w:jc w:val="center"/>
              <w:rPr>
                <w:rFonts w:ascii="Simplified Arabic" w:eastAsia="Simplified Arabic" w:hAnsi="Simplified Arabic" w:cs="Simplified Arabic"/>
                <w:b/>
                <w:color w:val="000000"/>
                <w:sz w:val="16"/>
                <w:szCs w:val="16"/>
              </w:rPr>
            </w:pPr>
            <w:r w:rsidRPr="00B62F7B">
              <w:rPr>
                <w:rFonts w:ascii="Simplified Arabic" w:eastAsia="Simplified Arabic" w:hAnsi="Simplified Arabic" w:cs="Simplified Arabic" w:hint="cs"/>
                <w:b/>
                <w:color w:val="000000"/>
                <w:sz w:val="16"/>
                <w:szCs w:val="16"/>
                <w:rtl/>
              </w:rPr>
              <w:t>الإدارة</w:t>
            </w:r>
            <w:r w:rsidR="001B4EDF" w:rsidRPr="00B62F7B">
              <w:rPr>
                <w:rFonts w:ascii="Simplified Arabic" w:eastAsia="Simplified Arabic" w:hAnsi="Simplified Arabic" w:cs="Simplified Arabic"/>
                <w:b/>
                <w:color w:val="000000"/>
                <w:sz w:val="16"/>
                <w:szCs w:val="16"/>
                <w:rtl/>
              </w:rPr>
              <w:t xml:space="preserve"> والتنظيم</w:t>
            </w:r>
          </w:p>
        </w:tc>
        <w:tc>
          <w:tcPr>
            <w:tcW w:w="2051" w:type="pct"/>
            <w:shd w:val="clear" w:color="auto" w:fill="FFFFFF" w:themeFill="background1"/>
            <w:vAlign w:val="center"/>
          </w:tcPr>
          <w:p w:rsidR="001B4EDF" w:rsidRPr="00B62F7B" w:rsidRDefault="001B4EDF" w:rsidP="001B4EDF">
            <w:pPr>
              <w:pStyle w:val="aa"/>
              <w:jc w:val="center"/>
              <w:rPr>
                <w:rFonts w:ascii="Simplified Arabic" w:eastAsia="Simplified Arabic" w:hAnsi="Simplified Arabic" w:cs="Simplified Arabic"/>
                <w:b/>
                <w:color w:val="000000"/>
                <w:sz w:val="16"/>
                <w:szCs w:val="16"/>
              </w:rPr>
            </w:pPr>
            <w:r w:rsidRPr="00B62F7B">
              <w:rPr>
                <w:rFonts w:ascii="Simplified Arabic" w:eastAsia="Simplified Arabic" w:hAnsi="Simplified Arabic" w:cs="Simplified Arabic"/>
                <w:b/>
                <w:color w:val="000000"/>
                <w:sz w:val="16"/>
                <w:szCs w:val="16"/>
                <w:rtl/>
              </w:rPr>
              <w:t>جامعة الموصل/التربية البدنية وعلوم الرياضة</w:t>
            </w:r>
          </w:p>
        </w:tc>
      </w:tr>
      <w:tr w:rsidR="001B4EDF" w:rsidRPr="00B62F7B" w:rsidTr="001B4EDF">
        <w:trPr>
          <w:jc w:val="center"/>
        </w:trPr>
        <w:tc>
          <w:tcPr>
            <w:tcW w:w="318" w:type="pct"/>
            <w:shd w:val="clear" w:color="auto" w:fill="FFFFFF" w:themeFill="background1"/>
            <w:vAlign w:val="center"/>
          </w:tcPr>
          <w:p w:rsidR="001B4EDF" w:rsidRPr="007B0B50" w:rsidRDefault="001B4EDF" w:rsidP="001B4EDF">
            <w:pPr>
              <w:pStyle w:val="aa"/>
              <w:jc w:val="center"/>
              <w:rPr>
                <w:rFonts w:ascii="Simplified Arabic" w:eastAsia="Simplified Arabic" w:hAnsi="Simplified Arabic" w:cs="Simplified Arabic"/>
                <w:b/>
                <w:color w:val="000000"/>
                <w:sz w:val="16"/>
                <w:szCs w:val="16"/>
              </w:rPr>
            </w:pPr>
            <w:r w:rsidRPr="007B0B50">
              <w:rPr>
                <w:rFonts w:ascii="Simplified Arabic" w:eastAsia="Simplified Arabic" w:hAnsi="Simplified Arabic" w:cs="Simplified Arabic"/>
                <w:b/>
                <w:color w:val="000000"/>
                <w:sz w:val="16"/>
                <w:szCs w:val="16"/>
                <w:rtl/>
              </w:rPr>
              <w:t>8</w:t>
            </w:r>
          </w:p>
        </w:tc>
        <w:tc>
          <w:tcPr>
            <w:tcW w:w="1384" w:type="pct"/>
            <w:shd w:val="clear" w:color="auto" w:fill="FFFFFF" w:themeFill="background1"/>
            <w:vAlign w:val="center"/>
          </w:tcPr>
          <w:p w:rsidR="001B4EDF" w:rsidRPr="00B62F7B" w:rsidRDefault="001B4EDF" w:rsidP="001B4EDF">
            <w:pPr>
              <w:pStyle w:val="aa"/>
              <w:jc w:val="both"/>
              <w:rPr>
                <w:rFonts w:ascii="Simplified Arabic" w:eastAsia="Simplified Arabic" w:hAnsi="Simplified Arabic" w:cs="Simplified Arabic"/>
                <w:b/>
                <w:color w:val="000000"/>
                <w:sz w:val="16"/>
                <w:szCs w:val="16"/>
              </w:rPr>
            </w:pPr>
            <w:r w:rsidRPr="00B62F7B">
              <w:rPr>
                <w:rFonts w:ascii="Simplified Arabic" w:eastAsia="Simplified Arabic" w:hAnsi="Simplified Arabic" w:cs="Simplified Arabic"/>
                <w:b/>
                <w:color w:val="000000"/>
                <w:sz w:val="16"/>
                <w:szCs w:val="16"/>
                <w:rtl/>
              </w:rPr>
              <w:t>بثينة حسين الطائي</w:t>
            </w:r>
          </w:p>
        </w:tc>
        <w:tc>
          <w:tcPr>
            <w:tcW w:w="449" w:type="pct"/>
            <w:shd w:val="clear" w:color="auto" w:fill="FFFFFF" w:themeFill="background1"/>
            <w:vAlign w:val="center"/>
          </w:tcPr>
          <w:p w:rsidR="001B4EDF" w:rsidRPr="00B62F7B" w:rsidRDefault="001B4EDF" w:rsidP="001B4EDF">
            <w:pPr>
              <w:pStyle w:val="aa"/>
              <w:jc w:val="center"/>
              <w:rPr>
                <w:rFonts w:ascii="Simplified Arabic" w:eastAsia="Simplified Arabic" w:hAnsi="Simplified Arabic" w:cs="Simplified Arabic"/>
                <w:b/>
                <w:color w:val="000000"/>
                <w:sz w:val="16"/>
                <w:szCs w:val="16"/>
              </w:rPr>
            </w:pPr>
            <w:r w:rsidRPr="00B62F7B">
              <w:rPr>
                <w:rFonts w:ascii="Simplified Arabic" w:eastAsia="Simplified Arabic" w:hAnsi="Simplified Arabic" w:cs="Simplified Arabic"/>
                <w:b/>
                <w:color w:val="000000"/>
                <w:sz w:val="16"/>
                <w:szCs w:val="16"/>
                <w:rtl/>
              </w:rPr>
              <w:t>أ.م.د</w:t>
            </w:r>
          </w:p>
        </w:tc>
        <w:tc>
          <w:tcPr>
            <w:tcW w:w="798" w:type="pct"/>
            <w:shd w:val="clear" w:color="auto" w:fill="FFFFFF" w:themeFill="background1"/>
            <w:vAlign w:val="center"/>
          </w:tcPr>
          <w:p w:rsidR="001B4EDF" w:rsidRPr="00B62F7B" w:rsidRDefault="000345E4" w:rsidP="001B4EDF">
            <w:pPr>
              <w:pStyle w:val="aa"/>
              <w:jc w:val="center"/>
              <w:rPr>
                <w:rFonts w:ascii="Simplified Arabic" w:eastAsia="Simplified Arabic" w:hAnsi="Simplified Arabic" w:cs="Simplified Arabic"/>
                <w:b/>
                <w:color w:val="000000"/>
                <w:sz w:val="16"/>
                <w:szCs w:val="16"/>
              </w:rPr>
            </w:pPr>
            <w:r w:rsidRPr="00B62F7B">
              <w:rPr>
                <w:rFonts w:ascii="Simplified Arabic" w:eastAsia="Simplified Arabic" w:hAnsi="Simplified Arabic" w:cs="Simplified Arabic" w:hint="cs"/>
                <w:b/>
                <w:color w:val="000000"/>
                <w:sz w:val="16"/>
                <w:szCs w:val="16"/>
                <w:rtl/>
              </w:rPr>
              <w:t>الإدارة</w:t>
            </w:r>
            <w:r w:rsidR="001B4EDF" w:rsidRPr="00B62F7B">
              <w:rPr>
                <w:rFonts w:ascii="Simplified Arabic" w:eastAsia="Simplified Arabic" w:hAnsi="Simplified Arabic" w:cs="Simplified Arabic"/>
                <w:b/>
                <w:color w:val="000000"/>
                <w:sz w:val="16"/>
                <w:szCs w:val="16"/>
                <w:rtl/>
              </w:rPr>
              <w:t xml:space="preserve"> والتنظيم</w:t>
            </w:r>
          </w:p>
        </w:tc>
        <w:tc>
          <w:tcPr>
            <w:tcW w:w="2051" w:type="pct"/>
            <w:shd w:val="clear" w:color="auto" w:fill="FFFFFF" w:themeFill="background1"/>
            <w:vAlign w:val="center"/>
          </w:tcPr>
          <w:p w:rsidR="001B4EDF" w:rsidRPr="00B62F7B" w:rsidRDefault="001B4EDF" w:rsidP="001B4EDF">
            <w:pPr>
              <w:pStyle w:val="aa"/>
              <w:jc w:val="center"/>
              <w:rPr>
                <w:rFonts w:ascii="Simplified Arabic" w:eastAsia="Simplified Arabic" w:hAnsi="Simplified Arabic" w:cs="Simplified Arabic"/>
                <w:b/>
                <w:color w:val="000000"/>
                <w:sz w:val="16"/>
                <w:szCs w:val="16"/>
              </w:rPr>
            </w:pPr>
            <w:r w:rsidRPr="00B62F7B">
              <w:rPr>
                <w:rFonts w:ascii="Simplified Arabic" w:eastAsia="Simplified Arabic" w:hAnsi="Simplified Arabic" w:cs="Simplified Arabic"/>
                <w:b/>
                <w:color w:val="000000"/>
                <w:sz w:val="16"/>
                <w:szCs w:val="16"/>
                <w:rtl/>
              </w:rPr>
              <w:t>جامعة الموصل/التربية البدنية وعلوم الرياضة</w:t>
            </w:r>
          </w:p>
        </w:tc>
      </w:tr>
      <w:tr w:rsidR="001B4EDF" w:rsidRPr="00B62F7B" w:rsidTr="001B4EDF">
        <w:trPr>
          <w:jc w:val="center"/>
        </w:trPr>
        <w:tc>
          <w:tcPr>
            <w:tcW w:w="318" w:type="pct"/>
            <w:shd w:val="clear" w:color="auto" w:fill="FFFFFF" w:themeFill="background1"/>
            <w:vAlign w:val="center"/>
          </w:tcPr>
          <w:p w:rsidR="001B4EDF" w:rsidRPr="007B0B50" w:rsidRDefault="001B4EDF" w:rsidP="001B4EDF">
            <w:pPr>
              <w:pStyle w:val="aa"/>
              <w:jc w:val="center"/>
              <w:rPr>
                <w:rFonts w:ascii="Simplified Arabic" w:eastAsia="Simplified Arabic" w:hAnsi="Simplified Arabic" w:cs="Simplified Arabic"/>
                <w:b/>
                <w:color w:val="000000"/>
                <w:sz w:val="16"/>
                <w:szCs w:val="16"/>
              </w:rPr>
            </w:pPr>
            <w:r w:rsidRPr="007B0B50">
              <w:rPr>
                <w:rFonts w:ascii="Simplified Arabic" w:eastAsia="Simplified Arabic" w:hAnsi="Simplified Arabic" w:cs="Simplified Arabic"/>
                <w:b/>
                <w:color w:val="000000"/>
                <w:sz w:val="16"/>
                <w:szCs w:val="16"/>
                <w:rtl/>
              </w:rPr>
              <w:t>9</w:t>
            </w:r>
          </w:p>
        </w:tc>
        <w:tc>
          <w:tcPr>
            <w:tcW w:w="1384" w:type="pct"/>
            <w:shd w:val="clear" w:color="auto" w:fill="FFFFFF" w:themeFill="background1"/>
            <w:vAlign w:val="center"/>
          </w:tcPr>
          <w:p w:rsidR="001B4EDF" w:rsidRPr="00B62F7B" w:rsidRDefault="001B4EDF" w:rsidP="001B4EDF">
            <w:pPr>
              <w:pStyle w:val="aa"/>
              <w:jc w:val="both"/>
              <w:rPr>
                <w:rFonts w:ascii="Simplified Arabic" w:eastAsia="Simplified Arabic" w:hAnsi="Simplified Arabic" w:cs="Simplified Arabic"/>
                <w:b/>
                <w:color w:val="000000"/>
                <w:sz w:val="16"/>
                <w:szCs w:val="16"/>
                <w:rtl/>
              </w:rPr>
            </w:pPr>
            <w:r w:rsidRPr="00B62F7B">
              <w:rPr>
                <w:rFonts w:ascii="Simplified Arabic" w:eastAsia="Simplified Arabic" w:hAnsi="Simplified Arabic" w:cs="Simplified Arabic"/>
                <w:b/>
                <w:color w:val="000000"/>
                <w:sz w:val="16"/>
                <w:szCs w:val="16"/>
                <w:rtl/>
              </w:rPr>
              <w:t>احمد حسين جاسم</w:t>
            </w:r>
          </w:p>
        </w:tc>
        <w:tc>
          <w:tcPr>
            <w:tcW w:w="449" w:type="pct"/>
            <w:shd w:val="clear" w:color="auto" w:fill="FFFFFF" w:themeFill="background1"/>
            <w:vAlign w:val="center"/>
          </w:tcPr>
          <w:p w:rsidR="001B4EDF" w:rsidRPr="00B62F7B" w:rsidRDefault="001B4EDF" w:rsidP="001B4EDF">
            <w:pPr>
              <w:pStyle w:val="aa"/>
              <w:jc w:val="center"/>
              <w:rPr>
                <w:rFonts w:ascii="Simplified Arabic" w:eastAsia="Simplified Arabic" w:hAnsi="Simplified Arabic" w:cs="Simplified Arabic"/>
                <w:b/>
                <w:color w:val="000000"/>
                <w:sz w:val="16"/>
                <w:szCs w:val="16"/>
                <w:rtl/>
              </w:rPr>
            </w:pPr>
            <w:r w:rsidRPr="00B62F7B">
              <w:rPr>
                <w:rFonts w:ascii="Simplified Arabic" w:eastAsia="Simplified Arabic" w:hAnsi="Simplified Arabic" w:cs="Simplified Arabic"/>
                <w:b/>
                <w:color w:val="000000"/>
                <w:sz w:val="16"/>
                <w:szCs w:val="16"/>
                <w:rtl/>
              </w:rPr>
              <w:t>م.د</w:t>
            </w:r>
          </w:p>
        </w:tc>
        <w:tc>
          <w:tcPr>
            <w:tcW w:w="798" w:type="pct"/>
            <w:shd w:val="clear" w:color="auto" w:fill="FFFFFF" w:themeFill="background1"/>
            <w:vAlign w:val="center"/>
          </w:tcPr>
          <w:p w:rsidR="001B4EDF" w:rsidRPr="00B62F7B" w:rsidRDefault="000345E4" w:rsidP="001B4EDF">
            <w:pPr>
              <w:pStyle w:val="aa"/>
              <w:jc w:val="center"/>
              <w:rPr>
                <w:rFonts w:ascii="Simplified Arabic" w:eastAsia="Simplified Arabic" w:hAnsi="Simplified Arabic" w:cs="Simplified Arabic"/>
                <w:b/>
                <w:color w:val="000000"/>
                <w:sz w:val="16"/>
                <w:szCs w:val="16"/>
              </w:rPr>
            </w:pPr>
            <w:r w:rsidRPr="00B62F7B">
              <w:rPr>
                <w:rFonts w:ascii="Simplified Arabic" w:eastAsia="Simplified Arabic" w:hAnsi="Simplified Arabic" w:cs="Simplified Arabic" w:hint="cs"/>
                <w:b/>
                <w:color w:val="000000"/>
                <w:sz w:val="16"/>
                <w:szCs w:val="16"/>
                <w:rtl/>
              </w:rPr>
              <w:t>الإدارة</w:t>
            </w:r>
            <w:r w:rsidR="001B4EDF" w:rsidRPr="00B62F7B">
              <w:rPr>
                <w:rFonts w:ascii="Simplified Arabic" w:eastAsia="Simplified Arabic" w:hAnsi="Simplified Arabic" w:cs="Simplified Arabic"/>
                <w:b/>
                <w:color w:val="000000"/>
                <w:sz w:val="16"/>
                <w:szCs w:val="16"/>
                <w:rtl/>
              </w:rPr>
              <w:t xml:space="preserve"> والتنظيم</w:t>
            </w:r>
          </w:p>
        </w:tc>
        <w:tc>
          <w:tcPr>
            <w:tcW w:w="2051" w:type="pct"/>
            <w:shd w:val="clear" w:color="auto" w:fill="FFFFFF" w:themeFill="background1"/>
            <w:vAlign w:val="center"/>
          </w:tcPr>
          <w:p w:rsidR="001B4EDF" w:rsidRPr="00B62F7B" w:rsidRDefault="001B4EDF" w:rsidP="001B4EDF">
            <w:pPr>
              <w:pStyle w:val="aa"/>
              <w:jc w:val="center"/>
              <w:rPr>
                <w:rFonts w:ascii="Simplified Arabic" w:eastAsia="Simplified Arabic" w:hAnsi="Simplified Arabic" w:cs="Simplified Arabic"/>
                <w:b/>
                <w:color w:val="000000"/>
                <w:sz w:val="16"/>
                <w:szCs w:val="16"/>
              </w:rPr>
            </w:pPr>
            <w:r w:rsidRPr="00B62F7B">
              <w:rPr>
                <w:rFonts w:ascii="Simplified Arabic" w:eastAsia="Simplified Arabic" w:hAnsi="Simplified Arabic" w:cs="Simplified Arabic"/>
                <w:b/>
                <w:color w:val="000000"/>
                <w:sz w:val="16"/>
                <w:szCs w:val="16"/>
                <w:rtl/>
              </w:rPr>
              <w:t>جامعة الموصل/التربية البدنية وعلوم الرياضة</w:t>
            </w:r>
          </w:p>
        </w:tc>
      </w:tr>
    </w:tbl>
    <w:p w:rsidR="00E55991" w:rsidRPr="001B4EDF" w:rsidRDefault="00E55991"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12503" w:rsidRPr="00753C94" w:rsidRDefault="00112503"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E76B5" w:rsidRPr="00753C94" w:rsidRDefault="004E76B5"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1C5022" w:rsidRDefault="001C5022" w:rsidP="001A681C">
      <w:pPr>
        <w:pStyle w:val="aa"/>
        <w:tabs>
          <w:tab w:val="left" w:pos="8364"/>
          <w:tab w:val="left" w:pos="9498"/>
        </w:tabs>
        <w:ind w:left="849" w:hanging="850"/>
        <w:jc w:val="both"/>
        <w:rPr>
          <w:rFonts w:ascii="Simplified Arabic" w:hAnsi="Simplified Arabic" w:cs="Simplified Arabic"/>
          <w:sz w:val="24"/>
          <w:szCs w:val="24"/>
          <w:rtl/>
          <w:lang w:bidi="ar-IQ"/>
        </w:rPr>
        <w:sectPr w:rsidR="001C5022" w:rsidSect="001C5022">
          <w:type w:val="continuous"/>
          <w:pgSz w:w="11906" w:h="16838"/>
          <w:pgMar w:top="1701" w:right="851" w:bottom="1134" w:left="851" w:header="709" w:footer="709" w:gutter="0"/>
          <w:pgNumType w:chapStyle="1"/>
          <w:cols w:space="708"/>
          <w:bidi/>
          <w:rtlGutter/>
          <w:docGrid w:linePitch="360"/>
        </w:sectPr>
      </w:pPr>
    </w:p>
    <w:p w:rsidR="004E76B5" w:rsidRPr="00753C94" w:rsidRDefault="004E76B5"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E76B5" w:rsidRPr="00753C94" w:rsidRDefault="004E76B5"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E76B5" w:rsidRPr="00753C94" w:rsidRDefault="004E76B5"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E76B5" w:rsidRPr="00753C94" w:rsidRDefault="004E76B5"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E76B5" w:rsidRPr="00753C94" w:rsidRDefault="004E76B5"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E76B5" w:rsidRPr="00753C94" w:rsidRDefault="004E76B5"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E76B5" w:rsidRPr="00753C94" w:rsidRDefault="004E76B5"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E76B5" w:rsidRPr="00753C94" w:rsidRDefault="004E76B5"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E76B5" w:rsidRPr="00753C94" w:rsidRDefault="004E76B5"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E76B5" w:rsidRPr="00753C94" w:rsidRDefault="004E76B5"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E76B5" w:rsidRPr="00753C94" w:rsidRDefault="004E76B5"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4D208B" w:rsidRPr="00753C94" w:rsidRDefault="004D208B" w:rsidP="001A681C">
      <w:pPr>
        <w:pStyle w:val="aa"/>
        <w:tabs>
          <w:tab w:val="left" w:pos="8364"/>
          <w:tab w:val="left" w:pos="9498"/>
        </w:tabs>
        <w:ind w:left="849" w:hanging="850"/>
        <w:jc w:val="both"/>
        <w:rPr>
          <w:rFonts w:ascii="Simplified Arabic" w:hAnsi="Simplified Arabic" w:cs="Simplified Arabic"/>
          <w:sz w:val="24"/>
          <w:szCs w:val="24"/>
          <w:rtl/>
          <w:lang w:bidi="ar-IQ"/>
        </w:rPr>
      </w:pPr>
    </w:p>
    <w:p w:rsidR="00D32CB1" w:rsidRPr="005E32D4" w:rsidRDefault="00D32CB1" w:rsidP="005E32D4">
      <w:pPr>
        <w:pStyle w:val="12"/>
        <w:jc w:val="center"/>
        <w:rPr>
          <w:rFonts w:ascii="Simplified Arabic" w:hAnsi="Simplified Arabic" w:cs="Simplified Arabic"/>
          <w:b/>
          <w:bCs/>
          <w:sz w:val="32"/>
          <w:szCs w:val="32"/>
          <w:rtl/>
        </w:rPr>
      </w:pPr>
      <w:r w:rsidRPr="005E32D4">
        <w:rPr>
          <w:rFonts w:ascii="Simplified Arabic" w:hAnsi="Simplified Arabic" w:cs="Simplified Arabic"/>
          <w:b/>
          <w:bCs/>
          <w:sz w:val="32"/>
          <w:szCs w:val="32"/>
          <w:rtl/>
        </w:rPr>
        <w:lastRenderedPageBreak/>
        <w:t xml:space="preserve">اثر تمرينات وفق </w:t>
      </w:r>
      <w:r w:rsidR="005E32D4" w:rsidRPr="005E32D4">
        <w:rPr>
          <w:rFonts w:ascii="Simplified Arabic" w:hAnsi="Simplified Arabic" w:cs="Simplified Arabic" w:hint="cs"/>
          <w:b/>
          <w:bCs/>
          <w:sz w:val="32"/>
          <w:szCs w:val="32"/>
          <w:rtl/>
        </w:rPr>
        <w:t>أنموذج</w:t>
      </w:r>
      <w:r w:rsidRPr="005E32D4">
        <w:rPr>
          <w:rFonts w:ascii="Simplified Arabic" w:hAnsi="Simplified Arabic" w:cs="Simplified Arabic"/>
          <w:b/>
          <w:bCs/>
          <w:sz w:val="32"/>
          <w:szCs w:val="32"/>
          <w:rtl/>
        </w:rPr>
        <w:t xml:space="preserve"> برونر في تعلم مهارة وقفة الاستعداد واللكمة المستقيمة اليسارية بالملاكمة لطلبة كلية التربية الأساسية</w:t>
      </w:r>
    </w:p>
    <w:p w:rsidR="00D32CB1" w:rsidRPr="005E32D4" w:rsidRDefault="00D32CB1" w:rsidP="005E32D4">
      <w:pPr>
        <w:pStyle w:val="12"/>
        <w:jc w:val="center"/>
        <w:rPr>
          <w:rFonts w:ascii="Simplified Arabic" w:hAnsi="Simplified Arabic" w:cs="Simplified Arabic"/>
          <w:sz w:val="28"/>
          <w:szCs w:val="28"/>
          <w:rtl/>
        </w:rPr>
      </w:pPr>
      <w:r w:rsidRPr="005E32D4">
        <w:rPr>
          <w:rFonts w:ascii="Simplified Arabic" w:hAnsi="Simplified Arabic" w:cs="Simplified Arabic"/>
          <w:sz w:val="28"/>
          <w:szCs w:val="28"/>
          <w:rtl/>
        </w:rPr>
        <w:t xml:space="preserve">م.م منتصر عبد الأمير ناصر </w:t>
      </w:r>
      <w:r w:rsidRPr="005E32D4">
        <w:rPr>
          <w:rFonts w:ascii="Simplified Arabic" w:hAnsi="Simplified Arabic" w:cs="Simplified Arabic"/>
          <w:sz w:val="28"/>
          <w:szCs w:val="28"/>
          <w:vertAlign w:val="superscript"/>
          <w:rtl/>
        </w:rPr>
        <w:t>1</w:t>
      </w:r>
      <w:r w:rsidRPr="005E32D4">
        <w:rPr>
          <w:rFonts w:ascii="Simplified Arabic" w:hAnsi="Simplified Arabic" w:cs="Simplified Arabic"/>
          <w:sz w:val="28"/>
          <w:szCs w:val="28"/>
          <w:rtl/>
        </w:rPr>
        <w:t xml:space="preserve"> أ.د احمد شاكر محمود </w:t>
      </w:r>
      <w:r w:rsidRPr="005E32D4">
        <w:rPr>
          <w:rFonts w:ascii="Simplified Arabic" w:hAnsi="Simplified Arabic" w:cs="Simplified Arabic"/>
          <w:sz w:val="28"/>
          <w:szCs w:val="28"/>
          <w:vertAlign w:val="superscript"/>
          <w:rtl/>
        </w:rPr>
        <w:t>2</w:t>
      </w:r>
      <w:r w:rsidRPr="005E32D4">
        <w:rPr>
          <w:rFonts w:ascii="Simplified Arabic" w:hAnsi="Simplified Arabic" w:cs="Simplified Arabic"/>
          <w:sz w:val="28"/>
          <w:szCs w:val="28"/>
          <w:rtl/>
        </w:rPr>
        <w:t xml:space="preserve"> أ.د ظاهر غناوي </w:t>
      </w:r>
      <w:r w:rsidRPr="005E32D4">
        <w:rPr>
          <w:rFonts w:ascii="Simplified Arabic" w:hAnsi="Simplified Arabic" w:cs="Simplified Arabic"/>
          <w:sz w:val="28"/>
          <w:szCs w:val="28"/>
          <w:vertAlign w:val="superscript"/>
          <w:rtl/>
        </w:rPr>
        <w:t>3</w:t>
      </w:r>
    </w:p>
    <w:p w:rsidR="00D32CB1" w:rsidRPr="005E32D4" w:rsidRDefault="00D32CB1" w:rsidP="005E32D4">
      <w:pPr>
        <w:pStyle w:val="12"/>
        <w:jc w:val="center"/>
        <w:rPr>
          <w:rFonts w:ascii="Simplified Arabic" w:hAnsi="Simplified Arabic" w:cs="Simplified Arabic"/>
          <w:sz w:val="24"/>
          <w:szCs w:val="24"/>
          <w:rtl/>
        </w:rPr>
      </w:pPr>
      <w:r w:rsidRPr="005E32D4">
        <w:rPr>
          <w:rFonts w:ascii="Simplified Arabic" w:hAnsi="Simplified Arabic" w:cs="Simplified Arabic"/>
          <w:sz w:val="24"/>
          <w:szCs w:val="24"/>
          <w:rtl/>
        </w:rPr>
        <w:t>جامعة المستنصرية /كلية الأساسية قسم التربية البدنية وعلوم الرياضة</w:t>
      </w:r>
      <w:r w:rsidRPr="005E32D4">
        <w:rPr>
          <w:rFonts w:ascii="Simplified Arabic" w:hAnsi="Simplified Arabic" w:cs="Simplified Arabic"/>
          <w:sz w:val="24"/>
          <w:szCs w:val="24"/>
          <w:vertAlign w:val="superscript"/>
          <w:rtl/>
        </w:rPr>
        <w:t>1</w:t>
      </w:r>
    </w:p>
    <w:p w:rsidR="00D32CB1" w:rsidRPr="005E32D4" w:rsidRDefault="00D32CB1" w:rsidP="005E32D4">
      <w:pPr>
        <w:pStyle w:val="12"/>
        <w:jc w:val="center"/>
        <w:rPr>
          <w:rFonts w:ascii="Simplified Arabic" w:hAnsi="Simplified Arabic" w:cs="Simplified Arabic"/>
          <w:sz w:val="24"/>
          <w:szCs w:val="24"/>
          <w:rtl/>
        </w:rPr>
      </w:pPr>
      <w:r w:rsidRPr="005E32D4">
        <w:rPr>
          <w:rFonts w:ascii="Simplified Arabic" w:hAnsi="Simplified Arabic" w:cs="Simplified Arabic"/>
          <w:sz w:val="24"/>
          <w:szCs w:val="24"/>
          <w:rtl/>
        </w:rPr>
        <w:t xml:space="preserve">جامعة ديالى/كلية الأساسية قسم التربية البدنية وعلوم الرياضة </w:t>
      </w:r>
      <w:r w:rsidRPr="005E32D4">
        <w:rPr>
          <w:rFonts w:ascii="Simplified Arabic" w:hAnsi="Simplified Arabic" w:cs="Simplified Arabic"/>
          <w:sz w:val="24"/>
          <w:szCs w:val="24"/>
          <w:vertAlign w:val="superscript"/>
          <w:rtl/>
        </w:rPr>
        <w:t>2</w:t>
      </w:r>
    </w:p>
    <w:p w:rsidR="00D32CB1" w:rsidRPr="005E32D4" w:rsidRDefault="00D32CB1" w:rsidP="005E32D4">
      <w:pPr>
        <w:pStyle w:val="12"/>
        <w:bidi w:val="0"/>
        <w:jc w:val="center"/>
        <w:rPr>
          <w:rFonts w:ascii="Simplified Arabic" w:hAnsi="Simplified Arabic" w:cs="Simplified Arabic"/>
        </w:rPr>
      </w:pPr>
      <w:r w:rsidRPr="005E32D4">
        <w:rPr>
          <w:rFonts w:ascii="Simplified Arabic" w:hAnsi="Simplified Arabic" w:cs="Simplified Arabic"/>
        </w:rPr>
        <w:t xml:space="preserve">( </w:t>
      </w:r>
      <w:r w:rsidRPr="005E32D4">
        <w:rPr>
          <w:rFonts w:ascii="Simplified Arabic" w:hAnsi="Simplified Arabic" w:cs="Simplified Arabic"/>
          <w:vertAlign w:val="superscript"/>
        </w:rPr>
        <w:t>1</w:t>
      </w:r>
      <w:r w:rsidRPr="005E32D4">
        <w:rPr>
          <w:rFonts w:ascii="Simplified Arabic" w:hAnsi="Simplified Arabic" w:cs="Simplified Arabic"/>
        </w:rPr>
        <w:t xml:space="preserve"> Muntasireabd</w:t>
      </w:r>
      <w:hyperlink r:id="rId31" w:history="1">
        <w:r w:rsidRPr="005E32D4">
          <w:rPr>
            <w:rStyle w:val="Hyperlink"/>
            <w:rFonts w:ascii="Simplified Arabic" w:hAnsi="Simplified Arabic" w:cs="Simplified Arabic"/>
            <w:color w:val="auto"/>
            <w:u w:val="none"/>
          </w:rPr>
          <w:t>alamyrbasicsport_gph_29@uodiyala.edu.iq</w:t>
        </w:r>
        <w:r w:rsidRPr="005E32D4">
          <w:rPr>
            <w:rStyle w:val="Hyperlink"/>
            <w:rFonts w:ascii="Simplified Arabic" w:hAnsi="Simplified Arabic" w:cs="Simplified Arabic"/>
            <w:color w:val="auto"/>
            <w:sz w:val="24"/>
            <w:u w:val="none"/>
            <w:rtl/>
          </w:rPr>
          <w:t xml:space="preserve"> </w:t>
        </w:r>
      </w:hyperlink>
      <w:r w:rsidRPr="005E32D4">
        <w:rPr>
          <w:rFonts w:ascii="Simplified Arabic" w:hAnsi="Simplified Arabic" w:cs="Simplified Arabic"/>
        </w:rPr>
        <w:t xml:space="preserve">, </w:t>
      </w:r>
      <w:r w:rsidRPr="005E32D4">
        <w:rPr>
          <w:rFonts w:ascii="Simplified Arabic" w:hAnsi="Simplified Arabic" w:cs="Simplified Arabic"/>
          <w:vertAlign w:val="superscript"/>
        </w:rPr>
        <w:t>2</w:t>
      </w:r>
      <w:r w:rsidRPr="005E32D4">
        <w:rPr>
          <w:rFonts w:ascii="Simplified Arabic" w:hAnsi="Simplified Arabic" w:cs="Simplified Arabic"/>
        </w:rPr>
        <w:t xml:space="preserve"> Ahmed Shakerbssicspor21te@uodiyala.edu.iq</w:t>
      </w:r>
      <w:r w:rsidRPr="005E32D4">
        <w:rPr>
          <w:rFonts w:ascii="Simplified Arabic" w:hAnsi="Simplified Arabic" w:cs="Simplified Arabic"/>
          <w:sz w:val="24"/>
          <w:rtl/>
        </w:rPr>
        <w:t xml:space="preserve"> </w:t>
      </w:r>
      <w:r w:rsidRPr="005E32D4">
        <w:rPr>
          <w:rFonts w:ascii="Simplified Arabic" w:hAnsi="Simplified Arabic" w:cs="Simplified Arabic"/>
          <w:vertAlign w:val="superscript"/>
        </w:rPr>
        <w:t>3</w:t>
      </w:r>
      <w:r w:rsidRPr="005E32D4">
        <w:rPr>
          <w:rFonts w:ascii="Simplified Arabic" w:hAnsi="Simplified Arabic" w:cs="Simplified Arabic"/>
        </w:rPr>
        <w:t xml:space="preserve"> Dahirganawi basicspor46te@uodiyala.edu.ig)</w:t>
      </w:r>
    </w:p>
    <w:p w:rsidR="005B119E" w:rsidRDefault="006F37E8" w:rsidP="008E0FB8">
      <w:pPr>
        <w:spacing w:after="0" w:line="240" w:lineRule="auto"/>
        <w:jc w:val="both"/>
        <w:rPr>
          <w:rFonts w:ascii="Simplified Arabic" w:eastAsia="Calibri" w:hAnsi="Simplified Arabic" w:cs="Simplified Arabic"/>
          <w:rtl/>
          <w:lang w:bidi="ar-IQ"/>
        </w:rPr>
      </w:pPr>
      <w:r>
        <w:rPr>
          <w:rFonts w:ascii="Simplified Arabic" w:eastAsia="Calibri" w:hAnsi="Simplified Arabic" w:cs="Simplified Arabic"/>
          <w:noProof/>
          <w:rtl/>
        </w:rPr>
        <w:pict>
          <v:roundrect id="_x0000_s1865" style="position:absolute;left:0;text-align:left;margin-left:31.7pt;margin-top:13.95pt;width:6in;height:450.45pt;z-index:2522337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" fillcolor="#eaf1dd [662]" strokecolor="white [3212]" strokeweight="1pt">
            <v:stroke joinstyle="miter"/>
            <v:textbox style="mso-next-textbox:#_x0000_s1865">
              <w:txbxContent>
                <w:p w:rsidR="009571FF" w:rsidRPr="005E32D4" w:rsidRDefault="009571FF" w:rsidP="005E32D4">
                  <w:pPr>
                    <w:pStyle w:val="12"/>
                    <w:jc w:val="both"/>
                    <w:rPr>
                      <w:rFonts w:ascii="Simplified Arabic" w:hAnsi="Simplified Arabic" w:cs="Simplified Arabic"/>
                      <w:rtl/>
                    </w:rPr>
                  </w:pPr>
                  <w:r w:rsidRPr="005E32D4">
                    <w:rPr>
                      <w:rFonts w:ascii="Simplified Arabic" w:hAnsi="Simplified Arabic" w:cs="Simplified Arabic"/>
                      <w:b/>
                      <w:bCs/>
                      <w:rtl/>
                    </w:rPr>
                    <w:t>المستخلص:</w:t>
                  </w:r>
                  <w:r w:rsidRPr="005E32D4">
                    <w:rPr>
                      <w:rFonts w:ascii="Simplified Arabic" w:hAnsi="Simplified Arabic" w:cs="Simplified Arabic"/>
                      <w:rtl/>
                    </w:rPr>
                    <w:t xml:space="preserve"> احتوى هذا الباب على المقدمة وأهمية البحث وتم التطرق فيها إلى أهمية أنموذج برونر للاعبي الألعاب الفردية (الملاكمة)، أما مشكلة البحث في الإجابة على التساؤل التالي هل ان للتمارين المهارية المعدة من قبل الباحثون دور ايجابي في تعليم مادة الملاكمة .. وقد كانت أهداف البحث </w:t>
                  </w:r>
                  <w:r w:rsidRPr="005E32D4">
                    <w:rPr>
                      <w:rFonts w:ascii="Simplified Arabic" w:hAnsi="Simplified Arabic" w:cs="Simplified Arabic" w:hint="cs"/>
                      <w:rtl/>
                    </w:rPr>
                    <w:t>إعداد</w:t>
                  </w:r>
                  <w:r w:rsidRPr="005E32D4">
                    <w:rPr>
                      <w:rFonts w:ascii="Simplified Arabic" w:hAnsi="Simplified Arabic" w:cs="Simplified Arabic"/>
                      <w:rtl/>
                    </w:rPr>
                    <w:t xml:space="preserve"> تمرينات وفق أنموذج برونر في تعلم بعض المهارات الأساسية بلعبة الملاكمة للطلاب.. وكانت مجالات البحث كالآتي:</w:t>
                  </w:r>
                </w:p>
                <w:p w:rsidR="009571FF" w:rsidRPr="005E32D4" w:rsidRDefault="009571FF" w:rsidP="005E32D4">
                  <w:pPr>
                    <w:pStyle w:val="12"/>
                    <w:jc w:val="both"/>
                    <w:rPr>
                      <w:rFonts w:ascii="Simplified Arabic" w:hAnsi="Simplified Arabic" w:cs="Simplified Arabic"/>
                    </w:rPr>
                  </w:pPr>
                  <w:r w:rsidRPr="005E32D4">
                    <w:rPr>
                      <w:rFonts w:ascii="Simplified Arabic" w:hAnsi="Simplified Arabic" w:cs="Simplified Arabic"/>
                      <w:rtl/>
                    </w:rPr>
                    <w:t>المجال البشري: طلاب المرحلة الثالثة في كلية التربية الأساسية قسم التربية البدنية والعلوم الرياضة/جامعة ديالى 2022/2023</w:t>
                  </w:r>
                  <w:r>
                    <w:rPr>
                      <w:rFonts w:ascii="Simplified Arabic" w:hAnsi="Simplified Arabic" w:cs="Simplified Arabic" w:hint="cs"/>
                      <w:rtl/>
                    </w:rPr>
                    <w:t xml:space="preserve"> </w:t>
                  </w:r>
                  <w:r w:rsidRPr="005E32D4">
                    <w:rPr>
                      <w:rFonts w:ascii="Simplified Arabic" w:hAnsi="Simplified Arabic" w:cs="Simplified Arabic"/>
                      <w:rtl/>
                    </w:rPr>
                    <w:t>بواقع (30) من لعينة.</w:t>
                  </w:r>
                </w:p>
                <w:p w:rsidR="009571FF" w:rsidRPr="005E32D4" w:rsidRDefault="009571FF" w:rsidP="005E32D4">
                  <w:pPr>
                    <w:pStyle w:val="12"/>
                    <w:jc w:val="both"/>
                    <w:rPr>
                      <w:rFonts w:ascii="Simplified Arabic" w:hAnsi="Simplified Arabic" w:cs="Simplified Arabic"/>
                    </w:rPr>
                  </w:pPr>
                  <w:r w:rsidRPr="005E32D4">
                    <w:rPr>
                      <w:rFonts w:ascii="Simplified Arabic" w:hAnsi="Simplified Arabic" w:cs="Simplified Arabic"/>
                      <w:rtl/>
                    </w:rPr>
                    <w:t>المجال الزماني: للمدة من 4/10/2022 لغاية 3/1/2023.</w:t>
                  </w:r>
                </w:p>
                <w:p w:rsidR="009571FF" w:rsidRPr="005E32D4" w:rsidRDefault="009571FF" w:rsidP="00597243">
                  <w:pPr>
                    <w:pStyle w:val="12"/>
                    <w:jc w:val="both"/>
                    <w:rPr>
                      <w:rFonts w:ascii="Simplified Arabic" w:hAnsi="Simplified Arabic" w:cs="Simplified Arabic"/>
                      <w:rtl/>
                    </w:rPr>
                  </w:pPr>
                  <w:r w:rsidRPr="005E32D4">
                    <w:rPr>
                      <w:rFonts w:ascii="Simplified Arabic" w:hAnsi="Simplified Arabic" w:cs="Simplified Arabic"/>
                      <w:rtl/>
                    </w:rPr>
                    <w:t>منهجية البحث وإجراءاته الميدانية</w:t>
                  </w:r>
                  <w:r>
                    <w:rPr>
                      <w:rFonts w:ascii="Simplified Arabic" w:hAnsi="Simplified Arabic" w:cs="Simplified Arabic" w:hint="cs"/>
                      <w:rtl/>
                    </w:rPr>
                    <w:t xml:space="preserve">: </w:t>
                  </w:r>
                  <w:r w:rsidRPr="005E32D4">
                    <w:rPr>
                      <w:rFonts w:ascii="Simplified Arabic" w:hAnsi="Simplified Arabic" w:cs="Simplified Arabic"/>
                      <w:rtl/>
                    </w:rPr>
                    <w:t>احتوى هذا الباب على منهج البحث وإجراءات، عمد الباحثون,</w:t>
                  </w:r>
                  <w:r>
                    <w:rPr>
                      <w:rFonts w:ascii="Simplified Arabic" w:hAnsi="Simplified Arabic" w:cs="Simplified Arabic" w:hint="cs"/>
                      <w:rtl/>
                    </w:rPr>
                    <w:t xml:space="preserve"> </w:t>
                  </w:r>
                  <w:r w:rsidRPr="005E32D4">
                    <w:rPr>
                      <w:rFonts w:ascii="Simplified Arabic" w:hAnsi="Simplified Arabic" w:cs="Simplified Arabic"/>
                      <w:rtl/>
                    </w:rPr>
                    <w:t xml:space="preserve">تمثل مجتمع البحث بطلاب المرحلة الثالثة في كلية التربية الأساسية قسم التربية البدنية والعلوم الرياضة/جامعة ديالى للعام الدراسي 2022/2023 والبالغ عددهم (30) طالب وللدراسة الصباحية </w:t>
                  </w:r>
                  <w:r w:rsidRPr="005E32D4">
                    <w:rPr>
                      <w:rFonts w:ascii="Simplified Arabic" w:hAnsi="Simplified Arabic" w:cs="Simplified Arabic" w:hint="cs"/>
                      <w:rtl/>
                    </w:rPr>
                    <w:t>إذ</w:t>
                  </w:r>
                  <w:r w:rsidRPr="005E32D4">
                    <w:rPr>
                      <w:rFonts w:ascii="Simplified Arabic" w:hAnsi="Simplified Arabic" w:cs="Simplified Arabic"/>
                      <w:rtl/>
                    </w:rPr>
                    <w:t xml:space="preserve"> تم اختيار عينة البحث بالطريقة العمدية وتم توزيعهم بالطريقة العشوائية </w:t>
                  </w:r>
                  <w:r w:rsidRPr="005E32D4">
                    <w:rPr>
                      <w:rFonts w:ascii="Simplified Arabic" w:hAnsi="Simplified Arabic" w:cs="Simplified Arabic" w:hint="cs"/>
                      <w:rtl/>
                    </w:rPr>
                    <w:t>إذ</w:t>
                  </w:r>
                  <w:r w:rsidRPr="005E32D4">
                    <w:rPr>
                      <w:rFonts w:ascii="Simplified Arabic" w:hAnsi="Simplified Arabic" w:cs="Simplified Arabic"/>
                      <w:rtl/>
                    </w:rPr>
                    <w:t xml:space="preserve"> تمثلت وعن طريق القرعة تم تقسيم (15) طالب للمجموعة التجريبية وتقسيم (15) طالب للمجموعة الضابطة وتكافؤ وتجانس العينة </w:t>
                  </w:r>
                  <w:r w:rsidRPr="005E32D4">
                    <w:rPr>
                      <w:rFonts w:ascii="Simplified Arabic" w:hAnsi="Simplified Arabic" w:cs="Simplified Arabic" w:hint="cs"/>
                      <w:rtl/>
                    </w:rPr>
                    <w:t>والأجهزة</w:t>
                  </w:r>
                  <w:r w:rsidRPr="005E32D4">
                    <w:rPr>
                      <w:rFonts w:ascii="Simplified Arabic" w:hAnsi="Simplified Arabic" w:cs="Simplified Arabic"/>
                      <w:rtl/>
                    </w:rPr>
                    <w:t xml:space="preserve"> </w:t>
                  </w:r>
                  <w:r w:rsidRPr="005E32D4">
                    <w:rPr>
                      <w:rFonts w:ascii="Simplified Arabic" w:hAnsi="Simplified Arabic" w:cs="Simplified Arabic" w:hint="cs"/>
                      <w:rtl/>
                    </w:rPr>
                    <w:t>والأدوات</w:t>
                  </w:r>
                  <w:r w:rsidRPr="005E32D4">
                    <w:rPr>
                      <w:rFonts w:ascii="Simplified Arabic" w:hAnsi="Simplified Arabic" w:cs="Simplified Arabic"/>
                      <w:rtl/>
                    </w:rPr>
                    <w:t xml:space="preserve"> المستخدمة في البحث ولاختبارات المهارية في اللعبة</w:t>
                  </w:r>
                  <w:r>
                    <w:rPr>
                      <w:rFonts w:ascii="Simplified Arabic" w:hAnsi="Simplified Arabic" w:cs="Simplified Arabic"/>
                      <w:rtl/>
                    </w:rPr>
                    <w:t xml:space="preserve"> والتجربة الاستطلاعية والتم</w:t>
                  </w:r>
                  <w:r w:rsidRPr="005E32D4">
                    <w:rPr>
                      <w:rFonts w:ascii="Simplified Arabic" w:hAnsi="Simplified Arabic" w:cs="Simplified Arabic"/>
                      <w:rtl/>
                    </w:rPr>
                    <w:t>رين</w:t>
                  </w:r>
                  <w:r>
                    <w:rPr>
                      <w:rFonts w:ascii="Simplified Arabic" w:hAnsi="Simplified Arabic" w:cs="Simplified Arabic" w:hint="cs"/>
                      <w:rtl/>
                    </w:rPr>
                    <w:t>ات</w:t>
                  </w:r>
                  <w:r w:rsidRPr="005E32D4">
                    <w:rPr>
                      <w:rFonts w:ascii="Simplified Arabic" w:hAnsi="Simplified Arabic" w:cs="Simplified Arabic"/>
                      <w:rtl/>
                    </w:rPr>
                    <w:t xml:space="preserve"> المعدة من قبل الباحثون الاختبار القبلي والاختبار البعدي ثم </w:t>
                  </w:r>
                  <w:r w:rsidRPr="005E32D4">
                    <w:rPr>
                      <w:rFonts w:ascii="Simplified Arabic" w:hAnsi="Simplified Arabic" w:cs="Simplified Arabic" w:hint="cs"/>
                      <w:rtl/>
                    </w:rPr>
                    <w:t>أجريت</w:t>
                  </w:r>
                  <w:r w:rsidRPr="005E32D4">
                    <w:rPr>
                      <w:rFonts w:ascii="Simplified Arabic" w:hAnsi="Simplified Arabic" w:cs="Simplified Arabic"/>
                      <w:rtl/>
                    </w:rPr>
                    <w:t xml:space="preserve"> عمليات التحليل </w:t>
                  </w:r>
                  <w:r w:rsidRPr="005E32D4">
                    <w:rPr>
                      <w:rFonts w:ascii="Simplified Arabic" w:hAnsi="Simplified Arabic" w:cs="Simplified Arabic" w:hint="cs"/>
                      <w:rtl/>
                    </w:rPr>
                    <w:t>الإحصائي</w:t>
                  </w:r>
                  <w:r w:rsidRPr="005E32D4">
                    <w:rPr>
                      <w:rFonts w:ascii="Simplified Arabic" w:hAnsi="Simplified Arabic" w:cs="Simplified Arabic"/>
                      <w:rtl/>
                    </w:rPr>
                    <w:t>.</w:t>
                  </w:r>
                </w:p>
                <w:p w:rsidR="009571FF" w:rsidRPr="005E32D4" w:rsidRDefault="009571FF" w:rsidP="009B298B">
                  <w:pPr>
                    <w:pStyle w:val="12"/>
                    <w:jc w:val="both"/>
                    <w:rPr>
                      <w:rFonts w:ascii="Simplified Arabic" w:hAnsi="Simplified Arabic" w:cs="Simplified Arabic"/>
                      <w:rtl/>
                    </w:rPr>
                  </w:pPr>
                  <w:r w:rsidRPr="005E32D4">
                    <w:rPr>
                      <w:rFonts w:ascii="Simplified Arabic" w:hAnsi="Simplified Arabic" w:cs="Simplified Arabic"/>
                      <w:rtl/>
                    </w:rPr>
                    <w:t>عرض</w:t>
                  </w:r>
                  <w:r>
                    <w:rPr>
                      <w:rFonts w:ascii="Simplified Arabic" w:hAnsi="Simplified Arabic" w:cs="Simplified Arabic" w:hint="cs"/>
                      <w:rtl/>
                    </w:rPr>
                    <w:t xml:space="preserve"> </w:t>
                  </w:r>
                  <w:r w:rsidRPr="005E32D4">
                    <w:rPr>
                      <w:rFonts w:ascii="Simplified Arabic" w:hAnsi="Simplified Arabic" w:cs="Simplified Arabic"/>
                      <w:rtl/>
                    </w:rPr>
                    <w:t>النتائج</w:t>
                  </w:r>
                  <w:r>
                    <w:rPr>
                      <w:rFonts w:ascii="Simplified Arabic" w:hAnsi="Simplified Arabic" w:cs="Simplified Arabic" w:hint="cs"/>
                      <w:rtl/>
                    </w:rPr>
                    <w:t xml:space="preserve"> </w:t>
                  </w:r>
                  <w:r w:rsidRPr="005E32D4">
                    <w:rPr>
                      <w:rFonts w:ascii="Simplified Arabic" w:hAnsi="Simplified Arabic" w:cs="Simplified Arabic"/>
                      <w:rtl/>
                    </w:rPr>
                    <w:t>وتحليلها</w:t>
                  </w:r>
                  <w:r>
                    <w:rPr>
                      <w:rFonts w:ascii="Simplified Arabic" w:hAnsi="Simplified Arabic" w:cs="Simplified Arabic" w:hint="cs"/>
                      <w:rtl/>
                    </w:rPr>
                    <w:t xml:space="preserve"> </w:t>
                  </w:r>
                  <w:r>
                    <w:rPr>
                      <w:rFonts w:ascii="Simplified Arabic" w:hAnsi="Simplified Arabic" w:cs="Simplified Arabic"/>
                      <w:rtl/>
                    </w:rPr>
                    <w:t>ومناقشتها:</w:t>
                  </w:r>
                  <w:r>
                    <w:rPr>
                      <w:rFonts w:ascii="Simplified Arabic" w:hAnsi="Simplified Arabic" w:cs="Simplified Arabic" w:hint="cs"/>
                      <w:rtl/>
                    </w:rPr>
                    <w:t xml:space="preserve"> </w:t>
                  </w:r>
                  <w:r w:rsidRPr="005E32D4">
                    <w:rPr>
                      <w:rFonts w:ascii="Simplified Arabic" w:hAnsi="Simplified Arabic" w:cs="Simplified Arabic"/>
                      <w:rtl/>
                    </w:rPr>
                    <w:t>يتضمن</w:t>
                  </w:r>
                  <w:r>
                    <w:rPr>
                      <w:rFonts w:ascii="Simplified Arabic" w:hAnsi="Simplified Arabic" w:cs="Simplified Arabic" w:hint="cs"/>
                      <w:rtl/>
                    </w:rPr>
                    <w:t xml:space="preserve"> </w:t>
                  </w:r>
                  <w:r w:rsidRPr="005E32D4">
                    <w:rPr>
                      <w:rFonts w:ascii="Simplified Arabic" w:hAnsi="Simplified Arabic" w:cs="Simplified Arabic"/>
                      <w:rtl/>
                    </w:rPr>
                    <w:t>هذا</w:t>
                  </w:r>
                  <w:r>
                    <w:rPr>
                      <w:rFonts w:ascii="Simplified Arabic" w:hAnsi="Simplified Arabic" w:cs="Simplified Arabic" w:hint="cs"/>
                      <w:rtl/>
                    </w:rPr>
                    <w:t xml:space="preserve"> </w:t>
                  </w:r>
                  <w:r w:rsidRPr="005E32D4">
                    <w:rPr>
                      <w:rFonts w:ascii="Simplified Arabic" w:hAnsi="Simplified Arabic" w:cs="Simplified Arabic"/>
                      <w:rtl/>
                    </w:rPr>
                    <w:t>الباب</w:t>
                  </w:r>
                  <w:r>
                    <w:rPr>
                      <w:rFonts w:ascii="Simplified Arabic" w:hAnsi="Simplified Arabic" w:cs="Simplified Arabic" w:hint="cs"/>
                      <w:rtl/>
                    </w:rPr>
                    <w:t xml:space="preserve"> </w:t>
                  </w:r>
                  <w:r w:rsidRPr="005E32D4">
                    <w:rPr>
                      <w:rFonts w:ascii="Simplified Arabic" w:hAnsi="Simplified Arabic" w:cs="Simplified Arabic"/>
                      <w:rtl/>
                    </w:rPr>
                    <w:t>عرضا</w:t>
                  </w:r>
                  <w:r>
                    <w:rPr>
                      <w:rFonts w:ascii="Simplified Arabic" w:hAnsi="Simplified Arabic" w:cs="Simplified Arabic" w:hint="cs"/>
                      <w:rtl/>
                    </w:rPr>
                    <w:t xml:space="preserve"> </w:t>
                  </w:r>
                  <w:r w:rsidRPr="005E32D4">
                    <w:rPr>
                      <w:rFonts w:ascii="Simplified Arabic" w:hAnsi="Simplified Arabic" w:cs="Simplified Arabic"/>
                      <w:rtl/>
                    </w:rPr>
                    <w:t>وتحليل</w:t>
                  </w:r>
                  <w:r>
                    <w:rPr>
                      <w:rFonts w:ascii="Simplified Arabic" w:hAnsi="Simplified Arabic" w:cs="Simplified Arabic" w:hint="cs"/>
                      <w:rtl/>
                    </w:rPr>
                    <w:t xml:space="preserve"> </w:t>
                  </w:r>
                  <w:r w:rsidRPr="005E32D4">
                    <w:rPr>
                      <w:rFonts w:ascii="Simplified Arabic" w:hAnsi="Simplified Arabic" w:cs="Simplified Arabic"/>
                      <w:rtl/>
                    </w:rPr>
                    <w:t>النتائج</w:t>
                  </w:r>
                  <w:r>
                    <w:rPr>
                      <w:rFonts w:ascii="Simplified Arabic" w:hAnsi="Simplified Arabic" w:cs="Simplified Arabic" w:hint="cs"/>
                      <w:rtl/>
                    </w:rPr>
                    <w:t xml:space="preserve"> </w:t>
                  </w:r>
                  <w:r w:rsidRPr="005E32D4">
                    <w:rPr>
                      <w:rFonts w:ascii="Simplified Arabic" w:hAnsi="Simplified Arabic" w:cs="Simplified Arabic"/>
                      <w:rtl/>
                    </w:rPr>
                    <w:t>اختبارات</w:t>
                  </w:r>
                  <w:r>
                    <w:rPr>
                      <w:rFonts w:ascii="Simplified Arabic" w:hAnsi="Simplified Arabic" w:cs="Simplified Arabic" w:hint="cs"/>
                      <w:rtl/>
                    </w:rPr>
                    <w:t xml:space="preserve"> </w:t>
                  </w:r>
                  <w:r w:rsidRPr="005E32D4">
                    <w:rPr>
                      <w:rFonts w:ascii="Simplified Arabic" w:hAnsi="Simplified Arabic" w:cs="Simplified Arabic"/>
                      <w:rtl/>
                    </w:rPr>
                    <w:t>البحث</w:t>
                  </w:r>
                  <w:r>
                    <w:rPr>
                      <w:rFonts w:ascii="Simplified Arabic" w:hAnsi="Simplified Arabic" w:cs="Simplified Arabic" w:hint="cs"/>
                      <w:rtl/>
                    </w:rPr>
                    <w:t xml:space="preserve"> </w:t>
                  </w:r>
                  <w:r w:rsidRPr="005E32D4">
                    <w:rPr>
                      <w:rFonts w:ascii="Simplified Arabic" w:hAnsi="Simplified Arabic" w:cs="Simplified Arabic"/>
                      <w:rtl/>
                    </w:rPr>
                    <w:t>المستخدم</w:t>
                  </w:r>
                  <w:r>
                    <w:rPr>
                      <w:rFonts w:ascii="Simplified Arabic" w:hAnsi="Simplified Arabic" w:cs="Simplified Arabic" w:hint="cs"/>
                      <w:rtl/>
                    </w:rPr>
                    <w:t xml:space="preserve"> </w:t>
                  </w:r>
                  <w:r w:rsidRPr="005E32D4">
                    <w:rPr>
                      <w:rFonts w:ascii="Simplified Arabic" w:hAnsi="Simplified Arabic" w:cs="Simplified Arabic"/>
                      <w:rtl/>
                    </w:rPr>
                    <w:t>التي</w:t>
                  </w:r>
                  <w:r>
                    <w:rPr>
                      <w:rFonts w:ascii="Simplified Arabic" w:hAnsi="Simplified Arabic" w:cs="Simplified Arabic" w:hint="cs"/>
                      <w:rtl/>
                    </w:rPr>
                    <w:t xml:space="preserve"> </w:t>
                  </w:r>
                  <w:r w:rsidRPr="005E32D4">
                    <w:rPr>
                      <w:rFonts w:ascii="Simplified Arabic" w:hAnsi="Simplified Arabic" w:cs="Simplified Arabic"/>
                      <w:rtl/>
                    </w:rPr>
                    <w:t>تم</w:t>
                  </w:r>
                  <w:r>
                    <w:rPr>
                      <w:rFonts w:ascii="Simplified Arabic" w:hAnsi="Simplified Arabic" w:cs="Simplified Arabic" w:hint="cs"/>
                      <w:rtl/>
                    </w:rPr>
                    <w:t xml:space="preserve"> </w:t>
                  </w:r>
                  <w:r w:rsidRPr="005E32D4">
                    <w:rPr>
                      <w:rFonts w:ascii="Simplified Arabic" w:hAnsi="Simplified Arabic" w:cs="Simplified Arabic"/>
                      <w:rtl/>
                    </w:rPr>
                    <w:t>التوصل</w:t>
                  </w:r>
                  <w:r>
                    <w:rPr>
                      <w:rFonts w:ascii="Simplified Arabic" w:hAnsi="Simplified Arabic" w:cs="Simplified Arabic" w:hint="cs"/>
                      <w:rtl/>
                    </w:rPr>
                    <w:t xml:space="preserve"> </w:t>
                  </w:r>
                  <w:r w:rsidRPr="005E32D4">
                    <w:rPr>
                      <w:rFonts w:ascii="Simplified Arabic" w:hAnsi="Simplified Arabic" w:cs="Simplified Arabic"/>
                      <w:rtl/>
                    </w:rPr>
                    <w:t>إليها</w:t>
                  </w:r>
                  <w:r>
                    <w:rPr>
                      <w:rFonts w:ascii="Simplified Arabic" w:hAnsi="Simplified Arabic" w:cs="Simplified Arabic" w:hint="cs"/>
                      <w:rtl/>
                    </w:rPr>
                    <w:t xml:space="preserve"> </w:t>
                  </w:r>
                  <w:r w:rsidRPr="005E32D4">
                    <w:rPr>
                      <w:rFonts w:ascii="Simplified Arabic" w:hAnsi="Simplified Arabic" w:cs="Simplified Arabic"/>
                      <w:rtl/>
                    </w:rPr>
                    <w:t>بعد</w:t>
                  </w:r>
                  <w:r>
                    <w:rPr>
                      <w:rFonts w:ascii="Simplified Arabic" w:hAnsi="Simplified Arabic" w:cs="Simplified Arabic" w:hint="cs"/>
                      <w:rtl/>
                    </w:rPr>
                    <w:t xml:space="preserve"> </w:t>
                  </w:r>
                  <w:r w:rsidRPr="005E32D4">
                    <w:rPr>
                      <w:rFonts w:ascii="Simplified Arabic" w:hAnsi="Simplified Arabic" w:cs="Simplified Arabic"/>
                      <w:rtl/>
                    </w:rPr>
                    <w:t>معالجاتها</w:t>
                  </w:r>
                  <w:r>
                    <w:rPr>
                      <w:rFonts w:ascii="Simplified Arabic" w:hAnsi="Simplified Arabic" w:cs="Simplified Arabic" w:hint="cs"/>
                      <w:rtl/>
                    </w:rPr>
                    <w:t xml:space="preserve"> </w:t>
                  </w:r>
                  <w:r w:rsidRPr="005E32D4">
                    <w:rPr>
                      <w:rFonts w:ascii="Simplified Arabic" w:hAnsi="Simplified Arabic" w:cs="Simplified Arabic"/>
                      <w:rtl/>
                    </w:rPr>
                    <w:t>إحصائيا</w:t>
                  </w:r>
                  <w:r>
                    <w:rPr>
                      <w:rFonts w:ascii="Simplified Arabic" w:hAnsi="Simplified Arabic" w:cs="Simplified Arabic" w:hint="cs"/>
                      <w:rtl/>
                    </w:rPr>
                    <w:t xml:space="preserve"> </w:t>
                  </w:r>
                  <w:r w:rsidRPr="005E32D4">
                    <w:rPr>
                      <w:rFonts w:ascii="Simplified Arabic" w:hAnsi="Simplified Arabic" w:cs="Simplified Arabic"/>
                      <w:rtl/>
                    </w:rPr>
                    <w:t>ثم</w:t>
                  </w:r>
                  <w:r>
                    <w:rPr>
                      <w:rFonts w:ascii="Simplified Arabic" w:hAnsi="Simplified Arabic" w:cs="Simplified Arabic" w:hint="cs"/>
                      <w:rtl/>
                    </w:rPr>
                    <w:t xml:space="preserve"> </w:t>
                  </w:r>
                  <w:r w:rsidRPr="005E32D4">
                    <w:rPr>
                      <w:rFonts w:ascii="Simplified Arabic" w:hAnsi="Simplified Arabic" w:cs="Simplified Arabic"/>
                      <w:rtl/>
                    </w:rPr>
                    <w:t>مناقشتها</w:t>
                  </w:r>
                  <w:r>
                    <w:rPr>
                      <w:rFonts w:ascii="Simplified Arabic" w:hAnsi="Simplified Arabic" w:cs="Simplified Arabic" w:hint="cs"/>
                      <w:rtl/>
                    </w:rPr>
                    <w:t xml:space="preserve"> </w:t>
                  </w:r>
                  <w:r w:rsidRPr="005E32D4">
                    <w:rPr>
                      <w:rFonts w:ascii="Simplified Arabic" w:hAnsi="Simplified Arabic" w:cs="Simplified Arabic"/>
                      <w:rtl/>
                    </w:rPr>
                    <w:t>في</w:t>
                  </w:r>
                  <w:r>
                    <w:rPr>
                      <w:rFonts w:ascii="Simplified Arabic" w:hAnsi="Simplified Arabic" w:cs="Simplified Arabic" w:hint="cs"/>
                      <w:rtl/>
                    </w:rPr>
                    <w:t xml:space="preserve"> </w:t>
                  </w:r>
                  <w:r w:rsidRPr="005E32D4">
                    <w:rPr>
                      <w:rFonts w:ascii="Simplified Arabic" w:hAnsi="Simplified Arabic" w:cs="Simplified Arabic"/>
                      <w:rtl/>
                    </w:rPr>
                    <w:t>ضوء</w:t>
                  </w:r>
                  <w:r>
                    <w:rPr>
                      <w:rFonts w:ascii="Simplified Arabic" w:hAnsi="Simplified Arabic" w:cs="Simplified Arabic" w:hint="cs"/>
                      <w:rtl/>
                    </w:rPr>
                    <w:t xml:space="preserve"> </w:t>
                  </w:r>
                  <w:r w:rsidRPr="005E32D4">
                    <w:rPr>
                      <w:rFonts w:ascii="Simplified Arabic" w:hAnsi="Simplified Arabic" w:cs="Simplified Arabic"/>
                      <w:rtl/>
                    </w:rPr>
                    <w:t>الدراسات</w:t>
                  </w:r>
                  <w:r>
                    <w:rPr>
                      <w:rFonts w:ascii="Simplified Arabic" w:hAnsi="Simplified Arabic" w:cs="Simplified Arabic" w:hint="cs"/>
                      <w:rtl/>
                    </w:rPr>
                    <w:t xml:space="preserve"> </w:t>
                  </w:r>
                  <w:r w:rsidRPr="005E32D4">
                    <w:rPr>
                      <w:rFonts w:ascii="Simplified Arabic" w:hAnsi="Simplified Arabic" w:cs="Simplified Arabic"/>
                      <w:rtl/>
                    </w:rPr>
                    <w:t>النظرية</w:t>
                  </w:r>
                  <w:r>
                    <w:rPr>
                      <w:rFonts w:ascii="Simplified Arabic" w:hAnsi="Simplified Arabic" w:cs="Simplified Arabic" w:hint="cs"/>
                      <w:rtl/>
                    </w:rPr>
                    <w:t xml:space="preserve"> </w:t>
                  </w:r>
                  <w:r w:rsidRPr="005E32D4">
                    <w:rPr>
                      <w:rFonts w:ascii="Simplified Arabic" w:hAnsi="Simplified Arabic" w:cs="Simplified Arabic"/>
                      <w:rtl/>
                    </w:rPr>
                    <w:t>والدراسات</w:t>
                  </w:r>
                  <w:r>
                    <w:rPr>
                      <w:rFonts w:ascii="Simplified Arabic" w:hAnsi="Simplified Arabic" w:cs="Simplified Arabic" w:hint="cs"/>
                      <w:rtl/>
                    </w:rPr>
                    <w:t xml:space="preserve"> </w:t>
                  </w:r>
                  <w:r w:rsidRPr="005E32D4">
                    <w:rPr>
                      <w:rFonts w:ascii="Simplified Arabic" w:hAnsi="Simplified Arabic" w:cs="Simplified Arabic"/>
                      <w:rtl/>
                    </w:rPr>
                    <w:t>المشابهة</w:t>
                  </w:r>
                  <w:r>
                    <w:rPr>
                      <w:rFonts w:ascii="Simplified Arabic" w:hAnsi="Simplified Arabic" w:cs="Simplified Arabic" w:hint="cs"/>
                      <w:rtl/>
                    </w:rPr>
                    <w:t xml:space="preserve"> </w:t>
                  </w:r>
                  <w:r w:rsidRPr="005E32D4">
                    <w:rPr>
                      <w:rFonts w:ascii="Simplified Arabic" w:hAnsi="Simplified Arabic" w:cs="Simplified Arabic"/>
                      <w:rtl/>
                    </w:rPr>
                    <w:t>والسابقة</w:t>
                  </w:r>
                  <w:r>
                    <w:rPr>
                      <w:rFonts w:ascii="Simplified Arabic" w:hAnsi="Simplified Arabic" w:cs="Simplified Arabic" w:hint="cs"/>
                      <w:rtl/>
                    </w:rPr>
                    <w:t xml:space="preserve"> </w:t>
                  </w:r>
                  <w:r w:rsidRPr="005E32D4">
                    <w:rPr>
                      <w:rFonts w:ascii="Simplified Arabic" w:hAnsi="Simplified Arabic" w:cs="Simplified Arabic"/>
                      <w:rtl/>
                    </w:rPr>
                    <w:t>بهدف</w:t>
                  </w:r>
                  <w:r>
                    <w:rPr>
                      <w:rFonts w:ascii="Simplified Arabic" w:hAnsi="Simplified Arabic" w:cs="Simplified Arabic" w:hint="cs"/>
                      <w:rtl/>
                    </w:rPr>
                    <w:t xml:space="preserve"> </w:t>
                  </w:r>
                  <w:r w:rsidRPr="005E32D4">
                    <w:rPr>
                      <w:rFonts w:ascii="Simplified Arabic" w:hAnsi="Simplified Arabic" w:cs="Simplified Arabic"/>
                      <w:rtl/>
                    </w:rPr>
                    <w:t>التحقق</w:t>
                  </w:r>
                  <w:r>
                    <w:rPr>
                      <w:rFonts w:ascii="Simplified Arabic" w:hAnsi="Simplified Arabic" w:cs="Simplified Arabic" w:hint="cs"/>
                      <w:rtl/>
                    </w:rPr>
                    <w:t xml:space="preserve"> </w:t>
                  </w:r>
                  <w:r w:rsidRPr="005E32D4">
                    <w:rPr>
                      <w:rFonts w:ascii="Simplified Arabic" w:hAnsi="Simplified Arabic" w:cs="Simplified Arabic"/>
                      <w:rtl/>
                    </w:rPr>
                    <w:t>من</w:t>
                  </w:r>
                  <w:r>
                    <w:rPr>
                      <w:rFonts w:ascii="Simplified Arabic" w:hAnsi="Simplified Arabic" w:cs="Simplified Arabic" w:hint="cs"/>
                      <w:rtl/>
                    </w:rPr>
                    <w:t xml:space="preserve"> </w:t>
                  </w:r>
                  <w:r w:rsidRPr="005E32D4">
                    <w:rPr>
                      <w:rFonts w:ascii="Simplified Arabic" w:hAnsi="Simplified Arabic" w:cs="Simplified Arabic"/>
                      <w:rtl/>
                    </w:rPr>
                    <w:t>فرضيات</w:t>
                  </w:r>
                  <w:r>
                    <w:rPr>
                      <w:rFonts w:ascii="Simplified Arabic" w:hAnsi="Simplified Arabic" w:cs="Simplified Arabic" w:hint="cs"/>
                      <w:rtl/>
                    </w:rPr>
                    <w:t xml:space="preserve"> </w:t>
                  </w:r>
                  <w:r w:rsidRPr="005E32D4">
                    <w:rPr>
                      <w:rFonts w:ascii="Simplified Arabic" w:hAnsi="Simplified Arabic" w:cs="Simplified Arabic"/>
                      <w:rtl/>
                    </w:rPr>
                    <w:t>البحث</w:t>
                  </w:r>
                  <w:r>
                    <w:rPr>
                      <w:rFonts w:ascii="Simplified Arabic" w:hAnsi="Simplified Arabic" w:cs="Simplified Arabic" w:hint="cs"/>
                      <w:rtl/>
                    </w:rPr>
                    <w:t xml:space="preserve"> </w:t>
                  </w:r>
                  <w:r w:rsidRPr="005E32D4">
                    <w:rPr>
                      <w:rFonts w:ascii="Simplified Arabic" w:hAnsi="Simplified Arabic" w:cs="Simplified Arabic"/>
                      <w:rtl/>
                    </w:rPr>
                    <w:t>من</w:t>
                  </w:r>
                  <w:r>
                    <w:rPr>
                      <w:rFonts w:ascii="Simplified Arabic" w:hAnsi="Simplified Arabic" w:cs="Simplified Arabic" w:hint="cs"/>
                      <w:rtl/>
                    </w:rPr>
                    <w:t xml:space="preserve"> </w:t>
                  </w:r>
                  <w:r w:rsidRPr="005E32D4">
                    <w:rPr>
                      <w:rFonts w:ascii="Simplified Arabic" w:hAnsi="Simplified Arabic" w:cs="Simplified Arabic"/>
                      <w:rtl/>
                    </w:rPr>
                    <w:t>أجل</w:t>
                  </w:r>
                  <w:r>
                    <w:rPr>
                      <w:rFonts w:ascii="Simplified Arabic" w:hAnsi="Simplified Arabic" w:cs="Simplified Arabic" w:hint="cs"/>
                      <w:rtl/>
                    </w:rPr>
                    <w:t xml:space="preserve"> </w:t>
                  </w:r>
                  <w:r w:rsidRPr="005E32D4">
                    <w:rPr>
                      <w:rFonts w:ascii="Simplified Arabic" w:hAnsi="Simplified Arabic" w:cs="Simplified Arabic"/>
                      <w:rtl/>
                    </w:rPr>
                    <w:t>التوصل</w:t>
                  </w:r>
                  <w:r>
                    <w:rPr>
                      <w:rFonts w:ascii="Simplified Arabic" w:hAnsi="Simplified Arabic" w:cs="Simplified Arabic" w:hint="cs"/>
                      <w:rtl/>
                    </w:rPr>
                    <w:t xml:space="preserve"> </w:t>
                  </w:r>
                  <w:r w:rsidRPr="005E32D4">
                    <w:rPr>
                      <w:rFonts w:ascii="Simplified Arabic" w:hAnsi="Simplified Arabic" w:cs="Simplified Arabic"/>
                      <w:rtl/>
                    </w:rPr>
                    <w:t>الاستنتاجات</w:t>
                  </w:r>
                  <w:r>
                    <w:rPr>
                      <w:rFonts w:ascii="Simplified Arabic" w:hAnsi="Simplified Arabic" w:cs="Simplified Arabic" w:hint="cs"/>
                      <w:rtl/>
                    </w:rPr>
                    <w:t xml:space="preserve"> </w:t>
                  </w:r>
                  <w:r w:rsidRPr="005E32D4">
                    <w:rPr>
                      <w:rFonts w:ascii="Simplified Arabic" w:hAnsi="Simplified Arabic" w:cs="Simplified Arabic"/>
                      <w:rtl/>
                    </w:rPr>
                    <w:t>والتوصيات</w:t>
                  </w:r>
                  <w:r>
                    <w:rPr>
                      <w:rFonts w:ascii="Simplified Arabic" w:hAnsi="Simplified Arabic" w:cs="Simplified Arabic" w:hint="cs"/>
                      <w:rtl/>
                    </w:rPr>
                    <w:t xml:space="preserve"> </w:t>
                  </w:r>
                  <w:r w:rsidRPr="005E32D4">
                    <w:rPr>
                      <w:rFonts w:ascii="Simplified Arabic" w:hAnsi="Simplified Arabic" w:cs="Simplified Arabic"/>
                      <w:rtl/>
                    </w:rPr>
                    <w:t>المناسبة.</w:t>
                  </w:r>
                </w:p>
                <w:p w:rsidR="009571FF" w:rsidRPr="005E32D4" w:rsidRDefault="009571FF" w:rsidP="009B298B">
                  <w:pPr>
                    <w:pStyle w:val="12"/>
                    <w:jc w:val="both"/>
                    <w:rPr>
                      <w:rFonts w:ascii="Simplified Arabic" w:hAnsi="Simplified Arabic" w:cs="Simplified Arabic"/>
                      <w:rtl/>
                    </w:rPr>
                  </w:pPr>
                  <w:r>
                    <w:rPr>
                      <w:rFonts w:ascii="Simplified Arabic" w:hAnsi="Simplified Arabic" w:cs="Simplified Arabic"/>
                      <w:rtl/>
                    </w:rPr>
                    <w:t>الاستنتاجات والتوصيات</w:t>
                  </w:r>
                  <w:r>
                    <w:rPr>
                      <w:rFonts w:ascii="Simplified Arabic" w:hAnsi="Simplified Arabic" w:cs="Simplified Arabic" w:hint="cs"/>
                      <w:rtl/>
                    </w:rPr>
                    <w:t xml:space="preserve">: </w:t>
                  </w:r>
                  <w:r w:rsidRPr="005E32D4">
                    <w:rPr>
                      <w:rFonts w:ascii="Simplified Arabic" w:hAnsi="Simplified Arabic" w:cs="Simplified Arabic"/>
                      <w:rtl/>
                    </w:rPr>
                    <w:t xml:space="preserve">احتوى هذا الباب على الاستنتاجات تبين ان أنموذج برونر قد اثبت فاعليته في تعلم بعض المهارات </w:t>
                  </w:r>
                  <w:r w:rsidRPr="005E32D4">
                    <w:rPr>
                      <w:rFonts w:ascii="Simplified Arabic" w:hAnsi="Simplified Arabic" w:cs="Simplified Arabic" w:hint="cs"/>
                      <w:rtl/>
                    </w:rPr>
                    <w:t>الأساسية</w:t>
                  </w:r>
                  <w:r w:rsidRPr="005E32D4">
                    <w:rPr>
                      <w:rFonts w:ascii="Simplified Arabic" w:hAnsi="Simplified Arabic" w:cs="Simplified Arabic"/>
                      <w:rtl/>
                    </w:rPr>
                    <w:t xml:space="preserve"> في لعبة الملاكمة. والتي كان منها وجود فروق ذات دلالة إحصائية بين طلاب</w:t>
                  </w:r>
                  <w:r>
                    <w:rPr>
                      <w:rFonts w:ascii="Simplified Arabic" w:hAnsi="Simplified Arabic" w:cs="Simplified Arabic" w:hint="cs"/>
                      <w:rtl/>
                    </w:rPr>
                    <w:t xml:space="preserve"> </w:t>
                  </w:r>
                  <w:r w:rsidRPr="005E32D4">
                    <w:rPr>
                      <w:rFonts w:ascii="Simplified Arabic" w:hAnsi="Simplified Arabic" w:cs="Simplified Arabic"/>
                      <w:rtl/>
                    </w:rPr>
                    <w:t>كلية في لعبة الملاكمة ما التوصيات التأكيد على وقفة الاستعداد و اللكم المستقيمة لأهميته في زيادة رصيد الملاكم في النقاط وتفويت الفرصة على المنافس من تسجيل النقاط لصالحه .</w:t>
                  </w:r>
                </w:p>
                <w:p w:rsidR="009571FF" w:rsidRPr="005E32D4" w:rsidRDefault="009571FF" w:rsidP="009B298B">
                  <w:pPr>
                    <w:pStyle w:val="12"/>
                    <w:jc w:val="both"/>
                    <w:rPr>
                      <w:rFonts w:ascii="Simplified Arabic" w:eastAsia="Calibri" w:hAnsi="Simplified Arabic" w:cs="Simplified Arabic"/>
                      <w:rtl/>
                    </w:rPr>
                  </w:pPr>
                  <w:r w:rsidRPr="009B298B">
                    <w:rPr>
                      <w:rFonts w:ascii="Simplified Arabic" w:eastAsia="Calibri" w:hAnsi="Simplified Arabic" w:cs="Simplified Arabic" w:hint="cs"/>
                      <w:b/>
                      <w:bCs/>
                      <w:rtl/>
                    </w:rPr>
                    <w:t>الكلمات المفتاحية:</w:t>
                  </w:r>
                  <w:r>
                    <w:rPr>
                      <w:rFonts w:ascii="Simplified Arabic" w:eastAsia="Calibri" w:hAnsi="Simplified Arabic" w:cs="Simplified Arabic" w:hint="cs"/>
                      <w:rtl/>
                    </w:rPr>
                    <w:t xml:space="preserve"> </w:t>
                  </w:r>
                  <w:r w:rsidRPr="009B298B">
                    <w:rPr>
                      <w:rFonts w:ascii="Simplified Arabic" w:eastAsia="Calibri" w:hAnsi="Simplified Arabic" w:cs="Simplified Arabic" w:hint="cs"/>
                      <w:rtl/>
                    </w:rPr>
                    <w:t>أنموذج</w:t>
                  </w:r>
                  <w:r w:rsidRPr="009B298B">
                    <w:rPr>
                      <w:rFonts w:ascii="Simplified Arabic" w:eastAsia="Calibri" w:hAnsi="Simplified Arabic" w:cs="Simplified Arabic"/>
                      <w:rtl/>
                    </w:rPr>
                    <w:t xml:space="preserve"> برونر </w:t>
                  </w:r>
                  <w:r>
                    <w:rPr>
                      <w:rFonts w:ascii="Simplified Arabic" w:eastAsia="Calibri" w:hAnsi="Simplified Arabic" w:cs="Simplified Arabic" w:hint="cs"/>
                      <w:rtl/>
                    </w:rPr>
                    <w:t>-</w:t>
                  </w:r>
                  <w:r w:rsidRPr="009B298B">
                    <w:rPr>
                      <w:rFonts w:ascii="Simplified Arabic" w:eastAsia="Calibri" w:hAnsi="Simplified Arabic" w:cs="Simplified Arabic"/>
                      <w:rtl/>
                    </w:rPr>
                    <w:t xml:space="preserve"> مهارة وقفة الاستعداد واللكمة المستقيمة اليسارية </w:t>
                  </w:r>
                  <w:r>
                    <w:rPr>
                      <w:rFonts w:ascii="Simplified Arabic" w:eastAsia="Calibri" w:hAnsi="Simplified Arabic" w:cs="Simplified Arabic" w:hint="cs"/>
                      <w:rtl/>
                    </w:rPr>
                    <w:t xml:space="preserve">- </w:t>
                  </w:r>
                  <w:r>
                    <w:rPr>
                      <w:rFonts w:ascii="Simplified Arabic" w:eastAsia="Calibri" w:hAnsi="Simplified Arabic" w:cs="Simplified Arabic"/>
                      <w:rtl/>
                    </w:rPr>
                    <w:t>الملاكمة</w:t>
                  </w:r>
                  <w:r>
                    <w:rPr>
                      <w:rFonts w:ascii="Simplified Arabic" w:eastAsia="Calibri" w:hAnsi="Simplified Arabic" w:cs="Simplified Arabic" w:hint="cs"/>
                      <w:rtl/>
                    </w:rPr>
                    <w:t>.</w:t>
                  </w:r>
                </w:p>
              </w:txbxContent>
            </v:textbox>
          </v:roundrect>
        </w:pict>
      </w:r>
    </w:p>
    <w:p w:rsidR="005B119E" w:rsidRDefault="005B119E" w:rsidP="008E0FB8">
      <w:pPr>
        <w:spacing w:after="0" w:line="240" w:lineRule="auto"/>
        <w:jc w:val="both"/>
        <w:rPr>
          <w:rFonts w:ascii="Simplified Arabic" w:eastAsia="Calibri" w:hAnsi="Simplified Arabic" w:cs="Simplified Arabic"/>
          <w:rtl/>
        </w:rPr>
      </w:pPr>
    </w:p>
    <w:p w:rsidR="005B119E" w:rsidRDefault="005B119E" w:rsidP="008E0FB8">
      <w:pPr>
        <w:spacing w:after="0" w:line="240" w:lineRule="auto"/>
        <w:jc w:val="both"/>
        <w:rPr>
          <w:rFonts w:ascii="Simplified Arabic" w:eastAsia="Calibri" w:hAnsi="Simplified Arabic" w:cs="Simplified Arabic"/>
          <w:rtl/>
        </w:rPr>
      </w:pPr>
    </w:p>
    <w:p w:rsidR="005B119E" w:rsidRDefault="005B119E" w:rsidP="008E0FB8">
      <w:pPr>
        <w:spacing w:after="0" w:line="240" w:lineRule="auto"/>
        <w:jc w:val="both"/>
        <w:rPr>
          <w:rFonts w:ascii="Simplified Arabic" w:eastAsia="Calibri" w:hAnsi="Simplified Arabic" w:cs="Simplified Arabic"/>
          <w:rtl/>
        </w:rPr>
      </w:pPr>
    </w:p>
    <w:p w:rsidR="005B119E" w:rsidRDefault="005B119E" w:rsidP="008E0FB8">
      <w:pPr>
        <w:spacing w:after="0" w:line="240" w:lineRule="auto"/>
        <w:jc w:val="both"/>
        <w:rPr>
          <w:rFonts w:ascii="Simplified Arabic" w:eastAsia="Calibri" w:hAnsi="Simplified Arabic" w:cs="Simplified Arabic"/>
          <w:rtl/>
        </w:rPr>
      </w:pPr>
    </w:p>
    <w:p w:rsidR="005B119E" w:rsidRDefault="005B119E" w:rsidP="008E0FB8">
      <w:pPr>
        <w:spacing w:after="0" w:line="240" w:lineRule="auto"/>
        <w:jc w:val="both"/>
        <w:rPr>
          <w:rFonts w:ascii="Simplified Arabic" w:eastAsia="Calibri" w:hAnsi="Simplified Arabic" w:cs="Simplified Arabic"/>
          <w:rtl/>
        </w:rPr>
      </w:pPr>
    </w:p>
    <w:p w:rsidR="005B119E" w:rsidRDefault="005B119E" w:rsidP="008E0FB8">
      <w:pPr>
        <w:spacing w:after="0" w:line="240" w:lineRule="auto"/>
        <w:jc w:val="both"/>
        <w:rPr>
          <w:rFonts w:ascii="Simplified Arabic" w:eastAsia="Calibri" w:hAnsi="Simplified Arabic" w:cs="Simplified Arabic"/>
          <w:rtl/>
        </w:rPr>
      </w:pPr>
    </w:p>
    <w:p w:rsidR="005B119E" w:rsidRDefault="005B119E" w:rsidP="008E0FB8">
      <w:pPr>
        <w:spacing w:after="0" w:line="240" w:lineRule="auto"/>
        <w:jc w:val="both"/>
        <w:rPr>
          <w:rFonts w:ascii="Simplified Arabic" w:eastAsia="Calibri" w:hAnsi="Simplified Arabic" w:cs="Simplified Arabic"/>
          <w:rtl/>
        </w:rPr>
      </w:pPr>
    </w:p>
    <w:p w:rsidR="005B119E" w:rsidRDefault="005B119E" w:rsidP="008E0FB8">
      <w:pPr>
        <w:spacing w:after="0" w:line="240" w:lineRule="auto"/>
        <w:jc w:val="both"/>
        <w:rPr>
          <w:rFonts w:ascii="Simplified Arabic" w:eastAsia="Calibri" w:hAnsi="Simplified Arabic" w:cs="Simplified Arabic"/>
          <w:rtl/>
        </w:rPr>
      </w:pPr>
    </w:p>
    <w:p w:rsidR="005B119E" w:rsidRDefault="005B119E" w:rsidP="008E0FB8">
      <w:pPr>
        <w:spacing w:after="0" w:line="240" w:lineRule="auto"/>
        <w:jc w:val="both"/>
        <w:rPr>
          <w:rFonts w:ascii="Simplified Arabic" w:eastAsia="Calibri" w:hAnsi="Simplified Arabic" w:cs="Simplified Arabic"/>
          <w:rtl/>
        </w:rPr>
      </w:pPr>
    </w:p>
    <w:p w:rsidR="005B119E" w:rsidRDefault="005B119E" w:rsidP="008E0FB8">
      <w:pPr>
        <w:spacing w:after="0" w:line="240" w:lineRule="auto"/>
        <w:jc w:val="both"/>
        <w:rPr>
          <w:rFonts w:ascii="Simplified Arabic" w:eastAsia="Calibri" w:hAnsi="Simplified Arabic" w:cs="Simplified Arabic"/>
          <w:rtl/>
        </w:rPr>
      </w:pPr>
    </w:p>
    <w:p w:rsidR="005B119E" w:rsidRDefault="005B119E" w:rsidP="008E0FB8">
      <w:pPr>
        <w:spacing w:after="0" w:line="240" w:lineRule="auto"/>
        <w:jc w:val="both"/>
        <w:rPr>
          <w:rFonts w:ascii="Simplified Arabic" w:eastAsia="Calibri" w:hAnsi="Simplified Arabic" w:cs="Simplified Arabic"/>
          <w:rtl/>
        </w:rPr>
      </w:pPr>
    </w:p>
    <w:p w:rsidR="005B119E" w:rsidRDefault="005B119E" w:rsidP="008E0FB8">
      <w:pPr>
        <w:spacing w:after="0" w:line="240" w:lineRule="auto"/>
        <w:jc w:val="both"/>
        <w:rPr>
          <w:rFonts w:ascii="Simplified Arabic" w:eastAsia="Calibri" w:hAnsi="Simplified Arabic" w:cs="Simplified Arabic"/>
          <w:rtl/>
        </w:rPr>
      </w:pPr>
    </w:p>
    <w:p w:rsidR="005B119E" w:rsidRDefault="005B119E" w:rsidP="008E0FB8">
      <w:pPr>
        <w:spacing w:after="0" w:line="240" w:lineRule="auto"/>
        <w:jc w:val="both"/>
        <w:rPr>
          <w:rFonts w:ascii="Simplified Arabic" w:eastAsia="Calibri" w:hAnsi="Simplified Arabic" w:cs="Simplified Arabic"/>
          <w:rtl/>
        </w:rPr>
      </w:pPr>
    </w:p>
    <w:p w:rsidR="005B119E" w:rsidRDefault="005B119E" w:rsidP="008E0FB8">
      <w:pPr>
        <w:spacing w:after="0" w:line="240" w:lineRule="auto"/>
        <w:jc w:val="both"/>
        <w:rPr>
          <w:rFonts w:ascii="Simplified Arabic" w:eastAsia="Calibri" w:hAnsi="Simplified Arabic" w:cs="Simplified Arabic"/>
          <w:rtl/>
        </w:rPr>
      </w:pPr>
    </w:p>
    <w:p w:rsidR="005B119E" w:rsidRDefault="005B119E" w:rsidP="008E0FB8">
      <w:pPr>
        <w:spacing w:after="0" w:line="240" w:lineRule="auto"/>
        <w:jc w:val="both"/>
        <w:rPr>
          <w:rFonts w:ascii="Simplified Arabic" w:eastAsia="Calibri" w:hAnsi="Simplified Arabic" w:cs="Simplified Arabic"/>
          <w:rtl/>
        </w:rPr>
      </w:pPr>
    </w:p>
    <w:p w:rsidR="005B119E" w:rsidRDefault="005B119E" w:rsidP="008E0FB8">
      <w:pPr>
        <w:spacing w:after="0" w:line="240" w:lineRule="auto"/>
        <w:jc w:val="both"/>
        <w:rPr>
          <w:rFonts w:ascii="Simplified Arabic" w:eastAsia="Calibri" w:hAnsi="Simplified Arabic" w:cs="Simplified Arabic"/>
          <w:rtl/>
        </w:rPr>
      </w:pPr>
    </w:p>
    <w:p w:rsidR="005B119E" w:rsidRDefault="005B119E" w:rsidP="008E0FB8">
      <w:pPr>
        <w:spacing w:after="0" w:line="240" w:lineRule="auto"/>
        <w:jc w:val="both"/>
        <w:rPr>
          <w:rFonts w:ascii="Simplified Arabic" w:eastAsia="Calibri" w:hAnsi="Simplified Arabic" w:cs="Simplified Arabic"/>
          <w:rtl/>
        </w:rPr>
      </w:pPr>
    </w:p>
    <w:p w:rsidR="005B119E" w:rsidRDefault="005B119E" w:rsidP="008E0FB8">
      <w:pPr>
        <w:spacing w:after="0" w:line="240" w:lineRule="auto"/>
        <w:jc w:val="both"/>
        <w:rPr>
          <w:rFonts w:ascii="Simplified Arabic" w:eastAsia="Calibri" w:hAnsi="Simplified Arabic" w:cs="Simplified Arabic"/>
          <w:rtl/>
        </w:rPr>
      </w:pPr>
    </w:p>
    <w:p w:rsidR="005B119E" w:rsidRDefault="005B119E" w:rsidP="008E0FB8">
      <w:pPr>
        <w:spacing w:after="0" w:line="240" w:lineRule="auto"/>
        <w:jc w:val="both"/>
        <w:rPr>
          <w:rFonts w:ascii="Simplified Arabic" w:eastAsia="Calibri" w:hAnsi="Simplified Arabic" w:cs="Simplified Arabic"/>
          <w:rtl/>
        </w:rPr>
      </w:pPr>
    </w:p>
    <w:p w:rsidR="005B119E" w:rsidRDefault="005B119E" w:rsidP="008E0FB8">
      <w:pPr>
        <w:spacing w:after="0" w:line="240" w:lineRule="auto"/>
        <w:jc w:val="both"/>
        <w:rPr>
          <w:rFonts w:ascii="Simplified Arabic" w:eastAsia="Calibri" w:hAnsi="Simplified Arabic" w:cs="Simplified Arabic"/>
          <w:rtl/>
        </w:rPr>
      </w:pPr>
    </w:p>
    <w:p w:rsidR="005B119E" w:rsidRDefault="005B119E" w:rsidP="008E0FB8">
      <w:pPr>
        <w:spacing w:after="0" w:line="240" w:lineRule="auto"/>
        <w:jc w:val="both"/>
        <w:rPr>
          <w:rFonts w:ascii="Simplified Arabic" w:eastAsia="Calibri" w:hAnsi="Simplified Arabic" w:cs="Simplified Arabic"/>
          <w:rtl/>
        </w:rPr>
      </w:pPr>
    </w:p>
    <w:p w:rsidR="005B119E" w:rsidRDefault="005B119E" w:rsidP="008E0FB8">
      <w:pPr>
        <w:spacing w:after="0" w:line="240" w:lineRule="auto"/>
        <w:jc w:val="both"/>
        <w:rPr>
          <w:rFonts w:ascii="Simplified Arabic" w:eastAsia="Calibri" w:hAnsi="Simplified Arabic" w:cs="Simplified Arabic"/>
          <w:rtl/>
        </w:rPr>
      </w:pPr>
    </w:p>
    <w:p w:rsidR="005B119E" w:rsidRDefault="005B119E" w:rsidP="008E0FB8">
      <w:pPr>
        <w:spacing w:after="0" w:line="240" w:lineRule="auto"/>
        <w:jc w:val="both"/>
        <w:rPr>
          <w:rFonts w:ascii="Simplified Arabic" w:eastAsia="Calibri" w:hAnsi="Simplified Arabic" w:cs="Simplified Arabic"/>
          <w:rtl/>
        </w:rPr>
      </w:pPr>
    </w:p>
    <w:p w:rsidR="005B119E" w:rsidRDefault="005B119E" w:rsidP="008E0FB8">
      <w:pPr>
        <w:spacing w:after="0" w:line="240" w:lineRule="auto"/>
        <w:jc w:val="both"/>
        <w:rPr>
          <w:rFonts w:ascii="Simplified Arabic" w:eastAsia="Calibri" w:hAnsi="Simplified Arabic" w:cs="Simplified Arabic"/>
          <w:rtl/>
        </w:rPr>
      </w:pPr>
    </w:p>
    <w:p w:rsidR="005B119E" w:rsidRDefault="005B119E" w:rsidP="008E0FB8">
      <w:pPr>
        <w:spacing w:after="0" w:line="240" w:lineRule="auto"/>
        <w:jc w:val="both"/>
        <w:rPr>
          <w:rFonts w:ascii="Simplified Arabic" w:eastAsia="Calibri" w:hAnsi="Simplified Arabic" w:cs="Simplified Arabic"/>
          <w:rtl/>
        </w:rPr>
      </w:pPr>
    </w:p>
    <w:p w:rsidR="008E0FB8" w:rsidRDefault="008E0FB8" w:rsidP="008E0FB8">
      <w:pPr>
        <w:spacing w:after="0" w:line="240" w:lineRule="auto"/>
        <w:jc w:val="both"/>
        <w:rPr>
          <w:rFonts w:ascii="Simplified Arabic" w:eastAsia="Calibri" w:hAnsi="Simplified Arabic" w:cs="Simplified Arabic"/>
          <w:b/>
          <w:bCs/>
          <w:sz w:val="24"/>
          <w:szCs w:val="24"/>
          <w:rtl/>
        </w:rPr>
      </w:pPr>
    </w:p>
    <w:p w:rsidR="00597243" w:rsidRDefault="00597243" w:rsidP="008E0FB8">
      <w:pPr>
        <w:spacing w:after="0" w:line="240" w:lineRule="auto"/>
        <w:jc w:val="both"/>
        <w:rPr>
          <w:rFonts w:ascii="Simplified Arabic" w:eastAsia="Calibri" w:hAnsi="Simplified Arabic" w:cs="Simplified Arabic"/>
          <w:b/>
          <w:bCs/>
          <w:sz w:val="24"/>
          <w:szCs w:val="24"/>
          <w:rtl/>
        </w:rPr>
        <w:sectPr w:rsidR="00597243" w:rsidSect="00F553AF">
          <w:type w:val="continuous"/>
          <w:pgSz w:w="11906" w:h="16838"/>
          <w:pgMar w:top="1701" w:right="851" w:bottom="1134" w:left="851" w:header="709" w:footer="709" w:gutter="0"/>
          <w:pgNumType w:chapStyle="1"/>
          <w:cols w:space="708"/>
          <w:bidi/>
          <w:rtlGutter/>
          <w:docGrid w:linePitch="360"/>
        </w:sectPr>
      </w:pPr>
    </w:p>
    <w:p w:rsidR="00BB0187" w:rsidRDefault="00BB0187" w:rsidP="008E0FB8">
      <w:pPr>
        <w:spacing w:after="0" w:line="240" w:lineRule="auto"/>
        <w:jc w:val="both"/>
        <w:rPr>
          <w:rFonts w:ascii="Simplified Arabic" w:eastAsia="Calibri" w:hAnsi="Simplified Arabic" w:cs="Simplified Arabic"/>
          <w:b/>
          <w:bCs/>
          <w:sz w:val="28"/>
          <w:szCs w:val="28"/>
          <w:rtl/>
        </w:rPr>
      </w:pPr>
    </w:p>
    <w:p w:rsidR="00BB0187" w:rsidRDefault="00BB0187" w:rsidP="008E0FB8">
      <w:pPr>
        <w:spacing w:after="0" w:line="240" w:lineRule="auto"/>
        <w:jc w:val="both"/>
        <w:rPr>
          <w:rFonts w:ascii="Simplified Arabic" w:eastAsia="Calibri" w:hAnsi="Simplified Arabic" w:cs="Simplified Arabic"/>
          <w:b/>
          <w:bCs/>
          <w:sz w:val="28"/>
          <w:szCs w:val="28"/>
          <w:rtl/>
        </w:rPr>
      </w:pPr>
    </w:p>
    <w:p w:rsidR="0098478F" w:rsidRPr="00A42616" w:rsidRDefault="0098478F" w:rsidP="0098478F">
      <w:pPr>
        <w:pStyle w:val="aa"/>
        <w:jc w:val="both"/>
        <w:rPr>
          <w:rFonts w:ascii="Simplified Arabic" w:hAnsi="Simplified Arabic" w:cs="Simplified Arabic"/>
          <w:b/>
          <w:bCs/>
          <w:sz w:val="28"/>
          <w:szCs w:val="28"/>
          <w:lang w:bidi="ar-IQ"/>
        </w:rPr>
      </w:pPr>
      <w:r w:rsidRPr="00A42616">
        <w:rPr>
          <w:rFonts w:ascii="Simplified Arabic" w:hAnsi="Simplified Arabic" w:cs="Simplified Arabic" w:hint="cs"/>
          <w:b/>
          <w:bCs/>
          <w:sz w:val="28"/>
          <w:szCs w:val="28"/>
          <w:rtl/>
        </w:rPr>
        <w:lastRenderedPageBreak/>
        <w:t>1-المقدمة:</w:t>
      </w:r>
    </w:p>
    <w:p w:rsidR="0098478F" w:rsidRPr="00A42616" w:rsidRDefault="0098478F" w:rsidP="0098478F">
      <w:pPr>
        <w:pStyle w:val="aa"/>
        <w:jc w:val="both"/>
        <w:rPr>
          <w:rFonts w:ascii="Simplified Arabic" w:hAnsi="Simplified Arabic" w:cs="Simplified Arabic"/>
          <w:sz w:val="24"/>
          <w:szCs w:val="24"/>
          <w:rtl/>
          <w:lang w:bidi="ar-IQ"/>
        </w:rPr>
      </w:pPr>
      <w:r w:rsidRPr="00A42616">
        <w:rPr>
          <w:rFonts w:ascii="Simplified Arabic" w:hAnsi="Simplified Arabic" w:cs="Simplified Arabic"/>
          <w:sz w:val="24"/>
          <w:szCs w:val="24"/>
          <w:rtl/>
        </w:rPr>
        <w:t xml:space="preserve">أن ما يميز عصرنا في الوقت الحاضر هو التطور العلمي الحاصل في مجالات الحياة كافة والذي أحدث تغيرات في مرافق حياتنا العصرية كلها </w:t>
      </w:r>
      <w:r w:rsidR="005440D6" w:rsidRPr="00A42616">
        <w:rPr>
          <w:rFonts w:ascii="Simplified Arabic" w:hAnsi="Simplified Arabic" w:cs="Simplified Arabic" w:hint="cs"/>
          <w:sz w:val="24"/>
          <w:szCs w:val="24"/>
          <w:rtl/>
        </w:rPr>
        <w:t>إذ</w:t>
      </w:r>
      <w:r w:rsidRPr="00A42616">
        <w:rPr>
          <w:rFonts w:ascii="Simplified Arabic" w:hAnsi="Simplified Arabic" w:cs="Simplified Arabic"/>
          <w:sz w:val="24"/>
          <w:szCs w:val="24"/>
          <w:rtl/>
        </w:rPr>
        <w:t xml:space="preserve"> فتح هذا التطور أفاقاً جديدة للبحث والمعرفة ودخل في مجالات الحياة كافة ان العصر الحديث اخذ يهتم بمجالات عدة ومختلفة وأبرزها المجال الرياضي, وأصبح واضحاً أن التطور الرياضي دليل ع</w:t>
      </w:r>
      <w:r>
        <w:rPr>
          <w:rFonts w:ascii="Simplified Arabic" w:hAnsi="Simplified Arabic" w:cs="Simplified Arabic"/>
          <w:sz w:val="24"/>
          <w:szCs w:val="24"/>
          <w:rtl/>
        </w:rPr>
        <w:t>لى تقدم ورقي هذه الدولة وتحضرها</w:t>
      </w:r>
      <w:r w:rsidRPr="00A42616">
        <w:rPr>
          <w:rFonts w:ascii="Simplified Arabic" w:hAnsi="Simplified Arabic" w:cs="Simplified Arabic"/>
          <w:sz w:val="24"/>
          <w:szCs w:val="24"/>
          <w:rtl/>
        </w:rPr>
        <w:t>،</w:t>
      </w:r>
      <w:r>
        <w:rPr>
          <w:rFonts w:ascii="Simplified Arabic" w:hAnsi="Simplified Arabic" w:cs="Simplified Arabic" w:hint="cs"/>
          <w:sz w:val="24"/>
          <w:szCs w:val="24"/>
          <w:rtl/>
        </w:rPr>
        <w:t xml:space="preserve"> إذ</w:t>
      </w:r>
      <w:r w:rsidRPr="00A42616">
        <w:rPr>
          <w:rFonts w:ascii="Simplified Arabic" w:hAnsi="Simplified Arabic" w:cs="Simplified Arabic"/>
          <w:sz w:val="24"/>
          <w:szCs w:val="24"/>
          <w:rtl/>
        </w:rPr>
        <w:t xml:space="preserve"> يشهد عالمنا سلسلة من التطورات العلمية في جميع المجالات، فظهور التقنيات الحديثة سمح بتدفق المعلومات بشكل غير محدود، وقد استفاد </w:t>
      </w:r>
      <w:r>
        <w:rPr>
          <w:rFonts w:ascii="Simplified Arabic" w:hAnsi="Simplified Arabic" w:cs="Simplified Arabic"/>
          <w:sz w:val="24"/>
          <w:szCs w:val="24"/>
          <w:rtl/>
        </w:rPr>
        <w:t>الباحثون</w:t>
      </w:r>
      <w:r w:rsidRPr="00A42616">
        <w:rPr>
          <w:rFonts w:ascii="Simplified Arabic" w:hAnsi="Simplified Arabic" w:cs="Simplified Arabic"/>
          <w:sz w:val="24"/>
          <w:szCs w:val="24"/>
          <w:rtl/>
        </w:rPr>
        <w:t xml:space="preserve"> من هذه المعلومات وسخرها لخدمة البحث العلمي. ومن هذه التطورات الاتجاهات التربوية الحديثة التي تؤكد </w:t>
      </w:r>
      <w:r w:rsidRPr="00A42616">
        <w:rPr>
          <w:rFonts w:ascii="Simplified Arabic" w:hAnsi="Simplified Arabic" w:cs="Simplified Arabic" w:hint="cs"/>
          <w:sz w:val="24"/>
          <w:szCs w:val="24"/>
          <w:rtl/>
        </w:rPr>
        <w:t>أهمية</w:t>
      </w:r>
      <w:r w:rsidRPr="00A42616">
        <w:rPr>
          <w:rFonts w:ascii="Simplified Arabic" w:hAnsi="Simplified Arabic" w:cs="Simplified Arabic"/>
          <w:sz w:val="24"/>
          <w:szCs w:val="24"/>
          <w:rtl/>
        </w:rPr>
        <w:t xml:space="preserve"> التعلم المعرفي بالنسبة </w:t>
      </w:r>
      <w:r>
        <w:rPr>
          <w:rFonts w:ascii="Simplified Arabic" w:hAnsi="Simplified Arabic" w:cs="Simplified Arabic"/>
          <w:sz w:val="24"/>
          <w:szCs w:val="24"/>
          <w:rtl/>
        </w:rPr>
        <w:t xml:space="preserve">للمتعلمين في لعبة الملاكمة </w:t>
      </w:r>
      <w:r w:rsidRPr="00A42616">
        <w:rPr>
          <w:rFonts w:ascii="Simplified Arabic" w:hAnsi="Simplified Arabic" w:cs="Simplified Arabic"/>
          <w:sz w:val="24"/>
          <w:szCs w:val="24"/>
          <w:rtl/>
        </w:rPr>
        <w:t xml:space="preserve">والذي يشكل مساحة واسعة في مجال التربية والتعليم. إذ أهتم معظم العاملين في هذا المجال الحيوي اهتماما جديا بالمعرفة،وقد ساعد في ظهور محاولات عدد من علماء النفس والتربية استهدفت تطوير نظريات ونماذج </w:t>
      </w:r>
      <w:r w:rsidRPr="00A42616">
        <w:rPr>
          <w:rFonts w:ascii="Simplified Arabic" w:hAnsi="Simplified Arabic" w:cs="Simplified Arabic" w:hint="cs"/>
          <w:sz w:val="24"/>
          <w:szCs w:val="24"/>
          <w:rtl/>
        </w:rPr>
        <w:t>وأساليب</w:t>
      </w:r>
      <w:r w:rsidRPr="00A42616">
        <w:rPr>
          <w:rFonts w:ascii="Simplified Arabic" w:hAnsi="Simplified Arabic" w:cs="Simplified Arabic"/>
          <w:sz w:val="24"/>
          <w:szCs w:val="24"/>
          <w:rtl/>
        </w:rPr>
        <w:t xml:space="preserve"> تعليمية اختصت بتدريس المفاهيم و</w:t>
      </w:r>
      <w:r>
        <w:rPr>
          <w:rFonts w:ascii="Simplified Arabic" w:hAnsi="Simplified Arabic" w:cs="Simplified Arabic" w:hint="cs"/>
          <w:sz w:val="24"/>
          <w:szCs w:val="24"/>
          <w:rtl/>
        </w:rPr>
        <w:t xml:space="preserve">من </w:t>
      </w:r>
      <w:r w:rsidRPr="00A42616">
        <w:rPr>
          <w:rFonts w:ascii="Simplified Arabic" w:hAnsi="Simplified Arabic" w:cs="Simplified Arabic"/>
          <w:sz w:val="24"/>
          <w:szCs w:val="24"/>
          <w:rtl/>
        </w:rPr>
        <w:t xml:space="preserve">هذه النماذج نموذج برونر التعليمي الذي يرتكز على تعليم المفاهيم من خلال جهد المتعلم </w:t>
      </w:r>
      <w:r w:rsidRPr="00A42616">
        <w:rPr>
          <w:rFonts w:ascii="Simplified Arabic" w:hAnsi="Simplified Arabic" w:cs="Simplified Arabic" w:hint="cs"/>
          <w:sz w:val="24"/>
          <w:szCs w:val="24"/>
          <w:rtl/>
        </w:rPr>
        <w:t>وأنشطته</w:t>
      </w:r>
      <w:r w:rsidRPr="00A42616">
        <w:rPr>
          <w:rFonts w:ascii="Simplified Arabic" w:hAnsi="Simplified Arabic" w:cs="Simplified Arabic"/>
          <w:sz w:val="24"/>
          <w:szCs w:val="24"/>
          <w:rtl/>
        </w:rPr>
        <w:t xml:space="preserve"> واكتشافه المعرفة بنفسه واكتسابها واستبقائها وانتقال أثرها مما يعمل على تنظي</w:t>
      </w:r>
      <w:r>
        <w:rPr>
          <w:rFonts w:ascii="Simplified Arabic" w:hAnsi="Simplified Arabic" w:cs="Simplified Arabic"/>
          <w:sz w:val="24"/>
          <w:szCs w:val="24"/>
          <w:rtl/>
        </w:rPr>
        <w:t>م الموقف التعليمي وجعله واضحا ً</w:t>
      </w:r>
      <w:r w:rsidRPr="00A42616">
        <w:rPr>
          <w:rFonts w:ascii="Simplified Arabic" w:hAnsi="Simplified Arabic" w:cs="Simplified Arabic"/>
          <w:sz w:val="24"/>
          <w:szCs w:val="24"/>
          <w:rtl/>
        </w:rPr>
        <w:t xml:space="preserve">ويسيرا ً للمتعلم ، </w:t>
      </w:r>
      <w:r w:rsidRPr="00A42616">
        <w:rPr>
          <w:rFonts w:ascii="Simplified Arabic" w:hAnsi="Simplified Arabic" w:cs="Simplified Arabic" w:hint="cs"/>
          <w:sz w:val="24"/>
          <w:szCs w:val="24"/>
          <w:rtl/>
        </w:rPr>
        <w:t>ولأهمية</w:t>
      </w:r>
      <w:r w:rsidRPr="00A42616">
        <w:rPr>
          <w:rFonts w:ascii="Simplified Arabic" w:hAnsi="Simplified Arabic" w:cs="Simplified Arabic"/>
          <w:sz w:val="24"/>
          <w:szCs w:val="24"/>
          <w:rtl/>
        </w:rPr>
        <w:t xml:space="preserve"> أنموذج برونر في تدريس ا</w:t>
      </w:r>
      <w:r>
        <w:rPr>
          <w:rFonts w:ascii="Simplified Arabic" w:hAnsi="Simplified Arabic" w:cs="Simplified Arabic"/>
          <w:sz w:val="24"/>
          <w:szCs w:val="24"/>
          <w:rtl/>
        </w:rPr>
        <w:t>لمواد الدراسية المختلفة</w:t>
      </w:r>
      <w:r w:rsidRPr="00A42616">
        <w:rPr>
          <w:rFonts w:ascii="Simplified Arabic" w:hAnsi="Simplified Arabic" w:cs="Simplified Arabic"/>
          <w:sz w:val="24"/>
          <w:szCs w:val="24"/>
          <w:rtl/>
        </w:rPr>
        <w:t>، ولعدم وجود دراسة محلية تناول</w:t>
      </w:r>
      <w:r>
        <w:rPr>
          <w:rFonts w:ascii="Simplified Arabic" w:hAnsi="Simplified Arabic" w:cs="Simplified Arabic"/>
          <w:sz w:val="24"/>
          <w:szCs w:val="24"/>
          <w:rtl/>
        </w:rPr>
        <w:t xml:space="preserve">ت </w:t>
      </w:r>
      <w:r>
        <w:rPr>
          <w:rFonts w:ascii="Simplified Arabic" w:hAnsi="Simplified Arabic" w:cs="Simplified Arabic" w:hint="cs"/>
          <w:sz w:val="24"/>
          <w:szCs w:val="24"/>
          <w:rtl/>
        </w:rPr>
        <w:t>أثره</w:t>
      </w:r>
      <w:r>
        <w:rPr>
          <w:rFonts w:ascii="Simplified Arabic" w:hAnsi="Simplified Arabic" w:cs="Simplified Arabic"/>
          <w:sz w:val="24"/>
          <w:szCs w:val="24"/>
          <w:rtl/>
        </w:rPr>
        <w:t xml:space="preserve"> في تدريس مادة الملاكمة و</w:t>
      </w:r>
      <w:r w:rsidRPr="00A42616">
        <w:rPr>
          <w:rFonts w:ascii="Simplified Arabic" w:hAnsi="Simplified Arabic" w:cs="Simplified Arabic"/>
          <w:sz w:val="24"/>
          <w:szCs w:val="24"/>
          <w:rtl/>
        </w:rPr>
        <w:t>بحسب حدو</w:t>
      </w:r>
      <w:r>
        <w:rPr>
          <w:rFonts w:ascii="Simplified Arabic" w:hAnsi="Simplified Arabic" w:cs="Simplified Arabic"/>
          <w:sz w:val="24"/>
          <w:szCs w:val="24"/>
          <w:rtl/>
        </w:rPr>
        <w:t>د علم الباحث</w:t>
      </w:r>
      <w:r>
        <w:rPr>
          <w:rFonts w:ascii="Simplified Arabic" w:hAnsi="Simplified Arabic" w:cs="Simplified Arabic" w:hint="cs"/>
          <w:sz w:val="24"/>
          <w:szCs w:val="24"/>
          <w:rtl/>
        </w:rPr>
        <w:t>ون</w:t>
      </w:r>
      <w:r>
        <w:rPr>
          <w:rFonts w:ascii="Simplified Arabic" w:hAnsi="Simplified Arabic" w:cs="Simplified Arabic"/>
          <w:sz w:val="24"/>
          <w:szCs w:val="24"/>
          <w:rtl/>
        </w:rPr>
        <w:t xml:space="preserve"> وجد</w:t>
      </w:r>
      <w:r>
        <w:rPr>
          <w:rFonts w:ascii="Simplified Arabic" w:hAnsi="Simplified Arabic" w:cs="Simplified Arabic" w:hint="cs"/>
          <w:sz w:val="24"/>
          <w:szCs w:val="24"/>
          <w:rtl/>
        </w:rPr>
        <w:t>وا</w:t>
      </w:r>
      <w:r>
        <w:rPr>
          <w:rFonts w:ascii="Simplified Arabic" w:hAnsi="Simplified Arabic" w:cs="Simplified Arabic"/>
          <w:sz w:val="24"/>
          <w:szCs w:val="24"/>
          <w:rtl/>
        </w:rPr>
        <w:t xml:space="preserve"> مسوغا ً</w:t>
      </w:r>
      <w:r w:rsidRPr="00A42616">
        <w:rPr>
          <w:rFonts w:ascii="Simplified Arabic" w:hAnsi="Simplified Arabic" w:cs="Simplified Arabic" w:hint="cs"/>
          <w:sz w:val="24"/>
          <w:szCs w:val="24"/>
          <w:rtl/>
        </w:rPr>
        <w:t>لإخضاعه</w:t>
      </w:r>
      <w:r>
        <w:rPr>
          <w:rFonts w:ascii="Simplified Arabic" w:hAnsi="Simplified Arabic" w:cs="Simplified Arabic"/>
          <w:sz w:val="24"/>
          <w:szCs w:val="24"/>
          <w:rtl/>
        </w:rPr>
        <w:t xml:space="preserve"> للتجربة والتطبيق ميدانيا ً</w:t>
      </w:r>
      <w:r w:rsidRPr="00A42616">
        <w:rPr>
          <w:rFonts w:ascii="Simplified Arabic" w:hAnsi="Simplified Arabic" w:cs="Simplified Arabic"/>
          <w:sz w:val="24"/>
          <w:szCs w:val="24"/>
          <w:rtl/>
        </w:rPr>
        <w:t xml:space="preserve">من خلال البحث الحالي لمعرفة أثر </w:t>
      </w:r>
      <w:r w:rsidRPr="00A42616">
        <w:rPr>
          <w:rFonts w:ascii="Simplified Arabic" w:hAnsi="Simplified Arabic" w:cs="Simplified Arabic" w:hint="cs"/>
          <w:sz w:val="24"/>
          <w:szCs w:val="24"/>
          <w:rtl/>
        </w:rPr>
        <w:t>أنموذج</w:t>
      </w:r>
      <w:r w:rsidRPr="00A42616">
        <w:rPr>
          <w:rFonts w:ascii="Simplified Arabic" w:hAnsi="Simplified Arabic" w:cs="Simplified Arabic"/>
          <w:sz w:val="24"/>
          <w:szCs w:val="24"/>
          <w:rtl/>
        </w:rPr>
        <w:t xml:space="preserve"> برونر</w:t>
      </w:r>
      <w:r w:rsidRPr="00A42616">
        <w:rPr>
          <w:rFonts w:ascii="Simplified Arabic" w:hAnsi="Simplified Arabic" w:cs="Simplified Arabic"/>
          <w:sz w:val="24"/>
          <w:szCs w:val="24"/>
          <w:rtl/>
          <w:lang w:bidi="ar-IQ"/>
        </w:rPr>
        <w:t xml:space="preserve"> في تعلم بعض المهارات </w:t>
      </w:r>
      <w:r w:rsidRPr="00A42616">
        <w:rPr>
          <w:rFonts w:ascii="Simplified Arabic" w:hAnsi="Simplified Arabic" w:cs="Simplified Arabic" w:hint="cs"/>
          <w:sz w:val="24"/>
          <w:szCs w:val="24"/>
          <w:rtl/>
          <w:lang w:bidi="ar-IQ"/>
        </w:rPr>
        <w:t>الأساسية</w:t>
      </w:r>
      <w:r w:rsidRPr="00A42616">
        <w:rPr>
          <w:rFonts w:ascii="Simplified Arabic" w:hAnsi="Simplified Arabic" w:cs="Simplified Arabic"/>
          <w:sz w:val="24"/>
          <w:szCs w:val="24"/>
          <w:rtl/>
          <w:lang w:bidi="ar-IQ"/>
        </w:rPr>
        <w:t xml:space="preserve"> بالملاكمة لطلاب في كلية الت</w:t>
      </w:r>
      <w:r>
        <w:rPr>
          <w:rFonts w:ascii="Simplified Arabic" w:hAnsi="Simplified Arabic" w:cs="Simplified Arabic"/>
          <w:sz w:val="24"/>
          <w:szCs w:val="24"/>
          <w:rtl/>
          <w:lang w:bidi="ar-IQ"/>
        </w:rPr>
        <w:t>ربية</w:t>
      </w:r>
      <w:r>
        <w:rPr>
          <w:rFonts w:ascii="Simplified Arabic" w:hAnsi="Simplified Arabic" w:cs="Simplified Arabic" w:hint="cs"/>
          <w:sz w:val="24"/>
          <w:szCs w:val="24"/>
          <w:rtl/>
          <w:lang w:bidi="ar-IQ"/>
        </w:rPr>
        <w:t xml:space="preserve"> الأساسية قسم التربية </w:t>
      </w:r>
      <w:r>
        <w:rPr>
          <w:rFonts w:ascii="Simplified Arabic" w:hAnsi="Simplified Arabic" w:cs="Simplified Arabic"/>
          <w:sz w:val="24"/>
          <w:szCs w:val="24"/>
          <w:rtl/>
          <w:lang w:bidi="ar-IQ"/>
        </w:rPr>
        <w:t xml:space="preserve"> البدنية علوم الرياضة . </w:t>
      </w:r>
      <w:r w:rsidRPr="00A42616">
        <w:rPr>
          <w:rFonts w:ascii="Simplified Arabic" w:hAnsi="Simplified Arabic" w:cs="Simplified Arabic"/>
          <w:sz w:val="24"/>
          <w:szCs w:val="24"/>
          <w:rtl/>
        </w:rPr>
        <w:t>ويعد الإعداد المهاري بمراحله المختلفة أهم مكونات الإعداد الرياضي في جميع الرياضات والألعاب ومنها لعبة الملاكمة وما تحتاجه في تنفيذ مهاراتها</w:t>
      </w:r>
      <w:r>
        <w:rPr>
          <w:rFonts w:ascii="Simplified Arabic" w:hAnsi="Simplified Arabic" w:cs="Simplified Arabic"/>
          <w:sz w:val="24"/>
          <w:szCs w:val="24"/>
          <w:rtl/>
        </w:rPr>
        <w:t xml:space="preserve"> إلى بعض القدرات البدنية الخاصة</w:t>
      </w:r>
      <w:r w:rsidRPr="00A42616">
        <w:rPr>
          <w:rFonts w:ascii="Simplified Arabic" w:hAnsi="Simplified Arabic" w:cs="Simplified Arabic"/>
          <w:sz w:val="24"/>
          <w:szCs w:val="24"/>
          <w:rtl/>
        </w:rPr>
        <w:t xml:space="preserve">, ولكون لعبة الملاكمة تشتمل على مجموعة كبيرة من اللكمات الهجومية والدفاعية فضلاً عن وقفة </w:t>
      </w:r>
      <w:r>
        <w:rPr>
          <w:rFonts w:ascii="Simplified Arabic" w:hAnsi="Simplified Arabic" w:cs="Simplified Arabic"/>
          <w:sz w:val="24"/>
          <w:szCs w:val="24"/>
          <w:rtl/>
        </w:rPr>
        <w:t>الاستعداد الذي يساعد الملاكم من</w:t>
      </w:r>
      <w:r w:rsidRPr="00A42616">
        <w:rPr>
          <w:rFonts w:ascii="Simplified Arabic" w:hAnsi="Simplified Arabic" w:cs="Simplified Arabic"/>
          <w:sz w:val="24"/>
          <w:szCs w:val="24"/>
          <w:rtl/>
        </w:rPr>
        <w:t xml:space="preserve"> الارتكاز والتوازن مفاجئة </w:t>
      </w:r>
      <w:r>
        <w:rPr>
          <w:rFonts w:ascii="Simplified Arabic" w:hAnsi="Simplified Arabic" w:cs="Simplified Arabic" w:hint="cs"/>
          <w:sz w:val="24"/>
          <w:szCs w:val="24"/>
          <w:rtl/>
          <w:lang w:bidi="ar-IQ"/>
        </w:rPr>
        <w:t>بالمنافس</w:t>
      </w:r>
      <w:r w:rsidRPr="00A42616">
        <w:rPr>
          <w:rFonts w:ascii="Simplified Arabic" w:hAnsi="Simplified Arabic" w:cs="Simplified Arabic"/>
          <w:sz w:val="24"/>
          <w:szCs w:val="24"/>
          <w:rtl/>
        </w:rPr>
        <w:t xml:space="preserve"> بلكمات مؤثرة عندما يكون </w:t>
      </w:r>
      <w:r>
        <w:rPr>
          <w:rFonts w:ascii="Simplified Arabic" w:hAnsi="Simplified Arabic" w:cs="Simplified Arabic" w:hint="cs"/>
          <w:sz w:val="24"/>
          <w:szCs w:val="24"/>
          <w:rtl/>
        </w:rPr>
        <w:t>بالمنافس</w:t>
      </w:r>
      <w:r w:rsidRPr="00A42616">
        <w:rPr>
          <w:rFonts w:ascii="Simplified Arabic" w:hAnsi="Simplified Arabic" w:cs="Simplified Arabic"/>
          <w:sz w:val="24"/>
          <w:szCs w:val="24"/>
          <w:rtl/>
        </w:rPr>
        <w:t xml:space="preserve"> في وضع غير</w:t>
      </w:r>
      <w:r>
        <w:rPr>
          <w:rFonts w:ascii="Simplified Arabic" w:hAnsi="Simplified Arabic" w:cs="Simplified Arabic"/>
          <w:sz w:val="24"/>
          <w:szCs w:val="24"/>
          <w:rtl/>
        </w:rPr>
        <w:t xml:space="preserve"> مستقر نتيجة قيامه بالهجوم عليه</w:t>
      </w:r>
      <w:r w:rsidRPr="00A42616">
        <w:rPr>
          <w:rFonts w:ascii="Simplified Arabic" w:hAnsi="Simplified Arabic" w:cs="Simplified Arabic"/>
          <w:sz w:val="24"/>
          <w:szCs w:val="24"/>
          <w:rtl/>
        </w:rPr>
        <w:t xml:space="preserve">، مما </w:t>
      </w:r>
      <w:r w:rsidRPr="00A42616">
        <w:rPr>
          <w:rFonts w:ascii="Simplified Arabic" w:hAnsi="Simplified Arabic" w:cs="Simplified Arabic"/>
          <w:sz w:val="24"/>
          <w:szCs w:val="24"/>
          <w:rtl/>
        </w:rPr>
        <w:lastRenderedPageBreak/>
        <w:t>تتباين في احتياجاتها إلى أنواع القدرات البدنية الخاصة والملائمة لهذه ال</w:t>
      </w:r>
      <w:r>
        <w:rPr>
          <w:rFonts w:ascii="Simplified Arabic" w:hAnsi="Simplified Arabic" w:cs="Simplified Arabic"/>
          <w:sz w:val="24"/>
          <w:szCs w:val="24"/>
          <w:rtl/>
        </w:rPr>
        <w:t>لكمات</w:t>
      </w:r>
      <w:r w:rsidRPr="00A42616">
        <w:rPr>
          <w:rFonts w:ascii="Simplified Arabic" w:hAnsi="Simplified Arabic" w:cs="Simplified Arabic"/>
          <w:sz w:val="24"/>
          <w:szCs w:val="24"/>
          <w:rtl/>
        </w:rPr>
        <w:t>، التي تلعب دور كبير في حسم نزالات الملاكمة .</w:t>
      </w:r>
      <w:r w:rsidR="005440D6">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 xml:space="preserve">وتأتي أهمية البحث من خلال الكشف </w:t>
      </w:r>
      <w:r w:rsidRPr="00A42616">
        <w:rPr>
          <w:rFonts w:ascii="Simplified Arabic" w:hAnsi="Simplified Arabic" w:cs="Simplified Arabic"/>
          <w:sz w:val="24"/>
          <w:szCs w:val="24"/>
          <w:rtl/>
        </w:rPr>
        <w:t xml:space="preserve">عن استخدام </w:t>
      </w:r>
      <w:r w:rsidRPr="00A42616">
        <w:rPr>
          <w:rFonts w:ascii="Simplified Arabic" w:hAnsi="Simplified Arabic" w:cs="Simplified Arabic"/>
          <w:sz w:val="24"/>
          <w:szCs w:val="24"/>
          <w:rtl/>
          <w:lang w:bidi="ar-IQ"/>
        </w:rPr>
        <w:t>نموذج برونر</w:t>
      </w:r>
      <w:r>
        <w:rPr>
          <w:rFonts w:ascii="Simplified Arabic" w:hAnsi="Simplified Arabic" w:cs="Simplified Arabic" w:hint="cs"/>
          <w:sz w:val="24"/>
          <w:szCs w:val="24"/>
          <w:rtl/>
        </w:rPr>
        <w:t xml:space="preserve"> </w:t>
      </w:r>
      <w:r w:rsidRPr="00A42616">
        <w:rPr>
          <w:rFonts w:ascii="Simplified Arabic" w:hAnsi="Simplified Arabic" w:cs="Simplified Arabic"/>
          <w:sz w:val="24"/>
          <w:szCs w:val="24"/>
          <w:rtl/>
        </w:rPr>
        <w:t>الذي يحقق التعلم الصحيح</w:t>
      </w:r>
      <w:r w:rsidRPr="00A42616">
        <w:rPr>
          <w:rFonts w:ascii="Simplified Arabic" w:hAnsi="Simplified Arabic" w:cs="Simplified Arabic"/>
          <w:sz w:val="24"/>
          <w:szCs w:val="24"/>
          <w:rtl/>
          <w:lang w:bidi="ar-IQ"/>
        </w:rPr>
        <w:t xml:space="preserve"> وكذلك عن تعلم المهارات </w:t>
      </w:r>
      <w:r w:rsidRPr="00A42616">
        <w:rPr>
          <w:rFonts w:ascii="Simplified Arabic" w:hAnsi="Simplified Arabic" w:cs="Simplified Arabic" w:hint="cs"/>
          <w:sz w:val="24"/>
          <w:szCs w:val="24"/>
          <w:rtl/>
          <w:lang w:bidi="ar-IQ"/>
        </w:rPr>
        <w:t>الأساسية</w:t>
      </w:r>
      <w:r w:rsidRPr="00A42616">
        <w:rPr>
          <w:rFonts w:ascii="Simplified Arabic" w:hAnsi="Simplified Arabic" w:cs="Simplified Arabic"/>
          <w:sz w:val="24"/>
          <w:szCs w:val="24"/>
          <w:rtl/>
          <w:lang w:bidi="ar-IQ"/>
        </w:rPr>
        <w:t xml:space="preserve"> والتعرف عليها من اجل تذليلها ووضع الحلول المناسبة لها ومعرفة علاقتها بالأداء المهاري مساهمة من </w:t>
      </w:r>
      <w:r>
        <w:rPr>
          <w:rFonts w:ascii="Simplified Arabic" w:hAnsi="Simplified Arabic" w:cs="Simplified Arabic"/>
          <w:sz w:val="24"/>
          <w:szCs w:val="24"/>
          <w:rtl/>
          <w:lang w:bidi="ar-IQ"/>
        </w:rPr>
        <w:t>الباحثون</w:t>
      </w:r>
      <w:r w:rsidRPr="00A42616">
        <w:rPr>
          <w:rFonts w:ascii="Simplified Arabic" w:hAnsi="Simplified Arabic" w:cs="Simplified Arabic"/>
          <w:sz w:val="24"/>
          <w:szCs w:val="24"/>
          <w:rtl/>
          <w:lang w:bidi="ar-IQ"/>
        </w:rPr>
        <w:t xml:space="preserve"> في </w:t>
      </w:r>
      <w:r w:rsidRPr="00A42616">
        <w:rPr>
          <w:rFonts w:ascii="Simplified Arabic" w:hAnsi="Simplified Arabic" w:cs="Simplified Arabic" w:hint="cs"/>
          <w:sz w:val="24"/>
          <w:szCs w:val="24"/>
          <w:rtl/>
          <w:lang w:bidi="ar-IQ"/>
        </w:rPr>
        <w:t>إيجاد</w:t>
      </w:r>
      <w:r w:rsidRPr="00A42616">
        <w:rPr>
          <w:rFonts w:ascii="Simplified Arabic" w:hAnsi="Simplified Arabic" w:cs="Simplified Arabic"/>
          <w:sz w:val="24"/>
          <w:szCs w:val="24"/>
          <w:rtl/>
          <w:lang w:bidi="ar-IQ"/>
        </w:rPr>
        <w:t xml:space="preserve"> النموذج الملائم لتحقيق </w:t>
      </w:r>
      <w:r w:rsidRPr="00A42616">
        <w:rPr>
          <w:rFonts w:ascii="Simplified Arabic" w:hAnsi="Simplified Arabic" w:cs="Simplified Arabic" w:hint="cs"/>
          <w:sz w:val="24"/>
          <w:szCs w:val="24"/>
          <w:rtl/>
          <w:lang w:bidi="ar-IQ"/>
        </w:rPr>
        <w:t>أهداف</w:t>
      </w:r>
      <w:r w:rsidRPr="00A42616">
        <w:rPr>
          <w:rFonts w:ascii="Simplified Arabic" w:hAnsi="Simplified Arabic" w:cs="Simplified Arabic"/>
          <w:sz w:val="24"/>
          <w:szCs w:val="24"/>
          <w:rtl/>
          <w:lang w:bidi="ar-IQ"/>
        </w:rPr>
        <w:t xml:space="preserve"> البحث من الناحية العلمية والتعليمية </w:t>
      </w:r>
    </w:p>
    <w:p w:rsidR="0098478F" w:rsidRPr="00DE09EC" w:rsidRDefault="0098478F" w:rsidP="0098478F">
      <w:pPr>
        <w:pStyle w:val="aa"/>
        <w:jc w:val="both"/>
        <w:rPr>
          <w:rFonts w:ascii="Simplified Arabic" w:hAnsi="Simplified Arabic" w:cs="Simplified Arabic"/>
          <w:b/>
          <w:bCs/>
          <w:sz w:val="24"/>
          <w:szCs w:val="24"/>
          <w:lang w:bidi="ar-IQ"/>
        </w:rPr>
      </w:pPr>
      <w:r w:rsidRPr="00DE09EC">
        <w:rPr>
          <w:rFonts w:ascii="Simplified Arabic" w:hAnsi="Simplified Arabic" w:cs="Simplified Arabic"/>
          <w:b/>
          <w:bCs/>
          <w:sz w:val="24"/>
          <w:szCs w:val="24"/>
          <w:rtl/>
        </w:rPr>
        <w:t>مشكلة البحث:</w:t>
      </w:r>
    </w:p>
    <w:p w:rsidR="0098478F" w:rsidRPr="00A42616" w:rsidRDefault="0098478F" w:rsidP="0098478F">
      <w:pPr>
        <w:pStyle w:val="aa"/>
        <w:jc w:val="both"/>
        <w:rPr>
          <w:rFonts w:ascii="Simplified Arabic" w:hAnsi="Simplified Arabic" w:cs="Simplified Arabic"/>
          <w:sz w:val="24"/>
          <w:szCs w:val="24"/>
        </w:rPr>
      </w:pPr>
      <w:r w:rsidRPr="00A42616">
        <w:rPr>
          <w:rFonts w:ascii="Simplified Arabic" w:hAnsi="Simplified Arabic" w:cs="Simplified Arabic"/>
          <w:sz w:val="24"/>
          <w:szCs w:val="24"/>
          <w:rtl/>
        </w:rPr>
        <w:t xml:space="preserve">وتتلخص جلياً مشكلة البحث هناك تأثير تجاه المهارات مادة الملاكمة </w:t>
      </w:r>
      <w:r>
        <w:rPr>
          <w:rFonts w:ascii="Simplified Arabic" w:hAnsi="Simplified Arabic" w:cs="Simplified Arabic" w:hint="cs"/>
          <w:sz w:val="24"/>
          <w:szCs w:val="24"/>
          <w:rtl/>
        </w:rPr>
        <w:t>ال</w:t>
      </w:r>
      <w:r w:rsidRPr="00A42616">
        <w:rPr>
          <w:rFonts w:ascii="Simplified Arabic" w:hAnsi="Simplified Arabic" w:cs="Simplified Arabic"/>
          <w:sz w:val="24"/>
          <w:szCs w:val="24"/>
          <w:rtl/>
        </w:rPr>
        <w:t xml:space="preserve">موضوع قيد البحث لان الكلية </w:t>
      </w:r>
      <w:r w:rsidRPr="00A42616">
        <w:rPr>
          <w:rFonts w:ascii="Simplified Arabic" w:hAnsi="Simplified Arabic" w:cs="Simplified Arabic" w:hint="cs"/>
          <w:sz w:val="24"/>
          <w:szCs w:val="24"/>
          <w:rtl/>
        </w:rPr>
        <w:t>الأساسية</w:t>
      </w:r>
      <w:r w:rsidRPr="00A42616">
        <w:rPr>
          <w:rFonts w:ascii="Simplified Arabic" w:hAnsi="Simplified Arabic" w:cs="Simplified Arabic"/>
          <w:sz w:val="24"/>
          <w:szCs w:val="24"/>
          <w:rtl/>
        </w:rPr>
        <w:t xml:space="preserve"> لان الوقت قليل لان نظام التدريس </w:t>
      </w:r>
      <w:r>
        <w:rPr>
          <w:rFonts w:ascii="Simplified Arabic" w:hAnsi="Simplified Arabic" w:cs="Simplified Arabic" w:hint="cs"/>
          <w:sz w:val="24"/>
          <w:szCs w:val="24"/>
          <w:rtl/>
        </w:rPr>
        <w:t>نظام سنوي</w:t>
      </w:r>
      <w:r w:rsidRPr="00A42616">
        <w:rPr>
          <w:rFonts w:ascii="Simplified Arabic" w:hAnsi="Simplified Arabic" w:cs="Simplified Arabic"/>
          <w:sz w:val="24"/>
          <w:szCs w:val="24"/>
          <w:rtl/>
        </w:rPr>
        <w:t xml:space="preserve"> فهذا النظام يختصر الوقت في عملية التدريس في </w:t>
      </w:r>
      <w:r w:rsidRPr="00A42616">
        <w:rPr>
          <w:rFonts w:ascii="Simplified Arabic" w:hAnsi="Simplified Arabic" w:cs="Simplified Arabic" w:hint="cs"/>
          <w:sz w:val="24"/>
          <w:szCs w:val="24"/>
          <w:rtl/>
        </w:rPr>
        <w:t>الإجابة</w:t>
      </w:r>
      <w:r w:rsidRPr="00A42616">
        <w:rPr>
          <w:rFonts w:ascii="Simplified Arabic" w:hAnsi="Simplified Arabic" w:cs="Simplified Arabic"/>
          <w:sz w:val="24"/>
          <w:szCs w:val="24"/>
          <w:rtl/>
        </w:rPr>
        <w:t xml:space="preserve"> على تساؤل التالي التأكيد تجريبياً من </w:t>
      </w:r>
      <w:r w:rsidRPr="00A42616">
        <w:rPr>
          <w:rFonts w:ascii="Simplified Arabic" w:hAnsi="Simplified Arabic" w:cs="Simplified Arabic" w:hint="cs"/>
          <w:sz w:val="24"/>
          <w:szCs w:val="24"/>
          <w:rtl/>
        </w:rPr>
        <w:t>إمكانية</w:t>
      </w:r>
      <w:r w:rsidRPr="00A42616">
        <w:rPr>
          <w:rFonts w:ascii="Simplified Arabic" w:hAnsi="Simplified Arabic" w:cs="Simplified Arabic"/>
          <w:sz w:val="24"/>
          <w:szCs w:val="24"/>
          <w:rtl/>
        </w:rPr>
        <w:t xml:space="preserve"> التدريس على وفق أنموذج برونر التعليمي والجانب الفكري النفسي للطلاب المرحلة الثالثة لكلية التربية </w:t>
      </w:r>
      <w:r w:rsidRPr="00A42616">
        <w:rPr>
          <w:rFonts w:ascii="Simplified Arabic" w:hAnsi="Simplified Arabic" w:cs="Simplified Arabic" w:hint="cs"/>
          <w:sz w:val="24"/>
          <w:szCs w:val="24"/>
          <w:rtl/>
        </w:rPr>
        <w:t>الأساسية</w:t>
      </w:r>
      <w:r w:rsidRPr="00A42616">
        <w:rPr>
          <w:rFonts w:ascii="Simplified Arabic" w:hAnsi="Simplified Arabic" w:cs="Simplified Arabic"/>
          <w:sz w:val="24"/>
          <w:szCs w:val="24"/>
          <w:rtl/>
        </w:rPr>
        <w:t xml:space="preserve"> قسم التربية البدن</w:t>
      </w:r>
      <w:r>
        <w:rPr>
          <w:rFonts w:ascii="Simplified Arabic" w:hAnsi="Simplified Arabic" w:cs="Simplified Arabic"/>
          <w:sz w:val="24"/>
          <w:szCs w:val="24"/>
          <w:rtl/>
        </w:rPr>
        <w:t>ية وعلوم الرياضة لمادة الملاكمة</w:t>
      </w:r>
      <w:r w:rsidRPr="00A42616">
        <w:rPr>
          <w:rFonts w:ascii="Simplified Arabic" w:hAnsi="Simplified Arabic" w:cs="Simplified Arabic"/>
          <w:sz w:val="24"/>
          <w:szCs w:val="24"/>
          <w:rtl/>
        </w:rPr>
        <w:t>.</w:t>
      </w:r>
      <w:r>
        <w:rPr>
          <w:rFonts w:ascii="Simplified Arabic" w:hAnsi="Simplified Arabic" w:cs="Simplified Arabic" w:hint="cs"/>
          <w:sz w:val="24"/>
          <w:szCs w:val="24"/>
          <w:rtl/>
        </w:rPr>
        <w:t xml:space="preserve"> </w:t>
      </w:r>
      <w:r w:rsidRPr="00A42616">
        <w:rPr>
          <w:rFonts w:ascii="Simplified Arabic" w:hAnsi="Simplified Arabic" w:cs="Simplified Arabic"/>
          <w:sz w:val="24"/>
          <w:szCs w:val="24"/>
          <w:rtl/>
        </w:rPr>
        <w:t xml:space="preserve">وتتجلى مشكلة البحث في </w:t>
      </w:r>
      <w:r w:rsidRPr="00A42616">
        <w:rPr>
          <w:rFonts w:ascii="Simplified Arabic" w:hAnsi="Simplified Arabic" w:cs="Simplified Arabic" w:hint="cs"/>
          <w:sz w:val="24"/>
          <w:szCs w:val="24"/>
          <w:rtl/>
        </w:rPr>
        <w:t>الإجابة</w:t>
      </w:r>
      <w:r w:rsidRPr="00A42616">
        <w:rPr>
          <w:rFonts w:ascii="Simplified Arabic" w:hAnsi="Simplified Arabic" w:cs="Simplified Arabic"/>
          <w:sz w:val="24"/>
          <w:szCs w:val="24"/>
          <w:rtl/>
        </w:rPr>
        <w:t xml:space="preserve"> على التساؤل التالي هل ان للتمارين المهارية المعدة من قبل </w:t>
      </w:r>
      <w:r>
        <w:rPr>
          <w:rFonts w:ascii="Simplified Arabic" w:hAnsi="Simplified Arabic" w:cs="Simplified Arabic"/>
          <w:sz w:val="24"/>
          <w:szCs w:val="24"/>
          <w:rtl/>
        </w:rPr>
        <w:t>الباحثون</w:t>
      </w:r>
      <w:r w:rsidRPr="00A42616">
        <w:rPr>
          <w:rFonts w:ascii="Simplified Arabic" w:hAnsi="Simplified Arabic" w:cs="Simplified Arabic"/>
          <w:sz w:val="24"/>
          <w:szCs w:val="24"/>
          <w:rtl/>
        </w:rPr>
        <w:t xml:space="preserve"> دور ايجابي في تعليم مادة الملاكمة .</w:t>
      </w:r>
    </w:p>
    <w:p w:rsidR="0098478F" w:rsidRPr="00A42616" w:rsidRDefault="0098478F" w:rsidP="0098478F">
      <w:pPr>
        <w:pStyle w:val="aa"/>
        <w:jc w:val="both"/>
        <w:rPr>
          <w:rFonts w:ascii="Simplified Arabic" w:hAnsi="Simplified Arabic" w:cs="Simplified Arabic"/>
          <w:sz w:val="24"/>
          <w:szCs w:val="24"/>
          <w:rtl/>
        </w:rPr>
      </w:pPr>
      <w:r w:rsidRPr="00A42616">
        <w:rPr>
          <w:rFonts w:ascii="Simplified Arabic" w:hAnsi="Simplified Arabic" w:cs="Simplified Arabic" w:hint="cs"/>
          <w:sz w:val="24"/>
          <w:szCs w:val="24"/>
          <w:rtl/>
        </w:rPr>
        <w:t>بالإجابة</w:t>
      </w:r>
      <w:r>
        <w:rPr>
          <w:rFonts w:ascii="Simplified Arabic" w:hAnsi="Simplified Arabic" w:cs="Simplified Arabic"/>
          <w:sz w:val="24"/>
          <w:szCs w:val="24"/>
          <w:rtl/>
        </w:rPr>
        <w:t xml:space="preserve"> عن السؤال ال</w:t>
      </w:r>
      <w:r>
        <w:rPr>
          <w:rFonts w:ascii="Simplified Arabic" w:hAnsi="Simplified Arabic" w:cs="Simplified Arabic" w:hint="cs"/>
          <w:sz w:val="24"/>
          <w:szCs w:val="24"/>
          <w:rtl/>
        </w:rPr>
        <w:t>تالي</w:t>
      </w:r>
      <w:r>
        <w:rPr>
          <w:rFonts w:ascii="Simplified Arabic" w:hAnsi="Simplified Arabic" w:cs="Simplified Arabic"/>
          <w:sz w:val="24"/>
          <w:szCs w:val="24"/>
          <w:rtl/>
        </w:rPr>
        <w:t>:</w:t>
      </w:r>
      <w:r w:rsidRPr="00A42616">
        <w:rPr>
          <w:rFonts w:ascii="Simplified Arabic" w:hAnsi="Simplified Arabic" w:cs="Simplified Arabic"/>
          <w:sz w:val="24"/>
          <w:szCs w:val="24"/>
          <w:rtl/>
        </w:rPr>
        <w:tab/>
      </w:r>
      <w:r w:rsidRPr="00A42616">
        <w:rPr>
          <w:rFonts w:ascii="Simplified Arabic" w:hAnsi="Simplified Arabic" w:cs="Simplified Arabic"/>
          <w:sz w:val="24"/>
          <w:szCs w:val="24"/>
          <w:rtl/>
        </w:rPr>
        <w:tab/>
      </w:r>
    </w:p>
    <w:p w:rsidR="0098478F" w:rsidRDefault="0098478F" w:rsidP="0098478F">
      <w:pPr>
        <w:pStyle w:val="aa"/>
        <w:jc w:val="both"/>
        <w:rPr>
          <w:rFonts w:ascii="Simplified Arabic" w:hAnsi="Simplified Arabic" w:cs="Simplified Arabic"/>
          <w:sz w:val="24"/>
          <w:szCs w:val="24"/>
          <w:rtl/>
        </w:rPr>
      </w:pPr>
      <w:r w:rsidRPr="00A42616">
        <w:rPr>
          <w:rFonts w:ascii="Simplified Arabic" w:hAnsi="Simplified Arabic" w:cs="Simplified Arabic"/>
          <w:sz w:val="24"/>
          <w:szCs w:val="24"/>
          <w:rtl/>
        </w:rPr>
        <w:t xml:space="preserve">هل التمرينات المستخدمة وفق أنموذج برونر التعليمي في تعلم المهارات </w:t>
      </w:r>
      <w:r w:rsidRPr="00A42616">
        <w:rPr>
          <w:rFonts w:ascii="Simplified Arabic" w:hAnsi="Simplified Arabic" w:cs="Simplified Arabic" w:hint="cs"/>
          <w:sz w:val="24"/>
          <w:szCs w:val="24"/>
          <w:rtl/>
        </w:rPr>
        <w:t>الأساسية</w:t>
      </w:r>
      <w:r w:rsidRPr="00A42616">
        <w:rPr>
          <w:rFonts w:ascii="Simplified Arabic" w:hAnsi="Simplified Arabic" w:cs="Simplified Arabic"/>
          <w:sz w:val="24"/>
          <w:szCs w:val="24"/>
          <w:rtl/>
        </w:rPr>
        <w:t xml:space="preserve"> لدرس الملاكمة .</w:t>
      </w:r>
    </w:p>
    <w:p w:rsidR="0098478F" w:rsidRDefault="0098478F" w:rsidP="0098478F">
      <w:pPr>
        <w:pStyle w:val="aa"/>
        <w:tabs>
          <w:tab w:val="left" w:pos="4024"/>
        </w:tabs>
        <w:jc w:val="both"/>
        <w:rPr>
          <w:rFonts w:ascii="Simplified Arabic" w:hAnsi="Simplified Arabic" w:cs="Simplified Arabic"/>
          <w:b/>
          <w:bCs/>
          <w:sz w:val="24"/>
          <w:szCs w:val="24"/>
          <w:rtl/>
        </w:rPr>
      </w:pPr>
      <w:r w:rsidRPr="00DE09EC">
        <w:rPr>
          <w:rFonts w:ascii="Simplified Arabic" w:hAnsi="Simplified Arabic" w:cs="Simplified Arabic"/>
          <w:b/>
          <w:bCs/>
          <w:sz w:val="24"/>
          <w:szCs w:val="24"/>
          <w:rtl/>
        </w:rPr>
        <w:t>أهداف البحث:</w:t>
      </w:r>
    </w:p>
    <w:p w:rsidR="0098478F" w:rsidRDefault="0098478F" w:rsidP="0098478F">
      <w:pPr>
        <w:pStyle w:val="aa"/>
        <w:tabs>
          <w:tab w:val="left" w:pos="4024"/>
        </w:tabs>
        <w:jc w:val="both"/>
        <w:rPr>
          <w:rFonts w:ascii="Simplified Arabic" w:hAnsi="Simplified Arabic" w:cs="Simplified Arabic"/>
          <w:b/>
          <w:bCs/>
          <w:sz w:val="24"/>
          <w:szCs w:val="24"/>
          <w:rtl/>
        </w:rPr>
      </w:pPr>
      <w:r w:rsidRPr="0098478F">
        <w:rPr>
          <w:rFonts w:ascii="Simplified Arabic" w:hAnsi="Simplified Arabic" w:cs="Simplified Arabic" w:hint="cs"/>
          <w:sz w:val="24"/>
          <w:szCs w:val="24"/>
          <w:rtl/>
        </w:rPr>
        <w:t>1-</w:t>
      </w:r>
      <w:r w:rsidRPr="0098478F">
        <w:rPr>
          <w:rFonts w:ascii="Simplified Arabic" w:hAnsi="Simplified Arabic" w:cs="Simplified Arabic"/>
          <w:sz w:val="24"/>
          <w:szCs w:val="24"/>
          <w:rtl/>
          <w:lang w:bidi="ar-IQ"/>
        </w:rPr>
        <w:t>ا</w:t>
      </w:r>
      <w:r w:rsidRPr="0098478F">
        <w:rPr>
          <w:rFonts w:ascii="Simplified Arabic" w:hAnsi="Simplified Arabic" w:cs="Simplified Arabic"/>
          <w:sz w:val="24"/>
          <w:szCs w:val="24"/>
          <w:rtl/>
        </w:rPr>
        <w:t xml:space="preserve">عداد </w:t>
      </w:r>
      <w:r w:rsidRPr="00A42616">
        <w:rPr>
          <w:rFonts w:ascii="Simplified Arabic" w:hAnsi="Simplified Arabic" w:cs="Simplified Arabic"/>
          <w:sz w:val="24"/>
          <w:szCs w:val="24"/>
          <w:rtl/>
        </w:rPr>
        <w:t>تمرينات</w:t>
      </w:r>
      <w:r>
        <w:rPr>
          <w:rFonts w:ascii="Simplified Arabic" w:hAnsi="Simplified Arabic" w:cs="Simplified Arabic" w:hint="cs"/>
          <w:sz w:val="24"/>
          <w:szCs w:val="24"/>
          <w:rtl/>
        </w:rPr>
        <w:t xml:space="preserve"> على</w:t>
      </w:r>
      <w:r w:rsidRPr="00A42616">
        <w:rPr>
          <w:rFonts w:ascii="Simplified Arabic" w:hAnsi="Simplified Arabic" w:cs="Simplified Arabic"/>
          <w:sz w:val="24"/>
          <w:szCs w:val="24"/>
          <w:rtl/>
        </w:rPr>
        <w:t xml:space="preserve"> وفق أنموذج برونر في</w:t>
      </w:r>
      <w:r>
        <w:rPr>
          <w:rFonts w:ascii="Simplified Arabic" w:hAnsi="Simplified Arabic" w:cs="Simplified Arabic" w:hint="cs"/>
          <w:sz w:val="24"/>
          <w:szCs w:val="24"/>
          <w:rtl/>
        </w:rPr>
        <w:t xml:space="preserve"> نتائج </w:t>
      </w:r>
      <w:r w:rsidRPr="00A42616">
        <w:rPr>
          <w:rFonts w:ascii="Simplified Arabic" w:hAnsi="Simplified Arabic" w:cs="Simplified Arabic"/>
          <w:sz w:val="24"/>
          <w:szCs w:val="24"/>
          <w:rtl/>
        </w:rPr>
        <w:t xml:space="preserve"> تعلم بعض المهارات </w:t>
      </w:r>
      <w:r w:rsidRPr="00A42616">
        <w:rPr>
          <w:rFonts w:ascii="Simplified Arabic" w:hAnsi="Simplified Arabic" w:cs="Simplified Arabic" w:hint="cs"/>
          <w:sz w:val="24"/>
          <w:szCs w:val="24"/>
          <w:rtl/>
        </w:rPr>
        <w:t>الأساسية</w:t>
      </w:r>
      <w:r>
        <w:rPr>
          <w:rFonts w:ascii="Simplified Arabic" w:hAnsi="Simplified Arabic" w:cs="Simplified Arabic" w:hint="cs"/>
          <w:sz w:val="24"/>
          <w:szCs w:val="24"/>
          <w:rtl/>
        </w:rPr>
        <w:t xml:space="preserve"> قيد البحث ل</w:t>
      </w:r>
      <w:r w:rsidRPr="00A42616">
        <w:rPr>
          <w:rFonts w:ascii="Simplified Arabic" w:hAnsi="Simplified Arabic" w:cs="Simplified Arabic"/>
          <w:sz w:val="24"/>
          <w:szCs w:val="24"/>
          <w:rtl/>
        </w:rPr>
        <w:t xml:space="preserve">لعبة الملاكمة </w:t>
      </w:r>
      <w:r>
        <w:rPr>
          <w:rFonts w:ascii="Simplified Arabic" w:hAnsi="Simplified Arabic" w:cs="Simplified Arabic" w:hint="cs"/>
          <w:sz w:val="24"/>
          <w:szCs w:val="24"/>
          <w:rtl/>
        </w:rPr>
        <w:t>لدى أفراد عينة للمجموعتين (الضابطة والتجريبية)</w:t>
      </w:r>
      <w:r w:rsidRPr="00A42616">
        <w:rPr>
          <w:rFonts w:ascii="Simplified Arabic" w:hAnsi="Simplified Arabic" w:cs="Simplified Arabic"/>
          <w:sz w:val="24"/>
          <w:szCs w:val="24"/>
          <w:rtl/>
        </w:rPr>
        <w:t>.</w:t>
      </w:r>
    </w:p>
    <w:p w:rsidR="0098478F" w:rsidRPr="0098478F" w:rsidRDefault="0098478F" w:rsidP="0098478F">
      <w:pPr>
        <w:pStyle w:val="aa"/>
        <w:tabs>
          <w:tab w:val="left" w:pos="4024"/>
        </w:tabs>
        <w:jc w:val="both"/>
        <w:rPr>
          <w:rFonts w:ascii="Simplified Arabic" w:hAnsi="Simplified Arabic" w:cs="Simplified Arabic"/>
          <w:b/>
          <w:bCs/>
          <w:sz w:val="24"/>
          <w:szCs w:val="24"/>
          <w:rtl/>
        </w:rPr>
      </w:pPr>
      <w:r>
        <w:rPr>
          <w:rFonts w:ascii="Simplified Arabic" w:hAnsi="Simplified Arabic" w:cs="Simplified Arabic" w:hint="cs"/>
          <w:sz w:val="24"/>
          <w:szCs w:val="24"/>
          <w:rtl/>
        </w:rPr>
        <w:t>2-</w:t>
      </w:r>
      <w:r w:rsidRPr="00A42616">
        <w:rPr>
          <w:rFonts w:ascii="Simplified Arabic" w:hAnsi="Simplified Arabic" w:cs="Simplified Arabic"/>
          <w:sz w:val="24"/>
          <w:szCs w:val="24"/>
          <w:rtl/>
        </w:rPr>
        <w:t xml:space="preserve">التعرف على أثر تمرينات وفق </w:t>
      </w:r>
      <w:r w:rsidRPr="00A42616">
        <w:rPr>
          <w:rFonts w:ascii="Simplified Arabic" w:hAnsi="Simplified Arabic" w:cs="Simplified Arabic" w:hint="cs"/>
          <w:sz w:val="24"/>
          <w:szCs w:val="24"/>
          <w:rtl/>
        </w:rPr>
        <w:t>أنموذج</w:t>
      </w:r>
      <w:r w:rsidRPr="00A42616">
        <w:rPr>
          <w:rFonts w:ascii="Simplified Arabic" w:hAnsi="Simplified Arabic" w:cs="Simplified Arabic"/>
          <w:sz w:val="24"/>
          <w:szCs w:val="24"/>
          <w:rtl/>
        </w:rPr>
        <w:t xml:space="preserve"> برونر في  تعلم بعض المهارات </w:t>
      </w:r>
      <w:r w:rsidRPr="00A42616">
        <w:rPr>
          <w:rFonts w:ascii="Simplified Arabic" w:hAnsi="Simplified Arabic" w:cs="Simplified Arabic" w:hint="cs"/>
          <w:sz w:val="24"/>
          <w:szCs w:val="24"/>
          <w:rtl/>
        </w:rPr>
        <w:t>الأساسية</w:t>
      </w:r>
      <w:r w:rsidRPr="00A42616">
        <w:rPr>
          <w:rFonts w:ascii="Simplified Arabic" w:hAnsi="Simplified Arabic" w:cs="Simplified Arabic"/>
          <w:sz w:val="24"/>
          <w:szCs w:val="24"/>
          <w:rtl/>
        </w:rPr>
        <w:t xml:space="preserve"> بلعبة الملاكمة للطلاب.</w:t>
      </w:r>
    </w:p>
    <w:p w:rsidR="0098478F" w:rsidRDefault="0098478F" w:rsidP="0098478F">
      <w:pPr>
        <w:pStyle w:val="aa"/>
        <w:jc w:val="both"/>
        <w:rPr>
          <w:rFonts w:ascii="Simplified Arabic" w:hAnsi="Simplified Arabic" w:cs="Simplified Arabic"/>
          <w:b/>
          <w:bCs/>
          <w:sz w:val="24"/>
          <w:szCs w:val="24"/>
          <w:rtl/>
        </w:rPr>
      </w:pPr>
      <w:r w:rsidRPr="00DE09EC">
        <w:rPr>
          <w:rFonts w:ascii="Simplified Arabic" w:hAnsi="Simplified Arabic" w:cs="Simplified Arabic"/>
          <w:b/>
          <w:bCs/>
          <w:sz w:val="24"/>
          <w:szCs w:val="24"/>
          <w:rtl/>
        </w:rPr>
        <w:t>فروض</w:t>
      </w:r>
      <w:r>
        <w:rPr>
          <w:rFonts w:ascii="Simplified Arabic" w:hAnsi="Simplified Arabic" w:cs="Simplified Arabic" w:hint="cs"/>
          <w:b/>
          <w:bCs/>
          <w:sz w:val="24"/>
          <w:szCs w:val="24"/>
          <w:rtl/>
        </w:rPr>
        <w:t>يات</w:t>
      </w:r>
      <w:r>
        <w:rPr>
          <w:rFonts w:ascii="Simplified Arabic" w:hAnsi="Simplified Arabic" w:cs="Simplified Arabic"/>
          <w:b/>
          <w:bCs/>
          <w:sz w:val="24"/>
          <w:szCs w:val="24"/>
          <w:rtl/>
        </w:rPr>
        <w:t xml:space="preserve"> البحث</w:t>
      </w:r>
      <w:r w:rsidRPr="00DE09EC">
        <w:rPr>
          <w:rFonts w:ascii="Simplified Arabic" w:hAnsi="Simplified Arabic" w:cs="Simplified Arabic"/>
          <w:b/>
          <w:bCs/>
          <w:sz w:val="24"/>
          <w:szCs w:val="24"/>
          <w:rtl/>
        </w:rPr>
        <w:t>:</w:t>
      </w:r>
    </w:p>
    <w:p w:rsidR="0098478F" w:rsidRDefault="0098478F" w:rsidP="0098478F">
      <w:pPr>
        <w:pStyle w:val="aa"/>
        <w:jc w:val="both"/>
        <w:rPr>
          <w:rFonts w:ascii="Simplified Arabic" w:hAnsi="Simplified Arabic" w:cs="Simplified Arabic"/>
          <w:b/>
          <w:bCs/>
          <w:sz w:val="24"/>
          <w:szCs w:val="24"/>
          <w:rtl/>
          <w:lang w:bidi="ar-IQ"/>
        </w:rPr>
      </w:pPr>
      <w:r>
        <w:rPr>
          <w:rFonts w:ascii="Simplified Arabic" w:hAnsi="Simplified Arabic" w:cs="Simplified Arabic" w:hint="cs"/>
          <w:b/>
          <w:bCs/>
          <w:sz w:val="24"/>
          <w:szCs w:val="24"/>
          <w:rtl/>
        </w:rPr>
        <w:t>1-</w:t>
      </w:r>
      <w:r>
        <w:rPr>
          <w:rFonts w:ascii="Simplified Arabic" w:hAnsi="Simplified Arabic" w:cs="Simplified Arabic" w:hint="cs"/>
          <w:sz w:val="24"/>
          <w:szCs w:val="24"/>
          <w:rtl/>
          <w:lang w:bidi="ar-IQ"/>
        </w:rPr>
        <w:t xml:space="preserve">اثر </w:t>
      </w:r>
      <w:r w:rsidRPr="00CE7E27">
        <w:rPr>
          <w:rFonts w:ascii="Simplified Arabic" w:hAnsi="Simplified Arabic" w:cs="Simplified Arabic" w:hint="cs"/>
          <w:sz w:val="24"/>
          <w:szCs w:val="24"/>
          <w:rtl/>
          <w:lang w:bidi="ar-IQ"/>
        </w:rPr>
        <w:t>وجد فروق ذ</w:t>
      </w:r>
      <w:r>
        <w:rPr>
          <w:rFonts w:ascii="Simplified Arabic" w:hAnsi="Simplified Arabic" w:cs="Simplified Arabic" w:hint="cs"/>
          <w:sz w:val="24"/>
          <w:szCs w:val="24"/>
          <w:rtl/>
          <w:lang w:bidi="ar-IQ"/>
        </w:rPr>
        <w:t>ات دلالة إحصائية عند مستوى (0.05</w:t>
      </w:r>
      <w:r w:rsidRPr="00CE7E27">
        <w:rPr>
          <w:rFonts w:ascii="Simplified Arabic" w:hAnsi="Simplified Arabic" w:cs="Simplified Arabic" w:hint="cs"/>
          <w:sz w:val="24"/>
          <w:szCs w:val="24"/>
          <w:rtl/>
          <w:lang w:bidi="ar-IQ"/>
        </w:rPr>
        <w:t xml:space="preserve">) بين الاختبار القبلي والاختبار </w:t>
      </w:r>
      <w:r>
        <w:rPr>
          <w:rFonts w:ascii="Simplified Arabic" w:hAnsi="Simplified Arabic" w:cs="Simplified Arabic" w:hint="cs"/>
          <w:sz w:val="24"/>
          <w:szCs w:val="24"/>
          <w:rtl/>
          <w:lang w:bidi="ar-IQ"/>
        </w:rPr>
        <w:t>البعدي لصالح المجموعة التجريبية (</w:t>
      </w:r>
      <w:r w:rsidRPr="00CE7E27">
        <w:rPr>
          <w:rFonts w:ascii="Simplified Arabic" w:hAnsi="Simplified Arabic" w:cs="Simplified Arabic" w:hint="cs"/>
          <w:sz w:val="24"/>
          <w:szCs w:val="24"/>
          <w:rtl/>
          <w:lang w:bidi="ar-IQ"/>
        </w:rPr>
        <w:t>التجريبية التي تدرس على وفق  نظرية برونر طلبة المجموعة الضابط</w:t>
      </w:r>
      <w:r>
        <w:rPr>
          <w:rFonts w:ascii="Simplified Arabic" w:hAnsi="Simplified Arabic" w:cs="Simplified Arabic" w:hint="cs"/>
          <w:sz w:val="24"/>
          <w:szCs w:val="24"/>
          <w:rtl/>
          <w:lang w:bidi="ar-IQ"/>
        </w:rPr>
        <w:t>ة التي تدرس بالطريقة الاعتيادية)</w:t>
      </w:r>
      <w:r w:rsidRPr="00CE7E27">
        <w:rPr>
          <w:rFonts w:ascii="Simplified Arabic" w:hAnsi="Simplified Arabic" w:cs="Simplified Arabic" w:hint="cs"/>
          <w:sz w:val="24"/>
          <w:szCs w:val="24"/>
          <w:rtl/>
          <w:lang w:bidi="ar-IQ"/>
        </w:rPr>
        <w:t xml:space="preserve"> .</w:t>
      </w:r>
    </w:p>
    <w:p w:rsidR="0098478F" w:rsidRPr="0098478F" w:rsidRDefault="0098478F" w:rsidP="0098478F">
      <w:pPr>
        <w:pStyle w:val="aa"/>
        <w:ind w:left="212" w:hanging="212"/>
        <w:jc w:val="both"/>
        <w:rPr>
          <w:rFonts w:ascii="Simplified Arabic" w:hAnsi="Simplified Arabic" w:cs="Simplified Arabic"/>
          <w:b/>
          <w:bCs/>
          <w:sz w:val="24"/>
          <w:szCs w:val="24"/>
          <w:rtl/>
        </w:rPr>
      </w:pPr>
      <w:r>
        <w:rPr>
          <w:rFonts w:ascii="Simplified Arabic" w:hAnsi="Simplified Arabic" w:cs="Simplified Arabic" w:hint="cs"/>
          <w:sz w:val="24"/>
          <w:szCs w:val="24"/>
          <w:rtl/>
          <w:lang w:bidi="ar-IQ"/>
        </w:rPr>
        <w:lastRenderedPageBreak/>
        <w:t>2-</w:t>
      </w:r>
      <w:r w:rsidRPr="00CE7E27">
        <w:rPr>
          <w:rFonts w:ascii="Simplified Arabic" w:hAnsi="Simplified Arabic" w:cs="Simplified Arabic" w:hint="cs"/>
          <w:sz w:val="24"/>
          <w:szCs w:val="24"/>
          <w:rtl/>
          <w:lang w:bidi="ar-IQ"/>
        </w:rPr>
        <w:t xml:space="preserve">هناك فروق ذات دلالة إحصائية بين نتائج الاختبارات البعدية </w:t>
      </w:r>
      <w:r>
        <w:rPr>
          <w:rFonts w:ascii="Simplified Arabic" w:hAnsi="Simplified Arabic" w:cs="Simplified Arabic" w:hint="cs"/>
          <w:sz w:val="24"/>
          <w:szCs w:val="24"/>
          <w:rtl/>
          <w:lang w:bidi="ar-IQ"/>
        </w:rPr>
        <w:t>بعدي</w:t>
      </w:r>
      <w:r w:rsidRPr="00CE7E27">
        <w:rPr>
          <w:rFonts w:ascii="Simplified Arabic" w:hAnsi="Simplified Arabic" w:cs="Simplified Arabic" w:hint="cs"/>
          <w:sz w:val="24"/>
          <w:szCs w:val="24"/>
          <w:rtl/>
          <w:lang w:bidi="ar-IQ"/>
        </w:rPr>
        <w:t xml:space="preserve"> في تعلم ودقة أداء </w:t>
      </w:r>
      <w:r>
        <w:rPr>
          <w:rFonts w:ascii="Simplified Arabic" w:hAnsi="Simplified Arabic" w:cs="Simplified Arabic" w:hint="cs"/>
          <w:sz w:val="24"/>
          <w:szCs w:val="24"/>
          <w:rtl/>
          <w:lang w:bidi="ar-IQ"/>
        </w:rPr>
        <w:t xml:space="preserve">وقفة الاستعداد </w:t>
      </w:r>
      <w:r w:rsidRPr="00CE7E27">
        <w:rPr>
          <w:rFonts w:ascii="Simplified Arabic" w:hAnsi="Simplified Arabic" w:cs="Simplified Arabic" w:hint="cs"/>
          <w:sz w:val="24"/>
          <w:szCs w:val="24"/>
          <w:rtl/>
          <w:lang w:bidi="ar-IQ"/>
        </w:rPr>
        <w:t>اللكم</w:t>
      </w:r>
      <w:r>
        <w:rPr>
          <w:rFonts w:ascii="Simplified Arabic" w:hAnsi="Simplified Arabic" w:cs="Simplified Arabic" w:hint="cs"/>
          <w:sz w:val="24"/>
          <w:szCs w:val="24"/>
          <w:rtl/>
          <w:lang w:bidi="ar-IQ"/>
        </w:rPr>
        <w:t>ة</w:t>
      </w:r>
      <w:r w:rsidRPr="00CE7E27">
        <w:rPr>
          <w:rFonts w:ascii="Simplified Arabic" w:hAnsi="Simplified Arabic" w:cs="Simplified Arabic" w:hint="cs"/>
          <w:sz w:val="24"/>
          <w:szCs w:val="24"/>
          <w:rtl/>
          <w:lang w:bidi="ar-IQ"/>
        </w:rPr>
        <w:t xml:space="preserve"> المستقيمة </w:t>
      </w:r>
      <w:r>
        <w:rPr>
          <w:rFonts w:ascii="Simplified Arabic" w:hAnsi="Simplified Arabic" w:cs="Simplified Arabic" w:hint="cs"/>
          <w:sz w:val="24"/>
          <w:szCs w:val="24"/>
          <w:rtl/>
          <w:lang w:bidi="ar-IQ"/>
        </w:rPr>
        <w:t>اليسارية</w:t>
      </w:r>
      <w:r w:rsidRPr="00CE7E27">
        <w:rPr>
          <w:rFonts w:ascii="Simplified Arabic" w:hAnsi="Simplified Arabic" w:cs="Simplified Arabic" w:hint="cs"/>
          <w:sz w:val="24"/>
          <w:szCs w:val="24"/>
          <w:rtl/>
          <w:lang w:bidi="ar-IQ"/>
        </w:rPr>
        <w:t xml:space="preserve"> لمجموعتي البحث (التجريبية والضابطة) .</w:t>
      </w:r>
    </w:p>
    <w:p w:rsidR="0098478F" w:rsidRPr="00DE09EC" w:rsidRDefault="0098478F" w:rsidP="0098478F">
      <w:pPr>
        <w:pStyle w:val="aa"/>
        <w:jc w:val="both"/>
        <w:rPr>
          <w:rFonts w:ascii="Simplified Arabic" w:hAnsi="Simplified Arabic" w:cs="Simplified Arabic"/>
          <w:b/>
          <w:bCs/>
          <w:sz w:val="24"/>
          <w:szCs w:val="24"/>
          <w:rtl/>
        </w:rPr>
      </w:pPr>
      <w:r w:rsidRPr="00DE09EC">
        <w:rPr>
          <w:rFonts w:ascii="Simplified Arabic" w:hAnsi="Simplified Arabic" w:cs="Simplified Arabic"/>
          <w:b/>
          <w:bCs/>
          <w:sz w:val="24"/>
          <w:szCs w:val="24"/>
          <w:rtl/>
        </w:rPr>
        <w:t>مجالات البحث:</w:t>
      </w:r>
    </w:p>
    <w:p w:rsidR="0098478F" w:rsidRPr="00A42616" w:rsidRDefault="0098478F" w:rsidP="0098478F">
      <w:pPr>
        <w:pStyle w:val="aa"/>
        <w:jc w:val="both"/>
        <w:rPr>
          <w:rFonts w:ascii="Simplified Arabic" w:hAnsi="Simplified Arabic" w:cs="Simplified Arabic"/>
          <w:sz w:val="24"/>
          <w:szCs w:val="24"/>
          <w:rtl/>
        </w:rPr>
      </w:pPr>
      <w:r w:rsidRPr="00DE09EC">
        <w:rPr>
          <w:rFonts w:ascii="Simplified Arabic" w:hAnsi="Simplified Arabic" w:cs="Simplified Arabic"/>
          <w:b/>
          <w:bCs/>
          <w:sz w:val="24"/>
          <w:szCs w:val="24"/>
          <w:rtl/>
        </w:rPr>
        <w:t>المجال البشري:</w:t>
      </w:r>
      <w:r w:rsidRPr="00A42616">
        <w:rPr>
          <w:rFonts w:ascii="Simplified Arabic" w:hAnsi="Simplified Arabic" w:cs="Simplified Arabic"/>
          <w:sz w:val="24"/>
          <w:szCs w:val="24"/>
          <w:rtl/>
        </w:rPr>
        <w:t xml:space="preserve"> طلاب المرحلة الثالثة في كلية التربية </w:t>
      </w:r>
      <w:r w:rsidR="001C07F3" w:rsidRPr="00A42616">
        <w:rPr>
          <w:rFonts w:ascii="Simplified Arabic" w:hAnsi="Simplified Arabic" w:cs="Simplified Arabic" w:hint="cs"/>
          <w:sz w:val="24"/>
          <w:szCs w:val="24"/>
          <w:rtl/>
        </w:rPr>
        <w:t>الأساسية</w:t>
      </w:r>
      <w:r w:rsidRPr="00A42616">
        <w:rPr>
          <w:rFonts w:ascii="Simplified Arabic" w:hAnsi="Simplified Arabic" w:cs="Simplified Arabic"/>
          <w:sz w:val="24"/>
          <w:szCs w:val="24"/>
          <w:rtl/>
        </w:rPr>
        <w:t xml:space="preserve"> قسم </w:t>
      </w:r>
      <w:r>
        <w:rPr>
          <w:rFonts w:ascii="Simplified Arabic" w:hAnsi="Simplified Arabic" w:cs="Simplified Arabic"/>
          <w:sz w:val="24"/>
          <w:szCs w:val="24"/>
          <w:rtl/>
        </w:rPr>
        <w:t>التربية البدنية والعلوم الرياضة</w:t>
      </w:r>
      <w:r w:rsidRPr="00A42616">
        <w:rPr>
          <w:rFonts w:ascii="Simplified Arabic" w:hAnsi="Simplified Arabic" w:cs="Simplified Arabic"/>
          <w:sz w:val="24"/>
          <w:szCs w:val="24"/>
          <w:rtl/>
        </w:rPr>
        <w:t>/جامعة ديالى.</w:t>
      </w:r>
    </w:p>
    <w:p w:rsidR="0098478F" w:rsidRPr="00A42616" w:rsidRDefault="0098478F" w:rsidP="0098478F">
      <w:pPr>
        <w:pStyle w:val="aa"/>
        <w:jc w:val="both"/>
        <w:rPr>
          <w:rFonts w:ascii="Simplified Arabic" w:hAnsi="Simplified Arabic" w:cs="Simplified Arabic"/>
          <w:sz w:val="24"/>
          <w:szCs w:val="24"/>
          <w:rtl/>
        </w:rPr>
      </w:pPr>
      <w:r w:rsidRPr="00DE09EC">
        <w:rPr>
          <w:rFonts w:ascii="Simplified Arabic" w:hAnsi="Simplified Arabic" w:cs="Simplified Arabic"/>
          <w:b/>
          <w:bCs/>
          <w:sz w:val="24"/>
          <w:szCs w:val="24"/>
          <w:rtl/>
        </w:rPr>
        <w:t>المجال الزماني:</w:t>
      </w:r>
      <w:r>
        <w:rPr>
          <w:rFonts w:ascii="Simplified Arabic" w:hAnsi="Simplified Arabic" w:cs="Simplified Arabic"/>
          <w:sz w:val="24"/>
          <w:szCs w:val="24"/>
          <w:rtl/>
        </w:rPr>
        <w:t xml:space="preserve"> للمدة من </w:t>
      </w:r>
      <w:r>
        <w:rPr>
          <w:rFonts w:ascii="Simplified Arabic" w:hAnsi="Simplified Arabic" w:cs="Simplified Arabic" w:hint="cs"/>
          <w:sz w:val="24"/>
          <w:szCs w:val="24"/>
          <w:rtl/>
        </w:rPr>
        <w:t>9</w:t>
      </w:r>
      <w:r>
        <w:rPr>
          <w:rFonts w:ascii="Simplified Arabic" w:hAnsi="Simplified Arabic" w:cs="Simplified Arabic"/>
          <w:sz w:val="24"/>
          <w:szCs w:val="24"/>
          <w:rtl/>
        </w:rPr>
        <w:t>/</w:t>
      </w:r>
      <w:r>
        <w:rPr>
          <w:rFonts w:ascii="Simplified Arabic" w:hAnsi="Simplified Arabic" w:cs="Simplified Arabic" w:hint="cs"/>
          <w:sz w:val="24"/>
          <w:szCs w:val="24"/>
          <w:rtl/>
        </w:rPr>
        <w:t>10</w:t>
      </w:r>
      <w:r>
        <w:rPr>
          <w:rFonts w:ascii="Simplified Arabic" w:hAnsi="Simplified Arabic" w:cs="Simplified Arabic"/>
          <w:sz w:val="24"/>
          <w:szCs w:val="24"/>
          <w:rtl/>
        </w:rPr>
        <w:t>/2022 ولغاية 20</w:t>
      </w:r>
      <w:r w:rsidRPr="00A42616">
        <w:rPr>
          <w:rFonts w:ascii="Simplified Arabic" w:hAnsi="Simplified Arabic" w:cs="Simplified Arabic"/>
          <w:sz w:val="24"/>
          <w:szCs w:val="24"/>
          <w:rtl/>
        </w:rPr>
        <w:t>/12/2023</w:t>
      </w:r>
    </w:p>
    <w:p w:rsidR="0098478F" w:rsidRPr="00A42616" w:rsidRDefault="0098478F" w:rsidP="0098478F">
      <w:pPr>
        <w:pStyle w:val="aa"/>
        <w:jc w:val="both"/>
        <w:rPr>
          <w:rFonts w:ascii="Simplified Arabic" w:hAnsi="Simplified Arabic" w:cs="Simplified Arabic"/>
          <w:sz w:val="24"/>
          <w:szCs w:val="24"/>
          <w:rtl/>
        </w:rPr>
      </w:pPr>
      <w:r w:rsidRPr="00DE09EC">
        <w:rPr>
          <w:rFonts w:ascii="Simplified Arabic" w:hAnsi="Simplified Arabic" w:cs="Simplified Arabic"/>
          <w:b/>
          <w:bCs/>
          <w:sz w:val="24"/>
          <w:szCs w:val="24"/>
          <w:rtl/>
        </w:rPr>
        <w:t>المجال المكاني</w:t>
      </w:r>
      <w:r w:rsidRPr="00A42616">
        <w:rPr>
          <w:rFonts w:ascii="Simplified Arabic" w:hAnsi="Simplified Arabic" w:cs="Simplified Arabic"/>
          <w:sz w:val="24"/>
          <w:szCs w:val="24"/>
          <w:rtl/>
        </w:rPr>
        <w:t>:</w:t>
      </w:r>
      <w:r w:rsidR="001C07F3">
        <w:rPr>
          <w:rFonts w:ascii="Simplified Arabic" w:hAnsi="Simplified Arabic" w:cs="Simplified Arabic" w:hint="cs"/>
          <w:sz w:val="24"/>
          <w:szCs w:val="24"/>
          <w:rtl/>
        </w:rPr>
        <w:t xml:space="preserve"> </w:t>
      </w:r>
      <w:r w:rsidRPr="00A42616">
        <w:rPr>
          <w:rFonts w:ascii="Simplified Arabic" w:hAnsi="Simplified Arabic" w:cs="Simplified Arabic"/>
          <w:sz w:val="24"/>
          <w:szCs w:val="24"/>
          <w:rtl/>
        </w:rPr>
        <w:t xml:space="preserve">قاعة </w:t>
      </w:r>
      <w:r w:rsidRPr="00A42616">
        <w:rPr>
          <w:rFonts w:ascii="Simplified Arabic" w:hAnsi="Simplified Arabic" w:cs="Simplified Arabic" w:hint="cs"/>
          <w:sz w:val="24"/>
          <w:szCs w:val="24"/>
          <w:rtl/>
        </w:rPr>
        <w:t>الألعاب</w:t>
      </w:r>
      <w:r w:rsidR="000758DB">
        <w:rPr>
          <w:rFonts w:ascii="Simplified Arabic" w:hAnsi="Simplified Arabic" w:cs="Simplified Arabic"/>
          <w:sz w:val="24"/>
          <w:szCs w:val="24"/>
          <w:rtl/>
        </w:rPr>
        <w:t xml:space="preserve"> المغلقة </w:t>
      </w:r>
      <w:r w:rsidRPr="00A42616">
        <w:rPr>
          <w:rFonts w:ascii="Simplified Arabic" w:hAnsi="Simplified Arabic" w:cs="Simplified Arabic"/>
          <w:sz w:val="24"/>
          <w:szCs w:val="24"/>
          <w:rtl/>
        </w:rPr>
        <w:t xml:space="preserve">في كلية التربية </w:t>
      </w:r>
      <w:r w:rsidR="001C07F3" w:rsidRPr="00A42616">
        <w:rPr>
          <w:rFonts w:ascii="Simplified Arabic" w:hAnsi="Simplified Arabic" w:cs="Simplified Arabic" w:hint="cs"/>
          <w:sz w:val="24"/>
          <w:szCs w:val="24"/>
          <w:rtl/>
        </w:rPr>
        <w:t>الأساسية</w:t>
      </w:r>
      <w:r w:rsidRPr="00A42616">
        <w:rPr>
          <w:rFonts w:ascii="Simplified Arabic" w:hAnsi="Simplified Arabic" w:cs="Simplified Arabic"/>
          <w:sz w:val="24"/>
          <w:szCs w:val="24"/>
          <w:rtl/>
        </w:rPr>
        <w:t xml:space="preserve">  قسم التربية البدنية وعلوم الرياضة- جامعة ديالى .</w:t>
      </w:r>
    </w:p>
    <w:p w:rsidR="0098478F" w:rsidRPr="00DE09EC" w:rsidRDefault="0098478F" w:rsidP="0098478F">
      <w:pPr>
        <w:pStyle w:val="aa"/>
        <w:jc w:val="both"/>
        <w:rPr>
          <w:rFonts w:ascii="Simplified Arabic" w:hAnsi="Simplified Arabic" w:cs="Simplified Arabic"/>
          <w:b/>
          <w:bCs/>
          <w:sz w:val="24"/>
          <w:szCs w:val="24"/>
          <w:rtl/>
        </w:rPr>
      </w:pPr>
      <w:r>
        <w:rPr>
          <w:rFonts w:ascii="Simplified Arabic" w:hAnsi="Simplified Arabic" w:cs="Simplified Arabic"/>
          <w:b/>
          <w:bCs/>
          <w:sz w:val="24"/>
          <w:szCs w:val="24"/>
          <w:rtl/>
        </w:rPr>
        <w:t>تحديد المصطلحات</w:t>
      </w:r>
      <w:r w:rsidRPr="00DE09EC">
        <w:rPr>
          <w:rFonts w:ascii="Simplified Arabic" w:hAnsi="Simplified Arabic" w:cs="Simplified Arabic"/>
          <w:b/>
          <w:bCs/>
          <w:sz w:val="24"/>
          <w:szCs w:val="24"/>
          <w:rtl/>
        </w:rPr>
        <w:t>:ِ</w:t>
      </w:r>
    </w:p>
    <w:p w:rsidR="0098478F" w:rsidRPr="00DE09EC" w:rsidRDefault="0098478F" w:rsidP="000758DB">
      <w:pPr>
        <w:pStyle w:val="aa"/>
        <w:jc w:val="both"/>
        <w:rPr>
          <w:rFonts w:ascii="Simplified Arabic" w:hAnsi="Simplified Arabic" w:cs="Simplified Arabic"/>
          <w:sz w:val="24"/>
          <w:szCs w:val="24"/>
          <w:rtl/>
          <w:lang w:bidi="ar-IQ"/>
        </w:rPr>
      </w:pPr>
      <w:r w:rsidRPr="00DE09EC">
        <w:rPr>
          <w:rFonts w:ascii="Simplified Arabic" w:hAnsi="Simplified Arabic" w:cs="Simplified Arabic"/>
          <w:b/>
          <w:bCs/>
          <w:sz w:val="24"/>
          <w:szCs w:val="24"/>
          <w:rtl/>
          <w:lang w:bidi="ar-IQ"/>
        </w:rPr>
        <w:t>نموذج برونر:</w:t>
      </w:r>
      <w:r w:rsidR="001C07F3">
        <w:rPr>
          <w:rFonts w:ascii="Simplified Arabic" w:hAnsi="Simplified Arabic" w:cs="Simplified Arabic" w:hint="cs"/>
          <w:sz w:val="24"/>
          <w:szCs w:val="24"/>
          <w:rtl/>
        </w:rPr>
        <w:t xml:space="preserve"> </w:t>
      </w:r>
      <w:r>
        <w:rPr>
          <w:rFonts w:ascii="Simplified Arabic" w:hAnsi="Simplified Arabic" w:cs="Simplified Arabic" w:hint="cs"/>
          <w:sz w:val="24"/>
          <w:szCs w:val="24"/>
          <w:rtl/>
        </w:rPr>
        <w:t>هو</w:t>
      </w:r>
      <w:r w:rsidRPr="00DE09EC">
        <w:rPr>
          <w:rFonts w:ascii="Simplified Arabic" w:hAnsi="Simplified Arabic" w:cs="Simplified Arabic"/>
          <w:sz w:val="24"/>
          <w:szCs w:val="24"/>
          <w:rtl/>
        </w:rPr>
        <w:t xml:space="preserve"> سلسلة متصلة من الاستدلالات تشير الى مجموعة من الخصائص الملاحظة لشيء أو حدث يؤدي الى تحديد فئة معينة تتبعها مجموعة من الاستدلالات الإضافية كانت غير ملاحظة من قبل هذا الشيء </w:t>
      </w:r>
      <w:r w:rsidR="000758DB" w:rsidRPr="00DE09EC">
        <w:rPr>
          <w:rFonts w:ascii="Simplified Arabic" w:hAnsi="Simplified Arabic" w:cs="Simplified Arabic" w:hint="cs"/>
          <w:sz w:val="24"/>
          <w:szCs w:val="24"/>
          <w:rtl/>
        </w:rPr>
        <w:t>أو</w:t>
      </w:r>
      <w:r w:rsidRPr="00DE09EC">
        <w:rPr>
          <w:rFonts w:ascii="Simplified Arabic" w:hAnsi="Simplified Arabic" w:cs="Simplified Arabic"/>
          <w:sz w:val="24"/>
          <w:szCs w:val="24"/>
          <w:rtl/>
        </w:rPr>
        <w:t xml:space="preserve"> الحدث (</w:t>
      </w:r>
      <w:r w:rsidRPr="00DE09EC">
        <w:rPr>
          <w:rFonts w:ascii="Simplified Arabic" w:hAnsi="Simplified Arabic" w:cs="Simplified Arabic"/>
          <w:sz w:val="24"/>
          <w:szCs w:val="24"/>
          <w:rtl/>
          <w:lang w:bidi="ar-IQ"/>
        </w:rPr>
        <w:t>محي الدين وعبد الرحمن عدس</w:t>
      </w:r>
      <w:r w:rsidR="000758DB">
        <w:rPr>
          <w:rFonts w:ascii="Simplified Arabic" w:hAnsi="Simplified Arabic" w:cs="Simplified Arabic" w:hint="cs"/>
          <w:sz w:val="24"/>
          <w:szCs w:val="24"/>
          <w:rtl/>
          <w:lang w:bidi="ar-IQ"/>
        </w:rPr>
        <w:t>:</w:t>
      </w:r>
      <w:r w:rsidRPr="00DE09EC">
        <w:rPr>
          <w:rFonts w:ascii="Simplified Arabic" w:hAnsi="Simplified Arabic" w:cs="Simplified Arabic"/>
          <w:sz w:val="24"/>
          <w:szCs w:val="24"/>
          <w:rtl/>
          <w:lang w:bidi="ar-IQ"/>
        </w:rPr>
        <w:t xml:space="preserve"> 1984, ص12</w:t>
      </w:r>
      <w:r w:rsidRPr="00DE09EC">
        <w:rPr>
          <w:rFonts w:ascii="Simplified Arabic" w:hAnsi="Simplified Arabic" w:cs="Simplified Arabic"/>
          <w:sz w:val="24"/>
          <w:szCs w:val="24"/>
          <w:rtl/>
        </w:rPr>
        <w:t>).</w:t>
      </w:r>
    </w:p>
    <w:p w:rsidR="0098478F" w:rsidRPr="00DE09EC" w:rsidRDefault="0098478F" w:rsidP="0098478F">
      <w:pPr>
        <w:pStyle w:val="aa"/>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2</w:t>
      </w:r>
      <w:r>
        <w:rPr>
          <w:rFonts w:ascii="Simplified Arabic" w:hAnsi="Simplified Arabic" w:cs="Simplified Arabic"/>
          <w:b/>
          <w:bCs/>
          <w:sz w:val="28"/>
          <w:szCs w:val="28"/>
          <w:rtl/>
          <w:lang w:bidi="ar-IQ"/>
        </w:rPr>
        <w:t>-</w:t>
      </w:r>
      <w:r w:rsidRPr="00DE09EC">
        <w:rPr>
          <w:rFonts w:ascii="Simplified Arabic" w:hAnsi="Simplified Arabic" w:cs="Simplified Arabic"/>
          <w:b/>
          <w:bCs/>
          <w:sz w:val="28"/>
          <w:szCs w:val="28"/>
          <w:rtl/>
          <w:lang w:bidi="ar-IQ"/>
        </w:rPr>
        <w:t xml:space="preserve">منهجية البحث </w:t>
      </w:r>
      <w:r w:rsidRPr="00DE09EC">
        <w:rPr>
          <w:rFonts w:ascii="Simplified Arabic" w:hAnsi="Simplified Arabic" w:cs="Simplified Arabic" w:hint="cs"/>
          <w:b/>
          <w:bCs/>
          <w:sz w:val="28"/>
          <w:szCs w:val="28"/>
          <w:rtl/>
          <w:lang w:bidi="ar-IQ"/>
        </w:rPr>
        <w:t>وإجراءاته</w:t>
      </w:r>
      <w:r>
        <w:rPr>
          <w:rFonts w:ascii="Simplified Arabic" w:hAnsi="Simplified Arabic" w:cs="Simplified Arabic"/>
          <w:b/>
          <w:bCs/>
          <w:sz w:val="28"/>
          <w:szCs w:val="28"/>
          <w:rtl/>
          <w:lang w:bidi="ar-IQ"/>
        </w:rPr>
        <w:t xml:space="preserve"> الميدانية</w:t>
      </w:r>
      <w:r w:rsidRPr="00DE09EC">
        <w:rPr>
          <w:rFonts w:ascii="Simplified Arabic" w:hAnsi="Simplified Arabic" w:cs="Simplified Arabic"/>
          <w:b/>
          <w:bCs/>
          <w:sz w:val="28"/>
          <w:szCs w:val="28"/>
          <w:rtl/>
          <w:lang w:bidi="ar-IQ"/>
        </w:rPr>
        <w:t>:</w:t>
      </w:r>
    </w:p>
    <w:p w:rsidR="0098478F" w:rsidRPr="00DE09EC" w:rsidRDefault="0098478F" w:rsidP="000758DB">
      <w:pPr>
        <w:pStyle w:val="aa"/>
        <w:jc w:val="both"/>
        <w:rPr>
          <w:rFonts w:ascii="Simplified Arabic" w:hAnsi="Simplified Arabic" w:cs="Simplified Arabic"/>
          <w:b/>
          <w:bCs/>
          <w:sz w:val="28"/>
          <w:szCs w:val="28"/>
          <w:rtl/>
          <w:lang w:bidi="ar-IQ"/>
        </w:rPr>
      </w:pPr>
      <w:r>
        <w:rPr>
          <w:rFonts w:ascii="Simplified Arabic" w:hAnsi="Simplified Arabic" w:cs="Simplified Arabic" w:hint="cs"/>
          <w:b/>
          <w:bCs/>
          <w:sz w:val="28"/>
          <w:szCs w:val="28"/>
          <w:rtl/>
          <w:lang w:bidi="ar-IQ"/>
        </w:rPr>
        <w:t>2</w:t>
      </w:r>
      <w:r w:rsidRPr="00DE09EC">
        <w:rPr>
          <w:rFonts w:ascii="Simplified Arabic" w:hAnsi="Simplified Arabic" w:cs="Simplified Arabic"/>
          <w:b/>
          <w:bCs/>
          <w:sz w:val="28"/>
          <w:szCs w:val="28"/>
          <w:rtl/>
          <w:lang w:bidi="ar-IQ"/>
        </w:rPr>
        <w:t>-1 منهج البحث:</w:t>
      </w:r>
      <w:r w:rsidRPr="00A42616">
        <w:rPr>
          <w:rFonts w:ascii="Simplified Arabic" w:hAnsi="Simplified Arabic" w:cs="Simplified Arabic"/>
          <w:sz w:val="24"/>
          <w:szCs w:val="24"/>
          <w:rtl/>
          <w:lang w:bidi="ar-IQ"/>
        </w:rPr>
        <w:t xml:space="preserve"> استخدم </w:t>
      </w:r>
      <w:r>
        <w:rPr>
          <w:rFonts w:ascii="Simplified Arabic" w:hAnsi="Simplified Arabic" w:cs="Simplified Arabic"/>
          <w:sz w:val="24"/>
          <w:szCs w:val="24"/>
          <w:rtl/>
          <w:lang w:bidi="ar-IQ"/>
        </w:rPr>
        <w:t>الباحثون</w:t>
      </w:r>
      <w:r w:rsidRPr="00A42616">
        <w:rPr>
          <w:rFonts w:ascii="Simplified Arabic" w:hAnsi="Simplified Arabic" w:cs="Simplified Arabic"/>
          <w:sz w:val="24"/>
          <w:szCs w:val="24"/>
          <w:rtl/>
          <w:lang w:bidi="ar-IQ"/>
        </w:rPr>
        <w:t xml:space="preserve"> المنهج التجريبي نظراً لملا</w:t>
      </w:r>
      <w:r w:rsidR="000758DB">
        <w:rPr>
          <w:rFonts w:ascii="Simplified Arabic" w:hAnsi="Simplified Arabic" w:cs="Simplified Arabic" w:hint="cs"/>
          <w:sz w:val="24"/>
          <w:szCs w:val="24"/>
          <w:rtl/>
          <w:lang w:bidi="ar-IQ"/>
        </w:rPr>
        <w:t>ئ</w:t>
      </w:r>
      <w:r w:rsidRPr="00A42616">
        <w:rPr>
          <w:rFonts w:ascii="Simplified Arabic" w:hAnsi="Simplified Arabic" w:cs="Simplified Arabic"/>
          <w:sz w:val="24"/>
          <w:szCs w:val="24"/>
          <w:rtl/>
          <w:lang w:bidi="ar-IQ"/>
        </w:rPr>
        <w:t xml:space="preserve">مته طبيعة الدراسة إذ يعني دراسة أثر متغير على متغير آخر بطريقة تعتمد على التحكم الكمي الصارم وعزل المتغيرات التي يمكن أن تتدخل دون قصد من </w:t>
      </w:r>
      <w:r>
        <w:rPr>
          <w:rFonts w:ascii="Simplified Arabic" w:hAnsi="Simplified Arabic" w:cs="Simplified Arabic"/>
          <w:sz w:val="24"/>
          <w:szCs w:val="24"/>
          <w:rtl/>
          <w:lang w:bidi="ar-IQ"/>
        </w:rPr>
        <w:t>الباحثون</w:t>
      </w:r>
      <w:r w:rsidRPr="00A42616">
        <w:rPr>
          <w:rFonts w:ascii="Simplified Arabic" w:hAnsi="Simplified Arabic" w:cs="Simplified Arabic"/>
          <w:sz w:val="24"/>
          <w:szCs w:val="24"/>
          <w:rtl/>
          <w:lang w:bidi="ar-IQ"/>
        </w:rPr>
        <w:t xml:space="preserve"> في </w:t>
      </w:r>
      <w:r w:rsidR="000758DB" w:rsidRPr="00A42616">
        <w:rPr>
          <w:rFonts w:ascii="Simplified Arabic" w:hAnsi="Simplified Arabic" w:cs="Simplified Arabic" w:hint="cs"/>
          <w:sz w:val="24"/>
          <w:szCs w:val="24"/>
          <w:rtl/>
          <w:lang w:bidi="ar-IQ"/>
        </w:rPr>
        <w:t>أثناء</w:t>
      </w:r>
      <w:r w:rsidRPr="00A42616">
        <w:rPr>
          <w:rFonts w:ascii="Simplified Arabic" w:hAnsi="Simplified Arabic" w:cs="Simplified Arabic"/>
          <w:sz w:val="24"/>
          <w:szCs w:val="24"/>
          <w:rtl/>
          <w:lang w:bidi="ar-IQ"/>
        </w:rPr>
        <w:t xml:space="preserve"> التجريب.</w:t>
      </w:r>
    </w:p>
    <w:p w:rsidR="0098478F" w:rsidRPr="000758DB" w:rsidRDefault="0098478F" w:rsidP="0098478F">
      <w:pPr>
        <w:pStyle w:val="aa"/>
        <w:jc w:val="both"/>
        <w:rPr>
          <w:rFonts w:ascii="Simplified Arabic" w:hAnsi="Simplified Arabic" w:cs="Simplified Arabic"/>
          <w:sz w:val="24"/>
          <w:szCs w:val="24"/>
          <w:rtl/>
        </w:rPr>
      </w:pPr>
      <w:r w:rsidRPr="00DE09EC">
        <w:rPr>
          <w:rFonts w:ascii="Simplified Arabic" w:hAnsi="Simplified Arabic" w:cs="Simplified Arabic" w:hint="cs"/>
          <w:b/>
          <w:bCs/>
          <w:sz w:val="28"/>
          <w:szCs w:val="28"/>
          <w:rtl/>
          <w:lang w:bidi="ar-IQ"/>
        </w:rPr>
        <w:t>2</w:t>
      </w:r>
      <w:r w:rsidRPr="00DE09EC">
        <w:rPr>
          <w:rFonts w:ascii="Simplified Arabic" w:hAnsi="Simplified Arabic" w:cs="Simplified Arabic"/>
          <w:b/>
          <w:bCs/>
          <w:sz w:val="28"/>
          <w:szCs w:val="28"/>
          <w:rtl/>
          <w:lang w:bidi="ar-IQ"/>
        </w:rPr>
        <w:t>-2 مجتمع وعينة البحث:</w:t>
      </w:r>
      <w:r w:rsidR="000758DB">
        <w:rPr>
          <w:rFonts w:ascii="Simplified Arabic" w:hAnsi="Simplified Arabic" w:cs="Simplified Arabic" w:hint="cs"/>
          <w:sz w:val="24"/>
          <w:szCs w:val="24"/>
          <w:rtl/>
        </w:rPr>
        <w:t xml:space="preserve"> </w:t>
      </w:r>
      <w:r w:rsidRPr="00A42616">
        <w:rPr>
          <w:rFonts w:ascii="Simplified Arabic" w:hAnsi="Simplified Arabic" w:cs="Simplified Arabic"/>
          <w:sz w:val="24"/>
          <w:szCs w:val="24"/>
          <w:rtl/>
        </w:rPr>
        <w:t xml:space="preserve">الأمور التي تتم مراعاتها في البحث العلمي عينة البحث لكونها تعد الجزء الذي يمثل مجتمع الأصل </w:t>
      </w:r>
      <w:r w:rsidRPr="009A4DE0">
        <w:rPr>
          <w:rFonts w:ascii="Simplified Arabic" w:hAnsi="Simplified Arabic" w:cs="Simplified Arabic"/>
          <w:sz w:val="24"/>
          <w:szCs w:val="24"/>
          <w:rtl/>
        </w:rPr>
        <w:t xml:space="preserve">الذي يجري عليه </w:t>
      </w:r>
      <w:r>
        <w:rPr>
          <w:rFonts w:ascii="Simplified Arabic" w:hAnsi="Simplified Arabic" w:cs="Simplified Arabic"/>
          <w:sz w:val="24"/>
          <w:szCs w:val="24"/>
          <w:rtl/>
        </w:rPr>
        <w:t>الباحثون</w:t>
      </w:r>
      <w:r w:rsidRPr="009A4DE0">
        <w:rPr>
          <w:rFonts w:ascii="Simplified Arabic" w:hAnsi="Simplified Arabic" w:cs="Simplified Arabic"/>
          <w:sz w:val="24"/>
          <w:szCs w:val="24"/>
          <w:rtl/>
        </w:rPr>
        <w:t xml:space="preserve"> محور عمل</w:t>
      </w:r>
      <w:r>
        <w:rPr>
          <w:rFonts w:ascii="Simplified Arabic" w:hAnsi="Simplified Arabic" w:cs="Simplified Arabic" w:hint="cs"/>
          <w:sz w:val="24"/>
          <w:szCs w:val="24"/>
          <w:rtl/>
        </w:rPr>
        <w:t>هم</w:t>
      </w:r>
      <w:r w:rsidR="000758DB">
        <w:rPr>
          <w:rFonts w:ascii="Simplified Arabic" w:hAnsi="Simplified Arabic" w:cs="Simplified Arabic" w:hint="cs"/>
          <w:sz w:val="24"/>
          <w:szCs w:val="24"/>
          <w:rtl/>
        </w:rPr>
        <w:t xml:space="preserve"> </w:t>
      </w:r>
      <w:r w:rsidRPr="009A4DE0">
        <w:rPr>
          <w:rFonts w:ascii="Simplified Arabic" w:hAnsi="Simplified Arabic" w:cs="Simplified Arabic"/>
          <w:sz w:val="24"/>
          <w:szCs w:val="24"/>
          <w:rtl/>
        </w:rPr>
        <w:t>(احمد بدر؛ 1988, ص324), تمثل مجتمع البحث بطلاب المرحلة الثالثة في كلية التربية الأساسية</w:t>
      </w:r>
      <w:r w:rsidRPr="00A42616">
        <w:rPr>
          <w:rFonts w:ascii="Simplified Arabic" w:hAnsi="Simplified Arabic" w:cs="Simplified Arabic"/>
          <w:sz w:val="24"/>
          <w:szCs w:val="24"/>
          <w:rtl/>
        </w:rPr>
        <w:t xml:space="preserve"> قسم التربية البدنية والعلوم الرياضة/جامعة </w:t>
      </w:r>
      <w:r>
        <w:rPr>
          <w:rFonts w:ascii="Simplified Arabic" w:hAnsi="Simplified Arabic" w:cs="Simplified Arabic"/>
          <w:sz w:val="24"/>
          <w:szCs w:val="24"/>
          <w:rtl/>
        </w:rPr>
        <w:t>ديالى للعام الدراسي 2022</w:t>
      </w:r>
      <w:r>
        <w:rPr>
          <w:rFonts w:ascii="Simplified Arabic" w:hAnsi="Simplified Arabic" w:cs="Simplified Arabic" w:hint="cs"/>
          <w:sz w:val="24"/>
          <w:szCs w:val="24"/>
          <w:rtl/>
        </w:rPr>
        <w:t>/</w:t>
      </w:r>
      <w:r>
        <w:rPr>
          <w:rFonts w:ascii="Simplified Arabic" w:hAnsi="Simplified Arabic" w:cs="Simplified Arabic"/>
          <w:sz w:val="24"/>
          <w:szCs w:val="24"/>
          <w:rtl/>
        </w:rPr>
        <w:t>2023 والبالغ عددهم (50) طالب و</w:t>
      </w:r>
      <w:r w:rsidRPr="00A42616">
        <w:rPr>
          <w:rFonts w:ascii="Simplified Arabic" w:hAnsi="Simplified Arabic" w:cs="Simplified Arabic"/>
          <w:sz w:val="24"/>
          <w:szCs w:val="24"/>
          <w:rtl/>
        </w:rPr>
        <w:t xml:space="preserve">للدراسة الصباحية </w:t>
      </w:r>
      <w:r>
        <w:rPr>
          <w:rFonts w:ascii="Simplified Arabic" w:hAnsi="Simplified Arabic" w:cs="Simplified Arabic" w:hint="cs"/>
          <w:sz w:val="24"/>
          <w:szCs w:val="24"/>
          <w:rtl/>
        </w:rPr>
        <w:t>إذ</w:t>
      </w:r>
      <w:r w:rsidRPr="00A42616">
        <w:rPr>
          <w:rFonts w:ascii="Simplified Arabic" w:hAnsi="Simplified Arabic" w:cs="Simplified Arabic"/>
          <w:sz w:val="24"/>
          <w:szCs w:val="24"/>
          <w:rtl/>
        </w:rPr>
        <w:t xml:space="preserve"> كانت مشكلة البحث واضحة </w:t>
      </w:r>
      <w:r w:rsidRPr="00A42616">
        <w:rPr>
          <w:rFonts w:ascii="Simplified Arabic" w:hAnsi="Simplified Arabic" w:cs="Simplified Arabic" w:hint="cs"/>
          <w:sz w:val="24"/>
          <w:szCs w:val="24"/>
          <w:rtl/>
        </w:rPr>
        <w:t>للباحث</w:t>
      </w:r>
      <w:r>
        <w:rPr>
          <w:rFonts w:ascii="Simplified Arabic" w:hAnsi="Simplified Arabic" w:cs="Simplified Arabic" w:hint="cs"/>
          <w:sz w:val="24"/>
          <w:szCs w:val="24"/>
          <w:rtl/>
        </w:rPr>
        <w:t>ين</w:t>
      </w:r>
      <w:r w:rsidR="005440D6">
        <w:rPr>
          <w:rFonts w:ascii="Simplified Arabic" w:hAnsi="Simplified Arabic" w:cs="Simplified Arabic" w:hint="cs"/>
          <w:sz w:val="24"/>
          <w:szCs w:val="24"/>
          <w:rtl/>
        </w:rPr>
        <w:t xml:space="preserve"> </w:t>
      </w:r>
      <w:r w:rsidRPr="00A42616">
        <w:rPr>
          <w:rFonts w:ascii="Simplified Arabic" w:hAnsi="Simplified Arabic" w:cs="Simplified Arabic" w:hint="cs"/>
          <w:sz w:val="24"/>
          <w:szCs w:val="24"/>
          <w:rtl/>
        </w:rPr>
        <w:t>إذ</w:t>
      </w:r>
      <w:r w:rsidRPr="00A42616">
        <w:rPr>
          <w:rFonts w:ascii="Simplified Arabic" w:hAnsi="Simplified Arabic" w:cs="Simplified Arabic"/>
          <w:sz w:val="24"/>
          <w:szCs w:val="24"/>
          <w:rtl/>
        </w:rPr>
        <w:t xml:space="preserve"> تم اختيار عينة البحث بالطريقة العمدية وتم توزيعهم بالطريقة العشوائية </w:t>
      </w:r>
      <w:r w:rsidRPr="00A42616">
        <w:rPr>
          <w:rFonts w:ascii="Simplified Arabic" w:hAnsi="Simplified Arabic" w:cs="Simplified Arabic" w:hint="cs"/>
          <w:sz w:val="24"/>
          <w:szCs w:val="24"/>
          <w:rtl/>
        </w:rPr>
        <w:t>إذ</w:t>
      </w:r>
      <w:r w:rsidRPr="00A42616">
        <w:rPr>
          <w:rFonts w:ascii="Simplified Arabic" w:hAnsi="Simplified Arabic" w:cs="Simplified Arabic"/>
          <w:sz w:val="24"/>
          <w:szCs w:val="24"/>
          <w:rtl/>
        </w:rPr>
        <w:t xml:space="preserve"> تمثلت وعن طريق القرعة تم تقسيم (15) طالب للمجموعة التجريبية وتقسيم (15) طالب للمجموعة الضابطة </w:t>
      </w:r>
      <w:r w:rsidR="000758DB" w:rsidRPr="00A42616">
        <w:rPr>
          <w:rFonts w:ascii="Simplified Arabic" w:hAnsi="Simplified Arabic" w:cs="Simplified Arabic" w:hint="cs"/>
          <w:sz w:val="24"/>
          <w:szCs w:val="24"/>
          <w:rtl/>
        </w:rPr>
        <w:t>إذ</w:t>
      </w:r>
      <w:r w:rsidRPr="00A42616">
        <w:rPr>
          <w:rFonts w:ascii="Simplified Arabic" w:hAnsi="Simplified Arabic" w:cs="Simplified Arabic"/>
          <w:sz w:val="24"/>
          <w:szCs w:val="24"/>
          <w:rtl/>
        </w:rPr>
        <w:t xml:space="preserve"> تم اختيار عينة البحث بالطريقة العمدية من طلاب الكلية التربية </w:t>
      </w:r>
      <w:r w:rsidRPr="00A42616">
        <w:rPr>
          <w:rFonts w:ascii="Simplified Arabic" w:hAnsi="Simplified Arabic" w:cs="Simplified Arabic" w:hint="cs"/>
          <w:sz w:val="24"/>
          <w:szCs w:val="24"/>
          <w:rtl/>
        </w:rPr>
        <w:t>الأساسية</w:t>
      </w:r>
      <w:r w:rsidRPr="00A42616">
        <w:rPr>
          <w:rFonts w:ascii="Simplified Arabic" w:hAnsi="Simplified Arabic" w:cs="Simplified Arabic"/>
          <w:sz w:val="24"/>
          <w:szCs w:val="24"/>
          <w:rtl/>
        </w:rPr>
        <w:t xml:space="preserve"> قسم التربية البدنية والعلوم الرياضة وتقسي</w:t>
      </w:r>
      <w:r>
        <w:rPr>
          <w:rFonts w:ascii="Simplified Arabic" w:hAnsi="Simplified Arabic" w:cs="Simplified Arabic"/>
          <w:sz w:val="24"/>
          <w:szCs w:val="24"/>
          <w:rtl/>
        </w:rPr>
        <w:t>م (10) طلاب للمجموع الاستطلاعية</w:t>
      </w:r>
      <w:r w:rsidRPr="00A42616">
        <w:rPr>
          <w:rFonts w:ascii="Simplified Arabic" w:hAnsi="Simplified Arabic" w:cs="Simplified Arabic"/>
          <w:sz w:val="24"/>
          <w:szCs w:val="24"/>
          <w:rtl/>
        </w:rPr>
        <w:t>،تم استبعاد</w:t>
      </w:r>
      <w:r w:rsidR="000758DB">
        <w:rPr>
          <w:rFonts w:ascii="Simplified Arabic" w:hAnsi="Simplified Arabic" w:cs="Simplified Arabic" w:hint="cs"/>
          <w:sz w:val="24"/>
          <w:szCs w:val="24"/>
          <w:rtl/>
        </w:rPr>
        <w:t xml:space="preserve"> </w:t>
      </w:r>
      <w:r w:rsidRPr="00A42616">
        <w:rPr>
          <w:rFonts w:ascii="Simplified Arabic" w:hAnsi="Simplified Arabic" w:cs="Simplified Arabic"/>
          <w:sz w:val="24"/>
          <w:szCs w:val="24"/>
          <w:rtl/>
        </w:rPr>
        <w:t xml:space="preserve">(10) </w:t>
      </w:r>
      <w:r w:rsidRPr="00A42616">
        <w:rPr>
          <w:rFonts w:ascii="Simplified Arabic" w:hAnsi="Simplified Arabic" w:cs="Simplified Arabic"/>
          <w:sz w:val="24"/>
          <w:szCs w:val="24"/>
          <w:rtl/>
        </w:rPr>
        <w:lastRenderedPageBreak/>
        <w:t>الطلاب لي تكرار غياباتهم واحد الطلبة بطل دولي من كردستان</w:t>
      </w:r>
      <w:r>
        <w:rPr>
          <w:rFonts w:ascii="Simplified Arabic" w:hAnsi="Simplified Arabic" w:cs="Simplified Arabic" w:hint="cs"/>
          <w:sz w:val="24"/>
          <w:szCs w:val="24"/>
          <w:rtl/>
        </w:rPr>
        <w:t xml:space="preserve"> </w:t>
      </w:r>
      <w:r w:rsidRPr="00A42616">
        <w:rPr>
          <w:rFonts w:ascii="Simplified Arabic" w:hAnsi="Simplified Arabic" w:cs="Simplified Arabic"/>
          <w:sz w:val="24"/>
          <w:szCs w:val="24"/>
          <w:rtl/>
        </w:rPr>
        <w:t>وجود لاعبين من نادي ديالى فريق ملاكمة كما هو موضح في الجدول (1).</w:t>
      </w:r>
    </w:p>
    <w:p w:rsidR="0098478F" w:rsidRPr="005440D6" w:rsidRDefault="0098478F" w:rsidP="0098478F">
      <w:pPr>
        <w:pStyle w:val="aa"/>
        <w:jc w:val="both"/>
        <w:rPr>
          <w:rFonts w:ascii="Simplified Arabic" w:hAnsi="Simplified Arabic" w:cs="Simplified Arabic"/>
          <w:sz w:val="20"/>
          <w:szCs w:val="20"/>
          <w:rtl/>
        </w:rPr>
      </w:pPr>
      <w:r w:rsidRPr="005440D6">
        <w:rPr>
          <w:rFonts w:ascii="Simplified Arabic" w:hAnsi="Simplified Arabic" w:cs="Simplified Arabic"/>
          <w:sz w:val="20"/>
          <w:szCs w:val="20"/>
          <w:rtl/>
        </w:rPr>
        <w:t>جدول (1)</w:t>
      </w:r>
      <w:r w:rsidR="001C07F3" w:rsidRPr="005440D6">
        <w:rPr>
          <w:rFonts w:ascii="Simplified Arabic" w:hAnsi="Simplified Arabic" w:cs="Simplified Arabic" w:hint="cs"/>
          <w:sz w:val="20"/>
          <w:szCs w:val="20"/>
          <w:rtl/>
        </w:rPr>
        <w:t xml:space="preserve"> </w:t>
      </w:r>
      <w:r w:rsidRPr="005440D6">
        <w:rPr>
          <w:rFonts w:ascii="Simplified Arabic" w:hAnsi="Simplified Arabic" w:cs="Simplified Arabic"/>
          <w:sz w:val="20"/>
          <w:szCs w:val="20"/>
          <w:rtl/>
        </w:rPr>
        <w:t>يبين المجتمع وعينة البحث</w:t>
      </w:r>
    </w:p>
    <w:tbl>
      <w:tblPr>
        <w:tblpPr w:leftFromText="180" w:rightFromText="180" w:vertAnchor="text" w:tblpXSpec="center" w:tblpY="1"/>
        <w:tblOverlap w:val="never"/>
        <w:tblW w:w="5392"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771"/>
        <w:gridCol w:w="1020"/>
        <w:gridCol w:w="558"/>
        <w:gridCol w:w="941"/>
        <w:gridCol w:w="692"/>
        <w:gridCol w:w="1057"/>
        <w:gridCol w:w="314"/>
      </w:tblGrid>
      <w:tr w:rsidR="000758DB" w:rsidRPr="000758DB" w:rsidTr="000758DB">
        <w:trPr>
          <w:trHeight w:val="108"/>
          <w:jc w:val="center"/>
        </w:trPr>
        <w:tc>
          <w:tcPr>
            <w:tcW w:w="723" w:type="pct"/>
            <w:tcBorders>
              <w:top w:val="double" w:sz="4" w:space="0" w:color="auto"/>
              <w:bottom w:val="double" w:sz="4" w:space="0" w:color="auto"/>
              <w:right w:val="double" w:sz="4" w:space="0" w:color="auto"/>
            </w:tcBorders>
            <w:shd w:val="clear" w:color="auto" w:fill="FFFFFF" w:themeFill="background1"/>
            <w:vAlign w:val="center"/>
            <w:hideMark/>
          </w:tcPr>
          <w:p w:rsidR="0098478F" w:rsidRPr="000758DB" w:rsidRDefault="0098478F" w:rsidP="001C07F3">
            <w:pPr>
              <w:pStyle w:val="aa"/>
              <w:jc w:val="center"/>
              <w:rPr>
                <w:rFonts w:ascii="Simplified Arabic" w:hAnsi="Simplified Arabic" w:cs="Simplified Arabic"/>
                <w:b/>
                <w:bCs/>
                <w:sz w:val="14"/>
                <w:szCs w:val="14"/>
              </w:rPr>
            </w:pPr>
            <w:r w:rsidRPr="000758DB">
              <w:rPr>
                <w:rFonts w:ascii="Simplified Arabic" w:hAnsi="Simplified Arabic" w:cs="Simplified Arabic"/>
                <w:b/>
                <w:bCs/>
                <w:sz w:val="14"/>
                <w:szCs w:val="14"/>
                <w:rtl/>
              </w:rPr>
              <w:t>نوع العينة المختارة</w:t>
            </w:r>
          </w:p>
        </w:tc>
        <w:tc>
          <w:tcPr>
            <w:tcW w:w="95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98478F" w:rsidRPr="000758DB" w:rsidRDefault="0098478F" w:rsidP="001C07F3">
            <w:pPr>
              <w:pStyle w:val="aa"/>
              <w:jc w:val="center"/>
              <w:rPr>
                <w:rFonts w:ascii="Simplified Arabic" w:hAnsi="Simplified Arabic" w:cs="Simplified Arabic"/>
                <w:b/>
                <w:bCs/>
                <w:sz w:val="14"/>
                <w:szCs w:val="14"/>
                <w:rtl/>
              </w:rPr>
            </w:pPr>
            <w:r w:rsidRPr="000758DB">
              <w:rPr>
                <w:rFonts w:ascii="Simplified Arabic" w:hAnsi="Simplified Arabic" w:cs="Simplified Arabic"/>
                <w:b/>
                <w:bCs/>
                <w:sz w:val="14"/>
                <w:szCs w:val="14"/>
                <w:rtl/>
              </w:rPr>
              <w:t>عينة الاستطلاعية</w:t>
            </w:r>
            <w:r w:rsidR="000758DB" w:rsidRPr="000758DB">
              <w:rPr>
                <w:rFonts w:ascii="Simplified Arabic" w:hAnsi="Simplified Arabic" w:cs="Simplified Arabic" w:hint="cs"/>
                <w:b/>
                <w:bCs/>
                <w:sz w:val="14"/>
                <w:szCs w:val="14"/>
                <w:rtl/>
              </w:rPr>
              <w:t xml:space="preserve"> </w:t>
            </w:r>
            <w:r w:rsidRPr="000758DB">
              <w:rPr>
                <w:rFonts w:ascii="Simplified Arabic" w:hAnsi="Simplified Arabic" w:cs="Simplified Arabic" w:hint="cs"/>
                <w:b/>
                <w:bCs/>
                <w:sz w:val="14"/>
                <w:szCs w:val="14"/>
                <w:rtl/>
              </w:rPr>
              <w:t>الأولى</w:t>
            </w:r>
          </w:p>
        </w:tc>
        <w:tc>
          <w:tcPr>
            <w:tcW w:w="508"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8478F" w:rsidRPr="000758DB" w:rsidRDefault="0098478F" w:rsidP="001C07F3">
            <w:pPr>
              <w:pStyle w:val="aa"/>
              <w:jc w:val="center"/>
              <w:rPr>
                <w:rFonts w:ascii="Simplified Arabic" w:hAnsi="Simplified Arabic" w:cs="Simplified Arabic"/>
                <w:b/>
                <w:bCs/>
                <w:sz w:val="14"/>
                <w:szCs w:val="14"/>
              </w:rPr>
            </w:pPr>
            <w:r w:rsidRPr="000758DB">
              <w:rPr>
                <w:rFonts w:ascii="Simplified Arabic" w:hAnsi="Simplified Arabic" w:cs="Simplified Arabic"/>
                <w:b/>
                <w:bCs/>
                <w:sz w:val="14"/>
                <w:szCs w:val="14"/>
                <w:rtl/>
              </w:rPr>
              <w:t>عدد العينة المختارة</w:t>
            </w:r>
          </w:p>
        </w:tc>
        <w:tc>
          <w:tcPr>
            <w:tcW w:w="881"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8478F" w:rsidRPr="000758DB" w:rsidRDefault="0098478F" w:rsidP="001C07F3">
            <w:pPr>
              <w:pStyle w:val="aa"/>
              <w:jc w:val="center"/>
              <w:rPr>
                <w:rFonts w:ascii="Simplified Arabic" w:hAnsi="Simplified Arabic" w:cs="Simplified Arabic"/>
                <w:b/>
                <w:bCs/>
                <w:sz w:val="14"/>
                <w:szCs w:val="14"/>
              </w:rPr>
            </w:pPr>
            <w:r w:rsidRPr="000758DB">
              <w:rPr>
                <w:rFonts w:ascii="Simplified Arabic" w:hAnsi="Simplified Arabic" w:cs="Simplified Arabic"/>
                <w:b/>
                <w:bCs/>
                <w:sz w:val="14"/>
                <w:szCs w:val="14"/>
                <w:rtl/>
              </w:rPr>
              <w:t>عدد الطلاب</w:t>
            </w:r>
            <w:r w:rsidR="000758DB" w:rsidRPr="000758DB">
              <w:rPr>
                <w:rFonts w:ascii="Simplified Arabic" w:hAnsi="Simplified Arabic" w:cs="Simplified Arabic" w:hint="cs"/>
                <w:b/>
                <w:bCs/>
                <w:sz w:val="14"/>
                <w:szCs w:val="14"/>
                <w:rtl/>
              </w:rPr>
              <w:t xml:space="preserve"> </w:t>
            </w:r>
            <w:r w:rsidRPr="000758DB">
              <w:rPr>
                <w:rFonts w:ascii="Simplified Arabic" w:hAnsi="Simplified Arabic" w:cs="Simplified Arabic"/>
                <w:b/>
                <w:bCs/>
                <w:sz w:val="14"/>
                <w:szCs w:val="14"/>
                <w:rtl/>
              </w:rPr>
              <w:t>المستبعدين</w:t>
            </w:r>
          </w:p>
        </w:tc>
        <w:tc>
          <w:tcPr>
            <w:tcW w:w="648"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8478F" w:rsidRPr="000758DB" w:rsidRDefault="0098478F" w:rsidP="001C07F3">
            <w:pPr>
              <w:pStyle w:val="aa"/>
              <w:jc w:val="center"/>
              <w:rPr>
                <w:rFonts w:ascii="Simplified Arabic" w:hAnsi="Simplified Arabic" w:cs="Simplified Arabic"/>
                <w:b/>
                <w:bCs/>
                <w:sz w:val="14"/>
                <w:szCs w:val="14"/>
              </w:rPr>
            </w:pPr>
            <w:r w:rsidRPr="000758DB">
              <w:rPr>
                <w:rFonts w:ascii="Simplified Arabic" w:hAnsi="Simplified Arabic" w:cs="Simplified Arabic"/>
                <w:b/>
                <w:bCs/>
                <w:sz w:val="14"/>
                <w:szCs w:val="14"/>
                <w:rtl/>
              </w:rPr>
              <w:t>عدد طلاب المرحلة الثالث</w:t>
            </w:r>
          </w:p>
        </w:tc>
        <w:tc>
          <w:tcPr>
            <w:tcW w:w="989"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8478F" w:rsidRPr="000758DB" w:rsidRDefault="0098478F" w:rsidP="001C07F3">
            <w:pPr>
              <w:pStyle w:val="aa"/>
              <w:jc w:val="center"/>
              <w:rPr>
                <w:rFonts w:ascii="Simplified Arabic" w:hAnsi="Simplified Arabic" w:cs="Simplified Arabic"/>
                <w:b/>
                <w:bCs/>
                <w:sz w:val="14"/>
                <w:szCs w:val="14"/>
                <w:rtl/>
              </w:rPr>
            </w:pPr>
            <w:r w:rsidRPr="000758DB">
              <w:rPr>
                <w:rFonts w:ascii="Simplified Arabic" w:hAnsi="Simplified Arabic" w:cs="Simplified Arabic"/>
                <w:b/>
                <w:bCs/>
                <w:sz w:val="14"/>
                <w:szCs w:val="14"/>
                <w:rtl/>
              </w:rPr>
              <w:t>المجتمع</w:t>
            </w:r>
          </w:p>
          <w:p w:rsidR="0098478F" w:rsidRPr="000758DB" w:rsidRDefault="0098478F" w:rsidP="001C07F3">
            <w:pPr>
              <w:pStyle w:val="aa"/>
              <w:jc w:val="center"/>
              <w:rPr>
                <w:rFonts w:ascii="Simplified Arabic" w:hAnsi="Simplified Arabic" w:cs="Simplified Arabic"/>
                <w:b/>
                <w:bCs/>
                <w:sz w:val="14"/>
                <w:szCs w:val="14"/>
              </w:rPr>
            </w:pPr>
            <w:r w:rsidRPr="000758DB">
              <w:rPr>
                <w:rFonts w:ascii="Simplified Arabic" w:hAnsi="Simplified Arabic" w:cs="Simplified Arabic"/>
                <w:b/>
                <w:bCs/>
                <w:sz w:val="14"/>
                <w:szCs w:val="14"/>
                <w:rtl/>
              </w:rPr>
              <w:t>(طلاب المرحلة الثالثة)</w:t>
            </w:r>
          </w:p>
        </w:tc>
        <w:tc>
          <w:tcPr>
            <w:tcW w:w="295" w:type="pct"/>
            <w:tcBorders>
              <w:top w:val="double" w:sz="4" w:space="0" w:color="auto"/>
              <w:left w:val="double" w:sz="4" w:space="0" w:color="auto"/>
              <w:bottom w:val="double" w:sz="4" w:space="0" w:color="auto"/>
            </w:tcBorders>
            <w:shd w:val="clear" w:color="auto" w:fill="FFFFFF" w:themeFill="background1"/>
            <w:vAlign w:val="center"/>
          </w:tcPr>
          <w:p w:rsidR="0098478F" w:rsidRPr="000758DB" w:rsidRDefault="0098478F" w:rsidP="001C07F3">
            <w:pPr>
              <w:pStyle w:val="aa"/>
              <w:jc w:val="center"/>
              <w:rPr>
                <w:rFonts w:ascii="Simplified Arabic" w:hAnsi="Simplified Arabic" w:cs="Simplified Arabic"/>
                <w:b/>
                <w:bCs/>
                <w:sz w:val="14"/>
                <w:szCs w:val="14"/>
                <w:rtl/>
              </w:rPr>
            </w:pPr>
            <w:r w:rsidRPr="000758DB">
              <w:rPr>
                <w:rFonts w:ascii="Simplified Arabic" w:hAnsi="Simplified Arabic" w:cs="Simplified Arabic"/>
                <w:b/>
                <w:bCs/>
                <w:sz w:val="14"/>
                <w:szCs w:val="14"/>
                <w:rtl/>
              </w:rPr>
              <w:t>ت</w:t>
            </w:r>
          </w:p>
        </w:tc>
      </w:tr>
      <w:tr w:rsidR="000758DB" w:rsidRPr="000758DB" w:rsidTr="000758DB">
        <w:trPr>
          <w:trHeight w:val="149"/>
          <w:jc w:val="center"/>
        </w:trPr>
        <w:tc>
          <w:tcPr>
            <w:tcW w:w="723" w:type="pct"/>
            <w:tcBorders>
              <w:top w:val="double" w:sz="4" w:space="0" w:color="auto"/>
            </w:tcBorders>
            <w:shd w:val="clear" w:color="auto" w:fill="FFFFFF" w:themeFill="background1"/>
            <w:vAlign w:val="center"/>
          </w:tcPr>
          <w:p w:rsidR="0098478F" w:rsidRPr="000758DB" w:rsidRDefault="0098478F" w:rsidP="001C07F3">
            <w:pPr>
              <w:pStyle w:val="aa"/>
              <w:jc w:val="center"/>
              <w:rPr>
                <w:rFonts w:ascii="Simplified Arabic" w:hAnsi="Simplified Arabic" w:cs="Simplified Arabic"/>
                <w:sz w:val="14"/>
                <w:szCs w:val="14"/>
              </w:rPr>
            </w:pPr>
            <w:r w:rsidRPr="000758DB">
              <w:rPr>
                <w:rFonts w:ascii="Simplified Arabic" w:hAnsi="Simplified Arabic" w:cs="Simplified Arabic"/>
                <w:sz w:val="14"/>
                <w:szCs w:val="14"/>
                <w:rtl/>
              </w:rPr>
              <w:t>المجموعة الضابطة</w:t>
            </w:r>
          </w:p>
        </w:tc>
        <w:tc>
          <w:tcPr>
            <w:tcW w:w="956" w:type="pct"/>
            <w:tcBorders>
              <w:top w:val="double" w:sz="4" w:space="0" w:color="auto"/>
            </w:tcBorders>
            <w:shd w:val="clear" w:color="auto" w:fill="FFFFFF" w:themeFill="background1"/>
            <w:vAlign w:val="center"/>
          </w:tcPr>
          <w:p w:rsidR="0098478F" w:rsidRPr="000758DB" w:rsidRDefault="0098478F" w:rsidP="001C07F3">
            <w:pPr>
              <w:pStyle w:val="aa"/>
              <w:jc w:val="center"/>
              <w:rPr>
                <w:rFonts w:ascii="Simplified Arabic" w:hAnsi="Simplified Arabic" w:cs="Simplified Arabic"/>
                <w:sz w:val="14"/>
                <w:szCs w:val="14"/>
                <w:rtl/>
              </w:rPr>
            </w:pPr>
            <w:r w:rsidRPr="000758DB">
              <w:rPr>
                <w:rFonts w:ascii="Simplified Arabic" w:hAnsi="Simplified Arabic" w:cs="Simplified Arabic"/>
                <w:sz w:val="14"/>
                <w:szCs w:val="14"/>
                <w:rtl/>
              </w:rPr>
              <w:t>5</w:t>
            </w:r>
          </w:p>
        </w:tc>
        <w:tc>
          <w:tcPr>
            <w:tcW w:w="508" w:type="pct"/>
            <w:tcBorders>
              <w:top w:val="double" w:sz="4" w:space="0" w:color="auto"/>
            </w:tcBorders>
            <w:shd w:val="clear" w:color="auto" w:fill="FFFFFF" w:themeFill="background1"/>
            <w:vAlign w:val="center"/>
          </w:tcPr>
          <w:p w:rsidR="0098478F" w:rsidRPr="000758DB" w:rsidRDefault="0098478F" w:rsidP="001C07F3">
            <w:pPr>
              <w:pStyle w:val="aa"/>
              <w:jc w:val="center"/>
              <w:rPr>
                <w:rFonts w:ascii="Simplified Arabic" w:hAnsi="Simplified Arabic" w:cs="Simplified Arabic"/>
                <w:sz w:val="14"/>
                <w:szCs w:val="14"/>
              </w:rPr>
            </w:pPr>
            <w:r w:rsidRPr="000758DB">
              <w:rPr>
                <w:rFonts w:ascii="Simplified Arabic" w:hAnsi="Simplified Arabic" w:cs="Simplified Arabic"/>
                <w:sz w:val="14"/>
                <w:szCs w:val="14"/>
                <w:rtl/>
              </w:rPr>
              <w:t>15</w:t>
            </w:r>
          </w:p>
        </w:tc>
        <w:tc>
          <w:tcPr>
            <w:tcW w:w="881" w:type="pct"/>
            <w:tcBorders>
              <w:top w:val="double" w:sz="4" w:space="0" w:color="auto"/>
            </w:tcBorders>
            <w:shd w:val="clear" w:color="auto" w:fill="FFFFFF" w:themeFill="background1"/>
            <w:vAlign w:val="center"/>
          </w:tcPr>
          <w:p w:rsidR="0098478F" w:rsidRPr="000758DB" w:rsidRDefault="0098478F" w:rsidP="001C07F3">
            <w:pPr>
              <w:pStyle w:val="aa"/>
              <w:jc w:val="center"/>
              <w:rPr>
                <w:rFonts w:ascii="Simplified Arabic" w:hAnsi="Simplified Arabic" w:cs="Simplified Arabic"/>
                <w:sz w:val="14"/>
                <w:szCs w:val="14"/>
              </w:rPr>
            </w:pPr>
            <w:r w:rsidRPr="000758DB">
              <w:rPr>
                <w:rFonts w:ascii="Simplified Arabic" w:hAnsi="Simplified Arabic" w:cs="Simplified Arabic"/>
                <w:sz w:val="14"/>
                <w:szCs w:val="14"/>
                <w:rtl/>
              </w:rPr>
              <w:t>5</w:t>
            </w:r>
          </w:p>
        </w:tc>
        <w:tc>
          <w:tcPr>
            <w:tcW w:w="648" w:type="pct"/>
            <w:tcBorders>
              <w:top w:val="double" w:sz="4" w:space="0" w:color="auto"/>
            </w:tcBorders>
            <w:shd w:val="clear" w:color="auto" w:fill="FFFFFF" w:themeFill="background1"/>
            <w:vAlign w:val="center"/>
          </w:tcPr>
          <w:p w:rsidR="0098478F" w:rsidRPr="000758DB" w:rsidRDefault="0098478F" w:rsidP="001C07F3">
            <w:pPr>
              <w:pStyle w:val="aa"/>
              <w:jc w:val="center"/>
              <w:rPr>
                <w:rFonts w:ascii="Simplified Arabic" w:hAnsi="Simplified Arabic" w:cs="Simplified Arabic"/>
                <w:sz w:val="14"/>
                <w:szCs w:val="14"/>
              </w:rPr>
            </w:pPr>
            <w:r w:rsidRPr="000758DB">
              <w:rPr>
                <w:rFonts w:ascii="Simplified Arabic" w:hAnsi="Simplified Arabic" w:cs="Simplified Arabic"/>
                <w:sz w:val="14"/>
                <w:szCs w:val="14"/>
                <w:rtl/>
              </w:rPr>
              <w:t>25</w:t>
            </w:r>
          </w:p>
        </w:tc>
        <w:tc>
          <w:tcPr>
            <w:tcW w:w="989" w:type="pct"/>
            <w:tcBorders>
              <w:top w:val="double" w:sz="4" w:space="0" w:color="auto"/>
            </w:tcBorders>
            <w:shd w:val="clear" w:color="auto" w:fill="FFFFFF" w:themeFill="background1"/>
            <w:vAlign w:val="center"/>
          </w:tcPr>
          <w:p w:rsidR="0098478F" w:rsidRPr="000758DB" w:rsidRDefault="0098478F" w:rsidP="001C07F3">
            <w:pPr>
              <w:pStyle w:val="aa"/>
              <w:jc w:val="center"/>
              <w:rPr>
                <w:rFonts w:ascii="Simplified Arabic" w:hAnsi="Simplified Arabic" w:cs="Simplified Arabic"/>
                <w:sz w:val="14"/>
                <w:szCs w:val="14"/>
              </w:rPr>
            </w:pPr>
            <w:r w:rsidRPr="000758DB">
              <w:rPr>
                <w:rFonts w:ascii="Simplified Arabic" w:hAnsi="Simplified Arabic" w:cs="Simplified Arabic"/>
                <w:sz w:val="14"/>
                <w:szCs w:val="14"/>
                <w:rtl/>
              </w:rPr>
              <w:t>شعبة أ</w:t>
            </w:r>
          </w:p>
        </w:tc>
        <w:tc>
          <w:tcPr>
            <w:tcW w:w="295" w:type="pct"/>
            <w:tcBorders>
              <w:top w:val="double" w:sz="4" w:space="0" w:color="auto"/>
            </w:tcBorders>
            <w:shd w:val="clear" w:color="auto" w:fill="FFFFFF" w:themeFill="background1"/>
            <w:vAlign w:val="center"/>
          </w:tcPr>
          <w:p w:rsidR="0098478F" w:rsidRPr="000758DB" w:rsidRDefault="0098478F" w:rsidP="001C07F3">
            <w:pPr>
              <w:pStyle w:val="aa"/>
              <w:jc w:val="center"/>
              <w:rPr>
                <w:rFonts w:ascii="Simplified Arabic" w:hAnsi="Simplified Arabic" w:cs="Simplified Arabic"/>
                <w:sz w:val="14"/>
                <w:szCs w:val="14"/>
                <w:rtl/>
              </w:rPr>
            </w:pPr>
            <w:r w:rsidRPr="000758DB">
              <w:rPr>
                <w:rFonts w:ascii="Simplified Arabic" w:hAnsi="Simplified Arabic" w:cs="Simplified Arabic"/>
                <w:sz w:val="14"/>
                <w:szCs w:val="14"/>
                <w:rtl/>
              </w:rPr>
              <w:t>1</w:t>
            </w:r>
          </w:p>
        </w:tc>
      </w:tr>
      <w:tr w:rsidR="000758DB" w:rsidRPr="000758DB" w:rsidTr="000758DB">
        <w:trPr>
          <w:jc w:val="center"/>
        </w:trPr>
        <w:tc>
          <w:tcPr>
            <w:tcW w:w="723" w:type="pct"/>
            <w:shd w:val="clear" w:color="auto" w:fill="FFFFFF" w:themeFill="background1"/>
            <w:vAlign w:val="center"/>
          </w:tcPr>
          <w:p w:rsidR="0098478F" w:rsidRPr="000758DB" w:rsidRDefault="0098478F" w:rsidP="001C07F3">
            <w:pPr>
              <w:pStyle w:val="aa"/>
              <w:jc w:val="center"/>
              <w:rPr>
                <w:rFonts w:ascii="Simplified Arabic" w:hAnsi="Simplified Arabic" w:cs="Simplified Arabic"/>
                <w:sz w:val="14"/>
                <w:szCs w:val="14"/>
                <w:rtl/>
              </w:rPr>
            </w:pPr>
            <w:r w:rsidRPr="000758DB">
              <w:rPr>
                <w:rFonts w:ascii="Simplified Arabic" w:hAnsi="Simplified Arabic" w:cs="Simplified Arabic"/>
                <w:sz w:val="14"/>
                <w:szCs w:val="14"/>
                <w:rtl/>
              </w:rPr>
              <w:t>المجموعة التجريبية</w:t>
            </w:r>
          </w:p>
        </w:tc>
        <w:tc>
          <w:tcPr>
            <w:tcW w:w="956" w:type="pct"/>
            <w:shd w:val="clear" w:color="auto" w:fill="FFFFFF" w:themeFill="background1"/>
            <w:vAlign w:val="center"/>
          </w:tcPr>
          <w:p w:rsidR="0098478F" w:rsidRPr="000758DB" w:rsidRDefault="0098478F" w:rsidP="001C07F3">
            <w:pPr>
              <w:pStyle w:val="aa"/>
              <w:jc w:val="center"/>
              <w:rPr>
                <w:rFonts w:ascii="Simplified Arabic" w:hAnsi="Simplified Arabic" w:cs="Simplified Arabic"/>
                <w:sz w:val="14"/>
                <w:szCs w:val="14"/>
                <w:rtl/>
              </w:rPr>
            </w:pPr>
            <w:r w:rsidRPr="000758DB">
              <w:rPr>
                <w:rFonts w:ascii="Simplified Arabic" w:hAnsi="Simplified Arabic" w:cs="Simplified Arabic"/>
                <w:sz w:val="14"/>
                <w:szCs w:val="14"/>
                <w:rtl/>
              </w:rPr>
              <w:t>5</w:t>
            </w:r>
          </w:p>
        </w:tc>
        <w:tc>
          <w:tcPr>
            <w:tcW w:w="508" w:type="pct"/>
            <w:shd w:val="clear" w:color="auto" w:fill="FFFFFF" w:themeFill="background1"/>
            <w:vAlign w:val="center"/>
          </w:tcPr>
          <w:p w:rsidR="0098478F" w:rsidRPr="000758DB" w:rsidRDefault="0098478F" w:rsidP="001C07F3">
            <w:pPr>
              <w:pStyle w:val="aa"/>
              <w:jc w:val="center"/>
              <w:rPr>
                <w:rFonts w:ascii="Simplified Arabic" w:hAnsi="Simplified Arabic" w:cs="Simplified Arabic"/>
                <w:sz w:val="14"/>
                <w:szCs w:val="14"/>
                <w:rtl/>
              </w:rPr>
            </w:pPr>
            <w:r w:rsidRPr="000758DB">
              <w:rPr>
                <w:rFonts w:ascii="Simplified Arabic" w:hAnsi="Simplified Arabic" w:cs="Simplified Arabic"/>
                <w:sz w:val="14"/>
                <w:szCs w:val="14"/>
                <w:rtl/>
              </w:rPr>
              <w:t>15</w:t>
            </w:r>
          </w:p>
        </w:tc>
        <w:tc>
          <w:tcPr>
            <w:tcW w:w="881" w:type="pct"/>
            <w:shd w:val="clear" w:color="auto" w:fill="FFFFFF" w:themeFill="background1"/>
            <w:vAlign w:val="center"/>
          </w:tcPr>
          <w:p w:rsidR="0098478F" w:rsidRPr="000758DB" w:rsidRDefault="0098478F" w:rsidP="001C07F3">
            <w:pPr>
              <w:pStyle w:val="aa"/>
              <w:jc w:val="center"/>
              <w:rPr>
                <w:rFonts w:ascii="Simplified Arabic" w:hAnsi="Simplified Arabic" w:cs="Simplified Arabic"/>
                <w:sz w:val="14"/>
                <w:szCs w:val="14"/>
                <w:rtl/>
              </w:rPr>
            </w:pPr>
            <w:r w:rsidRPr="000758DB">
              <w:rPr>
                <w:rFonts w:ascii="Simplified Arabic" w:hAnsi="Simplified Arabic" w:cs="Simplified Arabic"/>
                <w:sz w:val="14"/>
                <w:szCs w:val="14"/>
                <w:rtl/>
              </w:rPr>
              <w:t>5</w:t>
            </w:r>
          </w:p>
        </w:tc>
        <w:tc>
          <w:tcPr>
            <w:tcW w:w="648" w:type="pct"/>
            <w:shd w:val="clear" w:color="auto" w:fill="FFFFFF" w:themeFill="background1"/>
            <w:vAlign w:val="center"/>
          </w:tcPr>
          <w:p w:rsidR="0098478F" w:rsidRPr="000758DB" w:rsidRDefault="0098478F" w:rsidP="001C07F3">
            <w:pPr>
              <w:pStyle w:val="aa"/>
              <w:jc w:val="center"/>
              <w:rPr>
                <w:rFonts w:ascii="Simplified Arabic" w:hAnsi="Simplified Arabic" w:cs="Simplified Arabic"/>
                <w:sz w:val="14"/>
                <w:szCs w:val="14"/>
                <w:rtl/>
              </w:rPr>
            </w:pPr>
            <w:r w:rsidRPr="000758DB">
              <w:rPr>
                <w:rFonts w:ascii="Simplified Arabic" w:hAnsi="Simplified Arabic" w:cs="Simplified Arabic"/>
                <w:sz w:val="14"/>
                <w:szCs w:val="14"/>
                <w:rtl/>
              </w:rPr>
              <w:t>25</w:t>
            </w:r>
          </w:p>
        </w:tc>
        <w:tc>
          <w:tcPr>
            <w:tcW w:w="989" w:type="pct"/>
            <w:shd w:val="clear" w:color="auto" w:fill="FFFFFF" w:themeFill="background1"/>
            <w:vAlign w:val="center"/>
          </w:tcPr>
          <w:p w:rsidR="0098478F" w:rsidRPr="000758DB" w:rsidRDefault="0098478F" w:rsidP="001C07F3">
            <w:pPr>
              <w:pStyle w:val="aa"/>
              <w:jc w:val="center"/>
              <w:rPr>
                <w:rFonts w:ascii="Simplified Arabic" w:hAnsi="Simplified Arabic" w:cs="Simplified Arabic"/>
                <w:sz w:val="14"/>
                <w:szCs w:val="14"/>
                <w:rtl/>
              </w:rPr>
            </w:pPr>
            <w:r w:rsidRPr="000758DB">
              <w:rPr>
                <w:rFonts w:ascii="Simplified Arabic" w:hAnsi="Simplified Arabic" w:cs="Simplified Arabic"/>
                <w:sz w:val="14"/>
                <w:szCs w:val="14"/>
                <w:rtl/>
              </w:rPr>
              <w:t>شعبة ب</w:t>
            </w:r>
          </w:p>
        </w:tc>
        <w:tc>
          <w:tcPr>
            <w:tcW w:w="295" w:type="pct"/>
            <w:shd w:val="clear" w:color="auto" w:fill="FFFFFF" w:themeFill="background1"/>
            <w:vAlign w:val="center"/>
          </w:tcPr>
          <w:p w:rsidR="0098478F" w:rsidRPr="000758DB" w:rsidRDefault="0098478F" w:rsidP="001C07F3">
            <w:pPr>
              <w:pStyle w:val="aa"/>
              <w:jc w:val="center"/>
              <w:rPr>
                <w:rFonts w:ascii="Simplified Arabic" w:hAnsi="Simplified Arabic" w:cs="Simplified Arabic"/>
                <w:sz w:val="14"/>
                <w:szCs w:val="14"/>
                <w:rtl/>
              </w:rPr>
            </w:pPr>
            <w:r w:rsidRPr="000758DB">
              <w:rPr>
                <w:rFonts w:ascii="Simplified Arabic" w:hAnsi="Simplified Arabic" w:cs="Simplified Arabic"/>
                <w:sz w:val="14"/>
                <w:szCs w:val="14"/>
                <w:rtl/>
              </w:rPr>
              <w:t>2</w:t>
            </w:r>
          </w:p>
        </w:tc>
      </w:tr>
      <w:tr w:rsidR="000758DB" w:rsidRPr="000758DB" w:rsidTr="000758DB">
        <w:trPr>
          <w:jc w:val="center"/>
        </w:trPr>
        <w:tc>
          <w:tcPr>
            <w:tcW w:w="723" w:type="pct"/>
            <w:shd w:val="clear" w:color="auto" w:fill="FFFFFF" w:themeFill="background1"/>
            <w:vAlign w:val="center"/>
          </w:tcPr>
          <w:p w:rsidR="0098478F" w:rsidRPr="000758DB" w:rsidRDefault="0098478F" w:rsidP="001C07F3">
            <w:pPr>
              <w:pStyle w:val="aa"/>
              <w:jc w:val="center"/>
              <w:rPr>
                <w:rFonts w:ascii="Simplified Arabic" w:hAnsi="Simplified Arabic" w:cs="Simplified Arabic"/>
                <w:sz w:val="14"/>
                <w:szCs w:val="14"/>
                <w:rtl/>
              </w:rPr>
            </w:pPr>
            <w:r w:rsidRPr="000758DB">
              <w:rPr>
                <w:rFonts w:ascii="Simplified Arabic" w:hAnsi="Simplified Arabic" w:cs="Simplified Arabic"/>
                <w:sz w:val="14"/>
                <w:szCs w:val="14"/>
                <w:rtl/>
              </w:rPr>
              <w:t>---</w:t>
            </w:r>
          </w:p>
        </w:tc>
        <w:tc>
          <w:tcPr>
            <w:tcW w:w="956" w:type="pct"/>
            <w:shd w:val="clear" w:color="auto" w:fill="FFFFFF" w:themeFill="background1"/>
            <w:vAlign w:val="center"/>
          </w:tcPr>
          <w:p w:rsidR="0098478F" w:rsidRPr="000758DB" w:rsidRDefault="0098478F" w:rsidP="001C07F3">
            <w:pPr>
              <w:pStyle w:val="aa"/>
              <w:jc w:val="center"/>
              <w:rPr>
                <w:rFonts w:ascii="Simplified Arabic" w:hAnsi="Simplified Arabic" w:cs="Simplified Arabic"/>
                <w:sz w:val="14"/>
                <w:szCs w:val="14"/>
                <w:rtl/>
              </w:rPr>
            </w:pPr>
            <w:r w:rsidRPr="000758DB">
              <w:rPr>
                <w:rFonts w:ascii="Simplified Arabic" w:hAnsi="Simplified Arabic" w:cs="Simplified Arabic"/>
                <w:sz w:val="14"/>
                <w:szCs w:val="14"/>
                <w:rtl/>
              </w:rPr>
              <w:t>10</w:t>
            </w:r>
          </w:p>
        </w:tc>
        <w:tc>
          <w:tcPr>
            <w:tcW w:w="508" w:type="pct"/>
            <w:shd w:val="clear" w:color="auto" w:fill="FFFFFF" w:themeFill="background1"/>
            <w:vAlign w:val="center"/>
          </w:tcPr>
          <w:p w:rsidR="0098478F" w:rsidRPr="000758DB" w:rsidRDefault="0098478F" w:rsidP="001C07F3">
            <w:pPr>
              <w:pStyle w:val="aa"/>
              <w:jc w:val="center"/>
              <w:rPr>
                <w:rFonts w:ascii="Simplified Arabic" w:hAnsi="Simplified Arabic" w:cs="Simplified Arabic"/>
                <w:sz w:val="14"/>
                <w:szCs w:val="14"/>
                <w:rtl/>
              </w:rPr>
            </w:pPr>
            <w:r w:rsidRPr="000758DB">
              <w:rPr>
                <w:rFonts w:ascii="Simplified Arabic" w:hAnsi="Simplified Arabic" w:cs="Simplified Arabic"/>
                <w:sz w:val="14"/>
                <w:szCs w:val="14"/>
                <w:rtl/>
              </w:rPr>
              <w:t>30</w:t>
            </w:r>
          </w:p>
        </w:tc>
        <w:tc>
          <w:tcPr>
            <w:tcW w:w="881" w:type="pct"/>
            <w:shd w:val="clear" w:color="auto" w:fill="FFFFFF" w:themeFill="background1"/>
            <w:vAlign w:val="center"/>
          </w:tcPr>
          <w:p w:rsidR="0098478F" w:rsidRPr="000758DB" w:rsidRDefault="0098478F" w:rsidP="001C07F3">
            <w:pPr>
              <w:pStyle w:val="aa"/>
              <w:jc w:val="center"/>
              <w:rPr>
                <w:rFonts w:ascii="Simplified Arabic" w:hAnsi="Simplified Arabic" w:cs="Simplified Arabic"/>
                <w:sz w:val="14"/>
                <w:szCs w:val="14"/>
                <w:rtl/>
              </w:rPr>
            </w:pPr>
            <w:r w:rsidRPr="000758DB">
              <w:rPr>
                <w:rFonts w:ascii="Simplified Arabic" w:hAnsi="Simplified Arabic" w:cs="Simplified Arabic"/>
                <w:sz w:val="14"/>
                <w:szCs w:val="14"/>
                <w:rtl/>
              </w:rPr>
              <w:t>10</w:t>
            </w:r>
          </w:p>
        </w:tc>
        <w:tc>
          <w:tcPr>
            <w:tcW w:w="648" w:type="pct"/>
            <w:shd w:val="clear" w:color="auto" w:fill="FFFFFF" w:themeFill="background1"/>
            <w:vAlign w:val="center"/>
          </w:tcPr>
          <w:p w:rsidR="0098478F" w:rsidRPr="000758DB" w:rsidRDefault="0098478F" w:rsidP="001C07F3">
            <w:pPr>
              <w:pStyle w:val="aa"/>
              <w:jc w:val="center"/>
              <w:rPr>
                <w:rFonts w:ascii="Simplified Arabic" w:hAnsi="Simplified Arabic" w:cs="Simplified Arabic"/>
                <w:sz w:val="14"/>
                <w:szCs w:val="14"/>
                <w:rtl/>
              </w:rPr>
            </w:pPr>
            <w:r w:rsidRPr="000758DB">
              <w:rPr>
                <w:rFonts w:ascii="Simplified Arabic" w:hAnsi="Simplified Arabic" w:cs="Simplified Arabic"/>
                <w:sz w:val="14"/>
                <w:szCs w:val="14"/>
                <w:rtl/>
              </w:rPr>
              <w:t>50</w:t>
            </w:r>
          </w:p>
        </w:tc>
        <w:tc>
          <w:tcPr>
            <w:tcW w:w="1284" w:type="pct"/>
            <w:gridSpan w:val="2"/>
            <w:shd w:val="clear" w:color="auto" w:fill="FFFFFF" w:themeFill="background1"/>
            <w:vAlign w:val="center"/>
          </w:tcPr>
          <w:p w:rsidR="0098478F" w:rsidRPr="000758DB" w:rsidRDefault="0098478F" w:rsidP="001C07F3">
            <w:pPr>
              <w:pStyle w:val="aa"/>
              <w:jc w:val="center"/>
              <w:rPr>
                <w:rFonts w:ascii="Simplified Arabic" w:hAnsi="Simplified Arabic" w:cs="Simplified Arabic"/>
                <w:sz w:val="14"/>
                <w:szCs w:val="14"/>
                <w:rtl/>
              </w:rPr>
            </w:pPr>
            <w:r w:rsidRPr="000758DB">
              <w:rPr>
                <w:rFonts w:ascii="Simplified Arabic" w:hAnsi="Simplified Arabic" w:cs="Simplified Arabic"/>
                <w:sz w:val="14"/>
                <w:szCs w:val="14"/>
                <w:rtl/>
              </w:rPr>
              <w:t>المجموع</w:t>
            </w:r>
          </w:p>
        </w:tc>
      </w:tr>
    </w:tbl>
    <w:p w:rsidR="000758DB" w:rsidRPr="000758DB" w:rsidRDefault="0098478F" w:rsidP="000758DB">
      <w:pPr>
        <w:pStyle w:val="aa"/>
        <w:jc w:val="both"/>
        <w:rPr>
          <w:rFonts w:ascii="Simplified Arabic" w:hAnsi="Simplified Arabic" w:cs="Simplified Arabic"/>
          <w:b/>
          <w:bCs/>
          <w:sz w:val="28"/>
          <w:szCs w:val="28"/>
          <w:rtl/>
        </w:rPr>
      </w:pPr>
      <w:r w:rsidRPr="000758DB">
        <w:rPr>
          <w:rFonts w:ascii="Simplified Arabic" w:hAnsi="Simplified Arabic" w:cs="Simplified Arabic" w:hint="cs"/>
          <w:b/>
          <w:bCs/>
          <w:sz w:val="28"/>
          <w:szCs w:val="28"/>
          <w:rtl/>
        </w:rPr>
        <w:t>2-2-1 تجانس والتكافؤ عينة البحث:</w:t>
      </w:r>
      <w:r w:rsidR="000758DB">
        <w:rPr>
          <w:rFonts w:ascii="Simplified Arabic" w:hAnsi="Simplified Arabic" w:cs="Simplified Arabic" w:hint="cs"/>
          <w:b/>
          <w:bCs/>
          <w:sz w:val="28"/>
          <w:szCs w:val="28"/>
          <w:rtl/>
        </w:rPr>
        <w:t xml:space="preserve"> </w:t>
      </w:r>
      <w:r w:rsidRPr="000758DB">
        <w:rPr>
          <w:rFonts w:ascii="Simplified Arabic" w:hAnsi="Simplified Arabic" w:cs="Simplified Arabic"/>
          <w:sz w:val="24"/>
          <w:szCs w:val="24"/>
          <w:rtl/>
        </w:rPr>
        <w:t>عمد الباحثون بإجراء التجانس والتكافؤ بين عينات البحث لكي يعزو الفرق بين المجموعتين إلى العامل التجريبي دون مؤثرات خارجية ،لذلك " لكي يستطيع الباحث إرجاع الفروق الى العامل التجريبي يجب أن تكون مجاميع البحث متكافئة ومتجانسة على الأقل بالمتغيرات التي لها علاقة بالبحث التي لها تأثير في المتغير التابع موضوع الدراسة "(فان دالين وديو بو</w:t>
      </w:r>
      <w:r w:rsidR="000758DB">
        <w:rPr>
          <w:rFonts w:ascii="Simplified Arabic" w:hAnsi="Simplified Arabic" w:cs="Simplified Arabic"/>
          <w:sz w:val="24"/>
          <w:szCs w:val="24"/>
          <w:rtl/>
        </w:rPr>
        <w:t>لد (ترجمة</w:t>
      </w:r>
      <w:r w:rsidRPr="000758DB">
        <w:rPr>
          <w:rFonts w:ascii="Simplified Arabic" w:hAnsi="Simplified Arabic" w:cs="Simplified Arabic"/>
          <w:sz w:val="24"/>
          <w:szCs w:val="24"/>
          <w:rtl/>
        </w:rPr>
        <w:t>) محمد نبيل نوفل وآخرون</w:t>
      </w:r>
      <w:r w:rsidR="000758DB" w:rsidRPr="000758DB">
        <w:rPr>
          <w:rFonts w:ascii="Simplified Arabic" w:hAnsi="Simplified Arabic" w:cs="Simplified Arabic"/>
          <w:sz w:val="24"/>
          <w:szCs w:val="24"/>
          <w:rtl/>
        </w:rPr>
        <w:t xml:space="preserve">: </w:t>
      </w:r>
      <w:r w:rsidRPr="000758DB">
        <w:rPr>
          <w:rFonts w:ascii="Simplified Arabic" w:hAnsi="Simplified Arabic" w:cs="Simplified Arabic"/>
          <w:sz w:val="24"/>
          <w:szCs w:val="24"/>
          <w:rtl/>
        </w:rPr>
        <w:t>1977,</w:t>
      </w:r>
      <w:r w:rsidR="000758DB" w:rsidRPr="000758DB">
        <w:rPr>
          <w:rFonts w:ascii="Simplified Arabic" w:hAnsi="Simplified Arabic" w:cs="Simplified Arabic"/>
          <w:sz w:val="24"/>
          <w:szCs w:val="24"/>
          <w:rtl/>
        </w:rPr>
        <w:t xml:space="preserve"> ص398</w:t>
      </w:r>
      <w:r w:rsidRPr="000758DB">
        <w:rPr>
          <w:rFonts w:ascii="Simplified Arabic" w:hAnsi="Simplified Arabic" w:cs="Simplified Arabic"/>
          <w:sz w:val="24"/>
          <w:szCs w:val="24"/>
          <w:rtl/>
        </w:rPr>
        <w:t>), ولأجل التأكد من تجانس أفراد عينة البحث قام الباحث بإجراء اختبار معامل الالتواء في متغيرات الوزن والطول والعمر الزمني وكانت قيم معا</w:t>
      </w:r>
      <w:r w:rsidR="000758DB">
        <w:rPr>
          <w:rFonts w:ascii="Simplified Arabic" w:hAnsi="Simplified Arabic" w:cs="Simplified Arabic"/>
          <w:sz w:val="24"/>
          <w:szCs w:val="24"/>
          <w:rtl/>
        </w:rPr>
        <w:t>مل الالتواء جميعها محصورة بين (</w:t>
      </w:r>
      <w:r w:rsidRPr="000758DB">
        <w:rPr>
          <w:rFonts w:ascii="Simplified Arabic" w:hAnsi="Simplified Arabic" w:cs="Simplified Arabic"/>
          <w:sz w:val="24"/>
          <w:szCs w:val="24"/>
          <w:rtl/>
        </w:rPr>
        <w:t>+3</w:t>
      </w:r>
      <w:r w:rsidR="000758DB">
        <w:rPr>
          <w:rFonts w:ascii="Simplified Arabic" w:hAnsi="Simplified Arabic" w:cs="Simplified Arabic"/>
          <w:sz w:val="24"/>
          <w:szCs w:val="24"/>
          <w:rtl/>
        </w:rPr>
        <w:t>,</w:t>
      </w:r>
      <w:r w:rsidRPr="000758DB">
        <w:rPr>
          <w:rFonts w:ascii="Simplified Arabic" w:hAnsi="Simplified Arabic" w:cs="Simplified Arabic"/>
          <w:sz w:val="24"/>
          <w:szCs w:val="24"/>
          <w:rtl/>
        </w:rPr>
        <w:t>-3) وهذا يعني أن العينة كانت متجانسة، وكما مبين في</w:t>
      </w:r>
      <w:r w:rsidR="000758DB">
        <w:rPr>
          <w:rFonts w:ascii="Simplified Arabic" w:hAnsi="Simplified Arabic" w:cs="Simplified Arabic" w:hint="cs"/>
          <w:sz w:val="24"/>
          <w:szCs w:val="24"/>
          <w:rtl/>
        </w:rPr>
        <w:t xml:space="preserve"> </w:t>
      </w:r>
      <w:r w:rsidRPr="000758DB">
        <w:rPr>
          <w:rFonts w:ascii="Simplified Arabic" w:hAnsi="Simplified Arabic" w:cs="Simplified Arabic"/>
          <w:sz w:val="24"/>
          <w:szCs w:val="24"/>
          <w:rtl/>
        </w:rPr>
        <w:t>الجدول (</w:t>
      </w:r>
      <w:r w:rsidR="000758DB">
        <w:rPr>
          <w:rFonts w:ascii="Simplified Arabic" w:hAnsi="Simplified Arabic" w:cs="Simplified Arabic"/>
          <w:sz w:val="24"/>
          <w:szCs w:val="24"/>
          <w:rtl/>
        </w:rPr>
        <w:t>2</w:t>
      </w:r>
      <w:r w:rsidRPr="000758DB">
        <w:rPr>
          <w:rFonts w:ascii="Simplified Arabic" w:hAnsi="Simplified Arabic" w:cs="Simplified Arabic"/>
          <w:sz w:val="24"/>
          <w:szCs w:val="24"/>
          <w:rtl/>
        </w:rPr>
        <w:t>) .</w:t>
      </w:r>
    </w:p>
    <w:p w:rsidR="0098478F" w:rsidRPr="000758DB" w:rsidRDefault="0098478F" w:rsidP="000758DB">
      <w:pPr>
        <w:pStyle w:val="12"/>
        <w:jc w:val="both"/>
        <w:rPr>
          <w:rFonts w:ascii="Simplified Arabic" w:hAnsi="Simplified Arabic" w:cs="Simplified Arabic"/>
          <w:sz w:val="20"/>
          <w:szCs w:val="20"/>
          <w:rtl/>
        </w:rPr>
      </w:pPr>
      <w:r w:rsidRPr="000758DB">
        <w:rPr>
          <w:rFonts w:ascii="Simplified Arabic" w:hAnsi="Simplified Arabic" w:cs="Simplified Arabic"/>
          <w:sz w:val="20"/>
          <w:szCs w:val="20"/>
          <w:rtl/>
        </w:rPr>
        <w:t>الجدول (2) يبين تجانس عينة البحث في اختبار معامل الالتواء للمتغيرات قيد البحث</w:t>
      </w:r>
    </w:p>
    <w:tbl>
      <w:tblPr>
        <w:tblStyle w:val="a5"/>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ayout w:type="fixed"/>
        <w:tblLook w:val="04A0"/>
      </w:tblPr>
      <w:tblGrid>
        <w:gridCol w:w="308"/>
        <w:gridCol w:w="765"/>
        <w:gridCol w:w="778"/>
        <w:gridCol w:w="900"/>
        <w:gridCol w:w="689"/>
        <w:gridCol w:w="695"/>
        <w:gridCol w:w="829"/>
      </w:tblGrid>
      <w:tr w:rsidR="0098478F" w:rsidRPr="009571FF" w:rsidTr="009571FF">
        <w:trPr>
          <w:trHeight w:val="25"/>
          <w:jc w:val="center"/>
        </w:trPr>
        <w:tc>
          <w:tcPr>
            <w:tcW w:w="309" w:type="pct"/>
            <w:tcBorders>
              <w:top w:val="double" w:sz="4" w:space="0" w:color="auto"/>
              <w:bottom w:val="double" w:sz="4" w:space="0" w:color="auto"/>
              <w:right w:val="double" w:sz="4" w:space="0" w:color="auto"/>
            </w:tcBorders>
            <w:shd w:val="clear" w:color="auto" w:fill="FFFFFF" w:themeFill="background1"/>
            <w:noWrap/>
            <w:vAlign w:val="center"/>
            <w:hideMark/>
          </w:tcPr>
          <w:p w:rsidR="0098478F" w:rsidRPr="009571FF" w:rsidRDefault="0098478F" w:rsidP="000758DB">
            <w:pPr>
              <w:pStyle w:val="aa"/>
              <w:jc w:val="center"/>
              <w:rPr>
                <w:rFonts w:ascii="Simplified Arabic" w:hAnsi="Simplified Arabic" w:cs="Simplified Arabic"/>
                <w:b/>
                <w:bCs/>
                <w:sz w:val="14"/>
                <w:szCs w:val="14"/>
              </w:rPr>
            </w:pPr>
            <w:r w:rsidRPr="009571FF">
              <w:rPr>
                <w:rFonts w:ascii="Simplified Arabic" w:hAnsi="Simplified Arabic" w:cs="Simplified Arabic"/>
                <w:b/>
                <w:bCs/>
                <w:sz w:val="14"/>
                <w:szCs w:val="14"/>
                <w:rtl/>
              </w:rPr>
              <w:t>ت</w:t>
            </w:r>
          </w:p>
        </w:tc>
        <w:tc>
          <w:tcPr>
            <w:tcW w:w="771" w:type="pct"/>
            <w:tcBorders>
              <w:top w:val="double" w:sz="4" w:space="0" w:color="auto"/>
              <w:left w:val="double" w:sz="4" w:space="0" w:color="auto"/>
              <w:bottom w:val="double" w:sz="4" w:space="0" w:color="auto"/>
              <w:right w:val="double" w:sz="4" w:space="0" w:color="auto"/>
            </w:tcBorders>
            <w:shd w:val="clear" w:color="auto" w:fill="FFFFFF" w:themeFill="background1"/>
            <w:noWrap/>
            <w:vAlign w:val="center"/>
            <w:hideMark/>
          </w:tcPr>
          <w:p w:rsidR="0098478F" w:rsidRPr="009571FF" w:rsidRDefault="0098478F" w:rsidP="000758DB">
            <w:pPr>
              <w:pStyle w:val="aa"/>
              <w:jc w:val="center"/>
              <w:rPr>
                <w:rFonts w:ascii="Simplified Arabic" w:hAnsi="Simplified Arabic" w:cs="Simplified Arabic"/>
                <w:b/>
                <w:bCs/>
                <w:sz w:val="14"/>
                <w:szCs w:val="14"/>
              </w:rPr>
            </w:pPr>
            <w:r w:rsidRPr="009571FF">
              <w:rPr>
                <w:rFonts w:ascii="Simplified Arabic" w:hAnsi="Simplified Arabic" w:cs="Simplified Arabic" w:hint="cs"/>
                <w:b/>
                <w:bCs/>
                <w:sz w:val="14"/>
                <w:szCs w:val="14"/>
                <w:rtl/>
              </w:rPr>
              <w:t xml:space="preserve">المتغيرات </w:t>
            </w:r>
          </w:p>
        </w:tc>
        <w:tc>
          <w:tcPr>
            <w:tcW w:w="784" w:type="pct"/>
            <w:tcBorders>
              <w:top w:val="double" w:sz="4" w:space="0" w:color="auto"/>
              <w:left w:val="double" w:sz="4" w:space="0" w:color="auto"/>
              <w:bottom w:val="double" w:sz="4" w:space="0" w:color="auto"/>
              <w:right w:val="double" w:sz="4" w:space="0" w:color="auto"/>
            </w:tcBorders>
            <w:shd w:val="clear" w:color="auto" w:fill="FFFFFF" w:themeFill="background1"/>
            <w:noWrap/>
            <w:vAlign w:val="center"/>
            <w:hideMark/>
          </w:tcPr>
          <w:p w:rsidR="0098478F" w:rsidRPr="009571FF" w:rsidRDefault="0098478F" w:rsidP="000758DB">
            <w:pPr>
              <w:pStyle w:val="aa"/>
              <w:jc w:val="center"/>
              <w:rPr>
                <w:rFonts w:ascii="Simplified Arabic" w:hAnsi="Simplified Arabic" w:cs="Simplified Arabic"/>
                <w:b/>
                <w:bCs/>
                <w:sz w:val="14"/>
                <w:szCs w:val="14"/>
              </w:rPr>
            </w:pPr>
            <w:r w:rsidRPr="009571FF">
              <w:rPr>
                <w:rFonts w:ascii="Simplified Arabic" w:hAnsi="Simplified Arabic" w:cs="Simplified Arabic" w:hint="cs"/>
                <w:b/>
                <w:bCs/>
                <w:sz w:val="14"/>
                <w:szCs w:val="14"/>
                <w:rtl/>
              </w:rPr>
              <w:t>وحدة القياس</w:t>
            </w:r>
          </w:p>
        </w:tc>
        <w:tc>
          <w:tcPr>
            <w:tcW w:w="907" w:type="pct"/>
            <w:tcBorders>
              <w:top w:val="double" w:sz="4" w:space="0" w:color="auto"/>
              <w:left w:val="double" w:sz="4" w:space="0" w:color="auto"/>
              <w:bottom w:val="double" w:sz="4" w:space="0" w:color="auto"/>
              <w:right w:val="double" w:sz="4" w:space="0" w:color="auto"/>
            </w:tcBorders>
            <w:shd w:val="clear" w:color="auto" w:fill="FFFFFF" w:themeFill="background1"/>
            <w:noWrap/>
            <w:vAlign w:val="center"/>
            <w:hideMark/>
          </w:tcPr>
          <w:p w:rsidR="0098478F" w:rsidRPr="009571FF" w:rsidRDefault="0098478F" w:rsidP="000758DB">
            <w:pPr>
              <w:pStyle w:val="aa"/>
              <w:jc w:val="center"/>
              <w:rPr>
                <w:rFonts w:ascii="Simplified Arabic" w:hAnsi="Simplified Arabic" w:cs="Simplified Arabic"/>
                <w:b/>
                <w:bCs/>
                <w:sz w:val="14"/>
                <w:szCs w:val="14"/>
              </w:rPr>
            </w:pPr>
            <w:r w:rsidRPr="009571FF">
              <w:rPr>
                <w:rFonts w:ascii="Simplified Arabic" w:hAnsi="Simplified Arabic" w:cs="Simplified Arabic" w:hint="cs"/>
                <w:b/>
                <w:bCs/>
                <w:sz w:val="14"/>
                <w:szCs w:val="14"/>
                <w:rtl/>
              </w:rPr>
              <w:t>الوسط الحسابي</w:t>
            </w:r>
          </w:p>
        </w:tc>
        <w:tc>
          <w:tcPr>
            <w:tcW w:w="694" w:type="pct"/>
            <w:tcBorders>
              <w:top w:val="double" w:sz="4" w:space="0" w:color="auto"/>
              <w:left w:val="double" w:sz="4" w:space="0" w:color="auto"/>
              <w:bottom w:val="double" w:sz="4" w:space="0" w:color="auto"/>
              <w:right w:val="double" w:sz="4" w:space="0" w:color="auto"/>
            </w:tcBorders>
            <w:shd w:val="clear" w:color="auto" w:fill="FFFFFF" w:themeFill="background1"/>
            <w:noWrap/>
            <w:vAlign w:val="center"/>
            <w:hideMark/>
          </w:tcPr>
          <w:p w:rsidR="0098478F" w:rsidRPr="009571FF" w:rsidRDefault="0098478F" w:rsidP="000758DB">
            <w:pPr>
              <w:pStyle w:val="aa"/>
              <w:jc w:val="center"/>
              <w:rPr>
                <w:rFonts w:ascii="Simplified Arabic" w:hAnsi="Simplified Arabic" w:cs="Simplified Arabic"/>
                <w:b/>
                <w:bCs/>
                <w:sz w:val="14"/>
                <w:szCs w:val="14"/>
              </w:rPr>
            </w:pPr>
            <w:r w:rsidRPr="009571FF">
              <w:rPr>
                <w:rFonts w:ascii="Simplified Arabic" w:hAnsi="Simplified Arabic" w:cs="Simplified Arabic" w:hint="cs"/>
                <w:b/>
                <w:bCs/>
                <w:sz w:val="14"/>
                <w:szCs w:val="14"/>
                <w:rtl/>
              </w:rPr>
              <w:t>الوسيط</w:t>
            </w:r>
          </w:p>
        </w:tc>
        <w:tc>
          <w:tcPr>
            <w:tcW w:w="699" w:type="pct"/>
            <w:tcBorders>
              <w:top w:val="double" w:sz="4" w:space="0" w:color="auto"/>
              <w:left w:val="double" w:sz="4" w:space="0" w:color="auto"/>
              <w:bottom w:val="double" w:sz="4" w:space="0" w:color="auto"/>
              <w:right w:val="double" w:sz="4" w:space="0" w:color="auto"/>
            </w:tcBorders>
            <w:shd w:val="clear" w:color="auto" w:fill="FFFFFF" w:themeFill="background1"/>
            <w:noWrap/>
            <w:vAlign w:val="center"/>
            <w:hideMark/>
          </w:tcPr>
          <w:p w:rsidR="0098478F" w:rsidRPr="009571FF" w:rsidRDefault="0098478F" w:rsidP="000758DB">
            <w:pPr>
              <w:pStyle w:val="aa"/>
              <w:jc w:val="center"/>
              <w:rPr>
                <w:rFonts w:ascii="Simplified Arabic" w:hAnsi="Simplified Arabic" w:cs="Simplified Arabic"/>
                <w:b/>
                <w:bCs/>
                <w:sz w:val="14"/>
                <w:szCs w:val="14"/>
              </w:rPr>
            </w:pPr>
            <w:r w:rsidRPr="009571FF">
              <w:rPr>
                <w:rFonts w:ascii="Simplified Arabic" w:hAnsi="Simplified Arabic" w:cs="Simplified Arabic"/>
                <w:b/>
                <w:bCs/>
                <w:sz w:val="14"/>
                <w:szCs w:val="14"/>
                <w:rtl/>
              </w:rPr>
              <w:t>انحراف معياري</w:t>
            </w:r>
          </w:p>
        </w:tc>
        <w:tc>
          <w:tcPr>
            <w:tcW w:w="837" w:type="pct"/>
            <w:tcBorders>
              <w:top w:val="double" w:sz="4" w:space="0" w:color="auto"/>
              <w:left w:val="double" w:sz="4" w:space="0" w:color="auto"/>
              <w:bottom w:val="double" w:sz="4" w:space="0" w:color="auto"/>
            </w:tcBorders>
            <w:shd w:val="clear" w:color="auto" w:fill="FFFFFF" w:themeFill="background1"/>
            <w:noWrap/>
            <w:vAlign w:val="center"/>
            <w:hideMark/>
          </w:tcPr>
          <w:p w:rsidR="0098478F" w:rsidRPr="009571FF" w:rsidRDefault="0098478F" w:rsidP="000758DB">
            <w:pPr>
              <w:pStyle w:val="aa"/>
              <w:jc w:val="center"/>
              <w:rPr>
                <w:rFonts w:ascii="Simplified Arabic" w:hAnsi="Simplified Arabic" w:cs="Simplified Arabic"/>
                <w:b/>
                <w:bCs/>
                <w:sz w:val="14"/>
                <w:szCs w:val="14"/>
                <w:rtl/>
                <w:lang w:bidi="ar-IQ"/>
              </w:rPr>
            </w:pPr>
            <w:r w:rsidRPr="009571FF">
              <w:rPr>
                <w:rFonts w:ascii="Simplified Arabic" w:hAnsi="Simplified Arabic" w:cs="Simplified Arabic" w:hint="cs"/>
                <w:b/>
                <w:bCs/>
                <w:sz w:val="14"/>
                <w:szCs w:val="14"/>
                <w:rtl/>
                <w:lang w:bidi="ar-IQ"/>
              </w:rPr>
              <w:t>معامل الا</w:t>
            </w:r>
            <w:r w:rsidR="001C07F3" w:rsidRPr="009571FF">
              <w:rPr>
                <w:rFonts w:ascii="Simplified Arabic" w:hAnsi="Simplified Arabic" w:cs="Simplified Arabic" w:hint="cs"/>
                <w:b/>
                <w:bCs/>
                <w:sz w:val="14"/>
                <w:szCs w:val="14"/>
                <w:rtl/>
                <w:lang w:bidi="ar-IQ"/>
              </w:rPr>
              <w:t>ل</w:t>
            </w:r>
            <w:r w:rsidRPr="009571FF">
              <w:rPr>
                <w:rFonts w:ascii="Simplified Arabic" w:hAnsi="Simplified Arabic" w:cs="Simplified Arabic" w:hint="cs"/>
                <w:b/>
                <w:bCs/>
                <w:sz w:val="14"/>
                <w:szCs w:val="14"/>
                <w:rtl/>
                <w:lang w:bidi="ar-IQ"/>
              </w:rPr>
              <w:t>تواء</w:t>
            </w:r>
          </w:p>
        </w:tc>
      </w:tr>
      <w:tr w:rsidR="0098478F" w:rsidRPr="000758DB" w:rsidTr="009571FF">
        <w:trPr>
          <w:trHeight w:val="40"/>
          <w:jc w:val="center"/>
        </w:trPr>
        <w:tc>
          <w:tcPr>
            <w:tcW w:w="309" w:type="pct"/>
            <w:tcBorders>
              <w:top w:val="double" w:sz="4" w:space="0" w:color="auto"/>
            </w:tcBorders>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4"/>
                <w:szCs w:val="14"/>
              </w:rPr>
            </w:pPr>
            <w:r w:rsidRPr="000758DB">
              <w:rPr>
                <w:rFonts w:ascii="Simplified Arabic" w:hAnsi="Simplified Arabic" w:cs="Simplified Arabic"/>
                <w:sz w:val="14"/>
                <w:szCs w:val="14"/>
              </w:rPr>
              <w:t>1</w:t>
            </w:r>
          </w:p>
        </w:tc>
        <w:tc>
          <w:tcPr>
            <w:tcW w:w="771" w:type="pct"/>
            <w:tcBorders>
              <w:top w:val="double" w:sz="4" w:space="0" w:color="auto"/>
            </w:tcBorders>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4"/>
                <w:szCs w:val="14"/>
              </w:rPr>
            </w:pPr>
            <w:r w:rsidRPr="000758DB">
              <w:rPr>
                <w:rFonts w:ascii="Simplified Arabic" w:hAnsi="Simplified Arabic" w:cs="Simplified Arabic" w:hint="cs"/>
                <w:sz w:val="14"/>
                <w:szCs w:val="14"/>
                <w:rtl/>
              </w:rPr>
              <w:t xml:space="preserve">الكتلة </w:t>
            </w:r>
          </w:p>
        </w:tc>
        <w:tc>
          <w:tcPr>
            <w:tcW w:w="784" w:type="pct"/>
            <w:tcBorders>
              <w:top w:val="double" w:sz="4" w:space="0" w:color="auto"/>
            </w:tcBorders>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4"/>
                <w:szCs w:val="14"/>
              </w:rPr>
            </w:pPr>
            <w:r w:rsidRPr="000758DB">
              <w:rPr>
                <w:rFonts w:ascii="Simplified Arabic" w:hAnsi="Simplified Arabic" w:cs="Simplified Arabic" w:hint="cs"/>
                <w:sz w:val="14"/>
                <w:szCs w:val="14"/>
                <w:rtl/>
              </w:rPr>
              <w:t>كغم</w:t>
            </w:r>
          </w:p>
        </w:tc>
        <w:tc>
          <w:tcPr>
            <w:tcW w:w="907" w:type="pct"/>
            <w:tcBorders>
              <w:top w:val="double" w:sz="4" w:space="0" w:color="auto"/>
            </w:tcBorders>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4"/>
                <w:szCs w:val="14"/>
              </w:rPr>
            </w:pPr>
            <w:r w:rsidRPr="000758DB">
              <w:rPr>
                <w:rFonts w:ascii="Simplified Arabic" w:hAnsi="Simplified Arabic" w:cs="Simplified Arabic" w:hint="cs"/>
                <w:sz w:val="14"/>
                <w:szCs w:val="14"/>
                <w:rtl/>
                <w:lang w:bidi="ar-IQ"/>
              </w:rPr>
              <w:t>69.77</w:t>
            </w:r>
          </w:p>
        </w:tc>
        <w:tc>
          <w:tcPr>
            <w:tcW w:w="693" w:type="pct"/>
            <w:tcBorders>
              <w:top w:val="double" w:sz="4" w:space="0" w:color="auto"/>
            </w:tcBorders>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4"/>
                <w:szCs w:val="14"/>
              </w:rPr>
            </w:pPr>
            <w:r w:rsidRPr="000758DB">
              <w:rPr>
                <w:rFonts w:ascii="Simplified Arabic" w:hAnsi="Simplified Arabic" w:cs="Simplified Arabic" w:hint="cs"/>
                <w:sz w:val="14"/>
                <w:szCs w:val="14"/>
                <w:rtl/>
              </w:rPr>
              <w:t>69</w:t>
            </w:r>
          </w:p>
        </w:tc>
        <w:tc>
          <w:tcPr>
            <w:tcW w:w="700" w:type="pct"/>
            <w:tcBorders>
              <w:top w:val="double" w:sz="4" w:space="0" w:color="auto"/>
            </w:tcBorders>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4"/>
                <w:szCs w:val="14"/>
              </w:rPr>
            </w:pPr>
            <w:r w:rsidRPr="000758DB">
              <w:rPr>
                <w:rFonts w:ascii="Simplified Arabic" w:hAnsi="Simplified Arabic" w:cs="Simplified Arabic" w:hint="cs"/>
                <w:sz w:val="14"/>
                <w:szCs w:val="14"/>
                <w:rtl/>
                <w:lang w:bidi="ar-IQ"/>
              </w:rPr>
              <w:t>5.191</w:t>
            </w:r>
          </w:p>
        </w:tc>
        <w:tc>
          <w:tcPr>
            <w:tcW w:w="837" w:type="pct"/>
            <w:tcBorders>
              <w:top w:val="double" w:sz="4" w:space="0" w:color="auto"/>
            </w:tcBorders>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4"/>
                <w:szCs w:val="14"/>
              </w:rPr>
            </w:pPr>
            <w:r w:rsidRPr="000758DB">
              <w:rPr>
                <w:rFonts w:ascii="Simplified Arabic" w:hAnsi="Simplified Arabic" w:cs="Simplified Arabic" w:hint="cs"/>
                <w:sz w:val="14"/>
                <w:szCs w:val="14"/>
                <w:rtl/>
              </w:rPr>
              <w:t>0.209</w:t>
            </w:r>
          </w:p>
        </w:tc>
      </w:tr>
      <w:tr w:rsidR="0098478F" w:rsidRPr="000758DB" w:rsidTr="009571FF">
        <w:trPr>
          <w:trHeight w:val="285"/>
          <w:jc w:val="center"/>
        </w:trPr>
        <w:tc>
          <w:tcPr>
            <w:tcW w:w="309" w:type="pct"/>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4"/>
                <w:szCs w:val="14"/>
              </w:rPr>
            </w:pPr>
            <w:r w:rsidRPr="000758DB">
              <w:rPr>
                <w:rFonts w:ascii="Simplified Arabic" w:hAnsi="Simplified Arabic" w:cs="Simplified Arabic" w:hint="cs"/>
                <w:sz w:val="14"/>
                <w:szCs w:val="14"/>
                <w:rtl/>
              </w:rPr>
              <w:t>2</w:t>
            </w:r>
          </w:p>
        </w:tc>
        <w:tc>
          <w:tcPr>
            <w:tcW w:w="771" w:type="pct"/>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4"/>
                <w:szCs w:val="14"/>
              </w:rPr>
            </w:pPr>
            <w:r w:rsidRPr="000758DB">
              <w:rPr>
                <w:rFonts w:ascii="Simplified Arabic" w:hAnsi="Simplified Arabic" w:cs="Simplified Arabic" w:hint="cs"/>
                <w:sz w:val="14"/>
                <w:szCs w:val="14"/>
                <w:rtl/>
              </w:rPr>
              <w:t>الطول</w:t>
            </w:r>
          </w:p>
        </w:tc>
        <w:tc>
          <w:tcPr>
            <w:tcW w:w="784" w:type="pct"/>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4"/>
                <w:szCs w:val="14"/>
              </w:rPr>
            </w:pPr>
            <w:r w:rsidRPr="000758DB">
              <w:rPr>
                <w:rFonts w:ascii="Simplified Arabic" w:hAnsi="Simplified Arabic" w:cs="Simplified Arabic" w:hint="cs"/>
                <w:sz w:val="14"/>
                <w:szCs w:val="14"/>
                <w:rtl/>
              </w:rPr>
              <w:t>سم</w:t>
            </w:r>
          </w:p>
        </w:tc>
        <w:tc>
          <w:tcPr>
            <w:tcW w:w="907" w:type="pct"/>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4"/>
                <w:szCs w:val="14"/>
              </w:rPr>
            </w:pPr>
            <w:r w:rsidRPr="000758DB">
              <w:rPr>
                <w:rFonts w:ascii="Simplified Arabic" w:hAnsi="Simplified Arabic" w:cs="Simplified Arabic" w:hint="cs"/>
                <w:sz w:val="14"/>
                <w:szCs w:val="14"/>
                <w:rtl/>
                <w:lang w:bidi="ar-IQ"/>
              </w:rPr>
              <w:t>171.87</w:t>
            </w:r>
          </w:p>
        </w:tc>
        <w:tc>
          <w:tcPr>
            <w:tcW w:w="693" w:type="pct"/>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4"/>
                <w:szCs w:val="14"/>
              </w:rPr>
            </w:pPr>
            <w:r w:rsidRPr="000758DB">
              <w:rPr>
                <w:rFonts w:ascii="Simplified Arabic" w:hAnsi="Simplified Arabic" w:cs="Simplified Arabic" w:hint="cs"/>
                <w:sz w:val="14"/>
                <w:szCs w:val="14"/>
                <w:rtl/>
              </w:rPr>
              <w:t>171</w:t>
            </w:r>
          </w:p>
        </w:tc>
        <w:tc>
          <w:tcPr>
            <w:tcW w:w="700" w:type="pct"/>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4"/>
                <w:szCs w:val="14"/>
              </w:rPr>
            </w:pPr>
            <w:r w:rsidRPr="000758DB">
              <w:rPr>
                <w:rFonts w:ascii="Simplified Arabic" w:hAnsi="Simplified Arabic" w:cs="Simplified Arabic" w:hint="cs"/>
                <w:sz w:val="14"/>
                <w:szCs w:val="14"/>
                <w:rtl/>
                <w:lang w:bidi="ar-IQ"/>
              </w:rPr>
              <w:t>5.917</w:t>
            </w:r>
          </w:p>
        </w:tc>
        <w:tc>
          <w:tcPr>
            <w:tcW w:w="837" w:type="pct"/>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4"/>
                <w:szCs w:val="14"/>
              </w:rPr>
            </w:pPr>
            <w:r w:rsidRPr="000758DB">
              <w:rPr>
                <w:rFonts w:ascii="Simplified Arabic" w:hAnsi="Simplified Arabic" w:cs="Simplified Arabic" w:hint="cs"/>
                <w:sz w:val="14"/>
                <w:szCs w:val="14"/>
                <w:rtl/>
              </w:rPr>
              <w:t>0.607</w:t>
            </w:r>
          </w:p>
        </w:tc>
      </w:tr>
      <w:tr w:rsidR="0098478F" w:rsidRPr="000758DB" w:rsidTr="009571FF">
        <w:trPr>
          <w:trHeight w:val="40"/>
          <w:jc w:val="center"/>
        </w:trPr>
        <w:tc>
          <w:tcPr>
            <w:tcW w:w="309" w:type="pct"/>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4"/>
                <w:szCs w:val="14"/>
              </w:rPr>
            </w:pPr>
            <w:r w:rsidRPr="000758DB">
              <w:rPr>
                <w:rFonts w:ascii="Simplified Arabic" w:hAnsi="Simplified Arabic" w:cs="Simplified Arabic" w:hint="cs"/>
                <w:sz w:val="14"/>
                <w:szCs w:val="14"/>
                <w:rtl/>
              </w:rPr>
              <w:t>3</w:t>
            </w:r>
          </w:p>
        </w:tc>
        <w:tc>
          <w:tcPr>
            <w:tcW w:w="771" w:type="pct"/>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4"/>
                <w:szCs w:val="14"/>
              </w:rPr>
            </w:pPr>
            <w:r w:rsidRPr="000758DB">
              <w:rPr>
                <w:rFonts w:ascii="Simplified Arabic" w:hAnsi="Simplified Arabic" w:cs="Simplified Arabic" w:hint="cs"/>
                <w:sz w:val="14"/>
                <w:szCs w:val="14"/>
                <w:rtl/>
              </w:rPr>
              <w:t>العمر الزمني</w:t>
            </w:r>
          </w:p>
        </w:tc>
        <w:tc>
          <w:tcPr>
            <w:tcW w:w="784" w:type="pct"/>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4"/>
                <w:szCs w:val="14"/>
              </w:rPr>
            </w:pPr>
            <w:r w:rsidRPr="000758DB">
              <w:rPr>
                <w:rFonts w:ascii="Simplified Arabic" w:hAnsi="Simplified Arabic" w:cs="Simplified Arabic" w:hint="cs"/>
                <w:sz w:val="14"/>
                <w:szCs w:val="14"/>
                <w:rtl/>
              </w:rPr>
              <w:t>سنة</w:t>
            </w:r>
          </w:p>
        </w:tc>
        <w:tc>
          <w:tcPr>
            <w:tcW w:w="907" w:type="pct"/>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4"/>
                <w:szCs w:val="14"/>
              </w:rPr>
            </w:pPr>
            <w:r w:rsidRPr="000758DB">
              <w:rPr>
                <w:rFonts w:ascii="Simplified Arabic" w:hAnsi="Simplified Arabic" w:cs="Simplified Arabic" w:hint="cs"/>
                <w:sz w:val="14"/>
                <w:szCs w:val="14"/>
                <w:rtl/>
                <w:lang w:bidi="ar-IQ"/>
              </w:rPr>
              <w:t>21.10</w:t>
            </w:r>
          </w:p>
        </w:tc>
        <w:tc>
          <w:tcPr>
            <w:tcW w:w="693" w:type="pct"/>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4"/>
                <w:szCs w:val="14"/>
              </w:rPr>
            </w:pPr>
            <w:r w:rsidRPr="000758DB">
              <w:rPr>
                <w:rFonts w:ascii="Simplified Arabic" w:hAnsi="Simplified Arabic" w:cs="Simplified Arabic" w:hint="cs"/>
                <w:sz w:val="14"/>
                <w:szCs w:val="14"/>
                <w:rtl/>
              </w:rPr>
              <w:t>21</w:t>
            </w:r>
          </w:p>
        </w:tc>
        <w:tc>
          <w:tcPr>
            <w:tcW w:w="700" w:type="pct"/>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4"/>
                <w:szCs w:val="14"/>
              </w:rPr>
            </w:pPr>
            <w:r w:rsidRPr="000758DB">
              <w:rPr>
                <w:rFonts w:ascii="Simplified Arabic" w:hAnsi="Simplified Arabic" w:cs="Simplified Arabic" w:hint="cs"/>
                <w:sz w:val="14"/>
                <w:szCs w:val="14"/>
                <w:rtl/>
                <w:lang w:bidi="ar-IQ"/>
              </w:rPr>
              <w:t>0.305</w:t>
            </w:r>
          </w:p>
        </w:tc>
        <w:tc>
          <w:tcPr>
            <w:tcW w:w="837" w:type="pct"/>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4"/>
                <w:szCs w:val="14"/>
              </w:rPr>
            </w:pPr>
            <w:r w:rsidRPr="000758DB">
              <w:rPr>
                <w:rFonts w:ascii="Simplified Arabic" w:hAnsi="Simplified Arabic" w:cs="Simplified Arabic"/>
                <w:sz w:val="14"/>
                <w:szCs w:val="14"/>
              </w:rPr>
              <w:t>2.809</w:t>
            </w:r>
          </w:p>
        </w:tc>
      </w:tr>
    </w:tbl>
    <w:p w:rsidR="0098478F" w:rsidRPr="000758DB" w:rsidRDefault="000758DB" w:rsidP="000758DB">
      <w:pPr>
        <w:pStyle w:val="aa"/>
        <w:jc w:val="both"/>
        <w:rPr>
          <w:rFonts w:ascii="Simplified Arabic" w:eastAsia="Calibri" w:hAnsi="Simplified Arabic" w:cs="Simplified Arabic"/>
          <w:b/>
          <w:bCs/>
          <w:sz w:val="28"/>
          <w:szCs w:val="28"/>
          <w:rtl/>
          <w:lang w:bidi="ar-IQ"/>
        </w:rPr>
      </w:pPr>
      <w:r w:rsidRPr="000758DB">
        <w:rPr>
          <w:rFonts w:ascii="Simplified Arabic" w:hAnsi="Simplified Arabic" w:cs="Simplified Arabic" w:hint="cs"/>
          <w:b/>
          <w:bCs/>
          <w:sz w:val="28"/>
          <w:szCs w:val="28"/>
          <w:rtl/>
        </w:rPr>
        <w:t>2</w:t>
      </w:r>
      <w:r>
        <w:rPr>
          <w:rFonts w:ascii="Simplified Arabic" w:hAnsi="Simplified Arabic" w:cs="Simplified Arabic" w:hint="cs"/>
          <w:b/>
          <w:bCs/>
          <w:sz w:val="28"/>
          <w:szCs w:val="28"/>
          <w:rtl/>
        </w:rPr>
        <w:t>-2-2</w:t>
      </w:r>
      <w:r w:rsidRPr="000758DB">
        <w:rPr>
          <w:rFonts w:ascii="Simplified Arabic" w:hAnsi="Simplified Arabic" w:cs="Simplified Arabic" w:hint="cs"/>
          <w:b/>
          <w:bCs/>
          <w:sz w:val="28"/>
          <w:szCs w:val="28"/>
          <w:rtl/>
        </w:rPr>
        <w:t xml:space="preserve"> </w:t>
      </w:r>
      <w:r w:rsidR="0098478F" w:rsidRPr="000758DB">
        <w:rPr>
          <w:rFonts w:ascii="Simplified Arabic" w:eastAsia="Calibri" w:hAnsi="Simplified Arabic" w:cs="Simplified Arabic"/>
          <w:b/>
          <w:bCs/>
          <w:sz w:val="28"/>
          <w:szCs w:val="28"/>
          <w:rtl/>
          <w:lang w:bidi="ar-IQ"/>
        </w:rPr>
        <w:t>تكافؤ المجموعتين الضا</w:t>
      </w:r>
      <w:r>
        <w:rPr>
          <w:rFonts w:ascii="Simplified Arabic" w:eastAsia="Calibri" w:hAnsi="Simplified Arabic" w:cs="Simplified Arabic"/>
          <w:b/>
          <w:bCs/>
          <w:sz w:val="28"/>
          <w:szCs w:val="28"/>
          <w:rtl/>
          <w:lang w:bidi="ar-IQ"/>
        </w:rPr>
        <w:t>بطة والتجريبية في متغيرات البحث</w:t>
      </w:r>
      <w:r w:rsidR="0098478F" w:rsidRPr="000758DB">
        <w:rPr>
          <w:rFonts w:ascii="Simplified Arabic" w:eastAsia="Calibri" w:hAnsi="Simplified Arabic" w:cs="Simplified Arabic"/>
          <w:b/>
          <w:bCs/>
          <w:sz w:val="28"/>
          <w:szCs w:val="28"/>
          <w:rtl/>
          <w:lang w:bidi="ar-IQ"/>
        </w:rPr>
        <w:t>:</w:t>
      </w:r>
      <w:r>
        <w:rPr>
          <w:rFonts w:ascii="Simplified Arabic" w:eastAsia="Calibri" w:hAnsi="Simplified Arabic" w:cs="Simplified Arabic" w:hint="cs"/>
          <w:b/>
          <w:bCs/>
          <w:sz w:val="28"/>
          <w:szCs w:val="28"/>
          <w:rtl/>
          <w:lang w:bidi="ar-IQ"/>
        </w:rPr>
        <w:t xml:space="preserve"> </w:t>
      </w:r>
      <w:r w:rsidR="0098478F">
        <w:rPr>
          <w:rFonts w:ascii="Simplified Arabic" w:eastAsia="Calibri" w:hAnsi="Simplified Arabic" w:cs="Simplified Arabic" w:hint="cs"/>
          <w:sz w:val="24"/>
          <w:szCs w:val="24"/>
          <w:rtl/>
          <w:lang w:bidi="ar-IQ"/>
        </w:rPr>
        <w:t>عمد الباحثون</w:t>
      </w:r>
      <w:r w:rsidR="0098478F" w:rsidRPr="00A42616">
        <w:rPr>
          <w:rFonts w:ascii="Simplified Arabic" w:eastAsia="Calibri" w:hAnsi="Simplified Arabic" w:cs="Simplified Arabic"/>
          <w:sz w:val="24"/>
          <w:szCs w:val="24"/>
          <w:rtl/>
          <w:lang w:bidi="ar-IQ"/>
        </w:rPr>
        <w:t xml:space="preserve"> الى </w:t>
      </w:r>
      <w:r w:rsidRPr="00A42616">
        <w:rPr>
          <w:rFonts w:ascii="Simplified Arabic" w:eastAsia="Calibri" w:hAnsi="Simplified Arabic" w:cs="Simplified Arabic" w:hint="cs"/>
          <w:sz w:val="24"/>
          <w:szCs w:val="24"/>
          <w:rtl/>
          <w:lang w:bidi="ar-IQ"/>
        </w:rPr>
        <w:t>إيجاد</w:t>
      </w:r>
      <w:r w:rsidR="0098478F" w:rsidRPr="00A42616">
        <w:rPr>
          <w:rFonts w:ascii="Simplified Arabic" w:eastAsia="Calibri" w:hAnsi="Simplified Arabic" w:cs="Simplified Arabic"/>
          <w:sz w:val="24"/>
          <w:szCs w:val="24"/>
          <w:rtl/>
          <w:lang w:bidi="ar-IQ"/>
        </w:rPr>
        <w:t xml:space="preserve"> التكافؤ المجموعتين الضابطة والتجريبية في المتغيرات البحث لضمان سلامة النتائج وعدم تأثيرها بالدرجات المتطرفة وضمان امتلاك المجموعتين لنفس المستوى من التعلم عدم وجود فروق معنوية بين المجوعتين الضابطة والتجريبية في هذه المهارات وهذا يعني </w:t>
      </w:r>
      <w:r w:rsidR="0098478F" w:rsidRPr="00A42616">
        <w:rPr>
          <w:rFonts w:ascii="Simplified Arabic" w:eastAsia="Calibri" w:hAnsi="Simplified Arabic" w:cs="Simplified Arabic"/>
          <w:sz w:val="24"/>
          <w:szCs w:val="24"/>
          <w:rtl/>
          <w:lang w:bidi="ar-IQ"/>
        </w:rPr>
        <w:lastRenderedPageBreak/>
        <w:t>تكافؤ المجموعتين وعدم وجود ا</w:t>
      </w:r>
      <w:r>
        <w:rPr>
          <w:rFonts w:ascii="Simplified Arabic" w:eastAsia="Calibri" w:hAnsi="Simplified Arabic" w:cs="Simplified Arabic" w:hint="cs"/>
          <w:sz w:val="24"/>
          <w:szCs w:val="24"/>
          <w:rtl/>
          <w:lang w:bidi="ar-IQ"/>
        </w:rPr>
        <w:t>ل</w:t>
      </w:r>
      <w:r w:rsidR="0098478F" w:rsidRPr="00A42616">
        <w:rPr>
          <w:rFonts w:ascii="Simplified Arabic" w:eastAsia="Calibri" w:hAnsi="Simplified Arabic" w:cs="Simplified Arabic"/>
          <w:sz w:val="24"/>
          <w:szCs w:val="24"/>
          <w:rtl/>
          <w:lang w:bidi="ar-IQ"/>
        </w:rPr>
        <w:t>شيء متطرف قد تؤثر على النتائج النهائية للبحث وكما مبين في الجدول (</w:t>
      </w:r>
      <w:r w:rsidR="0098478F">
        <w:rPr>
          <w:rFonts w:ascii="Simplified Arabic" w:eastAsia="Calibri" w:hAnsi="Simplified Arabic" w:cs="Simplified Arabic" w:hint="cs"/>
          <w:sz w:val="24"/>
          <w:szCs w:val="24"/>
          <w:rtl/>
          <w:lang w:bidi="ar-IQ"/>
        </w:rPr>
        <w:t>3</w:t>
      </w:r>
      <w:r w:rsidR="0098478F" w:rsidRPr="00A42616">
        <w:rPr>
          <w:rFonts w:ascii="Simplified Arabic" w:eastAsia="Calibri" w:hAnsi="Simplified Arabic" w:cs="Simplified Arabic"/>
          <w:sz w:val="24"/>
          <w:szCs w:val="24"/>
          <w:rtl/>
          <w:lang w:bidi="ar-IQ"/>
        </w:rPr>
        <w:t>).</w:t>
      </w:r>
    </w:p>
    <w:p w:rsidR="0098478F" w:rsidRPr="009A4DE0" w:rsidRDefault="0098478F" w:rsidP="0098478F">
      <w:pPr>
        <w:pStyle w:val="aa"/>
        <w:jc w:val="both"/>
        <w:rPr>
          <w:rFonts w:ascii="Simplified Arabic" w:eastAsia="Calibri" w:hAnsi="Simplified Arabic" w:cs="Simplified Arabic"/>
          <w:sz w:val="20"/>
          <w:szCs w:val="20"/>
          <w:rtl/>
          <w:lang w:bidi="ar-IQ"/>
        </w:rPr>
      </w:pPr>
      <w:r w:rsidRPr="009A4DE0">
        <w:rPr>
          <w:rFonts w:ascii="Simplified Arabic" w:eastAsia="Calibri" w:hAnsi="Simplified Arabic" w:cs="Simplified Arabic"/>
          <w:sz w:val="20"/>
          <w:szCs w:val="20"/>
          <w:rtl/>
          <w:lang w:bidi="ar-IQ"/>
        </w:rPr>
        <w:t>الجدول (</w:t>
      </w:r>
      <w:r>
        <w:rPr>
          <w:rFonts w:ascii="Simplified Arabic" w:eastAsia="Calibri" w:hAnsi="Simplified Arabic" w:cs="Simplified Arabic" w:hint="cs"/>
          <w:sz w:val="20"/>
          <w:szCs w:val="20"/>
          <w:rtl/>
          <w:lang w:bidi="ar-IQ"/>
        </w:rPr>
        <w:t>3</w:t>
      </w:r>
      <w:r w:rsidRPr="009A4DE0">
        <w:rPr>
          <w:rFonts w:ascii="Simplified Arabic" w:eastAsia="Calibri" w:hAnsi="Simplified Arabic" w:cs="Simplified Arabic"/>
          <w:sz w:val="20"/>
          <w:szCs w:val="20"/>
          <w:rtl/>
          <w:lang w:bidi="ar-IQ"/>
        </w:rPr>
        <w:t>)</w:t>
      </w:r>
      <w:r w:rsidRPr="009A4DE0">
        <w:rPr>
          <w:rFonts w:ascii="Simplified Arabic" w:eastAsia="Calibri" w:hAnsi="Simplified Arabic" w:cs="Simplified Arabic" w:hint="cs"/>
          <w:sz w:val="20"/>
          <w:szCs w:val="20"/>
          <w:rtl/>
          <w:lang w:bidi="ar-IQ"/>
        </w:rPr>
        <w:t xml:space="preserve"> يبين </w:t>
      </w:r>
      <w:r w:rsidRPr="009A4DE0">
        <w:rPr>
          <w:rFonts w:ascii="Simplified Arabic" w:eastAsia="Calibri" w:hAnsi="Simplified Arabic" w:cs="Simplified Arabic"/>
          <w:sz w:val="20"/>
          <w:szCs w:val="20"/>
          <w:rtl/>
          <w:lang w:bidi="ar-IQ"/>
        </w:rPr>
        <w:t xml:space="preserve">تكافؤ المجموعات في المهارات </w:t>
      </w:r>
      <w:r w:rsidR="000758DB" w:rsidRPr="009A4DE0">
        <w:rPr>
          <w:rFonts w:ascii="Simplified Arabic" w:eastAsia="Calibri" w:hAnsi="Simplified Arabic" w:cs="Simplified Arabic" w:hint="cs"/>
          <w:sz w:val="20"/>
          <w:szCs w:val="20"/>
          <w:rtl/>
          <w:lang w:bidi="ar-IQ"/>
        </w:rPr>
        <w:t>الأساسية</w:t>
      </w:r>
      <w:r w:rsidRPr="009A4DE0">
        <w:rPr>
          <w:rFonts w:ascii="Simplified Arabic" w:eastAsia="Calibri" w:hAnsi="Simplified Arabic" w:cs="Simplified Arabic"/>
          <w:sz w:val="20"/>
          <w:szCs w:val="20"/>
          <w:rtl/>
          <w:lang w:bidi="ar-IQ"/>
        </w:rPr>
        <w:t xml:space="preserve"> بالملاكمة قيد البحث</w:t>
      </w:r>
    </w:p>
    <w:tbl>
      <w:tblPr>
        <w:tblStyle w:val="a5"/>
        <w:bidiVisual/>
        <w:tblW w:w="5417" w:type="pct"/>
        <w:jc w:val="center"/>
        <w:tblInd w:w="-23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ayout w:type="fixed"/>
        <w:tblLook w:val="04A0"/>
      </w:tblPr>
      <w:tblGrid>
        <w:gridCol w:w="244"/>
        <w:gridCol w:w="610"/>
        <w:gridCol w:w="689"/>
        <w:gridCol w:w="432"/>
        <w:gridCol w:w="574"/>
        <w:gridCol w:w="567"/>
        <w:gridCol w:w="557"/>
        <w:gridCol w:w="631"/>
        <w:gridCol w:w="513"/>
        <w:gridCol w:w="561"/>
      </w:tblGrid>
      <w:tr w:rsidR="00F84583" w:rsidRPr="000758DB" w:rsidTr="00F84583">
        <w:trPr>
          <w:trHeight w:val="50"/>
          <w:jc w:val="center"/>
        </w:trPr>
        <w:tc>
          <w:tcPr>
            <w:tcW w:w="226" w:type="pct"/>
            <w:tcBorders>
              <w:top w:val="double" w:sz="4" w:space="0" w:color="auto"/>
              <w:bottom w:val="double" w:sz="4" w:space="0" w:color="auto"/>
              <w:right w:val="double" w:sz="4" w:space="0" w:color="auto"/>
            </w:tcBorders>
            <w:shd w:val="clear" w:color="auto" w:fill="FFFFFF" w:themeFill="background1"/>
            <w:noWrap/>
            <w:vAlign w:val="center"/>
            <w:hideMark/>
          </w:tcPr>
          <w:p w:rsidR="0098478F" w:rsidRPr="00F84583" w:rsidRDefault="0098478F" w:rsidP="000758DB">
            <w:pPr>
              <w:pStyle w:val="aa"/>
              <w:jc w:val="center"/>
              <w:rPr>
                <w:rFonts w:ascii="Simplified Arabic" w:hAnsi="Simplified Arabic" w:cs="Simplified Arabic"/>
                <w:b/>
                <w:bCs/>
                <w:sz w:val="12"/>
                <w:szCs w:val="12"/>
              </w:rPr>
            </w:pPr>
            <w:r w:rsidRPr="00F84583">
              <w:rPr>
                <w:rFonts w:ascii="Simplified Arabic" w:hAnsi="Simplified Arabic" w:cs="Simplified Arabic"/>
                <w:b/>
                <w:bCs/>
                <w:sz w:val="12"/>
                <w:szCs w:val="12"/>
                <w:rtl/>
              </w:rPr>
              <w:t>ت</w:t>
            </w:r>
          </w:p>
        </w:tc>
        <w:tc>
          <w:tcPr>
            <w:tcW w:w="566" w:type="pct"/>
            <w:tcBorders>
              <w:top w:val="double" w:sz="4" w:space="0" w:color="auto"/>
              <w:left w:val="double" w:sz="4" w:space="0" w:color="auto"/>
              <w:bottom w:val="double" w:sz="4" w:space="0" w:color="auto"/>
              <w:right w:val="double" w:sz="4" w:space="0" w:color="auto"/>
            </w:tcBorders>
            <w:shd w:val="clear" w:color="auto" w:fill="FFFFFF" w:themeFill="background1"/>
            <w:noWrap/>
            <w:vAlign w:val="center"/>
            <w:hideMark/>
          </w:tcPr>
          <w:p w:rsidR="0098478F" w:rsidRPr="00F84583" w:rsidRDefault="0098478F" w:rsidP="000758DB">
            <w:pPr>
              <w:pStyle w:val="aa"/>
              <w:jc w:val="center"/>
              <w:rPr>
                <w:rFonts w:ascii="Simplified Arabic" w:hAnsi="Simplified Arabic" w:cs="Simplified Arabic"/>
                <w:b/>
                <w:bCs/>
                <w:sz w:val="12"/>
                <w:szCs w:val="12"/>
              </w:rPr>
            </w:pPr>
            <w:r w:rsidRPr="00F84583">
              <w:rPr>
                <w:rFonts w:ascii="Simplified Arabic" w:hAnsi="Simplified Arabic" w:cs="Simplified Arabic"/>
                <w:b/>
                <w:bCs/>
                <w:sz w:val="12"/>
                <w:szCs w:val="12"/>
                <w:rtl/>
              </w:rPr>
              <w:t>المهارات</w:t>
            </w:r>
          </w:p>
        </w:tc>
        <w:tc>
          <w:tcPr>
            <w:tcW w:w="641" w:type="pct"/>
            <w:tcBorders>
              <w:top w:val="double" w:sz="4" w:space="0" w:color="auto"/>
              <w:left w:val="double" w:sz="4" w:space="0" w:color="auto"/>
              <w:bottom w:val="double" w:sz="4" w:space="0" w:color="auto"/>
              <w:right w:val="double" w:sz="4" w:space="0" w:color="auto"/>
            </w:tcBorders>
            <w:shd w:val="clear" w:color="auto" w:fill="FFFFFF" w:themeFill="background1"/>
            <w:noWrap/>
            <w:vAlign w:val="center"/>
            <w:hideMark/>
          </w:tcPr>
          <w:p w:rsidR="0098478F" w:rsidRPr="00F84583" w:rsidRDefault="0098478F" w:rsidP="000758DB">
            <w:pPr>
              <w:pStyle w:val="aa"/>
              <w:jc w:val="center"/>
              <w:rPr>
                <w:rFonts w:ascii="Simplified Arabic" w:hAnsi="Simplified Arabic" w:cs="Simplified Arabic"/>
                <w:b/>
                <w:bCs/>
                <w:sz w:val="12"/>
                <w:szCs w:val="12"/>
              </w:rPr>
            </w:pPr>
            <w:r w:rsidRPr="00F84583">
              <w:rPr>
                <w:rFonts w:ascii="Simplified Arabic" w:hAnsi="Simplified Arabic" w:cs="Simplified Arabic"/>
                <w:b/>
                <w:bCs/>
                <w:sz w:val="12"/>
                <w:szCs w:val="12"/>
                <w:rtl/>
              </w:rPr>
              <w:t>المجموعة</w:t>
            </w:r>
          </w:p>
        </w:tc>
        <w:tc>
          <w:tcPr>
            <w:tcW w:w="402" w:type="pct"/>
            <w:tcBorders>
              <w:top w:val="double" w:sz="4" w:space="0" w:color="auto"/>
              <w:left w:val="double" w:sz="4" w:space="0" w:color="auto"/>
              <w:bottom w:val="double" w:sz="4" w:space="0" w:color="auto"/>
              <w:right w:val="double" w:sz="4" w:space="0" w:color="auto"/>
            </w:tcBorders>
            <w:shd w:val="clear" w:color="auto" w:fill="FFFFFF" w:themeFill="background1"/>
            <w:noWrap/>
            <w:vAlign w:val="center"/>
            <w:hideMark/>
          </w:tcPr>
          <w:p w:rsidR="0098478F" w:rsidRPr="00F84583" w:rsidRDefault="0098478F" w:rsidP="000758DB">
            <w:pPr>
              <w:pStyle w:val="aa"/>
              <w:jc w:val="center"/>
              <w:rPr>
                <w:rFonts w:ascii="Simplified Arabic" w:hAnsi="Simplified Arabic" w:cs="Simplified Arabic"/>
                <w:b/>
                <w:bCs/>
                <w:sz w:val="12"/>
                <w:szCs w:val="12"/>
              </w:rPr>
            </w:pPr>
            <w:r w:rsidRPr="00F84583">
              <w:rPr>
                <w:rFonts w:ascii="Simplified Arabic" w:hAnsi="Simplified Arabic" w:cs="Simplified Arabic"/>
                <w:b/>
                <w:bCs/>
                <w:sz w:val="12"/>
                <w:szCs w:val="12"/>
                <w:rtl/>
              </w:rPr>
              <w:t>عدد العينة</w:t>
            </w:r>
          </w:p>
        </w:tc>
        <w:tc>
          <w:tcPr>
            <w:tcW w:w="534" w:type="pct"/>
            <w:tcBorders>
              <w:top w:val="double" w:sz="4" w:space="0" w:color="auto"/>
              <w:left w:val="double" w:sz="4" w:space="0" w:color="auto"/>
              <w:bottom w:val="double" w:sz="4" w:space="0" w:color="auto"/>
              <w:right w:val="double" w:sz="4" w:space="0" w:color="auto"/>
            </w:tcBorders>
            <w:shd w:val="clear" w:color="auto" w:fill="FFFFFF" w:themeFill="background1"/>
            <w:noWrap/>
            <w:vAlign w:val="center"/>
            <w:hideMark/>
          </w:tcPr>
          <w:p w:rsidR="0098478F" w:rsidRPr="00F84583" w:rsidRDefault="0098478F" w:rsidP="000758DB">
            <w:pPr>
              <w:pStyle w:val="aa"/>
              <w:jc w:val="center"/>
              <w:rPr>
                <w:rFonts w:ascii="Simplified Arabic" w:hAnsi="Simplified Arabic" w:cs="Simplified Arabic"/>
                <w:b/>
                <w:bCs/>
                <w:sz w:val="12"/>
                <w:szCs w:val="12"/>
              </w:rPr>
            </w:pPr>
            <w:r w:rsidRPr="00F84583">
              <w:rPr>
                <w:rFonts w:ascii="Simplified Arabic" w:hAnsi="Simplified Arabic" w:cs="Simplified Arabic"/>
                <w:b/>
                <w:bCs/>
                <w:sz w:val="12"/>
                <w:szCs w:val="12"/>
                <w:rtl/>
              </w:rPr>
              <w:t>وسط حسابي</w:t>
            </w:r>
          </w:p>
        </w:tc>
        <w:tc>
          <w:tcPr>
            <w:tcW w:w="527" w:type="pct"/>
            <w:tcBorders>
              <w:top w:val="double" w:sz="4" w:space="0" w:color="auto"/>
              <w:left w:val="double" w:sz="4" w:space="0" w:color="auto"/>
              <w:bottom w:val="double" w:sz="4" w:space="0" w:color="auto"/>
              <w:right w:val="double" w:sz="4" w:space="0" w:color="auto"/>
            </w:tcBorders>
            <w:shd w:val="clear" w:color="auto" w:fill="FFFFFF" w:themeFill="background1"/>
            <w:noWrap/>
            <w:vAlign w:val="center"/>
            <w:hideMark/>
          </w:tcPr>
          <w:p w:rsidR="0098478F" w:rsidRPr="00F84583" w:rsidRDefault="0098478F" w:rsidP="000758DB">
            <w:pPr>
              <w:pStyle w:val="aa"/>
              <w:jc w:val="center"/>
              <w:rPr>
                <w:rFonts w:ascii="Simplified Arabic" w:hAnsi="Simplified Arabic" w:cs="Simplified Arabic"/>
                <w:b/>
                <w:bCs/>
                <w:sz w:val="12"/>
                <w:szCs w:val="12"/>
              </w:rPr>
            </w:pPr>
            <w:r w:rsidRPr="00F84583">
              <w:rPr>
                <w:rFonts w:ascii="Simplified Arabic" w:hAnsi="Simplified Arabic" w:cs="Simplified Arabic"/>
                <w:b/>
                <w:bCs/>
                <w:sz w:val="12"/>
                <w:szCs w:val="12"/>
                <w:rtl/>
              </w:rPr>
              <w:t>انحراف معياري</w:t>
            </w:r>
          </w:p>
        </w:tc>
        <w:tc>
          <w:tcPr>
            <w:tcW w:w="518" w:type="pct"/>
            <w:tcBorders>
              <w:top w:val="double" w:sz="4" w:space="0" w:color="auto"/>
              <w:left w:val="double" w:sz="4" w:space="0" w:color="auto"/>
              <w:bottom w:val="double" w:sz="4" w:space="0" w:color="auto"/>
              <w:right w:val="double" w:sz="4" w:space="0" w:color="auto"/>
            </w:tcBorders>
            <w:shd w:val="clear" w:color="auto" w:fill="FFFFFF" w:themeFill="background1"/>
            <w:noWrap/>
            <w:vAlign w:val="center"/>
            <w:hideMark/>
          </w:tcPr>
          <w:p w:rsidR="0098478F" w:rsidRPr="00F84583" w:rsidRDefault="0098478F" w:rsidP="000758DB">
            <w:pPr>
              <w:pStyle w:val="aa"/>
              <w:jc w:val="center"/>
              <w:rPr>
                <w:rFonts w:ascii="Simplified Arabic" w:hAnsi="Simplified Arabic" w:cs="Simplified Arabic"/>
                <w:b/>
                <w:bCs/>
                <w:sz w:val="12"/>
                <w:szCs w:val="12"/>
              </w:rPr>
            </w:pPr>
            <w:r w:rsidRPr="00F84583">
              <w:rPr>
                <w:rFonts w:ascii="Simplified Arabic" w:hAnsi="Simplified Arabic" w:cs="Simplified Arabic"/>
                <w:b/>
                <w:bCs/>
                <w:sz w:val="12"/>
                <w:szCs w:val="12"/>
                <w:rtl/>
              </w:rPr>
              <w:t>الخطأ المعياري للوسط</w:t>
            </w:r>
          </w:p>
        </w:tc>
        <w:tc>
          <w:tcPr>
            <w:tcW w:w="587" w:type="pct"/>
            <w:tcBorders>
              <w:top w:val="double" w:sz="4" w:space="0" w:color="auto"/>
              <w:left w:val="double" w:sz="4" w:space="0" w:color="auto"/>
              <w:bottom w:val="double" w:sz="4" w:space="0" w:color="auto"/>
              <w:right w:val="double" w:sz="4" w:space="0" w:color="auto"/>
            </w:tcBorders>
            <w:shd w:val="clear" w:color="auto" w:fill="FFFFFF" w:themeFill="background1"/>
            <w:noWrap/>
            <w:vAlign w:val="center"/>
            <w:hideMark/>
          </w:tcPr>
          <w:p w:rsidR="0098478F" w:rsidRPr="00F84583" w:rsidRDefault="0098478F" w:rsidP="000758DB">
            <w:pPr>
              <w:pStyle w:val="aa"/>
              <w:jc w:val="center"/>
              <w:rPr>
                <w:rFonts w:ascii="Simplified Arabic" w:hAnsi="Simplified Arabic" w:cs="Simplified Arabic"/>
                <w:b/>
                <w:bCs/>
                <w:sz w:val="12"/>
                <w:szCs w:val="12"/>
              </w:rPr>
            </w:pPr>
            <w:r w:rsidRPr="00F84583">
              <w:rPr>
                <w:rFonts w:ascii="Simplified Arabic" w:hAnsi="Simplified Arabic" w:cs="Simplified Arabic"/>
                <w:b/>
                <w:bCs/>
                <w:sz w:val="12"/>
                <w:szCs w:val="12"/>
                <w:rtl/>
              </w:rPr>
              <w:t>قيمة (ت) المحسوبة</w:t>
            </w:r>
          </w:p>
        </w:tc>
        <w:tc>
          <w:tcPr>
            <w:tcW w:w="477" w:type="pct"/>
            <w:tcBorders>
              <w:top w:val="double" w:sz="4" w:space="0" w:color="auto"/>
              <w:left w:val="double" w:sz="4" w:space="0" w:color="auto"/>
              <w:bottom w:val="double" w:sz="4" w:space="0" w:color="auto"/>
              <w:right w:val="double" w:sz="4" w:space="0" w:color="auto"/>
            </w:tcBorders>
            <w:shd w:val="clear" w:color="auto" w:fill="FFFFFF" w:themeFill="background1"/>
            <w:noWrap/>
            <w:vAlign w:val="center"/>
            <w:hideMark/>
          </w:tcPr>
          <w:p w:rsidR="0098478F" w:rsidRPr="00F84583" w:rsidRDefault="0098478F" w:rsidP="000758DB">
            <w:pPr>
              <w:pStyle w:val="aa"/>
              <w:jc w:val="center"/>
              <w:rPr>
                <w:rFonts w:ascii="Simplified Arabic" w:hAnsi="Simplified Arabic" w:cs="Simplified Arabic"/>
                <w:b/>
                <w:bCs/>
                <w:sz w:val="12"/>
                <w:szCs w:val="12"/>
              </w:rPr>
            </w:pPr>
            <w:r w:rsidRPr="00F84583">
              <w:rPr>
                <w:rFonts w:ascii="Simplified Arabic" w:hAnsi="Simplified Arabic" w:cs="Simplified Arabic"/>
                <w:b/>
                <w:bCs/>
                <w:sz w:val="12"/>
                <w:szCs w:val="12"/>
                <w:rtl/>
              </w:rPr>
              <w:t>نسبة الخطأ</w:t>
            </w:r>
          </w:p>
        </w:tc>
        <w:tc>
          <w:tcPr>
            <w:tcW w:w="523" w:type="pct"/>
            <w:tcBorders>
              <w:top w:val="double" w:sz="4" w:space="0" w:color="auto"/>
              <w:left w:val="double" w:sz="4" w:space="0" w:color="auto"/>
              <w:bottom w:val="double" w:sz="4" w:space="0" w:color="auto"/>
            </w:tcBorders>
            <w:shd w:val="clear" w:color="auto" w:fill="FFFFFF" w:themeFill="background1"/>
            <w:noWrap/>
            <w:vAlign w:val="center"/>
            <w:hideMark/>
          </w:tcPr>
          <w:p w:rsidR="0098478F" w:rsidRPr="00F84583" w:rsidRDefault="0098478F" w:rsidP="000758DB">
            <w:pPr>
              <w:pStyle w:val="aa"/>
              <w:jc w:val="center"/>
              <w:rPr>
                <w:rFonts w:ascii="Simplified Arabic" w:hAnsi="Simplified Arabic" w:cs="Simplified Arabic"/>
                <w:b/>
                <w:bCs/>
                <w:sz w:val="12"/>
                <w:szCs w:val="12"/>
              </w:rPr>
            </w:pPr>
            <w:r w:rsidRPr="00F84583">
              <w:rPr>
                <w:rFonts w:ascii="Simplified Arabic" w:hAnsi="Simplified Arabic" w:cs="Simplified Arabic"/>
                <w:b/>
                <w:bCs/>
                <w:sz w:val="12"/>
                <w:szCs w:val="12"/>
                <w:rtl/>
              </w:rPr>
              <w:t>نوع الدلالة</w:t>
            </w:r>
          </w:p>
        </w:tc>
      </w:tr>
      <w:tr w:rsidR="00F84583" w:rsidRPr="000758DB" w:rsidTr="00F84583">
        <w:trPr>
          <w:trHeight w:val="285"/>
          <w:jc w:val="center"/>
        </w:trPr>
        <w:tc>
          <w:tcPr>
            <w:tcW w:w="226" w:type="pct"/>
            <w:tcBorders>
              <w:top w:val="double" w:sz="4" w:space="0" w:color="auto"/>
            </w:tcBorders>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2"/>
                <w:szCs w:val="12"/>
              </w:rPr>
            </w:pPr>
            <w:r w:rsidRPr="000758DB">
              <w:rPr>
                <w:rFonts w:ascii="Simplified Arabic" w:hAnsi="Simplified Arabic" w:cs="Simplified Arabic"/>
                <w:sz w:val="12"/>
                <w:szCs w:val="12"/>
              </w:rPr>
              <w:t>1</w:t>
            </w:r>
          </w:p>
        </w:tc>
        <w:tc>
          <w:tcPr>
            <w:tcW w:w="566" w:type="pct"/>
            <w:tcBorders>
              <w:top w:val="double" w:sz="4" w:space="0" w:color="auto"/>
            </w:tcBorders>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2"/>
                <w:szCs w:val="12"/>
              </w:rPr>
            </w:pPr>
            <w:r w:rsidRPr="000758DB">
              <w:rPr>
                <w:rFonts w:ascii="Simplified Arabic" w:hAnsi="Simplified Arabic" w:cs="Simplified Arabic"/>
                <w:sz w:val="12"/>
                <w:szCs w:val="12"/>
                <w:rtl/>
              </w:rPr>
              <w:t>وقفة الاستعداد</w:t>
            </w:r>
          </w:p>
        </w:tc>
        <w:tc>
          <w:tcPr>
            <w:tcW w:w="641" w:type="pct"/>
            <w:tcBorders>
              <w:top w:val="double" w:sz="4" w:space="0" w:color="auto"/>
            </w:tcBorders>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2"/>
                <w:szCs w:val="12"/>
              </w:rPr>
            </w:pPr>
            <w:r w:rsidRPr="000758DB">
              <w:rPr>
                <w:rFonts w:ascii="Simplified Arabic" w:hAnsi="Simplified Arabic" w:cs="Simplified Arabic"/>
                <w:sz w:val="12"/>
                <w:szCs w:val="12"/>
                <w:rtl/>
              </w:rPr>
              <w:t>تجريبية</w:t>
            </w:r>
          </w:p>
        </w:tc>
        <w:tc>
          <w:tcPr>
            <w:tcW w:w="402" w:type="pct"/>
            <w:tcBorders>
              <w:top w:val="double" w:sz="4" w:space="0" w:color="auto"/>
            </w:tcBorders>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2"/>
                <w:szCs w:val="12"/>
              </w:rPr>
            </w:pPr>
            <w:r w:rsidRPr="000758DB">
              <w:rPr>
                <w:rFonts w:ascii="Simplified Arabic" w:hAnsi="Simplified Arabic" w:cs="Simplified Arabic"/>
                <w:sz w:val="12"/>
                <w:szCs w:val="12"/>
              </w:rPr>
              <w:t>15</w:t>
            </w:r>
          </w:p>
        </w:tc>
        <w:tc>
          <w:tcPr>
            <w:tcW w:w="534" w:type="pct"/>
            <w:tcBorders>
              <w:top w:val="double" w:sz="4" w:space="0" w:color="auto"/>
            </w:tcBorders>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2"/>
                <w:szCs w:val="12"/>
              </w:rPr>
            </w:pPr>
            <w:r w:rsidRPr="000758DB">
              <w:rPr>
                <w:rFonts w:ascii="Simplified Arabic" w:hAnsi="Simplified Arabic" w:cs="Simplified Arabic"/>
                <w:sz w:val="12"/>
                <w:szCs w:val="12"/>
              </w:rPr>
              <w:t>1.866</w:t>
            </w:r>
          </w:p>
        </w:tc>
        <w:tc>
          <w:tcPr>
            <w:tcW w:w="527" w:type="pct"/>
            <w:tcBorders>
              <w:top w:val="double" w:sz="4" w:space="0" w:color="auto"/>
            </w:tcBorders>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2"/>
                <w:szCs w:val="12"/>
              </w:rPr>
            </w:pPr>
            <w:r w:rsidRPr="000758DB">
              <w:rPr>
                <w:rFonts w:ascii="Simplified Arabic" w:hAnsi="Simplified Arabic" w:cs="Simplified Arabic"/>
                <w:sz w:val="12"/>
                <w:szCs w:val="12"/>
              </w:rPr>
              <w:t>0.915</w:t>
            </w:r>
          </w:p>
        </w:tc>
        <w:tc>
          <w:tcPr>
            <w:tcW w:w="518" w:type="pct"/>
            <w:tcBorders>
              <w:top w:val="double" w:sz="4" w:space="0" w:color="auto"/>
            </w:tcBorders>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2"/>
                <w:szCs w:val="12"/>
              </w:rPr>
            </w:pPr>
            <w:r w:rsidRPr="000758DB">
              <w:rPr>
                <w:rFonts w:ascii="Simplified Arabic" w:hAnsi="Simplified Arabic" w:cs="Simplified Arabic"/>
                <w:sz w:val="12"/>
                <w:szCs w:val="12"/>
              </w:rPr>
              <w:t>0.236</w:t>
            </w:r>
          </w:p>
        </w:tc>
        <w:tc>
          <w:tcPr>
            <w:tcW w:w="587" w:type="pct"/>
            <w:tcBorders>
              <w:top w:val="double" w:sz="4" w:space="0" w:color="auto"/>
            </w:tcBorders>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2"/>
                <w:szCs w:val="12"/>
              </w:rPr>
            </w:pPr>
            <w:r w:rsidRPr="000758DB">
              <w:rPr>
                <w:rFonts w:ascii="Simplified Arabic" w:hAnsi="Simplified Arabic" w:cs="Simplified Arabic"/>
                <w:sz w:val="12"/>
                <w:szCs w:val="12"/>
              </w:rPr>
              <w:t>0.473</w:t>
            </w:r>
          </w:p>
        </w:tc>
        <w:tc>
          <w:tcPr>
            <w:tcW w:w="477" w:type="pct"/>
            <w:tcBorders>
              <w:top w:val="double" w:sz="4" w:space="0" w:color="auto"/>
            </w:tcBorders>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2"/>
                <w:szCs w:val="12"/>
              </w:rPr>
            </w:pPr>
            <w:r w:rsidRPr="000758DB">
              <w:rPr>
                <w:rFonts w:ascii="Simplified Arabic" w:hAnsi="Simplified Arabic" w:cs="Simplified Arabic"/>
                <w:sz w:val="12"/>
                <w:szCs w:val="12"/>
              </w:rPr>
              <w:t>0.640</w:t>
            </w:r>
          </w:p>
        </w:tc>
        <w:tc>
          <w:tcPr>
            <w:tcW w:w="523" w:type="pct"/>
            <w:tcBorders>
              <w:top w:val="double" w:sz="4" w:space="0" w:color="auto"/>
            </w:tcBorders>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2"/>
                <w:szCs w:val="12"/>
              </w:rPr>
            </w:pPr>
            <w:r w:rsidRPr="000758DB">
              <w:rPr>
                <w:rFonts w:ascii="Simplified Arabic" w:hAnsi="Simplified Arabic" w:cs="Simplified Arabic"/>
                <w:sz w:val="12"/>
                <w:szCs w:val="12"/>
                <w:rtl/>
              </w:rPr>
              <w:t>غير معنوي</w:t>
            </w:r>
          </w:p>
        </w:tc>
      </w:tr>
      <w:tr w:rsidR="00F84583" w:rsidRPr="000758DB" w:rsidTr="00F84583">
        <w:trPr>
          <w:trHeight w:val="285"/>
          <w:jc w:val="center"/>
        </w:trPr>
        <w:tc>
          <w:tcPr>
            <w:tcW w:w="226" w:type="pct"/>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2"/>
                <w:szCs w:val="12"/>
              </w:rPr>
            </w:pPr>
          </w:p>
        </w:tc>
        <w:tc>
          <w:tcPr>
            <w:tcW w:w="566" w:type="pct"/>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2"/>
                <w:szCs w:val="12"/>
              </w:rPr>
            </w:pPr>
          </w:p>
        </w:tc>
        <w:tc>
          <w:tcPr>
            <w:tcW w:w="641" w:type="pct"/>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2"/>
                <w:szCs w:val="12"/>
              </w:rPr>
            </w:pPr>
            <w:r w:rsidRPr="000758DB">
              <w:rPr>
                <w:rFonts w:ascii="Simplified Arabic" w:hAnsi="Simplified Arabic" w:cs="Simplified Arabic"/>
                <w:sz w:val="12"/>
                <w:szCs w:val="12"/>
                <w:rtl/>
              </w:rPr>
              <w:t>ضابطة</w:t>
            </w:r>
          </w:p>
        </w:tc>
        <w:tc>
          <w:tcPr>
            <w:tcW w:w="402" w:type="pct"/>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hint="cs"/>
                <w:sz w:val="12"/>
                <w:szCs w:val="12"/>
                <w:lang w:bidi="ar-IQ"/>
              </w:rPr>
            </w:pPr>
          </w:p>
        </w:tc>
        <w:tc>
          <w:tcPr>
            <w:tcW w:w="534" w:type="pct"/>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2"/>
                <w:szCs w:val="12"/>
              </w:rPr>
            </w:pPr>
            <w:r w:rsidRPr="000758DB">
              <w:rPr>
                <w:rFonts w:ascii="Simplified Arabic" w:hAnsi="Simplified Arabic" w:cs="Simplified Arabic"/>
                <w:sz w:val="12"/>
                <w:szCs w:val="12"/>
              </w:rPr>
              <w:t>1.733</w:t>
            </w:r>
          </w:p>
        </w:tc>
        <w:tc>
          <w:tcPr>
            <w:tcW w:w="527" w:type="pct"/>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2"/>
                <w:szCs w:val="12"/>
              </w:rPr>
            </w:pPr>
            <w:r w:rsidRPr="000758DB">
              <w:rPr>
                <w:rFonts w:ascii="Simplified Arabic" w:hAnsi="Simplified Arabic" w:cs="Simplified Arabic"/>
                <w:sz w:val="12"/>
                <w:szCs w:val="12"/>
              </w:rPr>
              <w:t>0.593</w:t>
            </w:r>
          </w:p>
        </w:tc>
        <w:tc>
          <w:tcPr>
            <w:tcW w:w="518" w:type="pct"/>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2"/>
                <w:szCs w:val="12"/>
              </w:rPr>
            </w:pPr>
            <w:r w:rsidRPr="000758DB">
              <w:rPr>
                <w:rFonts w:ascii="Simplified Arabic" w:hAnsi="Simplified Arabic" w:cs="Simplified Arabic"/>
                <w:sz w:val="12"/>
                <w:szCs w:val="12"/>
              </w:rPr>
              <w:t>0.153</w:t>
            </w:r>
          </w:p>
        </w:tc>
        <w:tc>
          <w:tcPr>
            <w:tcW w:w="587" w:type="pct"/>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2"/>
                <w:szCs w:val="12"/>
              </w:rPr>
            </w:pPr>
          </w:p>
        </w:tc>
        <w:tc>
          <w:tcPr>
            <w:tcW w:w="477" w:type="pct"/>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2"/>
                <w:szCs w:val="12"/>
              </w:rPr>
            </w:pPr>
          </w:p>
        </w:tc>
        <w:tc>
          <w:tcPr>
            <w:tcW w:w="523" w:type="pct"/>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2"/>
                <w:szCs w:val="12"/>
              </w:rPr>
            </w:pPr>
          </w:p>
        </w:tc>
      </w:tr>
      <w:tr w:rsidR="00F84583" w:rsidRPr="000758DB" w:rsidTr="00F84583">
        <w:trPr>
          <w:trHeight w:val="285"/>
          <w:jc w:val="center"/>
        </w:trPr>
        <w:tc>
          <w:tcPr>
            <w:tcW w:w="226" w:type="pct"/>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2"/>
                <w:szCs w:val="12"/>
              </w:rPr>
            </w:pPr>
            <w:r w:rsidRPr="000758DB">
              <w:rPr>
                <w:rFonts w:ascii="Simplified Arabic" w:hAnsi="Simplified Arabic" w:cs="Simplified Arabic"/>
                <w:sz w:val="12"/>
                <w:szCs w:val="12"/>
                <w:rtl/>
              </w:rPr>
              <w:t>2</w:t>
            </w:r>
          </w:p>
        </w:tc>
        <w:tc>
          <w:tcPr>
            <w:tcW w:w="566" w:type="pct"/>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2"/>
                <w:szCs w:val="12"/>
              </w:rPr>
            </w:pPr>
            <w:r w:rsidRPr="000758DB">
              <w:rPr>
                <w:rFonts w:ascii="Simplified Arabic" w:hAnsi="Simplified Arabic" w:cs="Simplified Arabic"/>
                <w:sz w:val="12"/>
                <w:szCs w:val="12"/>
                <w:rtl/>
              </w:rPr>
              <w:t>لكمة مستقيمة يسار</w:t>
            </w:r>
          </w:p>
        </w:tc>
        <w:tc>
          <w:tcPr>
            <w:tcW w:w="641" w:type="pct"/>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2"/>
                <w:szCs w:val="12"/>
              </w:rPr>
            </w:pPr>
            <w:r w:rsidRPr="000758DB">
              <w:rPr>
                <w:rFonts w:ascii="Simplified Arabic" w:hAnsi="Simplified Arabic" w:cs="Simplified Arabic"/>
                <w:sz w:val="12"/>
                <w:szCs w:val="12"/>
                <w:rtl/>
              </w:rPr>
              <w:t>تجريبية</w:t>
            </w:r>
          </w:p>
        </w:tc>
        <w:tc>
          <w:tcPr>
            <w:tcW w:w="402" w:type="pct"/>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2"/>
                <w:szCs w:val="12"/>
              </w:rPr>
            </w:pPr>
            <w:r w:rsidRPr="000758DB">
              <w:rPr>
                <w:rFonts w:ascii="Simplified Arabic" w:hAnsi="Simplified Arabic" w:cs="Simplified Arabic"/>
                <w:sz w:val="12"/>
                <w:szCs w:val="12"/>
              </w:rPr>
              <w:t>15</w:t>
            </w:r>
          </w:p>
        </w:tc>
        <w:tc>
          <w:tcPr>
            <w:tcW w:w="534" w:type="pct"/>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2"/>
                <w:szCs w:val="12"/>
              </w:rPr>
            </w:pPr>
            <w:r w:rsidRPr="000758DB">
              <w:rPr>
                <w:rFonts w:ascii="Simplified Arabic" w:hAnsi="Simplified Arabic" w:cs="Simplified Arabic"/>
                <w:sz w:val="12"/>
                <w:szCs w:val="12"/>
              </w:rPr>
              <w:t>2.533</w:t>
            </w:r>
          </w:p>
        </w:tc>
        <w:tc>
          <w:tcPr>
            <w:tcW w:w="527" w:type="pct"/>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2"/>
                <w:szCs w:val="12"/>
              </w:rPr>
            </w:pPr>
            <w:r w:rsidRPr="000758DB">
              <w:rPr>
                <w:rFonts w:ascii="Simplified Arabic" w:hAnsi="Simplified Arabic" w:cs="Simplified Arabic"/>
                <w:sz w:val="12"/>
                <w:szCs w:val="12"/>
              </w:rPr>
              <w:t>0.639</w:t>
            </w:r>
          </w:p>
        </w:tc>
        <w:tc>
          <w:tcPr>
            <w:tcW w:w="518" w:type="pct"/>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2"/>
                <w:szCs w:val="12"/>
              </w:rPr>
            </w:pPr>
            <w:r w:rsidRPr="000758DB">
              <w:rPr>
                <w:rFonts w:ascii="Simplified Arabic" w:hAnsi="Simplified Arabic" w:cs="Simplified Arabic"/>
                <w:sz w:val="12"/>
                <w:szCs w:val="12"/>
              </w:rPr>
              <w:t>0.165</w:t>
            </w:r>
          </w:p>
        </w:tc>
        <w:tc>
          <w:tcPr>
            <w:tcW w:w="587" w:type="pct"/>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2"/>
                <w:szCs w:val="12"/>
              </w:rPr>
            </w:pPr>
            <w:r w:rsidRPr="000758DB">
              <w:rPr>
                <w:rFonts w:ascii="Simplified Arabic" w:hAnsi="Simplified Arabic" w:cs="Simplified Arabic"/>
                <w:sz w:val="12"/>
                <w:szCs w:val="12"/>
              </w:rPr>
              <w:t>1.313</w:t>
            </w:r>
          </w:p>
        </w:tc>
        <w:tc>
          <w:tcPr>
            <w:tcW w:w="477" w:type="pct"/>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2"/>
                <w:szCs w:val="12"/>
              </w:rPr>
            </w:pPr>
            <w:r w:rsidRPr="000758DB">
              <w:rPr>
                <w:rFonts w:ascii="Simplified Arabic" w:hAnsi="Simplified Arabic" w:cs="Simplified Arabic"/>
                <w:sz w:val="12"/>
                <w:szCs w:val="12"/>
              </w:rPr>
              <w:t>0.200</w:t>
            </w:r>
          </w:p>
        </w:tc>
        <w:tc>
          <w:tcPr>
            <w:tcW w:w="523" w:type="pct"/>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2"/>
                <w:szCs w:val="12"/>
              </w:rPr>
            </w:pPr>
            <w:r w:rsidRPr="000758DB">
              <w:rPr>
                <w:rFonts w:ascii="Simplified Arabic" w:hAnsi="Simplified Arabic" w:cs="Simplified Arabic"/>
                <w:sz w:val="12"/>
                <w:szCs w:val="12"/>
                <w:rtl/>
              </w:rPr>
              <w:t>غير معنوي</w:t>
            </w:r>
          </w:p>
        </w:tc>
      </w:tr>
      <w:tr w:rsidR="00F84583" w:rsidRPr="000758DB" w:rsidTr="00F84583">
        <w:trPr>
          <w:trHeight w:val="285"/>
          <w:jc w:val="center"/>
        </w:trPr>
        <w:tc>
          <w:tcPr>
            <w:tcW w:w="226" w:type="pct"/>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2"/>
                <w:szCs w:val="12"/>
              </w:rPr>
            </w:pPr>
          </w:p>
        </w:tc>
        <w:tc>
          <w:tcPr>
            <w:tcW w:w="566" w:type="pct"/>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2"/>
                <w:szCs w:val="12"/>
              </w:rPr>
            </w:pPr>
          </w:p>
        </w:tc>
        <w:tc>
          <w:tcPr>
            <w:tcW w:w="641" w:type="pct"/>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2"/>
                <w:szCs w:val="12"/>
              </w:rPr>
            </w:pPr>
            <w:r w:rsidRPr="000758DB">
              <w:rPr>
                <w:rFonts w:ascii="Simplified Arabic" w:hAnsi="Simplified Arabic" w:cs="Simplified Arabic"/>
                <w:sz w:val="12"/>
                <w:szCs w:val="12"/>
                <w:rtl/>
              </w:rPr>
              <w:t>ضابطة</w:t>
            </w:r>
          </w:p>
        </w:tc>
        <w:tc>
          <w:tcPr>
            <w:tcW w:w="402" w:type="pct"/>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hint="cs"/>
                <w:sz w:val="12"/>
                <w:szCs w:val="12"/>
                <w:lang w:bidi="ar-IQ"/>
              </w:rPr>
            </w:pPr>
          </w:p>
        </w:tc>
        <w:tc>
          <w:tcPr>
            <w:tcW w:w="534" w:type="pct"/>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2"/>
                <w:szCs w:val="12"/>
              </w:rPr>
            </w:pPr>
            <w:r w:rsidRPr="000758DB">
              <w:rPr>
                <w:rFonts w:ascii="Simplified Arabic" w:hAnsi="Simplified Arabic" w:cs="Simplified Arabic"/>
                <w:sz w:val="12"/>
                <w:szCs w:val="12"/>
              </w:rPr>
              <w:t>2.266</w:t>
            </w:r>
          </w:p>
        </w:tc>
        <w:tc>
          <w:tcPr>
            <w:tcW w:w="527" w:type="pct"/>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2"/>
                <w:szCs w:val="12"/>
              </w:rPr>
            </w:pPr>
            <w:r w:rsidRPr="000758DB">
              <w:rPr>
                <w:rFonts w:ascii="Simplified Arabic" w:hAnsi="Simplified Arabic" w:cs="Simplified Arabic"/>
                <w:sz w:val="12"/>
                <w:szCs w:val="12"/>
              </w:rPr>
              <w:t>0.457</w:t>
            </w:r>
          </w:p>
        </w:tc>
        <w:tc>
          <w:tcPr>
            <w:tcW w:w="518" w:type="pct"/>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2"/>
                <w:szCs w:val="12"/>
              </w:rPr>
            </w:pPr>
            <w:r w:rsidRPr="000758DB">
              <w:rPr>
                <w:rFonts w:ascii="Simplified Arabic" w:hAnsi="Simplified Arabic" w:cs="Simplified Arabic"/>
                <w:sz w:val="12"/>
                <w:szCs w:val="12"/>
              </w:rPr>
              <w:t>0.118</w:t>
            </w:r>
          </w:p>
        </w:tc>
        <w:tc>
          <w:tcPr>
            <w:tcW w:w="587" w:type="pct"/>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2"/>
                <w:szCs w:val="12"/>
              </w:rPr>
            </w:pPr>
          </w:p>
        </w:tc>
        <w:tc>
          <w:tcPr>
            <w:tcW w:w="477" w:type="pct"/>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2"/>
                <w:szCs w:val="12"/>
              </w:rPr>
            </w:pPr>
          </w:p>
        </w:tc>
        <w:tc>
          <w:tcPr>
            <w:tcW w:w="523" w:type="pct"/>
            <w:shd w:val="clear" w:color="auto" w:fill="FFFFFF" w:themeFill="background1"/>
            <w:noWrap/>
            <w:vAlign w:val="center"/>
            <w:hideMark/>
          </w:tcPr>
          <w:p w:rsidR="0098478F" w:rsidRPr="000758DB" w:rsidRDefault="0098478F" w:rsidP="000758DB">
            <w:pPr>
              <w:pStyle w:val="aa"/>
              <w:jc w:val="center"/>
              <w:rPr>
                <w:rFonts w:ascii="Simplified Arabic" w:hAnsi="Simplified Arabic" w:cs="Simplified Arabic"/>
                <w:sz w:val="12"/>
                <w:szCs w:val="12"/>
              </w:rPr>
            </w:pPr>
          </w:p>
        </w:tc>
      </w:tr>
    </w:tbl>
    <w:p w:rsidR="0098478F" w:rsidRPr="006D29B5" w:rsidRDefault="0098478F" w:rsidP="0098478F">
      <w:pPr>
        <w:pStyle w:val="aa"/>
        <w:jc w:val="both"/>
        <w:rPr>
          <w:rFonts w:ascii="Simplified Arabic" w:eastAsia="Calibri" w:hAnsi="Simplified Arabic" w:cs="Simplified Arabic"/>
          <w:b/>
          <w:bCs/>
          <w:sz w:val="18"/>
          <w:szCs w:val="18"/>
          <w:rtl/>
          <w:lang w:bidi="ar-IQ"/>
        </w:rPr>
      </w:pPr>
      <w:r w:rsidRPr="009A4DE0">
        <w:rPr>
          <w:rFonts w:ascii="Simplified Arabic" w:eastAsia="Calibri" w:hAnsi="Simplified Arabic" w:cs="Simplified Arabic"/>
          <w:b/>
          <w:bCs/>
          <w:sz w:val="18"/>
          <w:szCs w:val="18"/>
          <w:rtl/>
          <w:lang w:bidi="ar-IQ"/>
        </w:rPr>
        <w:t>تحت مستوى دلالة (0.05) ودرجة حرية</w:t>
      </w:r>
      <w:r w:rsidR="00F84583">
        <w:rPr>
          <w:rFonts w:ascii="Simplified Arabic" w:eastAsia="Calibri" w:hAnsi="Simplified Arabic" w:cs="Simplified Arabic" w:hint="cs"/>
          <w:b/>
          <w:bCs/>
          <w:sz w:val="18"/>
          <w:szCs w:val="18"/>
          <w:rtl/>
          <w:lang w:bidi="ar-IQ"/>
        </w:rPr>
        <w:t xml:space="preserve"> </w:t>
      </w:r>
      <w:r w:rsidRPr="009A4DE0">
        <w:rPr>
          <w:rFonts w:ascii="Simplified Arabic" w:eastAsia="Calibri" w:hAnsi="Simplified Arabic" w:cs="Simplified Arabic"/>
          <w:b/>
          <w:bCs/>
          <w:sz w:val="18"/>
          <w:szCs w:val="18"/>
          <w:rtl/>
          <w:lang w:bidi="ar-IQ"/>
        </w:rPr>
        <w:t xml:space="preserve">(28) </w:t>
      </w:r>
    </w:p>
    <w:p w:rsidR="0098478F" w:rsidRPr="009A4DE0" w:rsidRDefault="0098478F" w:rsidP="0098478F">
      <w:pPr>
        <w:pStyle w:val="aa"/>
        <w:jc w:val="both"/>
        <w:rPr>
          <w:rFonts w:ascii="Simplified Arabic" w:hAnsi="Simplified Arabic" w:cs="Simplified Arabic"/>
          <w:b/>
          <w:bCs/>
          <w:sz w:val="24"/>
          <w:szCs w:val="24"/>
          <w:rtl/>
          <w:lang w:bidi="ar-IQ"/>
        </w:rPr>
      </w:pPr>
      <w:r>
        <w:rPr>
          <w:rFonts w:ascii="Simplified Arabic" w:hAnsi="Simplified Arabic" w:cs="Simplified Arabic" w:hint="cs"/>
          <w:b/>
          <w:bCs/>
          <w:sz w:val="28"/>
          <w:szCs w:val="28"/>
          <w:rtl/>
          <w:lang w:bidi="ar-IQ"/>
        </w:rPr>
        <w:t>2</w:t>
      </w:r>
      <w:r w:rsidRPr="00DE09EC">
        <w:rPr>
          <w:rFonts w:ascii="Simplified Arabic" w:hAnsi="Simplified Arabic" w:cs="Simplified Arabic"/>
          <w:b/>
          <w:bCs/>
          <w:sz w:val="28"/>
          <w:szCs w:val="28"/>
          <w:rtl/>
          <w:lang w:bidi="ar-IQ"/>
        </w:rPr>
        <w:t xml:space="preserve">-3 </w:t>
      </w:r>
      <w:r w:rsidRPr="00DE09EC">
        <w:rPr>
          <w:rFonts w:ascii="Simplified Arabic" w:hAnsi="Simplified Arabic" w:cs="Simplified Arabic" w:hint="cs"/>
          <w:b/>
          <w:bCs/>
          <w:sz w:val="28"/>
          <w:szCs w:val="28"/>
          <w:rtl/>
        </w:rPr>
        <w:t>الأجهزة</w:t>
      </w:r>
      <w:r w:rsidR="000758DB">
        <w:rPr>
          <w:rFonts w:ascii="Simplified Arabic" w:hAnsi="Simplified Arabic" w:cs="Simplified Arabic" w:hint="cs"/>
          <w:b/>
          <w:bCs/>
          <w:sz w:val="28"/>
          <w:szCs w:val="28"/>
          <w:rtl/>
        </w:rPr>
        <w:t xml:space="preserve"> </w:t>
      </w:r>
      <w:r w:rsidRPr="00DE09EC">
        <w:rPr>
          <w:rFonts w:ascii="Simplified Arabic" w:hAnsi="Simplified Arabic" w:cs="Simplified Arabic" w:hint="cs"/>
          <w:b/>
          <w:bCs/>
          <w:sz w:val="28"/>
          <w:szCs w:val="28"/>
          <w:rtl/>
        </w:rPr>
        <w:t>والأدوات</w:t>
      </w:r>
      <w:r w:rsidRPr="00DE09EC">
        <w:rPr>
          <w:rFonts w:ascii="Simplified Arabic" w:hAnsi="Simplified Arabic" w:cs="Simplified Arabic"/>
          <w:b/>
          <w:bCs/>
          <w:sz w:val="28"/>
          <w:szCs w:val="28"/>
          <w:rtl/>
        </w:rPr>
        <w:t xml:space="preserve"> والوسائل المستخدمة في البحث:</w:t>
      </w:r>
      <w:r w:rsidRPr="00A42616">
        <w:rPr>
          <w:rFonts w:ascii="Simplified Arabic" w:hAnsi="Simplified Arabic" w:cs="Simplified Arabic"/>
          <w:sz w:val="24"/>
          <w:szCs w:val="24"/>
          <w:rtl/>
        </w:rPr>
        <w:t xml:space="preserve">هي "الوسائل التي يستطيع بها </w:t>
      </w:r>
      <w:r>
        <w:rPr>
          <w:rFonts w:ascii="Simplified Arabic" w:hAnsi="Simplified Arabic" w:cs="Simplified Arabic"/>
          <w:sz w:val="24"/>
          <w:szCs w:val="24"/>
          <w:rtl/>
        </w:rPr>
        <w:t>الباحثون</w:t>
      </w:r>
      <w:r w:rsidRPr="00A42616">
        <w:rPr>
          <w:rFonts w:ascii="Simplified Arabic" w:hAnsi="Simplified Arabic" w:cs="Simplified Arabic"/>
          <w:sz w:val="24"/>
          <w:szCs w:val="24"/>
          <w:rtl/>
        </w:rPr>
        <w:t xml:space="preserve"> جمع البيانات وحل المشكلة </w:t>
      </w:r>
      <w:r w:rsidRPr="009A4DE0">
        <w:rPr>
          <w:rFonts w:ascii="Simplified Arabic" w:hAnsi="Simplified Arabic" w:cs="Simplified Arabic"/>
          <w:sz w:val="24"/>
          <w:szCs w:val="24"/>
          <w:rtl/>
        </w:rPr>
        <w:t>لتحقيق أهداف البحث مهما كانت تلك الأدوات من بيانات وعينات وأجهزة "(وجيه محجوب؛  2001، ص163)، وتقسمت كالتالي.</w:t>
      </w:r>
    </w:p>
    <w:p w:rsidR="0098478F" w:rsidRPr="00A42616" w:rsidRDefault="0098478F" w:rsidP="0098478F">
      <w:pPr>
        <w:pStyle w:val="aa"/>
        <w:jc w:val="both"/>
        <w:rPr>
          <w:rFonts w:ascii="Simplified Arabic" w:hAnsi="Simplified Arabic" w:cs="Simplified Arabic"/>
          <w:sz w:val="24"/>
          <w:szCs w:val="24"/>
          <w:rtl/>
          <w:lang w:bidi="ar-IQ"/>
        </w:rPr>
      </w:pPr>
      <w:r>
        <w:rPr>
          <w:rFonts w:ascii="Simplified Arabic" w:hAnsi="Simplified Arabic" w:cs="Simplified Arabic" w:hint="cs"/>
          <w:b/>
          <w:bCs/>
          <w:sz w:val="28"/>
          <w:szCs w:val="28"/>
          <w:rtl/>
          <w:lang w:bidi="ar-IQ"/>
        </w:rPr>
        <w:t xml:space="preserve">2-3-1 </w:t>
      </w:r>
      <w:r w:rsidRPr="00DE09EC">
        <w:rPr>
          <w:rFonts w:ascii="Simplified Arabic" w:hAnsi="Simplified Arabic" w:cs="Simplified Arabic"/>
          <w:b/>
          <w:bCs/>
          <w:sz w:val="28"/>
          <w:szCs w:val="28"/>
          <w:rtl/>
          <w:lang w:bidi="ar-IQ"/>
        </w:rPr>
        <w:t>الأجهزة</w:t>
      </w:r>
      <w:r w:rsidR="000758DB">
        <w:rPr>
          <w:rFonts w:ascii="Simplified Arabic" w:hAnsi="Simplified Arabic" w:cs="Simplified Arabic" w:hint="cs"/>
          <w:b/>
          <w:bCs/>
          <w:sz w:val="28"/>
          <w:szCs w:val="28"/>
          <w:rtl/>
          <w:lang w:bidi="ar-IQ"/>
        </w:rPr>
        <w:t xml:space="preserve"> </w:t>
      </w:r>
      <w:r w:rsidRPr="00DE09EC">
        <w:rPr>
          <w:rFonts w:ascii="Simplified Arabic" w:hAnsi="Simplified Arabic" w:cs="Simplified Arabic"/>
          <w:b/>
          <w:bCs/>
          <w:sz w:val="28"/>
          <w:szCs w:val="28"/>
          <w:rtl/>
          <w:lang w:bidi="ar-IQ"/>
        </w:rPr>
        <w:t>والأدوات:</w:t>
      </w:r>
      <w:r>
        <w:rPr>
          <w:rFonts w:ascii="Simplified Arabic" w:hAnsi="Simplified Arabic" w:cs="Simplified Arabic" w:hint="cs"/>
          <w:b/>
          <w:bCs/>
          <w:sz w:val="28"/>
          <w:szCs w:val="28"/>
          <w:rtl/>
          <w:lang w:bidi="ar-IQ"/>
        </w:rPr>
        <w:t xml:space="preserve"> (</w:t>
      </w:r>
      <w:r w:rsidRPr="00A42616">
        <w:rPr>
          <w:rFonts w:ascii="Simplified Arabic" w:hAnsi="Simplified Arabic" w:cs="Simplified Arabic"/>
          <w:sz w:val="24"/>
          <w:szCs w:val="24"/>
          <w:rtl/>
          <w:lang w:bidi="ar-IQ"/>
        </w:rPr>
        <w:t>كفوف</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ملاكمة</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 xml:space="preserve">للتدريب </w:t>
      </w:r>
      <w:r w:rsidRPr="00A42616">
        <w:rPr>
          <w:rFonts w:ascii="Simplified Arabic" w:hAnsi="Simplified Arabic" w:cs="Simplified Arabic"/>
          <w:sz w:val="24"/>
          <w:szCs w:val="24"/>
          <w:lang w:bidi="ar-IQ"/>
        </w:rPr>
        <w:t>(Blrdg)</w:t>
      </w:r>
      <w:r w:rsidRPr="00A42616">
        <w:rPr>
          <w:rFonts w:ascii="Simplified Arabic" w:hAnsi="Simplified Arabic" w:cs="Simplified Arabic"/>
          <w:sz w:val="24"/>
          <w:szCs w:val="24"/>
          <w:rtl/>
          <w:lang w:bidi="ar-IQ"/>
        </w:rPr>
        <w:t xml:space="preserve"> ياباني المنشئ</w:t>
      </w:r>
      <w:r>
        <w:rPr>
          <w:rFonts w:ascii="Simplified Arabic" w:hAnsi="Simplified Arabic" w:cs="Simplified Arabic" w:hint="cs"/>
          <w:sz w:val="24"/>
          <w:szCs w:val="24"/>
          <w:rtl/>
          <w:lang w:bidi="ar-IQ"/>
        </w:rPr>
        <w:t>،</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كفوف</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ملاكمة</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 xml:space="preserve">للاختبارات </w:t>
      </w:r>
      <w:r w:rsidRPr="00A42616">
        <w:rPr>
          <w:rFonts w:ascii="Simplified Arabic" w:hAnsi="Simplified Arabic" w:cs="Simplified Arabic"/>
          <w:sz w:val="24"/>
          <w:szCs w:val="24"/>
          <w:lang w:bidi="ar-IQ"/>
        </w:rPr>
        <w:t>(Blrdg)</w:t>
      </w:r>
      <w:r w:rsidRPr="00A42616">
        <w:rPr>
          <w:rFonts w:ascii="Simplified Arabic" w:hAnsi="Simplified Arabic" w:cs="Simplified Arabic"/>
          <w:sz w:val="24"/>
          <w:szCs w:val="24"/>
          <w:rtl/>
          <w:lang w:bidi="ar-IQ"/>
        </w:rPr>
        <w:t xml:space="preserve"> ياباني المنشئ.</w:t>
      </w:r>
    </w:p>
    <w:p w:rsidR="0098478F" w:rsidRPr="009A4DE0" w:rsidRDefault="0098478F" w:rsidP="00F84583">
      <w:pPr>
        <w:pStyle w:val="aa"/>
        <w:jc w:val="both"/>
        <w:rPr>
          <w:rFonts w:ascii="Simplified Arabic" w:hAnsi="Simplified Arabic" w:cs="Simplified Arabic"/>
          <w:sz w:val="24"/>
          <w:szCs w:val="24"/>
          <w:rtl/>
          <w:lang w:bidi="ar-IQ"/>
        </w:rPr>
      </w:pPr>
      <w:r w:rsidRPr="00A42616">
        <w:rPr>
          <w:rFonts w:ascii="Simplified Arabic" w:hAnsi="Simplified Arabic" w:cs="Simplified Arabic"/>
          <w:sz w:val="24"/>
          <w:szCs w:val="24"/>
          <w:rtl/>
          <w:lang w:bidi="ar-IQ"/>
        </w:rPr>
        <w:t>وسادة حائط خ</w:t>
      </w:r>
      <w:r>
        <w:rPr>
          <w:rFonts w:ascii="Simplified Arabic" w:hAnsi="Simplified Arabic" w:cs="Simplified Arabic"/>
          <w:sz w:val="24"/>
          <w:szCs w:val="24"/>
          <w:rtl/>
          <w:lang w:bidi="ar-IQ"/>
        </w:rPr>
        <w:t>اصة للتعليم قياس 1</w:t>
      </w:r>
      <w:r w:rsidR="00F84583">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2 متر عدد 3</w:t>
      </w:r>
      <w:r>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كيس</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ملاكمة</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حجم</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كبير عدد</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2</w:t>
      </w:r>
      <w:r w:rsidRPr="00A42616">
        <w:rPr>
          <w:rFonts w:ascii="Simplified Arabic" w:hAnsi="Simplified Arabic" w:cs="Simplified Arabic"/>
          <w:sz w:val="24"/>
          <w:szCs w:val="24"/>
          <w:lang w:bidi="ar-IQ"/>
        </w:rPr>
        <w:t>(Blrdg)</w:t>
      </w:r>
      <w:r>
        <w:rPr>
          <w:rFonts w:ascii="Simplified Arabic" w:hAnsi="Simplified Arabic" w:cs="Simplified Arabic"/>
          <w:sz w:val="24"/>
          <w:szCs w:val="24"/>
          <w:rtl/>
          <w:lang w:bidi="ar-IQ"/>
        </w:rPr>
        <w:t xml:space="preserve"> ياباني المنشئ</w:t>
      </w:r>
      <w:r>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ساعة</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توقيت</w:t>
      </w:r>
      <w:r w:rsidR="00F84583">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عدد (2)</w:t>
      </w:r>
      <w:r>
        <w:rPr>
          <w:rFonts w:ascii="Simplified Arabic" w:hAnsi="Simplified Arabic" w:cs="Simplified Arabic" w:hint="cs"/>
          <w:sz w:val="24"/>
          <w:szCs w:val="24"/>
          <w:rtl/>
          <w:lang w:bidi="ar-IQ"/>
        </w:rPr>
        <w:t xml:space="preserve">، </w:t>
      </w:r>
      <w:r w:rsidRPr="00A42616">
        <w:rPr>
          <w:rFonts w:ascii="Simplified Arabic" w:eastAsia="Calibri" w:hAnsi="Simplified Arabic" w:cs="Simplified Arabic"/>
          <w:sz w:val="24"/>
          <w:szCs w:val="24"/>
          <w:rtl/>
          <w:lang w:bidi="ar-IQ"/>
        </w:rPr>
        <w:t>درع</w:t>
      </w:r>
      <w:r w:rsidR="00F84583">
        <w:rPr>
          <w:rFonts w:ascii="Simplified Arabic" w:eastAsia="Calibri" w:hAnsi="Simplified Arabic" w:cs="Simplified Arabic" w:hint="cs"/>
          <w:sz w:val="24"/>
          <w:szCs w:val="24"/>
          <w:rtl/>
          <w:lang w:bidi="ar-IQ"/>
        </w:rPr>
        <w:t xml:space="preserve"> </w:t>
      </w:r>
      <w:r w:rsidRPr="00A42616">
        <w:rPr>
          <w:rFonts w:ascii="Simplified Arabic" w:eastAsia="Calibri" w:hAnsi="Simplified Arabic" w:cs="Simplified Arabic"/>
          <w:sz w:val="24"/>
          <w:szCs w:val="24"/>
          <w:rtl/>
          <w:lang w:bidi="ar-IQ"/>
        </w:rPr>
        <w:t>يدوي</w:t>
      </w:r>
      <w:r w:rsidR="00F84583">
        <w:rPr>
          <w:rFonts w:ascii="Simplified Arabic" w:eastAsia="Calibri" w:hAnsi="Simplified Arabic" w:cs="Simplified Arabic" w:hint="cs"/>
          <w:sz w:val="24"/>
          <w:szCs w:val="24"/>
          <w:rtl/>
          <w:lang w:bidi="ar-IQ"/>
        </w:rPr>
        <w:t xml:space="preserve"> </w:t>
      </w:r>
      <w:r w:rsidRPr="00A42616">
        <w:rPr>
          <w:rFonts w:ascii="Simplified Arabic" w:eastAsia="Calibri" w:hAnsi="Simplified Arabic" w:cs="Simplified Arabic"/>
          <w:sz w:val="24"/>
          <w:szCs w:val="24"/>
          <w:rtl/>
          <w:lang w:bidi="ar-IQ"/>
        </w:rPr>
        <w:t>عدد (2)</w:t>
      </w:r>
      <w:r w:rsidRPr="00A42616">
        <w:rPr>
          <w:rFonts w:ascii="Simplified Arabic" w:eastAsia="Calibri" w:hAnsi="Simplified Arabic" w:cs="Simplified Arabic"/>
          <w:sz w:val="24"/>
          <w:szCs w:val="24"/>
          <w:lang w:bidi="ar-IQ"/>
        </w:rPr>
        <w:t>(Blrdg)</w:t>
      </w:r>
      <w:r>
        <w:rPr>
          <w:rFonts w:ascii="Simplified Arabic" w:eastAsia="Calibri" w:hAnsi="Simplified Arabic" w:cs="Simplified Arabic"/>
          <w:sz w:val="24"/>
          <w:szCs w:val="24"/>
          <w:rtl/>
          <w:lang w:bidi="ar-IQ"/>
        </w:rPr>
        <w:t xml:space="preserve"> ياباني المنشئ</w:t>
      </w:r>
      <w:r>
        <w:rPr>
          <w:rFonts w:ascii="Simplified Arabic" w:eastAsia="Calibri" w:hAnsi="Simplified Arabic" w:cs="Simplified Arabic" w:hint="cs"/>
          <w:sz w:val="24"/>
          <w:szCs w:val="24"/>
          <w:rtl/>
          <w:lang w:bidi="ar-IQ"/>
        </w:rPr>
        <w:t xml:space="preserve">، </w:t>
      </w:r>
      <w:r w:rsidRPr="00A42616">
        <w:rPr>
          <w:rFonts w:ascii="Simplified Arabic" w:eastAsia="Calibri" w:hAnsi="Simplified Arabic" w:cs="Simplified Arabic"/>
          <w:sz w:val="24"/>
          <w:szCs w:val="24"/>
          <w:rtl/>
          <w:lang w:bidi="ar-IQ"/>
        </w:rPr>
        <w:t>استمارة</w:t>
      </w:r>
      <w:r w:rsidR="00F84583">
        <w:rPr>
          <w:rFonts w:ascii="Simplified Arabic" w:eastAsia="Calibri" w:hAnsi="Simplified Arabic" w:cs="Simplified Arabic" w:hint="cs"/>
          <w:sz w:val="24"/>
          <w:szCs w:val="24"/>
          <w:rtl/>
          <w:lang w:bidi="ar-IQ"/>
        </w:rPr>
        <w:t xml:space="preserve"> </w:t>
      </w:r>
      <w:r w:rsidRPr="00A42616">
        <w:rPr>
          <w:rFonts w:ascii="Simplified Arabic" w:eastAsia="Calibri" w:hAnsi="Simplified Arabic" w:cs="Simplified Arabic"/>
          <w:sz w:val="24"/>
          <w:szCs w:val="24"/>
          <w:rtl/>
          <w:lang w:bidi="ar-IQ"/>
        </w:rPr>
        <w:t>تقويم</w:t>
      </w:r>
      <w:r w:rsidR="00F84583">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الأداء</w:t>
      </w:r>
      <w:r>
        <w:rPr>
          <w:rFonts w:ascii="Simplified Arabic" w:eastAsia="Calibri" w:hAnsi="Simplified Arabic" w:cs="Simplified Arabic" w:hint="cs"/>
          <w:sz w:val="24"/>
          <w:szCs w:val="24"/>
          <w:rtl/>
          <w:lang w:bidi="ar-IQ"/>
        </w:rPr>
        <w:t xml:space="preserve">، </w:t>
      </w:r>
      <w:r w:rsidRPr="00A42616">
        <w:rPr>
          <w:rFonts w:ascii="Simplified Arabic" w:eastAsia="Calibri" w:hAnsi="Simplified Arabic" w:cs="Simplified Arabic"/>
          <w:sz w:val="24"/>
          <w:szCs w:val="24"/>
          <w:rtl/>
          <w:lang w:bidi="ar-IQ"/>
        </w:rPr>
        <w:t xml:space="preserve">حاسبة </w:t>
      </w:r>
      <w:r w:rsidRPr="00A42616">
        <w:rPr>
          <w:rFonts w:ascii="Simplified Arabic" w:eastAsia="Calibri" w:hAnsi="Simplified Arabic" w:cs="Simplified Arabic"/>
          <w:sz w:val="24"/>
          <w:szCs w:val="24"/>
          <w:lang w:bidi="ar-IQ"/>
        </w:rPr>
        <w:t>Asus</w:t>
      </w:r>
      <w:r>
        <w:rPr>
          <w:rFonts w:ascii="Simplified Arabic" w:eastAsia="Calibri" w:hAnsi="Simplified Arabic" w:cs="Simplified Arabic"/>
          <w:sz w:val="24"/>
          <w:szCs w:val="24"/>
          <w:rtl/>
          <w:lang w:bidi="ar-IQ"/>
        </w:rPr>
        <w:t xml:space="preserve"> كوري المنشئ عدد واحدة</w:t>
      </w:r>
      <w:r>
        <w:rPr>
          <w:rFonts w:ascii="Simplified Arabic" w:eastAsia="Calibri" w:hAnsi="Simplified Arabic" w:cs="Simplified Arabic" w:hint="cs"/>
          <w:sz w:val="24"/>
          <w:szCs w:val="24"/>
          <w:rtl/>
          <w:lang w:bidi="ar-IQ"/>
        </w:rPr>
        <w:t xml:space="preserve">، </w:t>
      </w:r>
      <w:r w:rsidRPr="00A42616">
        <w:rPr>
          <w:rFonts w:ascii="Simplified Arabic" w:eastAsia="Calibri" w:hAnsi="Simplified Arabic" w:cs="Simplified Arabic"/>
          <w:sz w:val="24"/>
          <w:szCs w:val="24"/>
          <w:rtl/>
          <w:lang w:bidi="ar-IQ"/>
        </w:rPr>
        <w:t>داتا شو</w:t>
      </w:r>
      <w:r w:rsidRPr="00A42616">
        <w:rPr>
          <w:rFonts w:ascii="Simplified Arabic" w:eastAsia="Calibri" w:hAnsi="Simplified Arabic" w:cs="Simplified Arabic"/>
          <w:sz w:val="24"/>
          <w:szCs w:val="24"/>
          <w:lang w:bidi="ar-IQ"/>
        </w:rPr>
        <w:t xml:space="preserve">LG </w:t>
      </w:r>
      <w:r w:rsidRPr="00A42616">
        <w:rPr>
          <w:rFonts w:ascii="Simplified Arabic" w:eastAsia="Calibri" w:hAnsi="Simplified Arabic" w:cs="Simplified Arabic"/>
          <w:sz w:val="24"/>
          <w:szCs w:val="24"/>
          <w:rtl/>
          <w:lang w:bidi="ar-IQ"/>
        </w:rPr>
        <w:t xml:space="preserve"> كوري المنشئ </w:t>
      </w:r>
      <w:r w:rsidRPr="00A42616">
        <w:rPr>
          <w:rFonts w:ascii="Simplified Arabic" w:eastAsia="Calibri" w:hAnsi="Simplified Arabic" w:cs="Simplified Arabic"/>
          <w:sz w:val="24"/>
          <w:szCs w:val="24"/>
          <w:lang w:bidi="ar-IQ"/>
        </w:rPr>
        <w:t>(Data Show)</w:t>
      </w:r>
      <w:r>
        <w:rPr>
          <w:rFonts w:ascii="Simplified Arabic" w:eastAsia="Calibri" w:hAnsi="Simplified Arabic" w:cs="Simplified Arabic" w:hint="cs"/>
          <w:sz w:val="24"/>
          <w:szCs w:val="24"/>
          <w:rtl/>
          <w:lang w:bidi="ar-IQ"/>
        </w:rPr>
        <w:t xml:space="preserve">، </w:t>
      </w:r>
      <w:r>
        <w:rPr>
          <w:rFonts w:ascii="Simplified Arabic" w:eastAsia="Calibri" w:hAnsi="Simplified Arabic" w:cs="Simplified Arabic"/>
          <w:sz w:val="24"/>
          <w:szCs w:val="24"/>
          <w:rtl/>
          <w:lang w:bidi="ar-IQ"/>
        </w:rPr>
        <w:t>كامرة</w:t>
      </w:r>
      <w:r w:rsidRPr="00A42616">
        <w:rPr>
          <w:rFonts w:ascii="Simplified Arabic" w:eastAsia="Calibri" w:hAnsi="Simplified Arabic" w:cs="Simplified Arabic"/>
          <w:sz w:val="24"/>
          <w:szCs w:val="24"/>
          <w:lang w:bidi="ar-EG"/>
        </w:rPr>
        <w:t xml:space="preserve">(sony) </w:t>
      </w:r>
      <w:r w:rsidRPr="00A42616">
        <w:rPr>
          <w:rFonts w:ascii="Simplified Arabic" w:eastAsia="Calibri" w:hAnsi="Simplified Arabic" w:cs="Simplified Arabic"/>
          <w:sz w:val="24"/>
          <w:szCs w:val="24"/>
          <w:rtl/>
          <w:lang w:bidi="ar-IQ"/>
        </w:rPr>
        <w:t xml:space="preserve"> يابانية المنشئ.</w:t>
      </w:r>
    </w:p>
    <w:p w:rsidR="0098478F" w:rsidRDefault="0098478F" w:rsidP="0098478F">
      <w:pPr>
        <w:pStyle w:val="aa"/>
        <w:jc w:val="both"/>
        <w:rPr>
          <w:rFonts w:ascii="Simplified Arabic" w:eastAsia="Calibri" w:hAnsi="Simplified Arabic" w:cs="Simplified Arabic"/>
          <w:sz w:val="24"/>
          <w:szCs w:val="24"/>
          <w:rtl/>
          <w:lang w:bidi="ar-IQ"/>
        </w:rPr>
      </w:pPr>
      <w:r>
        <w:rPr>
          <w:rFonts w:ascii="Simplified Arabic" w:eastAsia="Calibri" w:hAnsi="Simplified Arabic" w:cs="Simplified Arabic" w:hint="cs"/>
          <w:b/>
          <w:bCs/>
          <w:sz w:val="28"/>
          <w:szCs w:val="28"/>
          <w:rtl/>
          <w:lang w:bidi="ar-IQ"/>
        </w:rPr>
        <w:t xml:space="preserve">2-3-2 </w:t>
      </w:r>
      <w:r w:rsidRPr="009A4DE0">
        <w:rPr>
          <w:rFonts w:ascii="Simplified Arabic" w:eastAsia="Calibri" w:hAnsi="Simplified Arabic" w:cs="Simplified Arabic"/>
          <w:b/>
          <w:bCs/>
          <w:sz w:val="28"/>
          <w:szCs w:val="28"/>
          <w:rtl/>
          <w:lang w:bidi="ar-IQ"/>
        </w:rPr>
        <w:t>وسائل جمع المعلومات:</w:t>
      </w:r>
      <w:r>
        <w:rPr>
          <w:rFonts w:ascii="Simplified Arabic" w:eastAsia="Calibri" w:hAnsi="Simplified Arabic" w:cs="Simplified Arabic" w:hint="cs"/>
          <w:b/>
          <w:bCs/>
          <w:sz w:val="28"/>
          <w:szCs w:val="28"/>
          <w:rtl/>
          <w:lang w:bidi="ar-IQ"/>
        </w:rPr>
        <w:t xml:space="preserve"> (</w:t>
      </w:r>
      <w:r w:rsidRPr="00A42616">
        <w:rPr>
          <w:rFonts w:ascii="Simplified Arabic" w:eastAsia="Calibri" w:hAnsi="Simplified Arabic" w:cs="Simplified Arabic"/>
          <w:sz w:val="24"/>
          <w:szCs w:val="24"/>
          <w:rtl/>
          <w:lang w:bidi="ar-IQ"/>
        </w:rPr>
        <w:t>المصادر</w:t>
      </w:r>
      <w:r w:rsidR="00F84583">
        <w:rPr>
          <w:rFonts w:ascii="Simplified Arabic" w:eastAsia="Calibri" w:hAnsi="Simplified Arabic" w:cs="Simplified Arabic" w:hint="cs"/>
          <w:sz w:val="24"/>
          <w:szCs w:val="24"/>
          <w:rtl/>
          <w:lang w:bidi="ar-IQ"/>
        </w:rPr>
        <w:t xml:space="preserve"> </w:t>
      </w:r>
      <w:r w:rsidRPr="00A42616">
        <w:rPr>
          <w:rFonts w:ascii="Simplified Arabic" w:eastAsia="Calibri" w:hAnsi="Simplified Arabic" w:cs="Simplified Arabic"/>
          <w:sz w:val="24"/>
          <w:szCs w:val="24"/>
          <w:rtl/>
          <w:lang w:bidi="ar-IQ"/>
        </w:rPr>
        <w:t>والمراجع</w:t>
      </w:r>
      <w:r w:rsidR="00F84583">
        <w:rPr>
          <w:rFonts w:ascii="Simplified Arabic" w:eastAsia="Calibri" w:hAnsi="Simplified Arabic" w:cs="Simplified Arabic" w:hint="cs"/>
          <w:sz w:val="24"/>
          <w:szCs w:val="24"/>
          <w:rtl/>
          <w:lang w:bidi="ar-IQ"/>
        </w:rPr>
        <w:t xml:space="preserve"> </w:t>
      </w:r>
      <w:r w:rsidRPr="00A42616">
        <w:rPr>
          <w:rFonts w:ascii="Simplified Arabic" w:eastAsia="Calibri" w:hAnsi="Simplified Arabic" w:cs="Simplified Arabic"/>
          <w:sz w:val="24"/>
          <w:szCs w:val="24"/>
          <w:rtl/>
          <w:lang w:bidi="ar-IQ"/>
        </w:rPr>
        <w:t>العربية</w:t>
      </w:r>
      <w:r w:rsidR="00F84583">
        <w:rPr>
          <w:rFonts w:ascii="Simplified Arabic" w:eastAsia="Calibri" w:hAnsi="Simplified Arabic" w:cs="Simplified Arabic" w:hint="cs"/>
          <w:sz w:val="24"/>
          <w:szCs w:val="24"/>
          <w:rtl/>
          <w:lang w:bidi="ar-IQ"/>
        </w:rPr>
        <w:t xml:space="preserve"> </w:t>
      </w:r>
      <w:r w:rsidRPr="00A42616">
        <w:rPr>
          <w:rFonts w:ascii="Simplified Arabic" w:eastAsia="Calibri" w:hAnsi="Simplified Arabic" w:cs="Simplified Arabic"/>
          <w:sz w:val="24"/>
          <w:szCs w:val="24"/>
          <w:rtl/>
          <w:lang w:bidi="ar-IQ"/>
        </w:rPr>
        <w:t>والأجنبية</w:t>
      </w:r>
      <w:r>
        <w:rPr>
          <w:rFonts w:ascii="Simplified Arabic" w:eastAsia="Calibri" w:hAnsi="Simplified Arabic" w:cs="Simplified Arabic" w:hint="cs"/>
          <w:sz w:val="24"/>
          <w:szCs w:val="24"/>
          <w:rtl/>
          <w:lang w:bidi="ar-IQ"/>
        </w:rPr>
        <w:t xml:space="preserve">، </w:t>
      </w:r>
      <w:r w:rsidRPr="00A42616">
        <w:rPr>
          <w:rFonts w:ascii="Simplified Arabic" w:eastAsia="Calibri" w:hAnsi="Simplified Arabic" w:cs="Simplified Arabic"/>
          <w:sz w:val="24"/>
          <w:szCs w:val="24"/>
          <w:rtl/>
          <w:lang w:bidi="ar-IQ"/>
        </w:rPr>
        <w:t>البحوث</w:t>
      </w:r>
      <w:r w:rsidR="00F84583">
        <w:rPr>
          <w:rFonts w:ascii="Simplified Arabic" w:eastAsia="Calibri" w:hAnsi="Simplified Arabic" w:cs="Simplified Arabic" w:hint="cs"/>
          <w:sz w:val="24"/>
          <w:szCs w:val="24"/>
          <w:rtl/>
          <w:lang w:bidi="ar-IQ"/>
        </w:rPr>
        <w:t xml:space="preserve"> </w:t>
      </w:r>
      <w:r w:rsidRPr="00A42616">
        <w:rPr>
          <w:rFonts w:ascii="Simplified Arabic" w:eastAsia="Calibri" w:hAnsi="Simplified Arabic" w:cs="Simplified Arabic"/>
          <w:sz w:val="24"/>
          <w:szCs w:val="24"/>
          <w:rtl/>
          <w:lang w:bidi="ar-IQ"/>
        </w:rPr>
        <w:t>ذات</w:t>
      </w:r>
      <w:r w:rsidR="00F84583">
        <w:rPr>
          <w:rFonts w:ascii="Simplified Arabic" w:eastAsia="Calibri" w:hAnsi="Simplified Arabic" w:cs="Simplified Arabic" w:hint="cs"/>
          <w:sz w:val="24"/>
          <w:szCs w:val="24"/>
          <w:rtl/>
          <w:lang w:bidi="ar-IQ"/>
        </w:rPr>
        <w:t xml:space="preserve"> </w:t>
      </w:r>
      <w:r w:rsidRPr="00A42616">
        <w:rPr>
          <w:rFonts w:ascii="Simplified Arabic" w:eastAsia="Calibri" w:hAnsi="Simplified Arabic" w:cs="Simplified Arabic"/>
          <w:sz w:val="24"/>
          <w:szCs w:val="24"/>
          <w:rtl/>
          <w:lang w:bidi="ar-IQ"/>
        </w:rPr>
        <w:t>العلاقة</w:t>
      </w:r>
      <w:r>
        <w:rPr>
          <w:rFonts w:ascii="Simplified Arabic" w:eastAsia="Calibri" w:hAnsi="Simplified Arabic" w:cs="Simplified Arabic" w:hint="cs"/>
          <w:sz w:val="24"/>
          <w:szCs w:val="24"/>
          <w:rtl/>
          <w:lang w:bidi="ar-IQ"/>
        </w:rPr>
        <w:t xml:space="preserve">، </w:t>
      </w:r>
      <w:r w:rsidRPr="00A42616">
        <w:rPr>
          <w:rFonts w:ascii="Simplified Arabic" w:eastAsia="Calibri" w:hAnsi="Simplified Arabic" w:cs="Simplified Arabic"/>
          <w:sz w:val="24"/>
          <w:szCs w:val="24"/>
          <w:rtl/>
          <w:lang w:bidi="ar-IQ"/>
        </w:rPr>
        <w:t>الشبكة الدولية للمعلومات</w:t>
      </w:r>
      <w:r>
        <w:rPr>
          <w:rFonts w:ascii="Simplified Arabic" w:eastAsia="Calibri" w:hAnsi="Simplified Arabic" w:cs="Simplified Arabic" w:hint="cs"/>
          <w:sz w:val="24"/>
          <w:szCs w:val="24"/>
          <w:rtl/>
          <w:lang w:bidi="ar-IQ"/>
        </w:rPr>
        <w:t xml:space="preserve">، </w:t>
      </w:r>
      <w:r w:rsidRPr="00A42616">
        <w:rPr>
          <w:rFonts w:ascii="Simplified Arabic" w:eastAsia="Calibri" w:hAnsi="Simplified Arabic" w:cs="Simplified Arabic"/>
          <w:sz w:val="24"/>
          <w:szCs w:val="24"/>
          <w:rtl/>
          <w:lang w:bidi="ar-IQ"/>
        </w:rPr>
        <w:t>الملاحظة</w:t>
      </w:r>
      <w:r w:rsidR="00F84583">
        <w:rPr>
          <w:rFonts w:ascii="Simplified Arabic" w:eastAsia="Calibri" w:hAnsi="Simplified Arabic" w:cs="Simplified Arabic" w:hint="cs"/>
          <w:sz w:val="24"/>
          <w:szCs w:val="24"/>
          <w:rtl/>
          <w:lang w:bidi="ar-IQ"/>
        </w:rPr>
        <w:t xml:space="preserve"> </w:t>
      </w:r>
      <w:r w:rsidRPr="00A42616">
        <w:rPr>
          <w:rFonts w:ascii="Simplified Arabic" w:eastAsia="Calibri" w:hAnsi="Simplified Arabic" w:cs="Simplified Arabic"/>
          <w:sz w:val="24"/>
          <w:szCs w:val="24"/>
          <w:rtl/>
          <w:lang w:bidi="ar-IQ"/>
        </w:rPr>
        <w:t>العلمية</w:t>
      </w:r>
      <w:r w:rsidR="00F84583">
        <w:rPr>
          <w:rFonts w:ascii="Simplified Arabic" w:eastAsia="Calibri" w:hAnsi="Simplified Arabic" w:cs="Simplified Arabic" w:hint="cs"/>
          <w:sz w:val="24"/>
          <w:szCs w:val="24"/>
          <w:rtl/>
          <w:lang w:bidi="ar-IQ"/>
        </w:rPr>
        <w:t xml:space="preserve"> </w:t>
      </w:r>
      <w:r w:rsidRPr="00A42616">
        <w:rPr>
          <w:rFonts w:ascii="Simplified Arabic" w:eastAsia="Calibri" w:hAnsi="Simplified Arabic" w:cs="Simplified Arabic"/>
          <w:sz w:val="24"/>
          <w:szCs w:val="24"/>
          <w:rtl/>
          <w:lang w:bidi="ar-IQ"/>
        </w:rPr>
        <w:t>والتجريبية</w:t>
      </w:r>
      <w:r>
        <w:rPr>
          <w:rFonts w:ascii="Simplified Arabic" w:eastAsia="Calibri" w:hAnsi="Simplified Arabic" w:cs="Simplified Arabic" w:hint="cs"/>
          <w:sz w:val="24"/>
          <w:szCs w:val="24"/>
          <w:rtl/>
          <w:lang w:bidi="ar-IQ"/>
        </w:rPr>
        <w:t xml:space="preserve">، </w:t>
      </w:r>
      <w:r w:rsidRPr="00A42616">
        <w:rPr>
          <w:rFonts w:ascii="Simplified Arabic" w:eastAsia="Calibri" w:hAnsi="Simplified Arabic" w:cs="Simplified Arabic"/>
          <w:sz w:val="24"/>
          <w:szCs w:val="24"/>
          <w:rtl/>
          <w:lang w:bidi="ar-IQ"/>
        </w:rPr>
        <w:t>الاختبارات</w:t>
      </w:r>
      <w:r w:rsidR="00F84583">
        <w:rPr>
          <w:rFonts w:ascii="Simplified Arabic" w:eastAsia="Calibri" w:hAnsi="Simplified Arabic" w:cs="Simplified Arabic" w:hint="cs"/>
          <w:sz w:val="24"/>
          <w:szCs w:val="24"/>
          <w:rtl/>
          <w:lang w:bidi="ar-IQ"/>
        </w:rPr>
        <w:t xml:space="preserve"> </w:t>
      </w:r>
      <w:r w:rsidRPr="00A42616">
        <w:rPr>
          <w:rFonts w:ascii="Simplified Arabic" w:eastAsia="Calibri" w:hAnsi="Simplified Arabic" w:cs="Simplified Arabic"/>
          <w:sz w:val="24"/>
          <w:szCs w:val="24"/>
          <w:rtl/>
          <w:lang w:bidi="ar-IQ"/>
        </w:rPr>
        <w:t>المهارية</w:t>
      </w:r>
      <w:r w:rsidR="00F84583">
        <w:rPr>
          <w:rFonts w:ascii="Simplified Arabic" w:eastAsia="Calibri" w:hAnsi="Simplified Arabic" w:cs="Simplified Arabic" w:hint="cs"/>
          <w:sz w:val="24"/>
          <w:szCs w:val="24"/>
          <w:rtl/>
          <w:lang w:bidi="ar-IQ"/>
        </w:rPr>
        <w:t xml:space="preserve"> </w:t>
      </w:r>
      <w:r w:rsidRPr="00A42616">
        <w:rPr>
          <w:rFonts w:ascii="Simplified Arabic" w:eastAsia="Calibri" w:hAnsi="Simplified Arabic" w:cs="Simplified Arabic"/>
          <w:sz w:val="24"/>
          <w:szCs w:val="24"/>
          <w:rtl/>
          <w:lang w:bidi="ar-IQ"/>
        </w:rPr>
        <w:t>الخاصة</w:t>
      </w:r>
      <w:r>
        <w:rPr>
          <w:rFonts w:ascii="Simplified Arabic" w:eastAsia="Calibri" w:hAnsi="Simplified Arabic" w:cs="Simplified Arabic" w:hint="cs"/>
          <w:sz w:val="24"/>
          <w:szCs w:val="24"/>
          <w:rtl/>
          <w:lang w:bidi="ar-IQ"/>
        </w:rPr>
        <w:t xml:space="preserve">، </w:t>
      </w:r>
      <w:r w:rsidRPr="00A42616">
        <w:rPr>
          <w:rFonts w:ascii="Simplified Arabic" w:eastAsia="Calibri" w:hAnsi="Simplified Arabic" w:cs="Simplified Arabic"/>
          <w:sz w:val="24"/>
          <w:szCs w:val="24"/>
          <w:rtl/>
          <w:lang w:bidi="ar-IQ"/>
        </w:rPr>
        <w:t>المقابلات</w:t>
      </w:r>
      <w:r w:rsidR="00F84583">
        <w:rPr>
          <w:rFonts w:ascii="Simplified Arabic" w:eastAsia="Calibri" w:hAnsi="Simplified Arabic" w:cs="Simplified Arabic" w:hint="cs"/>
          <w:sz w:val="24"/>
          <w:szCs w:val="24"/>
          <w:rtl/>
          <w:lang w:bidi="ar-IQ"/>
        </w:rPr>
        <w:t xml:space="preserve"> </w:t>
      </w:r>
      <w:r w:rsidRPr="00A42616">
        <w:rPr>
          <w:rFonts w:ascii="Simplified Arabic" w:eastAsia="Calibri" w:hAnsi="Simplified Arabic" w:cs="Simplified Arabic"/>
          <w:sz w:val="24"/>
          <w:szCs w:val="24"/>
          <w:rtl/>
          <w:lang w:bidi="ar-IQ"/>
        </w:rPr>
        <w:t>الشخصية</w:t>
      </w:r>
      <w:r>
        <w:rPr>
          <w:rFonts w:ascii="Simplified Arabic" w:eastAsia="Calibri" w:hAnsi="Simplified Arabic" w:cs="Simplified Arabic" w:hint="cs"/>
          <w:sz w:val="24"/>
          <w:szCs w:val="24"/>
          <w:rtl/>
          <w:lang w:bidi="ar-IQ"/>
        </w:rPr>
        <w:t xml:space="preserve">، </w:t>
      </w:r>
      <w:r w:rsidRPr="00A42616">
        <w:rPr>
          <w:rFonts w:ascii="Simplified Arabic" w:eastAsia="Calibri" w:hAnsi="Simplified Arabic" w:cs="Simplified Arabic"/>
          <w:sz w:val="24"/>
          <w:szCs w:val="24"/>
          <w:rtl/>
          <w:lang w:bidi="ar-IQ"/>
        </w:rPr>
        <w:t>فريق</w:t>
      </w:r>
      <w:r w:rsidR="00F84583">
        <w:rPr>
          <w:rFonts w:ascii="Simplified Arabic" w:eastAsia="Calibri" w:hAnsi="Simplified Arabic" w:cs="Simplified Arabic" w:hint="cs"/>
          <w:sz w:val="24"/>
          <w:szCs w:val="24"/>
          <w:rtl/>
          <w:lang w:bidi="ar-IQ"/>
        </w:rPr>
        <w:t xml:space="preserve"> </w:t>
      </w:r>
      <w:r w:rsidRPr="00A42616">
        <w:rPr>
          <w:rFonts w:ascii="Simplified Arabic" w:eastAsia="Calibri" w:hAnsi="Simplified Arabic" w:cs="Simplified Arabic"/>
          <w:sz w:val="24"/>
          <w:szCs w:val="24"/>
          <w:rtl/>
          <w:lang w:bidi="ar-IQ"/>
        </w:rPr>
        <w:t>العمل</w:t>
      </w:r>
      <w:r w:rsidR="00F84583">
        <w:rPr>
          <w:rFonts w:ascii="Simplified Arabic" w:eastAsia="Calibri" w:hAnsi="Simplified Arabic" w:cs="Simplified Arabic" w:hint="cs"/>
          <w:sz w:val="24"/>
          <w:szCs w:val="24"/>
          <w:rtl/>
          <w:lang w:bidi="ar-IQ"/>
        </w:rPr>
        <w:t xml:space="preserve"> </w:t>
      </w:r>
      <w:r w:rsidRPr="00A42616">
        <w:rPr>
          <w:rFonts w:ascii="Simplified Arabic" w:eastAsia="Calibri" w:hAnsi="Simplified Arabic" w:cs="Simplified Arabic"/>
          <w:sz w:val="24"/>
          <w:szCs w:val="24"/>
          <w:rtl/>
          <w:lang w:bidi="ar-IQ"/>
        </w:rPr>
        <w:t>المساعد</w:t>
      </w:r>
      <w:r>
        <w:rPr>
          <w:rFonts w:ascii="Simplified Arabic" w:eastAsia="Calibri" w:hAnsi="Simplified Arabic" w:cs="Simplified Arabic" w:hint="cs"/>
          <w:sz w:val="24"/>
          <w:szCs w:val="24"/>
          <w:rtl/>
          <w:lang w:bidi="ar-IQ"/>
        </w:rPr>
        <w:t>،</w:t>
      </w:r>
      <w:r w:rsidRPr="00A42616">
        <w:rPr>
          <w:rFonts w:ascii="Simplified Arabic" w:eastAsia="Calibri" w:hAnsi="Simplified Arabic" w:cs="Simplified Arabic"/>
          <w:sz w:val="24"/>
          <w:szCs w:val="24"/>
          <w:rtl/>
          <w:lang w:bidi="ar-IQ"/>
        </w:rPr>
        <w:t xml:space="preserve"> السادة الخبراء</w:t>
      </w:r>
      <w:r>
        <w:rPr>
          <w:rFonts w:ascii="Simplified Arabic" w:eastAsia="Calibri" w:hAnsi="Simplified Arabic" w:cs="Simplified Arabic" w:hint="cs"/>
          <w:sz w:val="24"/>
          <w:szCs w:val="24"/>
          <w:rtl/>
          <w:lang w:bidi="ar-IQ"/>
        </w:rPr>
        <w:t>). تجانس مجموعتين البحث:</w:t>
      </w:r>
    </w:p>
    <w:p w:rsidR="0098478F" w:rsidRDefault="0098478F" w:rsidP="00F84583">
      <w:pPr>
        <w:pStyle w:val="aa"/>
        <w:jc w:val="both"/>
        <w:rPr>
          <w:rFonts w:ascii="Simplified Arabic" w:hAnsi="Simplified Arabic" w:cs="Simplified Arabic"/>
          <w:b/>
          <w:bCs/>
          <w:sz w:val="24"/>
          <w:szCs w:val="24"/>
          <w:rtl/>
          <w:lang w:bidi="ar-IQ"/>
        </w:rPr>
      </w:pPr>
      <w:r w:rsidRPr="009A4DE0">
        <w:rPr>
          <w:rFonts w:ascii="Simplified Arabic" w:hAnsi="Simplified Arabic" w:cs="Simplified Arabic" w:hint="cs"/>
          <w:b/>
          <w:bCs/>
          <w:sz w:val="28"/>
          <w:szCs w:val="28"/>
          <w:rtl/>
        </w:rPr>
        <w:t>2</w:t>
      </w:r>
      <w:r w:rsidRPr="009A4DE0">
        <w:rPr>
          <w:rFonts w:ascii="Simplified Arabic" w:hAnsi="Simplified Arabic" w:cs="Simplified Arabic"/>
          <w:b/>
          <w:bCs/>
          <w:sz w:val="28"/>
          <w:szCs w:val="28"/>
          <w:rtl/>
        </w:rPr>
        <w:t xml:space="preserve">-5 </w:t>
      </w:r>
      <w:r w:rsidRPr="009A4DE0">
        <w:rPr>
          <w:rFonts w:ascii="Simplified Arabic" w:hAnsi="Simplified Arabic" w:cs="Simplified Arabic"/>
          <w:b/>
          <w:bCs/>
          <w:sz w:val="28"/>
          <w:szCs w:val="28"/>
          <w:rtl/>
          <w:lang w:bidi="ar-IQ"/>
        </w:rPr>
        <w:t>التجربة الاستطلاعية:</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هي تجربة صغيرة أو</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 xml:space="preserve">عمل مصغر للدراسة العامة يقوم بها </w:t>
      </w:r>
      <w:r>
        <w:rPr>
          <w:rFonts w:ascii="Simplified Arabic" w:hAnsi="Simplified Arabic" w:cs="Simplified Arabic"/>
          <w:sz w:val="24"/>
          <w:szCs w:val="24"/>
          <w:rtl/>
          <w:lang w:bidi="ar-IQ"/>
        </w:rPr>
        <w:t>الباحثون</w:t>
      </w:r>
      <w:r w:rsidRPr="00A42616">
        <w:rPr>
          <w:rFonts w:ascii="Simplified Arabic" w:hAnsi="Simplified Arabic" w:cs="Simplified Arabic"/>
          <w:sz w:val="24"/>
          <w:szCs w:val="24"/>
          <w:rtl/>
          <w:lang w:bidi="ar-IQ"/>
        </w:rPr>
        <w:t xml:space="preserve"> بغية الوقوف على السلبيات </w:t>
      </w:r>
      <w:r w:rsidRPr="00EC4915">
        <w:rPr>
          <w:rFonts w:ascii="Simplified Arabic" w:hAnsi="Simplified Arabic" w:cs="Simplified Arabic"/>
          <w:sz w:val="24"/>
          <w:szCs w:val="24"/>
          <w:rtl/>
          <w:lang w:bidi="ar-IQ"/>
        </w:rPr>
        <w:t>والايجابيات التي قد ترافق إجراء التجربة الرئيسة للبحث (نور الشواك و رافع الكبيسي</w:t>
      </w:r>
      <w:r w:rsidR="00F84583">
        <w:rPr>
          <w:rFonts w:ascii="Simplified Arabic" w:hAnsi="Simplified Arabic" w:cs="Simplified Arabic" w:hint="cs"/>
          <w:sz w:val="24"/>
          <w:szCs w:val="24"/>
          <w:rtl/>
          <w:lang w:bidi="ar-IQ"/>
        </w:rPr>
        <w:t>:</w:t>
      </w:r>
      <w:r w:rsidRPr="00EC4915">
        <w:rPr>
          <w:rFonts w:ascii="Simplified Arabic" w:hAnsi="Simplified Arabic" w:cs="Simplified Arabic"/>
          <w:sz w:val="24"/>
          <w:szCs w:val="24"/>
          <w:rtl/>
          <w:lang w:bidi="ar-IQ"/>
        </w:rPr>
        <w:t xml:space="preserve"> 2004, ص89).</w:t>
      </w:r>
    </w:p>
    <w:p w:rsidR="0098478F" w:rsidRPr="000758DB" w:rsidRDefault="0098478F" w:rsidP="000758DB">
      <w:pPr>
        <w:pStyle w:val="aa"/>
        <w:jc w:val="both"/>
        <w:rPr>
          <w:rFonts w:ascii="Simplified Arabic" w:hAnsi="Simplified Arabic" w:cs="Simplified Arabic"/>
          <w:b/>
          <w:bCs/>
          <w:sz w:val="28"/>
          <w:szCs w:val="28"/>
          <w:rtl/>
          <w:lang w:bidi="ar-IQ"/>
        </w:rPr>
      </w:pPr>
      <w:r>
        <w:rPr>
          <w:rFonts w:ascii="Simplified Arabic" w:hAnsi="Simplified Arabic" w:cs="Simplified Arabic" w:hint="cs"/>
          <w:sz w:val="24"/>
          <w:szCs w:val="24"/>
          <w:rtl/>
          <w:lang w:bidi="ar-IQ"/>
        </w:rPr>
        <w:lastRenderedPageBreak/>
        <w:t>و</w:t>
      </w:r>
      <w:r w:rsidRPr="00A42616">
        <w:rPr>
          <w:rFonts w:ascii="Simplified Arabic" w:hAnsi="Simplified Arabic" w:cs="Simplified Arabic"/>
          <w:sz w:val="24"/>
          <w:szCs w:val="24"/>
          <w:rtl/>
          <w:lang w:bidi="ar-IQ"/>
        </w:rPr>
        <w:t>قام</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الباحث</w:t>
      </w:r>
      <w:r>
        <w:rPr>
          <w:rFonts w:ascii="Simplified Arabic" w:hAnsi="Simplified Arabic" w:cs="Simplified Arabic" w:hint="cs"/>
          <w:sz w:val="24"/>
          <w:szCs w:val="24"/>
          <w:rtl/>
          <w:lang w:bidi="ar-IQ"/>
        </w:rPr>
        <w:t xml:space="preserve">ون </w:t>
      </w:r>
      <w:r w:rsidRPr="00A42616">
        <w:rPr>
          <w:rFonts w:ascii="Simplified Arabic" w:hAnsi="Simplified Arabic" w:cs="Simplified Arabic"/>
          <w:sz w:val="24"/>
          <w:szCs w:val="24"/>
          <w:rtl/>
          <w:lang w:bidi="ar-IQ"/>
        </w:rPr>
        <w:t>بإجراء</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التجربة</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الاستطلاعية يوم الاثنين بتاريخ</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10/10/2022</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قبل</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المباشرة</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بتنفيذ</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التجربة</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الرئيسة</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وقد</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أجريت</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التجربة</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على (10) طلاب</w:t>
      </w:r>
      <w:r w:rsidR="000758DB">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من</w:t>
      </w:r>
      <w:r w:rsidR="000758DB">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خارج</w:t>
      </w:r>
      <w:r w:rsidR="000758DB">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عينة</w:t>
      </w:r>
      <w:r w:rsidR="000758DB">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البحث</w:t>
      </w:r>
      <w:r w:rsidR="000758DB">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للتعرف</w:t>
      </w:r>
      <w:r w:rsidR="000758DB">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على</w:t>
      </w:r>
      <w:r w:rsidR="000758DB">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الإجراءات</w:t>
      </w:r>
      <w:r w:rsidR="000758DB">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والصعوبات</w:t>
      </w:r>
      <w:r w:rsidR="000758DB">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في</w:t>
      </w:r>
      <w:r w:rsidR="000758DB">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الجهدين</w:t>
      </w:r>
      <w:r w:rsidR="000758DB">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المادة</w:t>
      </w:r>
      <w:r w:rsidR="000758DB">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والبشري</w:t>
      </w:r>
      <w:r w:rsidR="000758DB">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والتي</w:t>
      </w:r>
      <w:r w:rsidR="000758DB">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قد</w:t>
      </w:r>
      <w:r w:rsidR="000758DB">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ترافق</w:t>
      </w:r>
      <w:r w:rsidR="000758DB">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تنفيذ</w:t>
      </w:r>
      <w:r w:rsidR="000758DB">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البحث</w:t>
      </w:r>
      <w:r w:rsidR="000758DB">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لذا</w:t>
      </w:r>
      <w:r w:rsidR="000758DB">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فهي</w:t>
      </w:r>
      <w:r w:rsidR="000758DB">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عبارة</w:t>
      </w:r>
      <w:r w:rsidR="000758DB">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عن (تجربة</w:t>
      </w:r>
      <w:r w:rsidR="000758DB">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مصغرة</w:t>
      </w:r>
      <w:r w:rsidR="000758DB">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مشابهة</w:t>
      </w:r>
      <w:r w:rsidR="000758DB">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للتجربة</w:t>
      </w:r>
      <w:r w:rsidR="000758DB">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الحقيقية</w:t>
      </w:r>
      <w:r w:rsidR="000758DB">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الأساسية).</w:t>
      </w:r>
    </w:p>
    <w:p w:rsidR="0098478F" w:rsidRPr="0022361B" w:rsidRDefault="0098478F" w:rsidP="0098478F">
      <w:pPr>
        <w:pStyle w:val="aa"/>
        <w:jc w:val="both"/>
        <w:rPr>
          <w:rFonts w:ascii="Simplified Arabic" w:hAnsi="Simplified Arabic" w:cs="Simplified Arabic"/>
          <w:b/>
          <w:bCs/>
          <w:sz w:val="24"/>
          <w:szCs w:val="24"/>
          <w:rtl/>
          <w:lang w:bidi="ar-IQ"/>
        </w:rPr>
      </w:pPr>
      <w:r w:rsidRPr="000C3528">
        <w:rPr>
          <w:rFonts w:ascii="Simplified Arabic" w:hAnsi="Simplified Arabic" w:cs="Simplified Arabic" w:hint="cs"/>
          <w:b/>
          <w:bCs/>
          <w:sz w:val="28"/>
          <w:szCs w:val="28"/>
          <w:rtl/>
          <w:lang w:bidi="ar-IQ"/>
        </w:rPr>
        <w:t>2</w:t>
      </w:r>
      <w:r w:rsidRPr="000C3528">
        <w:rPr>
          <w:rFonts w:ascii="Simplified Arabic" w:hAnsi="Simplified Arabic" w:cs="Simplified Arabic"/>
          <w:b/>
          <w:bCs/>
          <w:sz w:val="28"/>
          <w:szCs w:val="28"/>
          <w:rtl/>
          <w:lang w:bidi="ar-IQ"/>
        </w:rPr>
        <w:t>-6 الاختبارات</w:t>
      </w:r>
      <w:r w:rsidR="000758DB">
        <w:rPr>
          <w:rFonts w:ascii="Simplified Arabic" w:hAnsi="Simplified Arabic" w:cs="Simplified Arabic" w:hint="cs"/>
          <w:b/>
          <w:bCs/>
          <w:sz w:val="28"/>
          <w:szCs w:val="28"/>
          <w:rtl/>
          <w:lang w:bidi="ar-IQ"/>
        </w:rPr>
        <w:t xml:space="preserve"> </w:t>
      </w:r>
      <w:r w:rsidRPr="000C3528">
        <w:rPr>
          <w:rFonts w:ascii="Simplified Arabic" w:hAnsi="Simplified Arabic" w:cs="Simplified Arabic"/>
          <w:b/>
          <w:bCs/>
          <w:sz w:val="28"/>
          <w:szCs w:val="28"/>
          <w:rtl/>
          <w:lang w:bidi="ar-IQ"/>
        </w:rPr>
        <w:t>القبلية:</w:t>
      </w:r>
      <w:r w:rsidR="000758DB">
        <w:rPr>
          <w:rFonts w:ascii="Simplified Arabic" w:hAnsi="Simplified Arabic" w:cs="Simplified Arabic" w:hint="cs"/>
          <w:b/>
          <w:bCs/>
          <w:sz w:val="28"/>
          <w:szCs w:val="28"/>
          <w:rtl/>
          <w:lang w:bidi="ar-IQ"/>
        </w:rPr>
        <w:t xml:space="preserve"> </w:t>
      </w:r>
      <w:r w:rsidRPr="0022361B">
        <w:rPr>
          <w:rFonts w:ascii="Simplified Arabic" w:hAnsi="Simplified Arabic" w:cs="Simplified Arabic" w:hint="cs"/>
          <w:sz w:val="24"/>
          <w:szCs w:val="24"/>
          <w:rtl/>
          <w:lang w:bidi="ar-IQ"/>
        </w:rPr>
        <w:t>قام</w:t>
      </w:r>
      <w:r w:rsidRPr="0022361B">
        <w:rPr>
          <w:rFonts w:ascii="Simplified Arabic" w:hAnsi="Simplified Arabic" w:cs="Simplified Arabic"/>
          <w:sz w:val="24"/>
          <w:szCs w:val="24"/>
          <w:rtl/>
          <w:lang w:bidi="ar-IQ"/>
        </w:rPr>
        <w:t xml:space="preserve"> الباحث</w:t>
      </w:r>
      <w:r w:rsidRPr="0022361B">
        <w:rPr>
          <w:rFonts w:ascii="Simplified Arabic" w:hAnsi="Simplified Arabic" w:cs="Simplified Arabic" w:hint="cs"/>
          <w:sz w:val="24"/>
          <w:szCs w:val="24"/>
          <w:rtl/>
          <w:lang w:bidi="ar-IQ"/>
        </w:rPr>
        <w:t>ون</w:t>
      </w:r>
      <w:r w:rsidRPr="0022361B">
        <w:rPr>
          <w:rFonts w:ascii="Simplified Arabic" w:hAnsi="Simplified Arabic" w:cs="Simplified Arabic"/>
          <w:sz w:val="24"/>
          <w:szCs w:val="24"/>
          <w:rtl/>
          <w:lang w:bidi="ar-IQ"/>
        </w:rPr>
        <w:t xml:space="preserve"> قبل البدء بأجراء الاختبار القبلي لأفراد عينة البحث </w:t>
      </w:r>
      <w:r w:rsidRPr="0022361B">
        <w:rPr>
          <w:rFonts w:ascii="Simplified Arabic" w:hAnsi="Simplified Arabic" w:cs="Simplified Arabic" w:hint="cs"/>
          <w:sz w:val="24"/>
          <w:szCs w:val="24"/>
          <w:rtl/>
          <w:lang w:bidi="ar-IQ"/>
        </w:rPr>
        <w:t xml:space="preserve">بإعطاء </w:t>
      </w:r>
      <w:r w:rsidRPr="0022361B">
        <w:rPr>
          <w:rFonts w:ascii="Simplified Arabic" w:hAnsi="Simplified Arabic" w:cs="Simplified Arabic"/>
          <w:sz w:val="24"/>
          <w:szCs w:val="24"/>
          <w:rtl/>
          <w:lang w:bidi="ar-IQ"/>
        </w:rPr>
        <w:t>وحدة تعريفة, لغرض البداية من نقطة شروع واحدة بين مجاميع البحث و سوف تتضمن الوحدة التعريفية, في شرح وتوضيح الوحدات التعليمية وفق أنموذج برونر وتوضيح كيف الاطلاع على محاضرة الكترونية في البيت من قبل الطلاب على برنامج التواصل تيليجرام (</w:t>
      </w:r>
      <w:r w:rsidRPr="0022361B">
        <w:rPr>
          <w:rFonts w:ascii="Simplified Arabic" w:hAnsi="Simplified Arabic" w:cs="Simplified Arabic"/>
          <w:sz w:val="24"/>
          <w:szCs w:val="24"/>
          <w:lang w:bidi="ar-IQ"/>
        </w:rPr>
        <w:t>Google Classroom</w:t>
      </w:r>
      <w:r w:rsidRPr="0022361B">
        <w:rPr>
          <w:rFonts w:ascii="Simplified Arabic" w:hAnsi="Simplified Arabic" w:cs="Simplified Arabic"/>
          <w:sz w:val="24"/>
          <w:szCs w:val="24"/>
          <w:rtl/>
          <w:lang w:bidi="ar-IQ"/>
        </w:rPr>
        <w:t>) للمرحلة الثالثة صباحي شعبة (أ, ب), وفي وسوف يقوم الباحث</w:t>
      </w:r>
      <w:r>
        <w:rPr>
          <w:rFonts w:ascii="Simplified Arabic" w:hAnsi="Simplified Arabic" w:cs="Simplified Arabic" w:hint="cs"/>
          <w:sz w:val="24"/>
          <w:szCs w:val="24"/>
          <w:rtl/>
          <w:lang w:bidi="ar-IQ"/>
        </w:rPr>
        <w:t>و</w:t>
      </w:r>
      <w:r w:rsidRPr="0022361B">
        <w:rPr>
          <w:rFonts w:ascii="Simplified Arabic" w:hAnsi="Simplified Arabic" w:cs="Simplified Arabic" w:hint="cs"/>
          <w:sz w:val="24"/>
          <w:szCs w:val="24"/>
          <w:rtl/>
          <w:lang w:bidi="ar-IQ"/>
        </w:rPr>
        <w:t>ن</w:t>
      </w:r>
      <w:r w:rsidRPr="0022361B">
        <w:rPr>
          <w:rFonts w:ascii="Simplified Arabic" w:hAnsi="Simplified Arabic" w:cs="Simplified Arabic"/>
          <w:sz w:val="24"/>
          <w:szCs w:val="24"/>
          <w:rtl/>
          <w:lang w:bidi="ar-IQ"/>
        </w:rPr>
        <w:t xml:space="preserve"> بإجراء الاختبارات القبلية لعينة البحث للمجموعة التجريبية والمجموعة الضابطة على قاعة الملاكمة في الكلية التربية </w:t>
      </w:r>
      <w:r w:rsidR="00F84583" w:rsidRPr="0022361B">
        <w:rPr>
          <w:rFonts w:ascii="Simplified Arabic" w:hAnsi="Simplified Arabic" w:cs="Simplified Arabic" w:hint="cs"/>
          <w:sz w:val="24"/>
          <w:szCs w:val="24"/>
          <w:rtl/>
          <w:lang w:bidi="ar-IQ"/>
        </w:rPr>
        <w:t>الأساسية</w:t>
      </w:r>
      <w:r w:rsidRPr="0022361B">
        <w:rPr>
          <w:rFonts w:ascii="Simplified Arabic" w:hAnsi="Simplified Arabic" w:cs="Simplified Arabic"/>
          <w:sz w:val="24"/>
          <w:szCs w:val="24"/>
          <w:rtl/>
          <w:lang w:bidi="ar-IQ"/>
        </w:rPr>
        <w:t xml:space="preserve"> قسم التربية البدنية والعلوم الرياضة</w:t>
      </w:r>
      <w:r w:rsidR="00F84583">
        <w:rPr>
          <w:rFonts w:ascii="Simplified Arabic" w:hAnsi="Simplified Arabic" w:cs="Simplified Arabic" w:hint="cs"/>
          <w:sz w:val="24"/>
          <w:szCs w:val="24"/>
          <w:rtl/>
          <w:lang w:bidi="ar-IQ"/>
        </w:rPr>
        <w:t xml:space="preserve"> </w:t>
      </w:r>
      <w:r w:rsidRPr="0022361B">
        <w:rPr>
          <w:rFonts w:ascii="Simplified Arabic" w:hAnsi="Simplified Arabic" w:cs="Simplified Arabic"/>
          <w:sz w:val="24"/>
          <w:szCs w:val="24"/>
          <w:rtl/>
          <w:lang w:bidi="ar-IQ"/>
        </w:rPr>
        <w:t>في جامعة ديالى.</w:t>
      </w:r>
    </w:p>
    <w:p w:rsidR="0098478F" w:rsidRPr="000C3528" w:rsidRDefault="0098478F" w:rsidP="0098478F">
      <w:pPr>
        <w:pStyle w:val="aa"/>
        <w:jc w:val="both"/>
        <w:rPr>
          <w:rFonts w:ascii="Simplified Arabic" w:hAnsi="Simplified Arabic" w:cs="Simplified Arabic"/>
          <w:b/>
          <w:bCs/>
          <w:sz w:val="28"/>
          <w:szCs w:val="28"/>
          <w:rtl/>
          <w:lang w:bidi="ar-IQ"/>
        </w:rPr>
      </w:pPr>
      <w:r>
        <w:rPr>
          <w:rFonts w:ascii="Simplified Arabic" w:hAnsi="Simplified Arabic" w:cs="Simplified Arabic" w:hint="cs"/>
          <w:sz w:val="24"/>
          <w:szCs w:val="24"/>
          <w:rtl/>
          <w:lang w:bidi="ar-IQ"/>
        </w:rPr>
        <w:t>بعد</w:t>
      </w:r>
      <w:r w:rsidRPr="00A42616">
        <w:rPr>
          <w:rFonts w:ascii="Simplified Arabic" w:hAnsi="Simplified Arabic" w:cs="Simplified Arabic"/>
          <w:sz w:val="24"/>
          <w:szCs w:val="24"/>
          <w:rtl/>
          <w:lang w:bidi="ar-IQ"/>
        </w:rPr>
        <w:t xml:space="preserve"> تحديد عينة البحث بمجموعتين ضابطة وتجريبية تم</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إجراء</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الاختبارات</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القبل</w:t>
      </w:r>
      <w:r>
        <w:rPr>
          <w:rFonts w:ascii="Simplified Arabic" w:hAnsi="Simplified Arabic" w:cs="Simplified Arabic"/>
          <w:sz w:val="24"/>
          <w:szCs w:val="24"/>
          <w:rtl/>
          <w:lang w:bidi="ar-IQ"/>
        </w:rPr>
        <w:t>ية</w:t>
      </w:r>
      <w:r w:rsidR="00F84583">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على</w:t>
      </w:r>
      <w:r w:rsidR="00F84583">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عينة</w:t>
      </w:r>
      <w:r w:rsidR="00F84583">
        <w:rPr>
          <w:rFonts w:ascii="Simplified Arabic" w:hAnsi="Simplified Arabic" w:cs="Simplified Arabic" w:hint="cs"/>
          <w:sz w:val="24"/>
          <w:szCs w:val="24"/>
          <w:rtl/>
          <w:lang w:bidi="ar-IQ"/>
        </w:rPr>
        <w:t xml:space="preserve"> </w:t>
      </w:r>
      <w:r>
        <w:rPr>
          <w:rFonts w:ascii="Simplified Arabic" w:hAnsi="Simplified Arabic" w:cs="Simplified Arabic"/>
          <w:sz w:val="24"/>
          <w:szCs w:val="24"/>
          <w:rtl/>
          <w:lang w:bidi="ar-IQ"/>
        </w:rPr>
        <w:t xml:space="preserve">البحث طلاب </w:t>
      </w:r>
      <w:r w:rsidRPr="00A42616">
        <w:rPr>
          <w:rFonts w:ascii="Simplified Arabic" w:hAnsi="Simplified Arabic" w:cs="Simplified Arabic"/>
          <w:sz w:val="24"/>
          <w:szCs w:val="24"/>
          <w:rtl/>
          <w:lang w:bidi="ar-IQ"/>
        </w:rPr>
        <w:t>من الشعبة (أ, ب) البالغ</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عددها (30) في تمام الساعة</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 xml:space="preserve">(8.30) دقيقة من صباح </w:t>
      </w:r>
      <w:r>
        <w:rPr>
          <w:rFonts w:ascii="Simplified Arabic" w:hAnsi="Simplified Arabic" w:cs="Simplified Arabic"/>
          <w:sz w:val="24"/>
          <w:szCs w:val="24"/>
          <w:rtl/>
          <w:lang w:bidi="ar-IQ"/>
        </w:rPr>
        <w:t>يوم الخميس الموافق 13/10/2022</w:t>
      </w:r>
      <w:r w:rsidRPr="00A42616">
        <w:rPr>
          <w:rFonts w:ascii="Simplified Arabic" w:hAnsi="Simplified Arabic" w:cs="Simplified Arabic"/>
          <w:sz w:val="24"/>
          <w:szCs w:val="24"/>
          <w:rtl/>
          <w:lang w:bidi="ar-IQ"/>
        </w:rPr>
        <w:t xml:space="preserve"> في قاعة الملاكمة كلية التربية </w:t>
      </w:r>
      <w:r w:rsidR="00F84583" w:rsidRPr="00A42616">
        <w:rPr>
          <w:rFonts w:ascii="Simplified Arabic" w:hAnsi="Simplified Arabic" w:cs="Simplified Arabic" w:hint="cs"/>
          <w:sz w:val="24"/>
          <w:szCs w:val="24"/>
          <w:rtl/>
          <w:lang w:bidi="ar-IQ"/>
        </w:rPr>
        <w:t>الأساسية</w:t>
      </w:r>
      <w:r w:rsidRPr="00A42616">
        <w:rPr>
          <w:rFonts w:ascii="Simplified Arabic" w:hAnsi="Simplified Arabic" w:cs="Simplified Arabic"/>
          <w:sz w:val="24"/>
          <w:szCs w:val="24"/>
          <w:rtl/>
          <w:lang w:bidi="ar-IQ"/>
        </w:rPr>
        <w:t xml:space="preserve"> قسم </w:t>
      </w:r>
      <w:r>
        <w:rPr>
          <w:rFonts w:ascii="Simplified Arabic" w:hAnsi="Simplified Arabic" w:cs="Simplified Arabic"/>
          <w:sz w:val="24"/>
          <w:szCs w:val="24"/>
          <w:rtl/>
          <w:lang w:bidi="ar-IQ"/>
        </w:rPr>
        <w:t>ا</w:t>
      </w:r>
      <w:r w:rsidR="00F84583">
        <w:rPr>
          <w:rFonts w:ascii="Simplified Arabic" w:hAnsi="Simplified Arabic" w:cs="Simplified Arabic"/>
          <w:sz w:val="24"/>
          <w:szCs w:val="24"/>
          <w:rtl/>
          <w:lang w:bidi="ar-IQ"/>
        </w:rPr>
        <w:t>لتربية البدنية والعلوم الرياضة/</w:t>
      </w:r>
      <w:r>
        <w:rPr>
          <w:rFonts w:ascii="Simplified Arabic" w:hAnsi="Simplified Arabic" w:cs="Simplified Arabic"/>
          <w:sz w:val="24"/>
          <w:szCs w:val="24"/>
          <w:rtl/>
          <w:lang w:bidi="ar-IQ"/>
        </w:rPr>
        <w:t>جامعة ديالى</w:t>
      </w:r>
      <w:r w:rsidRPr="00A42616">
        <w:rPr>
          <w:rFonts w:ascii="Simplified Arabic" w:hAnsi="Simplified Arabic" w:cs="Simplified Arabic"/>
          <w:sz w:val="24"/>
          <w:szCs w:val="24"/>
          <w:rtl/>
          <w:lang w:bidi="ar-IQ"/>
        </w:rPr>
        <w:t xml:space="preserve">, وتم </w:t>
      </w:r>
      <w:r w:rsidRPr="00A42616">
        <w:rPr>
          <w:rFonts w:ascii="Simplified Arabic" w:hAnsi="Simplified Arabic" w:cs="Simplified Arabic" w:hint="cs"/>
          <w:sz w:val="24"/>
          <w:szCs w:val="24"/>
          <w:rtl/>
          <w:lang w:bidi="ar-IQ"/>
        </w:rPr>
        <w:t>إجراء</w:t>
      </w:r>
      <w:r w:rsidRPr="00A42616">
        <w:rPr>
          <w:rFonts w:ascii="Simplified Arabic" w:hAnsi="Simplified Arabic" w:cs="Simplified Arabic"/>
          <w:sz w:val="24"/>
          <w:szCs w:val="24"/>
          <w:rtl/>
          <w:lang w:bidi="ar-IQ"/>
        </w:rPr>
        <w:t xml:space="preserve"> الاختبارات القبلية على أفراد المجموعة الضابطة في تمام الساعة (10.30)</w:t>
      </w:r>
      <w:r>
        <w:rPr>
          <w:rFonts w:ascii="Simplified Arabic" w:hAnsi="Simplified Arabic" w:cs="Simplified Arabic"/>
          <w:sz w:val="24"/>
          <w:szCs w:val="24"/>
          <w:rtl/>
          <w:lang w:bidi="ar-IQ"/>
        </w:rPr>
        <w:t xml:space="preserve"> دقيقة من صباح نفسه 13/10/2022 وقد راعى الب</w:t>
      </w:r>
      <w:r>
        <w:rPr>
          <w:rFonts w:ascii="Simplified Arabic" w:hAnsi="Simplified Arabic" w:cs="Simplified Arabic" w:hint="cs"/>
          <w:sz w:val="24"/>
          <w:szCs w:val="24"/>
          <w:rtl/>
          <w:lang w:bidi="ar-IQ"/>
        </w:rPr>
        <w:t>ا</w:t>
      </w:r>
      <w:r>
        <w:rPr>
          <w:rFonts w:ascii="Simplified Arabic" w:hAnsi="Simplified Arabic" w:cs="Simplified Arabic"/>
          <w:sz w:val="24"/>
          <w:szCs w:val="24"/>
          <w:rtl/>
          <w:lang w:bidi="ar-IQ"/>
        </w:rPr>
        <w:t>حث</w:t>
      </w:r>
      <w:r>
        <w:rPr>
          <w:rFonts w:ascii="Simplified Arabic" w:hAnsi="Simplified Arabic" w:cs="Simplified Arabic" w:hint="cs"/>
          <w:sz w:val="24"/>
          <w:szCs w:val="24"/>
          <w:rtl/>
          <w:lang w:bidi="ar-IQ"/>
        </w:rPr>
        <w:t>ون</w:t>
      </w:r>
      <w:r w:rsidR="00F84583">
        <w:rPr>
          <w:rFonts w:ascii="Simplified Arabic" w:hAnsi="Simplified Arabic" w:cs="Simplified Arabic" w:hint="cs"/>
          <w:sz w:val="24"/>
          <w:szCs w:val="24"/>
          <w:rtl/>
          <w:lang w:bidi="ar-IQ"/>
        </w:rPr>
        <w:t xml:space="preserve"> </w:t>
      </w:r>
      <w:r>
        <w:rPr>
          <w:rFonts w:ascii="Simplified Arabic" w:hAnsi="Simplified Arabic" w:cs="Simplified Arabic" w:hint="cs"/>
          <w:sz w:val="24"/>
          <w:szCs w:val="24"/>
          <w:rtl/>
          <w:lang w:bidi="ar-IQ"/>
        </w:rPr>
        <w:t>لإ</w:t>
      </w:r>
      <w:r w:rsidRPr="00A42616">
        <w:rPr>
          <w:rFonts w:ascii="Simplified Arabic" w:hAnsi="Simplified Arabic" w:cs="Simplified Arabic" w:hint="cs"/>
          <w:sz w:val="24"/>
          <w:szCs w:val="24"/>
          <w:rtl/>
          <w:lang w:bidi="ar-IQ"/>
        </w:rPr>
        <w:t>جراء</w:t>
      </w:r>
      <w:r w:rsidRPr="00A42616">
        <w:rPr>
          <w:rFonts w:ascii="Simplified Arabic" w:hAnsi="Simplified Arabic" w:cs="Simplified Arabic"/>
          <w:sz w:val="24"/>
          <w:szCs w:val="24"/>
          <w:rtl/>
          <w:lang w:bidi="ar-IQ"/>
        </w:rPr>
        <w:t xml:space="preserve"> التالية عند تنفيذ الاختبارات البعدية على أفراد عينة يمثلون</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المجموعة</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التجريبية</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والمجموعة</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الضابطة.</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قام</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الباحث</w:t>
      </w:r>
      <w:r>
        <w:rPr>
          <w:rFonts w:ascii="Simplified Arabic" w:hAnsi="Simplified Arabic" w:cs="Simplified Arabic" w:hint="cs"/>
          <w:sz w:val="24"/>
          <w:szCs w:val="24"/>
          <w:rtl/>
          <w:lang w:bidi="ar-IQ"/>
        </w:rPr>
        <w:t xml:space="preserve">ون </w:t>
      </w:r>
      <w:r w:rsidRPr="00A42616">
        <w:rPr>
          <w:rFonts w:ascii="Simplified Arabic" w:hAnsi="Simplified Arabic" w:cs="Simplified Arabic"/>
          <w:sz w:val="24"/>
          <w:szCs w:val="24"/>
          <w:rtl/>
          <w:lang w:bidi="ar-IQ"/>
        </w:rPr>
        <w:t>قبل</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البدء</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بتنفيذ</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الاختبارات</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على</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عينة</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بحثه بعرض المهارة في جهاز</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w:t>
      </w:r>
      <w:r w:rsidRPr="00A42616">
        <w:rPr>
          <w:rFonts w:ascii="Simplified Arabic" w:hAnsi="Simplified Arabic" w:cs="Simplified Arabic"/>
          <w:sz w:val="24"/>
          <w:szCs w:val="24"/>
          <w:lang w:bidi="ar-IQ"/>
        </w:rPr>
        <w:t>Data Shaw</w:t>
      </w:r>
      <w:r w:rsidRPr="00A42616">
        <w:rPr>
          <w:rFonts w:ascii="Simplified Arabic" w:hAnsi="Simplified Arabic" w:cs="Simplified Arabic"/>
          <w:sz w:val="24"/>
          <w:szCs w:val="24"/>
          <w:rtl/>
          <w:lang w:bidi="ar-IQ"/>
        </w:rPr>
        <w:t>) الداتا شو ومن</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قبل لاعب ممارس</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بشرح</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تلك</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الاختبارات</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وتوضيح</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أهميتها.</w:t>
      </w:r>
    </w:p>
    <w:p w:rsidR="0098478F" w:rsidRPr="000D100A" w:rsidRDefault="0098478F" w:rsidP="000D100A">
      <w:pPr>
        <w:pStyle w:val="aa"/>
        <w:jc w:val="both"/>
        <w:rPr>
          <w:rFonts w:ascii="Simplified Arabic" w:hAnsi="Simplified Arabic" w:cs="Simplified Arabic"/>
          <w:sz w:val="24"/>
          <w:szCs w:val="24"/>
          <w:rtl/>
          <w:lang w:bidi="ar-IQ"/>
        </w:rPr>
      </w:pPr>
      <w:r w:rsidRPr="00A42616">
        <w:rPr>
          <w:rFonts w:ascii="Simplified Arabic" w:hAnsi="Simplified Arabic" w:cs="Simplified Arabic"/>
          <w:sz w:val="24"/>
          <w:szCs w:val="24"/>
          <w:rtl/>
          <w:lang w:bidi="ar-IQ"/>
        </w:rPr>
        <w:t>أجريت</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الاختبارات</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القبليـة</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للمهارات</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hint="cs"/>
          <w:sz w:val="24"/>
          <w:szCs w:val="24"/>
          <w:rtl/>
          <w:lang w:bidi="ar-IQ"/>
        </w:rPr>
        <w:t>الأساسية</w:t>
      </w:r>
      <w:r w:rsidRPr="00A42616">
        <w:rPr>
          <w:rFonts w:ascii="Simplified Arabic" w:hAnsi="Simplified Arabic" w:cs="Simplified Arabic"/>
          <w:sz w:val="24"/>
          <w:szCs w:val="24"/>
          <w:rtl/>
          <w:lang w:bidi="ar-IQ"/>
        </w:rPr>
        <w:t xml:space="preserve"> في لعبة الملاكمة</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للمجموعـتين</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التجريبية</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والضابطـة</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في</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يوم</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hint="cs"/>
          <w:sz w:val="24"/>
          <w:szCs w:val="24"/>
          <w:rtl/>
          <w:lang w:bidi="ar-IQ"/>
        </w:rPr>
        <w:t>الأربعاء</w:t>
      </w:r>
      <w:r w:rsidRPr="00A42616">
        <w:rPr>
          <w:rFonts w:ascii="Simplified Arabic" w:hAnsi="Simplified Arabic" w:cs="Simplified Arabic"/>
          <w:sz w:val="24"/>
          <w:szCs w:val="24"/>
          <w:rtl/>
          <w:lang w:bidi="ar-IQ"/>
        </w:rPr>
        <w:t xml:space="preserve"> المصادف</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13/10/2022. وقد</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أجريت</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جميع</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الاختبارات</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للمجموعتين</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التجريبية</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والضابطة</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في</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قاعة</w:t>
      </w:r>
      <w:r w:rsidR="00F84583">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 xml:space="preserve">كلية التربية </w:t>
      </w:r>
      <w:r w:rsidRPr="00A42616">
        <w:rPr>
          <w:rFonts w:ascii="Simplified Arabic" w:hAnsi="Simplified Arabic" w:cs="Simplified Arabic" w:hint="cs"/>
          <w:sz w:val="24"/>
          <w:szCs w:val="24"/>
          <w:rtl/>
          <w:lang w:bidi="ar-IQ"/>
        </w:rPr>
        <w:t>الأساسية</w:t>
      </w:r>
      <w:r w:rsidRPr="00A42616">
        <w:rPr>
          <w:rFonts w:ascii="Simplified Arabic" w:hAnsi="Simplified Arabic" w:cs="Simplified Arabic"/>
          <w:sz w:val="24"/>
          <w:szCs w:val="24"/>
          <w:rtl/>
          <w:lang w:bidi="ar-IQ"/>
        </w:rPr>
        <w:t xml:space="preserve"> قسم التربية </w:t>
      </w:r>
      <w:r w:rsidRPr="00A42616">
        <w:rPr>
          <w:rFonts w:ascii="Simplified Arabic" w:hAnsi="Simplified Arabic" w:cs="Simplified Arabic"/>
          <w:sz w:val="24"/>
          <w:szCs w:val="24"/>
          <w:rtl/>
          <w:lang w:bidi="ar-IQ"/>
        </w:rPr>
        <w:lastRenderedPageBreak/>
        <w:t>البدنية وعلوم الرياضة جامعة ديالى.</w:t>
      </w:r>
      <w:r w:rsidR="000D100A">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تم</w:t>
      </w:r>
      <w:r w:rsidR="000D100A">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اختبار</w:t>
      </w:r>
      <w:r w:rsidR="000D100A">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مجموعة</w:t>
      </w:r>
      <w:r w:rsidR="000D100A">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البحث</w:t>
      </w:r>
      <w:r w:rsidR="000D100A">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التجريبية</w:t>
      </w:r>
      <w:r w:rsidR="000D100A">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ومجموعة</w:t>
      </w:r>
      <w:r w:rsidR="000D100A">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البحث</w:t>
      </w:r>
      <w:r w:rsidR="000D100A">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الضابطة</w:t>
      </w:r>
      <w:r w:rsidR="000D100A">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معا</w:t>
      </w:r>
      <w:r w:rsidR="000D100A">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في</w:t>
      </w:r>
      <w:r w:rsidR="000D100A">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نفس</w:t>
      </w:r>
      <w:r w:rsidR="000D100A">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المكان</w:t>
      </w:r>
      <w:r w:rsidR="000D100A">
        <w:rPr>
          <w:rFonts w:ascii="Simplified Arabic" w:hAnsi="Simplified Arabic" w:cs="Simplified Arabic" w:hint="cs"/>
          <w:sz w:val="24"/>
          <w:szCs w:val="24"/>
          <w:rtl/>
          <w:lang w:bidi="ar-IQ"/>
        </w:rPr>
        <w:t xml:space="preserve"> </w:t>
      </w:r>
      <w:r w:rsidRPr="000D100A">
        <w:rPr>
          <w:rFonts w:ascii="Simplified Arabic" w:hAnsi="Simplified Arabic" w:cs="Simplified Arabic"/>
          <w:sz w:val="24"/>
          <w:szCs w:val="24"/>
          <w:rtl/>
          <w:lang w:bidi="ar-IQ"/>
        </w:rPr>
        <w:t>والزمان</w:t>
      </w:r>
      <w:r w:rsidR="000D100A" w:rsidRPr="000D100A">
        <w:rPr>
          <w:rFonts w:ascii="Simplified Arabic" w:hAnsi="Simplified Arabic" w:cs="Simplified Arabic" w:hint="cs"/>
          <w:sz w:val="24"/>
          <w:szCs w:val="24"/>
          <w:rtl/>
          <w:lang w:bidi="ar-IQ"/>
        </w:rPr>
        <w:t xml:space="preserve"> </w:t>
      </w:r>
      <w:r w:rsidRPr="000D100A">
        <w:rPr>
          <w:rFonts w:ascii="Simplified Arabic" w:hAnsi="Simplified Arabic" w:cs="Simplified Arabic"/>
          <w:sz w:val="24"/>
          <w:szCs w:val="24"/>
          <w:rtl/>
          <w:lang w:bidi="ar-IQ"/>
        </w:rPr>
        <w:t>منخل</w:t>
      </w:r>
      <w:r w:rsidR="000D100A" w:rsidRPr="000D100A">
        <w:rPr>
          <w:rFonts w:ascii="Simplified Arabic" w:hAnsi="Simplified Arabic" w:cs="Simplified Arabic" w:hint="cs"/>
          <w:sz w:val="24"/>
          <w:szCs w:val="24"/>
          <w:rtl/>
          <w:lang w:bidi="ar-IQ"/>
        </w:rPr>
        <w:t xml:space="preserve"> </w:t>
      </w:r>
      <w:r w:rsidRPr="000D100A">
        <w:rPr>
          <w:rFonts w:ascii="Simplified Arabic" w:hAnsi="Simplified Arabic" w:cs="Simplified Arabic"/>
          <w:sz w:val="24"/>
          <w:szCs w:val="24"/>
          <w:rtl/>
          <w:lang w:bidi="ar-IQ"/>
        </w:rPr>
        <w:t>الإشراف</w:t>
      </w:r>
      <w:r w:rsidR="000D100A" w:rsidRPr="000D100A">
        <w:rPr>
          <w:rFonts w:ascii="Simplified Arabic" w:hAnsi="Simplified Arabic" w:cs="Simplified Arabic" w:hint="cs"/>
          <w:sz w:val="24"/>
          <w:szCs w:val="24"/>
          <w:rtl/>
          <w:lang w:bidi="ar-IQ"/>
        </w:rPr>
        <w:t xml:space="preserve"> </w:t>
      </w:r>
      <w:r w:rsidRPr="000D100A">
        <w:rPr>
          <w:rFonts w:ascii="Simplified Arabic" w:hAnsi="Simplified Arabic" w:cs="Simplified Arabic"/>
          <w:sz w:val="24"/>
          <w:szCs w:val="24"/>
          <w:rtl/>
          <w:lang w:bidi="ar-IQ"/>
        </w:rPr>
        <w:t>الباحث</w:t>
      </w:r>
      <w:r w:rsidRPr="000D100A">
        <w:rPr>
          <w:rFonts w:ascii="Simplified Arabic" w:hAnsi="Simplified Arabic" w:cs="Simplified Arabic" w:hint="cs"/>
          <w:sz w:val="24"/>
          <w:szCs w:val="24"/>
          <w:rtl/>
          <w:lang w:bidi="ar-IQ"/>
        </w:rPr>
        <w:t xml:space="preserve">ون </w:t>
      </w:r>
      <w:r w:rsidRPr="000D100A">
        <w:rPr>
          <w:rFonts w:ascii="Simplified Arabic" w:hAnsi="Simplified Arabic" w:cs="Simplified Arabic"/>
          <w:sz w:val="24"/>
          <w:szCs w:val="24"/>
          <w:rtl/>
          <w:lang w:bidi="ar-IQ"/>
        </w:rPr>
        <w:t>بنفسه</w:t>
      </w:r>
      <w:r w:rsidR="000D100A" w:rsidRPr="000D100A">
        <w:rPr>
          <w:rFonts w:ascii="Simplified Arabic" w:hAnsi="Simplified Arabic" w:cs="Simplified Arabic" w:hint="cs"/>
          <w:sz w:val="24"/>
          <w:szCs w:val="24"/>
          <w:rtl/>
          <w:lang w:bidi="ar-IQ"/>
        </w:rPr>
        <w:t xml:space="preserve"> </w:t>
      </w:r>
      <w:r w:rsidRPr="000D100A">
        <w:rPr>
          <w:rFonts w:ascii="Simplified Arabic" w:hAnsi="Simplified Arabic" w:cs="Simplified Arabic"/>
          <w:sz w:val="24"/>
          <w:szCs w:val="24"/>
          <w:rtl/>
          <w:lang w:bidi="ar-IQ"/>
        </w:rPr>
        <w:t>على</w:t>
      </w:r>
      <w:r w:rsidR="000D100A" w:rsidRPr="000D100A">
        <w:rPr>
          <w:rFonts w:ascii="Simplified Arabic" w:hAnsi="Simplified Arabic" w:cs="Simplified Arabic" w:hint="cs"/>
          <w:sz w:val="24"/>
          <w:szCs w:val="24"/>
          <w:rtl/>
          <w:lang w:bidi="ar-IQ"/>
        </w:rPr>
        <w:t xml:space="preserve"> </w:t>
      </w:r>
      <w:r w:rsidRPr="000D100A">
        <w:rPr>
          <w:rFonts w:ascii="Simplified Arabic" w:hAnsi="Simplified Arabic" w:cs="Simplified Arabic"/>
          <w:sz w:val="24"/>
          <w:szCs w:val="24"/>
          <w:rtl/>
          <w:lang w:bidi="ar-IQ"/>
        </w:rPr>
        <w:t>فريق</w:t>
      </w:r>
      <w:r w:rsidR="000D100A" w:rsidRPr="000D100A">
        <w:rPr>
          <w:rFonts w:ascii="Simplified Arabic" w:hAnsi="Simplified Arabic" w:cs="Simplified Arabic" w:hint="cs"/>
          <w:sz w:val="24"/>
          <w:szCs w:val="24"/>
          <w:rtl/>
          <w:lang w:bidi="ar-IQ"/>
        </w:rPr>
        <w:t xml:space="preserve"> </w:t>
      </w:r>
      <w:r w:rsidRPr="000D100A">
        <w:rPr>
          <w:rFonts w:ascii="Simplified Arabic" w:hAnsi="Simplified Arabic" w:cs="Simplified Arabic"/>
          <w:sz w:val="24"/>
          <w:szCs w:val="24"/>
          <w:rtl/>
          <w:lang w:bidi="ar-IQ"/>
        </w:rPr>
        <w:t>العمل</w:t>
      </w:r>
      <w:r w:rsidR="000D100A" w:rsidRPr="000D100A">
        <w:rPr>
          <w:rFonts w:ascii="Simplified Arabic" w:hAnsi="Simplified Arabic" w:cs="Simplified Arabic" w:hint="cs"/>
          <w:sz w:val="24"/>
          <w:szCs w:val="24"/>
          <w:rtl/>
          <w:lang w:bidi="ar-IQ"/>
        </w:rPr>
        <w:t xml:space="preserve"> </w:t>
      </w:r>
      <w:r w:rsidRPr="000D100A">
        <w:rPr>
          <w:rFonts w:ascii="Simplified Arabic" w:hAnsi="Simplified Arabic" w:cs="Simplified Arabic"/>
          <w:sz w:val="24"/>
          <w:szCs w:val="24"/>
          <w:rtl/>
          <w:lang w:bidi="ar-IQ"/>
        </w:rPr>
        <w:t>المساعد</w:t>
      </w:r>
      <w:r w:rsidR="000D100A" w:rsidRPr="000D100A">
        <w:rPr>
          <w:rFonts w:ascii="Simplified Arabic" w:hAnsi="Simplified Arabic" w:cs="Simplified Arabic" w:hint="cs"/>
          <w:sz w:val="24"/>
          <w:szCs w:val="24"/>
          <w:rtl/>
          <w:lang w:bidi="ar-IQ"/>
        </w:rPr>
        <w:t xml:space="preserve"> </w:t>
      </w:r>
      <w:r w:rsidRPr="000D100A">
        <w:rPr>
          <w:rFonts w:ascii="Simplified Arabic" w:hAnsi="Simplified Arabic" w:cs="Simplified Arabic"/>
          <w:sz w:val="24"/>
          <w:szCs w:val="24"/>
          <w:rtl/>
          <w:lang w:bidi="ar-IQ"/>
        </w:rPr>
        <w:t>ومجموعة</w:t>
      </w:r>
      <w:r w:rsidR="000D100A" w:rsidRPr="000D100A">
        <w:rPr>
          <w:rFonts w:ascii="Simplified Arabic" w:hAnsi="Simplified Arabic" w:cs="Simplified Arabic" w:hint="cs"/>
          <w:sz w:val="24"/>
          <w:szCs w:val="24"/>
          <w:rtl/>
          <w:lang w:bidi="ar-IQ"/>
        </w:rPr>
        <w:t xml:space="preserve"> </w:t>
      </w:r>
      <w:r w:rsidRPr="000D100A">
        <w:rPr>
          <w:rFonts w:ascii="Simplified Arabic" w:hAnsi="Simplified Arabic" w:cs="Simplified Arabic"/>
          <w:sz w:val="24"/>
          <w:szCs w:val="24"/>
          <w:rtl/>
          <w:lang w:bidi="ar-IQ"/>
        </w:rPr>
        <w:t>البحث.</w:t>
      </w:r>
    </w:p>
    <w:p w:rsidR="0098478F" w:rsidRPr="000D100A" w:rsidRDefault="000D100A" w:rsidP="000D100A">
      <w:pPr>
        <w:pStyle w:val="aa"/>
        <w:jc w:val="both"/>
        <w:rPr>
          <w:rFonts w:ascii="Simplified Arabic" w:hAnsi="Simplified Arabic" w:cs="Simplified Arabic"/>
          <w:b/>
          <w:bCs/>
          <w:sz w:val="24"/>
          <w:szCs w:val="24"/>
          <w:rtl/>
          <w:lang w:bidi="ar-IQ"/>
        </w:rPr>
      </w:pPr>
      <w:r w:rsidRPr="000D100A">
        <w:rPr>
          <w:rFonts w:ascii="Simplified Arabic" w:hAnsi="Simplified Arabic" w:cs="Simplified Arabic" w:hint="cs"/>
          <w:b/>
          <w:bCs/>
          <w:sz w:val="28"/>
          <w:szCs w:val="28"/>
          <w:rtl/>
          <w:lang w:bidi="ar-IQ"/>
        </w:rPr>
        <w:t>2-7 التجربة الرئيس</w:t>
      </w:r>
      <w:r w:rsidR="0098478F" w:rsidRPr="000D100A">
        <w:rPr>
          <w:rFonts w:ascii="Simplified Arabic" w:hAnsi="Simplified Arabic" w:cs="Simplified Arabic" w:hint="cs"/>
          <w:b/>
          <w:bCs/>
          <w:sz w:val="28"/>
          <w:szCs w:val="28"/>
          <w:rtl/>
          <w:lang w:bidi="ar-IQ"/>
        </w:rPr>
        <w:t>ة:</w:t>
      </w:r>
      <w:r w:rsidRPr="000D100A">
        <w:rPr>
          <w:rFonts w:ascii="Simplified Arabic" w:hAnsi="Simplified Arabic" w:cs="Simplified Arabic" w:hint="cs"/>
          <w:b/>
          <w:bCs/>
          <w:sz w:val="28"/>
          <w:szCs w:val="28"/>
          <w:rtl/>
          <w:lang w:bidi="ar-IQ"/>
        </w:rPr>
        <w:t xml:space="preserve"> </w:t>
      </w:r>
      <w:r>
        <w:rPr>
          <w:rFonts w:ascii="Simplified Arabic" w:hAnsi="Simplified Arabic" w:cs="Simplified Arabic" w:hint="cs"/>
          <w:sz w:val="24"/>
          <w:szCs w:val="24"/>
          <w:rtl/>
          <w:lang w:bidi="ar-IQ"/>
        </w:rPr>
        <w:t>قام</w:t>
      </w:r>
      <w:r w:rsidR="0098478F" w:rsidRPr="000D100A">
        <w:rPr>
          <w:rFonts w:ascii="Simplified Arabic" w:hAnsi="Simplified Arabic" w:cs="Simplified Arabic" w:hint="cs"/>
          <w:sz w:val="24"/>
          <w:szCs w:val="24"/>
          <w:rtl/>
          <w:lang w:bidi="ar-IQ"/>
        </w:rPr>
        <w:t xml:space="preserve"> الباحث</w:t>
      </w:r>
      <w:r>
        <w:rPr>
          <w:rFonts w:ascii="Simplified Arabic" w:hAnsi="Simplified Arabic" w:cs="Simplified Arabic" w:hint="cs"/>
          <w:sz w:val="24"/>
          <w:szCs w:val="24"/>
          <w:rtl/>
          <w:lang w:bidi="ar-IQ"/>
        </w:rPr>
        <w:t>ون</w:t>
      </w:r>
      <w:r w:rsidR="0098478F" w:rsidRPr="000D100A">
        <w:rPr>
          <w:rFonts w:ascii="Simplified Arabic" w:hAnsi="Simplified Arabic" w:cs="Simplified Arabic" w:hint="cs"/>
          <w:sz w:val="24"/>
          <w:szCs w:val="24"/>
          <w:rtl/>
          <w:lang w:bidi="ar-IQ"/>
        </w:rPr>
        <w:t xml:space="preserve"> </w:t>
      </w:r>
      <w:r w:rsidR="0098478F" w:rsidRPr="000D100A">
        <w:rPr>
          <w:rFonts w:ascii="Simplified Arabic" w:hAnsi="Simplified Arabic" w:cs="Simplified Arabic"/>
          <w:sz w:val="24"/>
          <w:szCs w:val="24"/>
          <w:rtl/>
          <w:lang w:bidi="ar-IQ"/>
        </w:rPr>
        <w:t xml:space="preserve">قبل البدء بأجراء الاختبار القبلي لأفراد عينة البحث </w:t>
      </w:r>
      <w:r w:rsidR="0098478F" w:rsidRPr="000D100A">
        <w:rPr>
          <w:rFonts w:ascii="Simplified Arabic" w:hAnsi="Simplified Arabic" w:cs="Simplified Arabic" w:hint="cs"/>
          <w:sz w:val="24"/>
          <w:szCs w:val="24"/>
          <w:rtl/>
          <w:lang w:bidi="ar-IQ"/>
        </w:rPr>
        <w:t xml:space="preserve">بإعطاء </w:t>
      </w:r>
      <w:r w:rsidR="0098478F" w:rsidRPr="000D100A">
        <w:rPr>
          <w:rFonts w:ascii="Simplified Arabic" w:hAnsi="Simplified Arabic" w:cs="Simplified Arabic"/>
          <w:sz w:val="24"/>
          <w:szCs w:val="24"/>
          <w:rtl/>
          <w:lang w:bidi="ar-IQ"/>
        </w:rPr>
        <w:t>وحد</w:t>
      </w:r>
      <w:r w:rsidR="0098478F" w:rsidRPr="000D100A">
        <w:rPr>
          <w:rFonts w:ascii="Simplified Arabic" w:hAnsi="Simplified Arabic" w:cs="Simplified Arabic" w:hint="cs"/>
          <w:sz w:val="24"/>
          <w:szCs w:val="24"/>
          <w:rtl/>
          <w:lang w:bidi="ar-IQ"/>
        </w:rPr>
        <w:t xml:space="preserve">ة </w:t>
      </w:r>
      <w:r w:rsidR="0098478F" w:rsidRPr="000D100A">
        <w:rPr>
          <w:rFonts w:ascii="Simplified Arabic" w:hAnsi="Simplified Arabic" w:cs="Simplified Arabic"/>
          <w:sz w:val="24"/>
          <w:szCs w:val="24"/>
          <w:rtl/>
          <w:lang w:bidi="ar-IQ"/>
        </w:rPr>
        <w:t>تعريف</w:t>
      </w:r>
      <w:r w:rsidR="0098478F" w:rsidRPr="000D100A">
        <w:rPr>
          <w:rFonts w:ascii="Simplified Arabic" w:hAnsi="Simplified Arabic" w:cs="Simplified Arabic" w:hint="cs"/>
          <w:sz w:val="24"/>
          <w:szCs w:val="24"/>
          <w:rtl/>
          <w:lang w:bidi="ar-IQ"/>
        </w:rPr>
        <w:t>ة</w:t>
      </w:r>
      <w:r w:rsidR="0098478F" w:rsidRPr="000D100A">
        <w:rPr>
          <w:rFonts w:ascii="Simplified Arabic" w:hAnsi="Simplified Arabic" w:cs="Simplified Arabic"/>
          <w:sz w:val="24"/>
          <w:szCs w:val="24"/>
          <w:rtl/>
          <w:lang w:bidi="ar-IQ"/>
        </w:rPr>
        <w:t>, لغرض البداية من نقطة شروع واحدة بين مجاميع البحث و</w:t>
      </w:r>
      <w:r>
        <w:rPr>
          <w:rFonts w:ascii="Simplified Arabic" w:hAnsi="Simplified Arabic" w:cs="Simplified Arabic" w:hint="cs"/>
          <w:sz w:val="24"/>
          <w:szCs w:val="24"/>
          <w:rtl/>
          <w:lang w:bidi="ar-IQ"/>
        </w:rPr>
        <w:t>التي تتضمن</w:t>
      </w:r>
      <w:r w:rsidR="0098478F" w:rsidRPr="000D100A">
        <w:rPr>
          <w:rFonts w:ascii="Simplified Arabic" w:hAnsi="Simplified Arabic" w:cs="Simplified Arabic"/>
          <w:sz w:val="24"/>
          <w:szCs w:val="24"/>
          <w:rtl/>
          <w:lang w:bidi="ar-IQ"/>
        </w:rPr>
        <w:t xml:space="preserve"> الوحد</w:t>
      </w:r>
      <w:r w:rsidR="0098478F" w:rsidRPr="000D100A">
        <w:rPr>
          <w:rFonts w:ascii="Simplified Arabic" w:hAnsi="Simplified Arabic" w:cs="Simplified Arabic" w:hint="cs"/>
          <w:sz w:val="24"/>
          <w:szCs w:val="24"/>
          <w:rtl/>
          <w:lang w:bidi="ar-IQ"/>
        </w:rPr>
        <w:t>ة</w:t>
      </w:r>
      <w:r w:rsidR="0098478F" w:rsidRPr="000D100A">
        <w:rPr>
          <w:rFonts w:ascii="Simplified Arabic" w:hAnsi="Simplified Arabic" w:cs="Simplified Arabic"/>
          <w:sz w:val="24"/>
          <w:szCs w:val="24"/>
          <w:rtl/>
          <w:lang w:bidi="ar-IQ"/>
        </w:rPr>
        <w:t xml:space="preserve"> التعريفي</w:t>
      </w:r>
      <w:r w:rsidR="0098478F" w:rsidRPr="000D100A">
        <w:rPr>
          <w:rFonts w:ascii="Simplified Arabic" w:hAnsi="Simplified Arabic" w:cs="Simplified Arabic" w:hint="cs"/>
          <w:sz w:val="24"/>
          <w:szCs w:val="24"/>
          <w:rtl/>
          <w:lang w:bidi="ar-IQ"/>
        </w:rPr>
        <w:t>ة</w:t>
      </w:r>
      <w:r w:rsidR="0098478F" w:rsidRPr="000D100A">
        <w:rPr>
          <w:rFonts w:ascii="Simplified Arabic" w:hAnsi="Simplified Arabic" w:cs="Simplified Arabic"/>
          <w:sz w:val="24"/>
          <w:szCs w:val="24"/>
          <w:rtl/>
          <w:lang w:bidi="ar-IQ"/>
        </w:rPr>
        <w:t xml:space="preserve">, في شرح وتوضيح </w:t>
      </w:r>
      <w:r w:rsidR="0098478F" w:rsidRPr="000D100A">
        <w:rPr>
          <w:rFonts w:ascii="Simplified Arabic" w:hAnsi="Simplified Arabic" w:cs="Simplified Arabic" w:hint="cs"/>
          <w:sz w:val="24"/>
          <w:szCs w:val="24"/>
          <w:rtl/>
          <w:lang w:bidi="ar-IQ"/>
        </w:rPr>
        <w:t>الوحدات التعليمية وفق أنموذج برونر وتوضيح كيف الاطلاع على محاضرة الكترونية في البيت من قبل الطلاب على برنامج التواصل تيليجرام (</w:t>
      </w:r>
      <w:r w:rsidR="0098478F" w:rsidRPr="000D100A">
        <w:rPr>
          <w:rFonts w:ascii="Simplified Arabic" w:hAnsi="Simplified Arabic" w:cs="Simplified Arabic"/>
          <w:sz w:val="24"/>
          <w:szCs w:val="24"/>
          <w:lang w:bidi="ar-IQ"/>
        </w:rPr>
        <w:t>Google Classroom</w:t>
      </w:r>
      <w:r w:rsidR="0098478F" w:rsidRPr="000D100A">
        <w:rPr>
          <w:rFonts w:ascii="Simplified Arabic" w:hAnsi="Simplified Arabic" w:cs="Simplified Arabic" w:hint="cs"/>
          <w:sz w:val="24"/>
          <w:szCs w:val="24"/>
          <w:rtl/>
          <w:lang w:bidi="ar-IQ"/>
        </w:rPr>
        <w:t>) لل</w:t>
      </w:r>
      <w:r w:rsidR="00AC42B7">
        <w:rPr>
          <w:rFonts w:ascii="Simplified Arabic" w:hAnsi="Simplified Arabic" w:cs="Simplified Arabic" w:hint="cs"/>
          <w:sz w:val="24"/>
          <w:szCs w:val="24"/>
          <w:rtl/>
          <w:lang w:bidi="ar-IQ"/>
        </w:rPr>
        <w:t>مرحلة الثالثة صباحي شعبة (أ, ب)</w:t>
      </w:r>
      <w:r w:rsidR="0098478F" w:rsidRPr="000D100A">
        <w:rPr>
          <w:rFonts w:ascii="Simplified Arabic" w:hAnsi="Simplified Arabic" w:cs="Simplified Arabic"/>
          <w:sz w:val="24"/>
          <w:szCs w:val="24"/>
          <w:rtl/>
          <w:lang w:bidi="ar-IQ"/>
        </w:rPr>
        <w:t>, وفي و</w:t>
      </w:r>
      <w:r w:rsidR="0098478F" w:rsidRPr="000D100A">
        <w:rPr>
          <w:rFonts w:ascii="Simplified Arabic" w:hAnsi="Simplified Arabic" w:cs="Simplified Arabic" w:hint="cs"/>
          <w:sz w:val="24"/>
          <w:szCs w:val="24"/>
          <w:rtl/>
          <w:lang w:bidi="ar-IQ"/>
        </w:rPr>
        <w:t>سوف يقوم الباحث ب</w:t>
      </w:r>
      <w:r w:rsidR="0098478F" w:rsidRPr="000D100A">
        <w:rPr>
          <w:rFonts w:ascii="Simplified Arabic" w:hAnsi="Simplified Arabic" w:cs="Simplified Arabic"/>
          <w:sz w:val="24"/>
          <w:szCs w:val="24"/>
          <w:rtl/>
          <w:lang w:bidi="ar-IQ"/>
        </w:rPr>
        <w:t xml:space="preserve">إجراء الاختبارات القبلية لعينة البحث للمجموعة التجريبية والمجموعة الضابطة </w:t>
      </w:r>
      <w:r w:rsidR="0098478F" w:rsidRPr="000D100A">
        <w:rPr>
          <w:rFonts w:ascii="Simplified Arabic" w:hAnsi="Simplified Arabic" w:cs="Simplified Arabic" w:hint="cs"/>
          <w:sz w:val="24"/>
          <w:szCs w:val="24"/>
          <w:rtl/>
          <w:lang w:bidi="ar-IQ"/>
        </w:rPr>
        <w:t xml:space="preserve">على قاعة الملاكمة في الكلية التربية </w:t>
      </w:r>
      <w:r w:rsidRPr="000D100A">
        <w:rPr>
          <w:rFonts w:ascii="Simplified Arabic" w:hAnsi="Simplified Arabic" w:cs="Simplified Arabic" w:hint="cs"/>
          <w:sz w:val="24"/>
          <w:szCs w:val="24"/>
          <w:rtl/>
          <w:lang w:bidi="ar-IQ"/>
        </w:rPr>
        <w:t>الأساسية</w:t>
      </w:r>
      <w:r w:rsidR="0098478F" w:rsidRPr="000D100A">
        <w:rPr>
          <w:rFonts w:ascii="Simplified Arabic" w:hAnsi="Simplified Arabic" w:cs="Simplified Arabic" w:hint="cs"/>
          <w:sz w:val="24"/>
          <w:szCs w:val="24"/>
          <w:rtl/>
          <w:lang w:bidi="ar-IQ"/>
        </w:rPr>
        <w:t xml:space="preserve"> قسم التربية البدنية والعلوم الرياضة</w:t>
      </w:r>
      <w:r w:rsidRPr="000D100A">
        <w:rPr>
          <w:rFonts w:ascii="Simplified Arabic" w:hAnsi="Simplified Arabic" w:cs="Simplified Arabic" w:hint="cs"/>
          <w:sz w:val="24"/>
          <w:szCs w:val="24"/>
          <w:rtl/>
          <w:lang w:bidi="ar-IQ"/>
        </w:rPr>
        <w:t xml:space="preserve"> </w:t>
      </w:r>
      <w:r w:rsidR="0098478F" w:rsidRPr="000D100A">
        <w:rPr>
          <w:rFonts w:ascii="Simplified Arabic" w:hAnsi="Simplified Arabic" w:cs="Simplified Arabic" w:hint="cs"/>
          <w:sz w:val="24"/>
          <w:szCs w:val="24"/>
          <w:rtl/>
          <w:lang w:bidi="ar-IQ"/>
        </w:rPr>
        <w:t>في جامعة ديالى.</w:t>
      </w:r>
    </w:p>
    <w:p w:rsidR="0098478F" w:rsidRPr="00EC4915" w:rsidRDefault="0098478F" w:rsidP="009571FF">
      <w:pPr>
        <w:pStyle w:val="aa"/>
        <w:jc w:val="both"/>
        <w:rPr>
          <w:rFonts w:ascii="Simplified Arabic" w:eastAsia="Calibri" w:hAnsi="Simplified Arabic" w:cs="Simplified Arabic"/>
          <w:b/>
          <w:bCs/>
          <w:sz w:val="28"/>
          <w:szCs w:val="28"/>
          <w:lang w:bidi="ar-IQ"/>
        </w:rPr>
      </w:pPr>
      <w:r w:rsidRPr="00EC4915">
        <w:rPr>
          <w:rFonts w:ascii="Simplified Arabic" w:eastAsia="Calibri" w:hAnsi="Simplified Arabic" w:cs="Simplified Arabic" w:hint="cs"/>
          <w:b/>
          <w:bCs/>
          <w:sz w:val="28"/>
          <w:szCs w:val="28"/>
          <w:rtl/>
        </w:rPr>
        <w:t>2</w:t>
      </w:r>
      <w:r w:rsidRPr="00EC4915">
        <w:rPr>
          <w:rFonts w:ascii="Simplified Arabic" w:eastAsia="Calibri" w:hAnsi="Simplified Arabic" w:cs="Simplified Arabic"/>
          <w:b/>
          <w:bCs/>
          <w:sz w:val="28"/>
          <w:szCs w:val="28"/>
          <w:rtl/>
        </w:rPr>
        <w:t>-</w:t>
      </w:r>
      <w:r>
        <w:rPr>
          <w:rFonts w:ascii="Simplified Arabic" w:eastAsia="Calibri" w:hAnsi="Simplified Arabic" w:cs="Simplified Arabic" w:hint="cs"/>
          <w:b/>
          <w:bCs/>
          <w:sz w:val="28"/>
          <w:szCs w:val="28"/>
          <w:rtl/>
        </w:rPr>
        <w:t>7</w:t>
      </w:r>
      <w:r w:rsidRPr="00EC4915">
        <w:rPr>
          <w:rFonts w:ascii="Simplified Arabic" w:eastAsia="Calibri" w:hAnsi="Simplified Arabic" w:cs="Simplified Arabic"/>
          <w:b/>
          <w:bCs/>
          <w:sz w:val="28"/>
          <w:szCs w:val="28"/>
          <w:rtl/>
        </w:rPr>
        <w:t>-1</w:t>
      </w:r>
      <w:r w:rsidRPr="00EC4915">
        <w:rPr>
          <w:rFonts w:ascii="Simplified Arabic" w:eastAsia="Calibri" w:hAnsi="Simplified Arabic" w:cs="Simplified Arabic" w:hint="cs"/>
          <w:b/>
          <w:bCs/>
          <w:sz w:val="28"/>
          <w:szCs w:val="28"/>
          <w:rtl/>
        </w:rPr>
        <w:t xml:space="preserve"> أقسام</w:t>
      </w:r>
      <w:r w:rsidRPr="00EC4915">
        <w:rPr>
          <w:rFonts w:ascii="Simplified Arabic" w:eastAsia="Calibri" w:hAnsi="Simplified Arabic" w:cs="Simplified Arabic"/>
          <w:b/>
          <w:bCs/>
          <w:sz w:val="28"/>
          <w:szCs w:val="28"/>
          <w:rtl/>
        </w:rPr>
        <w:t xml:space="preserve"> الوحدة التعليمية:</w:t>
      </w:r>
      <w:r w:rsidR="00AC42B7">
        <w:rPr>
          <w:rFonts w:ascii="Simplified Arabic" w:eastAsia="Calibri" w:hAnsi="Simplified Arabic" w:cs="Simplified Arabic" w:hint="cs"/>
          <w:b/>
          <w:bCs/>
          <w:sz w:val="28"/>
          <w:szCs w:val="28"/>
          <w:rtl/>
        </w:rPr>
        <w:t xml:space="preserve"> </w:t>
      </w:r>
      <w:r w:rsidRPr="00A42616">
        <w:rPr>
          <w:rFonts w:ascii="Simplified Arabic" w:eastAsia="Calibri" w:hAnsi="Simplified Arabic" w:cs="Simplified Arabic"/>
          <w:sz w:val="24"/>
          <w:szCs w:val="24"/>
          <w:rtl/>
        </w:rPr>
        <w:t>عمى</w:t>
      </w:r>
      <w:r w:rsidR="00AC42B7">
        <w:rPr>
          <w:rFonts w:ascii="Simplified Arabic" w:eastAsia="Calibri" w:hAnsi="Simplified Arabic" w:cs="Simplified Arabic" w:hint="cs"/>
          <w:sz w:val="24"/>
          <w:szCs w:val="24"/>
          <w:rtl/>
        </w:rPr>
        <w:t xml:space="preserve"> </w:t>
      </w:r>
      <w:r w:rsidRPr="00A42616">
        <w:rPr>
          <w:rFonts w:ascii="Simplified Arabic" w:eastAsia="Calibri" w:hAnsi="Simplified Arabic" w:cs="Simplified Arabic"/>
          <w:sz w:val="24"/>
          <w:szCs w:val="24"/>
          <w:rtl/>
        </w:rPr>
        <w:t>أقسام</w:t>
      </w:r>
      <w:r w:rsidR="00AC42B7">
        <w:rPr>
          <w:rFonts w:ascii="Simplified Arabic" w:eastAsia="Calibri" w:hAnsi="Simplified Arabic" w:cs="Simplified Arabic" w:hint="cs"/>
          <w:sz w:val="24"/>
          <w:szCs w:val="24"/>
          <w:rtl/>
        </w:rPr>
        <w:t xml:space="preserve"> </w:t>
      </w:r>
      <w:r w:rsidRPr="00A42616">
        <w:rPr>
          <w:rFonts w:ascii="Simplified Arabic" w:eastAsia="Calibri" w:hAnsi="Simplified Arabic" w:cs="Simplified Arabic"/>
          <w:sz w:val="24"/>
          <w:szCs w:val="24"/>
          <w:rtl/>
        </w:rPr>
        <w:t>الوحدة</w:t>
      </w:r>
      <w:r w:rsidR="00AC42B7">
        <w:rPr>
          <w:rFonts w:ascii="Simplified Arabic" w:eastAsia="Calibri" w:hAnsi="Simplified Arabic" w:cs="Simplified Arabic" w:hint="cs"/>
          <w:sz w:val="24"/>
          <w:szCs w:val="24"/>
          <w:rtl/>
        </w:rPr>
        <w:t xml:space="preserve"> </w:t>
      </w:r>
      <w:r w:rsidRPr="00A42616">
        <w:rPr>
          <w:rFonts w:ascii="Simplified Arabic" w:eastAsia="Calibri" w:hAnsi="Simplified Arabic" w:cs="Simplified Arabic"/>
          <w:sz w:val="24"/>
          <w:szCs w:val="24"/>
          <w:rtl/>
        </w:rPr>
        <w:t>التع</w:t>
      </w:r>
      <w:r>
        <w:rPr>
          <w:rFonts w:ascii="Simplified Arabic" w:eastAsia="Calibri" w:hAnsi="Simplified Arabic" w:cs="Simplified Arabic" w:hint="cs"/>
          <w:sz w:val="24"/>
          <w:szCs w:val="24"/>
          <w:rtl/>
        </w:rPr>
        <w:t>لي</w:t>
      </w:r>
      <w:r>
        <w:rPr>
          <w:rFonts w:ascii="Simplified Arabic" w:eastAsia="Calibri" w:hAnsi="Simplified Arabic" w:cs="Simplified Arabic"/>
          <w:sz w:val="24"/>
          <w:szCs w:val="24"/>
          <w:rtl/>
        </w:rPr>
        <w:t>مي</w:t>
      </w:r>
      <w:r w:rsidRPr="00A42616">
        <w:rPr>
          <w:rFonts w:ascii="Simplified Arabic" w:eastAsia="Calibri" w:hAnsi="Simplified Arabic" w:cs="Simplified Arabic"/>
          <w:sz w:val="24"/>
          <w:szCs w:val="24"/>
          <w:rtl/>
        </w:rPr>
        <w:t>ة</w:t>
      </w:r>
      <w:r>
        <w:rPr>
          <w:rFonts w:ascii="Simplified Arabic" w:eastAsia="Calibri" w:hAnsi="Simplified Arabic" w:cs="Simplified Arabic" w:hint="cs"/>
          <w:sz w:val="24"/>
          <w:szCs w:val="24"/>
          <w:rtl/>
        </w:rPr>
        <w:t xml:space="preserve"> إذ </w:t>
      </w:r>
      <w:r w:rsidRPr="00A42616">
        <w:rPr>
          <w:rFonts w:ascii="Simplified Arabic" w:eastAsia="Calibri" w:hAnsi="Simplified Arabic" w:cs="Simplified Arabic"/>
          <w:sz w:val="24"/>
          <w:szCs w:val="24"/>
          <w:rtl/>
        </w:rPr>
        <w:t>كانت</w:t>
      </w:r>
      <w:r w:rsidR="00AC42B7">
        <w:rPr>
          <w:rFonts w:ascii="Simplified Arabic" w:eastAsia="Calibri" w:hAnsi="Simplified Arabic" w:cs="Simplified Arabic" w:hint="cs"/>
          <w:sz w:val="24"/>
          <w:szCs w:val="24"/>
          <w:rtl/>
        </w:rPr>
        <w:t xml:space="preserve"> </w:t>
      </w:r>
      <w:r w:rsidRPr="00A42616">
        <w:rPr>
          <w:rFonts w:ascii="Simplified Arabic" w:eastAsia="Calibri" w:hAnsi="Simplified Arabic" w:cs="Simplified Arabic"/>
          <w:sz w:val="24"/>
          <w:szCs w:val="24"/>
          <w:rtl/>
        </w:rPr>
        <w:t>حصة</w:t>
      </w:r>
      <w:r w:rsidR="00AC42B7">
        <w:rPr>
          <w:rFonts w:ascii="Simplified Arabic" w:eastAsia="Calibri" w:hAnsi="Simplified Arabic" w:cs="Simplified Arabic" w:hint="cs"/>
          <w:sz w:val="24"/>
          <w:szCs w:val="24"/>
          <w:rtl/>
        </w:rPr>
        <w:t xml:space="preserve"> </w:t>
      </w:r>
      <w:r w:rsidRPr="00A42616">
        <w:rPr>
          <w:rFonts w:ascii="Simplified Arabic" w:eastAsia="Calibri" w:hAnsi="Simplified Arabic" w:cs="Simplified Arabic"/>
          <w:sz w:val="24"/>
          <w:szCs w:val="24"/>
          <w:rtl/>
        </w:rPr>
        <w:t>القسم</w:t>
      </w:r>
      <w:r w:rsidR="00AC42B7">
        <w:rPr>
          <w:rFonts w:ascii="Simplified Arabic" w:eastAsia="Calibri" w:hAnsi="Simplified Arabic" w:cs="Simplified Arabic" w:hint="cs"/>
          <w:sz w:val="24"/>
          <w:szCs w:val="24"/>
          <w:rtl/>
        </w:rPr>
        <w:t xml:space="preserve"> </w:t>
      </w:r>
      <w:r w:rsidRPr="00A42616">
        <w:rPr>
          <w:rFonts w:ascii="Simplified Arabic" w:eastAsia="Calibri" w:hAnsi="Simplified Arabic" w:cs="Simplified Arabic"/>
          <w:sz w:val="24"/>
          <w:szCs w:val="24"/>
          <w:rtl/>
        </w:rPr>
        <w:t>التحضيري</w:t>
      </w:r>
      <w:r w:rsidR="00AC42B7">
        <w:rPr>
          <w:rFonts w:ascii="Simplified Arabic" w:eastAsia="Calibri" w:hAnsi="Simplified Arabic" w:cs="Simplified Arabic" w:hint="cs"/>
          <w:sz w:val="24"/>
          <w:szCs w:val="24"/>
          <w:rtl/>
        </w:rPr>
        <w:t xml:space="preserve"> </w:t>
      </w:r>
      <w:r w:rsidRPr="00A42616">
        <w:rPr>
          <w:rFonts w:ascii="Simplified Arabic" w:eastAsia="Calibri" w:hAnsi="Simplified Arabic" w:cs="Simplified Arabic"/>
          <w:sz w:val="24"/>
          <w:szCs w:val="24"/>
          <w:rtl/>
        </w:rPr>
        <w:t>من</w:t>
      </w:r>
      <w:r w:rsidR="00AC42B7">
        <w:rPr>
          <w:rFonts w:ascii="Simplified Arabic" w:eastAsia="Calibri" w:hAnsi="Simplified Arabic" w:cs="Simplified Arabic" w:hint="cs"/>
          <w:sz w:val="24"/>
          <w:szCs w:val="24"/>
          <w:rtl/>
        </w:rPr>
        <w:t xml:space="preserve"> </w:t>
      </w:r>
      <w:r w:rsidRPr="00A42616">
        <w:rPr>
          <w:rFonts w:ascii="Simplified Arabic" w:eastAsia="Calibri" w:hAnsi="Simplified Arabic" w:cs="Simplified Arabic"/>
          <w:sz w:val="24"/>
          <w:szCs w:val="24"/>
          <w:rtl/>
        </w:rPr>
        <w:t xml:space="preserve">منهج </w:t>
      </w:r>
      <w:r w:rsidRPr="00A42616">
        <w:rPr>
          <w:rFonts w:ascii="Simplified Arabic" w:eastAsia="Calibri" w:hAnsi="Simplified Arabic" w:cs="Simplified Arabic"/>
          <w:sz w:val="24"/>
          <w:szCs w:val="24"/>
          <w:rtl/>
          <w:lang w:bidi="ar-IQ"/>
        </w:rPr>
        <w:t>(15)</w:t>
      </w:r>
      <w:r w:rsidR="009571FF">
        <w:rPr>
          <w:rFonts w:ascii="Simplified Arabic" w:eastAsia="Calibri" w:hAnsi="Simplified Arabic" w:cs="Simplified Arabic" w:hint="cs"/>
          <w:sz w:val="24"/>
          <w:szCs w:val="24"/>
          <w:rtl/>
          <w:lang w:bidi="ar-IQ"/>
        </w:rPr>
        <w:t xml:space="preserve"> </w:t>
      </w:r>
      <w:r w:rsidRPr="00A42616">
        <w:rPr>
          <w:rFonts w:ascii="Simplified Arabic" w:eastAsia="Calibri" w:hAnsi="Simplified Arabic" w:cs="Simplified Arabic"/>
          <w:sz w:val="24"/>
          <w:szCs w:val="24"/>
          <w:rtl/>
        </w:rPr>
        <w:t>دقيقة وبنسبة</w:t>
      </w:r>
      <w:r w:rsidRPr="00A42616">
        <w:rPr>
          <w:rFonts w:ascii="Simplified Arabic" w:eastAsia="Calibri" w:hAnsi="Simplified Arabic" w:cs="Simplified Arabic"/>
          <w:sz w:val="24"/>
          <w:szCs w:val="24"/>
          <w:lang w:bidi="ar-IQ"/>
        </w:rPr>
        <w:t xml:space="preserve">(% 16.66) </w:t>
      </w:r>
      <w:r w:rsidR="009571FF" w:rsidRPr="00A42616">
        <w:rPr>
          <w:rFonts w:ascii="Simplified Arabic" w:eastAsia="Calibri" w:hAnsi="Simplified Arabic" w:cs="Simplified Arabic"/>
          <w:sz w:val="24"/>
          <w:szCs w:val="24"/>
          <w:rtl/>
        </w:rPr>
        <w:t>،</w:t>
      </w:r>
      <w:r w:rsidR="009571FF">
        <w:rPr>
          <w:rFonts w:ascii="Simplified Arabic" w:eastAsia="Calibri" w:hAnsi="Simplified Arabic" w:cs="Simplified Arabic" w:hint="cs"/>
          <w:sz w:val="24"/>
          <w:szCs w:val="24"/>
          <w:rtl/>
        </w:rPr>
        <w:t xml:space="preserve"> </w:t>
      </w:r>
      <w:r w:rsidRPr="00A42616">
        <w:rPr>
          <w:rFonts w:ascii="Simplified Arabic" w:eastAsia="Calibri" w:hAnsi="Simplified Arabic" w:cs="Simplified Arabic"/>
          <w:sz w:val="24"/>
          <w:szCs w:val="24"/>
          <w:rtl/>
        </w:rPr>
        <w:t>أما</w:t>
      </w:r>
      <w:r w:rsidR="00AC42B7">
        <w:rPr>
          <w:rFonts w:ascii="Simplified Arabic" w:eastAsia="Calibri" w:hAnsi="Simplified Arabic" w:cs="Simplified Arabic" w:hint="cs"/>
          <w:sz w:val="24"/>
          <w:szCs w:val="24"/>
          <w:rtl/>
        </w:rPr>
        <w:t xml:space="preserve"> </w:t>
      </w:r>
      <w:r w:rsidRPr="00A42616">
        <w:rPr>
          <w:rFonts w:ascii="Simplified Arabic" w:eastAsia="Calibri" w:hAnsi="Simplified Arabic" w:cs="Simplified Arabic"/>
          <w:sz w:val="24"/>
          <w:szCs w:val="24"/>
          <w:rtl/>
        </w:rPr>
        <w:t>القسم</w:t>
      </w:r>
      <w:r w:rsidR="00AC42B7">
        <w:rPr>
          <w:rFonts w:ascii="Simplified Arabic" w:eastAsia="Calibri" w:hAnsi="Simplified Arabic" w:cs="Simplified Arabic" w:hint="cs"/>
          <w:sz w:val="24"/>
          <w:szCs w:val="24"/>
          <w:rtl/>
        </w:rPr>
        <w:t xml:space="preserve"> </w:t>
      </w:r>
      <w:r>
        <w:rPr>
          <w:rFonts w:ascii="Simplified Arabic" w:eastAsia="Calibri" w:hAnsi="Simplified Arabic" w:cs="Simplified Arabic"/>
          <w:sz w:val="24"/>
          <w:szCs w:val="24"/>
          <w:rtl/>
        </w:rPr>
        <w:t>الرئيس</w:t>
      </w:r>
      <w:r w:rsidR="00AC42B7">
        <w:rPr>
          <w:rFonts w:ascii="Simplified Arabic" w:eastAsia="Calibri" w:hAnsi="Simplified Arabic" w:cs="Simplified Arabic" w:hint="cs"/>
          <w:sz w:val="24"/>
          <w:szCs w:val="24"/>
          <w:rtl/>
        </w:rPr>
        <w:t xml:space="preserve"> </w:t>
      </w:r>
      <w:r w:rsidRPr="00A42616">
        <w:rPr>
          <w:rFonts w:ascii="Simplified Arabic" w:eastAsia="Calibri" w:hAnsi="Simplified Arabic" w:cs="Simplified Arabic"/>
          <w:sz w:val="24"/>
          <w:szCs w:val="24"/>
          <w:rtl/>
        </w:rPr>
        <w:t>فكانت</w:t>
      </w:r>
      <w:r w:rsidR="00AC42B7">
        <w:rPr>
          <w:rFonts w:ascii="Simplified Arabic" w:eastAsia="Calibri" w:hAnsi="Simplified Arabic" w:cs="Simplified Arabic" w:hint="cs"/>
          <w:sz w:val="24"/>
          <w:szCs w:val="24"/>
          <w:rtl/>
        </w:rPr>
        <w:t xml:space="preserve"> </w:t>
      </w:r>
      <w:r w:rsidRPr="00A42616">
        <w:rPr>
          <w:rFonts w:ascii="Simplified Arabic" w:eastAsia="Calibri" w:hAnsi="Simplified Arabic" w:cs="Simplified Arabic"/>
          <w:sz w:val="24"/>
          <w:szCs w:val="24"/>
          <w:rtl/>
        </w:rPr>
        <w:t>حصته من</w:t>
      </w:r>
      <w:r w:rsidR="00AC42B7">
        <w:rPr>
          <w:rFonts w:ascii="Simplified Arabic" w:eastAsia="Calibri" w:hAnsi="Simplified Arabic" w:cs="Simplified Arabic" w:hint="cs"/>
          <w:sz w:val="24"/>
          <w:szCs w:val="24"/>
          <w:rtl/>
        </w:rPr>
        <w:t xml:space="preserve"> </w:t>
      </w:r>
      <w:r w:rsidRPr="00A42616">
        <w:rPr>
          <w:rFonts w:ascii="Simplified Arabic" w:eastAsia="Calibri" w:hAnsi="Simplified Arabic" w:cs="Simplified Arabic"/>
          <w:sz w:val="24"/>
          <w:szCs w:val="24"/>
          <w:rtl/>
        </w:rPr>
        <w:t>المنهج</w:t>
      </w:r>
      <w:r w:rsidR="00AC42B7">
        <w:rPr>
          <w:rFonts w:ascii="Simplified Arabic" w:eastAsia="Calibri" w:hAnsi="Simplified Arabic" w:cs="Simplified Arabic" w:hint="cs"/>
          <w:sz w:val="24"/>
          <w:szCs w:val="24"/>
          <w:rtl/>
        </w:rPr>
        <w:t xml:space="preserve"> </w:t>
      </w:r>
      <w:r w:rsidRPr="00A42616">
        <w:rPr>
          <w:rFonts w:ascii="Simplified Arabic" w:eastAsia="Calibri" w:hAnsi="Simplified Arabic" w:cs="Simplified Arabic"/>
          <w:sz w:val="24"/>
          <w:szCs w:val="24"/>
          <w:rtl/>
          <w:lang w:bidi="ar-IQ"/>
        </w:rPr>
        <w:t xml:space="preserve">(70) </w:t>
      </w:r>
      <w:r w:rsidRPr="00A42616">
        <w:rPr>
          <w:rFonts w:ascii="Simplified Arabic" w:eastAsia="Calibri" w:hAnsi="Simplified Arabic" w:cs="Simplified Arabic"/>
          <w:sz w:val="24"/>
          <w:szCs w:val="24"/>
          <w:rtl/>
        </w:rPr>
        <w:t>دقيقة</w:t>
      </w:r>
      <w:r w:rsidR="00AC42B7">
        <w:rPr>
          <w:rFonts w:ascii="Simplified Arabic" w:eastAsia="Calibri" w:hAnsi="Simplified Arabic" w:cs="Simplified Arabic" w:hint="cs"/>
          <w:sz w:val="24"/>
          <w:szCs w:val="24"/>
          <w:rtl/>
        </w:rPr>
        <w:t xml:space="preserve"> </w:t>
      </w:r>
      <w:r w:rsidRPr="00A42616">
        <w:rPr>
          <w:rFonts w:ascii="Simplified Arabic" w:eastAsia="Calibri" w:hAnsi="Simplified Arabic" w:cs="Simplified Arabic"/>
          <w:sz w:val="24"/>
          <w:szCs w:val="24"/>
          <w:rtl/>
        </w:rPr>
        <w:t>وبنسبة</w:t>
      </w:r>
      <w:r w:rsidRPr="00A42616">
        <w:rPr>
          <w:rFonts w:ascii="Simplified Arabic" w:eastAsia="Calibri" w:hAnsi="Simplified Arabic" w:cs="Simplified Arabic"/>
          <w:sz w:val="24"/>
          <w:szCs w:val="24"/>
          <w:lang w:bidi="ar-IQ"/>
        </w:rPr>
        <w:t xml:space="preserve">%77.77) </w:t>
      </w:r>
      <w:r w:rsidRPr="00A42616">
        <w:rPr>
          <w:rFonts w:ascii="Simplified Arabic" w:eastAsia="Calibri" w:hAnsi="Simplified Arabic" w:cs="Simplified Arabic"/>
          <w:sz w:val="24"/>
          <w:szCs w:val="24"/>
          <w:rtl/>
          <w:lang w:bidi="ar-IQ"/>
        </w:rPr>
        <w:t>)</w:t>
      </w:r>
      <w:r w:rsidR="009571FF" w:rsidRPr="00A42616">
        <w:rPr>
          <w:rFonts w:ascii="Simplified Arabic" w:eastAsia="Calibri" w:hAnsi="Simplified Arabic" w:cs="Simplified Arabic"/>
          <w:sz w:val="24"/>
          <w:szCs w:val="24"/>
          <w:rtl/>
        </w:rPr>
        <w:t>،</w:t>
      </w:r>
      <w:r w:rsidRPr="00A42616">
        <w:rPr>
          <w:rFonts w:ascii="Simplified Arabic" w:eastAsia="Calibri" w:hAnsi="Simplified Arabic" w:cs="Simplified Arabic"/>
          <w:sz w:val="24"/>
          <w:szCs w:val="24"/>
          <w:rtl/>
          <w:lang w:bidi="ar-IQ"/>
        </w:rPr>
        <w:t xml:space="preserve"> </w:t>
      </w:r>
      <w:r w:rsidRPr="00A42616">
        <w:rPr>
          <w:rFonts w:ascii="Simplified Arabic" w:eastAsia="Calibri" w:hAnsi="Simplified Arabic" w:cs="Simplified Arabic"/>
          <w:sz w:val="24"/>
          <w:szCs w:val="24"/>
          <w:rtl/>
        </w:rPr>
        <w:t>أما</w:t>
      </w:r>
      <w:r w:rsidR="00AC42B7">
        <w:rPr>
          <w:rFonts w:ascii="Simplified Arabic" w:eastAsia="Calibri" w:hAnsi="Simplified Arabic" w:cs="Simplified Arabic" w:hint="cs"/>
          <w:sz w:val="24"/>
          <w:szCs w:val="24"/>
          <w:rtl/>
        </w:rPr>
        <w:t xml:space="preserve"> </w:t>
      </w:r>
      <w:r w:rsidRPr="00A42616">
        <w:rPr>
          <w:rFonts w:ascii="Simplified Arabic" w:eastAsia="Calibri" w:hAnsi="Simplified Arabic" w:cs="Simplified Arabic"/>
          <w:sz w:val="24"/>
          <w:szCs w:val="24"/>
          <w:rtl/>
        </w:rPr>
        <w:t>القسم</w:t>
      </w:r>
      <w:r w:rsidR="00AC42B7">
        <w:rPr>
          <w:rFonts w:ascii="Simplified Arabic" w:eastAsia="Calibri" w:hAnsi="Simplified Arabic" w:cs="Simplified Arabic" w:hint="cs"/>
          <w:sz w:val="24"/>
          <w:szCs w:val="24"/>
          <w:rtl/>
        </w:rPr>
        <w:t xml:space="preserve"> </w:t>
      </w:r>
      <w:r w:rsidRPr="00A42616">
        <w:rPr>
          <w:rFonts w:ascii="Simplified Arabic" w:eastAsia="Calibri" w:hAnsi="Simplified Arabic" w:cs="Simplified Arabic"/>
          <w:sz w:val="24"/>
          <w:szCs w:val="24"/>
          <w:rtl/>
        </w:rPr>
        <w:t>الختامي</w:t>
      </w:r>
      <w:r w:rsidR="00AC42B7">
        <w:rPr>
          <w:rFonts w:ascii="Simplified Arabic" w:eastAsia="Calibri" w:hAnsi="Simplified Arabic" w:cs="Simplified Arabic" w:hint="cs"/>
          <w:sz w:val="24"/>
          <w:szCs w:val="24"/>
          <w:rtl/>
        </w:rPr>
        <w:t xml:space="preserve"> </w:t>
      </w:r>
      <w:r w:rsidRPr="00A42616">
        <w:rPr>
          <w:rFonts w:ascii="Simplified Arabic" w:eastAsia="Calibri" w:hAnsi="Simplified Arabic" w:cs="Simplified Arabic"/>
          <w:sz w:val="24"/>
          <w:szCs w:val="24"/>
          <w:rtl/>
        </w:rPr>
        <w:t>من</w:t>
      </w:r>
      <w:r w:rsidR="00AC42B7">
        <w:rPr>
          <w:rFonts w:ascii="Simplified Arabic" w:eastAsia="Calibri" w:hAnsi="Simplified Arabic" w:cs="Simplified Arabic" w:hint="cs"/>
          <w:sz w:val="24"/>
          <w:szCs w:val="24"/>
          <w:rtl/>
        </w:rPr>
        <w:t xml:space="preserve"> </w:t>
      </w:r>
      <w:r w:rsidRPr="00A42616">
        <w:rPr>
          <w:rFonts w:ascii="Simplified Arabic" w:eastAsia="Calibri" w:hAnsi="Simplified Arabic" w:cs="Simplified Arabic"/>
          <w:sz w:val="24"/>
          <w:szCs w:val="24"/>
          <w:rtl/>
        </w:rPr>
        <w:t>المنهج</w:t>
      </w:r>
      <w:r>
        <w:rPr>
          <w:rFonts w:ascii="Simplified Arabic" w:eastAsia="Calibri" w:hAnsi="Simplified Arabic" w:cs="Simplified Arabic" w:hint="cs"/>
          <w:sz w:val="24"/>
          <w:szCs w:val="24"/>
          <w:rtl/>
        </w:rPr>
        <w:t xml:space="preserve"> إذ </w:t>
      </w:r>
      <w:r w:rsidRPr="00A42616">
        <w:rPr>
          <w:rFonts w:ascii="Simplified Arabic" w:eastAsia="Calibri" w:hAnsi="Simplified Arabic" w:cs="Simplified Arabic"/>
          <w:sz w:val="24"/>
          <w:szCs w:val="24"/>
          <w:rtl/>
        </w:rPr>
        <w:t>كانت</w:t>
      </w:r>
      <w:r w:rsidR="00AC42B7">
        <w:rPr>
          <w:rFonts w:ascii="Simplified Arabic" w:eastAsia="Calibri" w:hAnsi="Simplified Arabic" w:cs="Simplified Arabic" w:hint="cs"/>
          <w:sz w:val="24"/>
          <w:szCs w:val="24"/>
          <w:rtl/>
        </w:rPr>
        <w:t xml:space="preserve"> </w:t>
      </w:r>
      <w:r w:rsidRPr="00A42616">
        <w:rPr>
          <w:rFonts w:ascii="Simplified Arabic" w:eastAsia="Calibri" w:hAnsi="Simplified Arabic" w:cs="Simplified Arabic"/>
          <w:sz w:val="24"/>
          <w:szCs w:val="24"/>
          <w:rtl/>
        </w:rPr>
        <w:t>حصته</w:t>
      </w:r>
      <w:r w:rsidR="00AC42B7">
        <w:rPr>
          <w:rFonts w:ascii="Simplified Arabic" w:eastAsia="Calibri" w:hAnsi="Simplified Arabic" w:cs="Simplified Arabic" w:hint="cs"/>
          <w:sz w:val="24"/>
          <w:szCs w:val="24"/>
          <w:rtl/>
        </w:rPr>
        <w:t xml:space="preserve"> </w:t>
      </w:r>
      <w:r w:rsidRPr="00A42616">
        <w:rPr>
          <w:rFonts w:ascii="Simplified Arabic" w:eastAsia="Calibri" w:hAnsi="Simplified Arabic" w:cs="Simplified Arabic"/>
          <w:sz w:val="24"/>
          <w:szCs w:val="24"/>
          <w:rtl/>
          <w:lang w:bidi="ar-IQ"/>
        </w:rPr>
        <w:t xml:space="preserve">(5) </w:t>
      </w:r>
      <w:r w:rsidRPr="00A42616">
        <w:rPr>
          <w:rFonts w:ascii="Simplified Arabic" w:eastAsia="Calibri" w:hAnsi="Simplified Arabic" w:cs="Simplified Arabic"/>
          <w:sz w:val="24"/>
          <w:szCs w:val="24"/>
          <w:rtl/>
        </w:rPr>
        <w:t>دقيقة</w:t>
      </w:r>
      <w:r w:rsidR="00AC42B7">
        <w:rPr>
          <w:rFonts w:ascii="Simplified Arabic" w:eastAsia="Calibri" w:hAnsi="Simplified Arabic" w:cs="Simplified Arabic" w:hint="cs"/>
          <w:sz w:val="24"/>
          <w:szCs w:val="24"/>
          <w:rtl/>
        </w:rPr>
        <w:t xml:space="preserve"> </w:t>
      </w:r>
      <w:r w:rsidRPr="00A42616">
        <w:rPr>
          <w:rFonts w:ascii="Simplified Arabic" w:eastAsia="Calibri" w:hAnsi="Simplified Arabic" w:cs="Simplified Arabic"/>
          <w:sz w:val="24"/>
          <w:szCs w:val="24"/>
          <w:rtl/>
        </w:rPr>
        <w:t>وبنسبة</w:t>
      </w:r>
      <w:r w:rsidR="00AC42B7">
        <w:rPr>
          <w:rFonts w:ascii="Simplified Arabic" w:eastAsia="Calibri" w:hAnsi="Simplified Arabic" w:cs="Simplified Arabic" w:hint="cs"/>
          <w:sz w:val="24"/>
          <w:szCs w:val="24"/>
          <w:rtl/>
        </w:rPr>
        <w:t xml:space="preserve"> </w:t>
      </w:r>
      <w:r w:rsidRPr="00A42616">
        <w:rPr>
          <w:rFonts w:ascii="Simplified Arabic" w:eastAsia="Calibri" w:hAnsi="Simplified Arabic" w:cs="Simplified Arabic"/>
          <w:sz w:val="24"/>
          <w:szCs w:val="24"/>
        </w:rPr>
        <w:t>5.55%</w:t>
      </w:r>
      <w:r w:rsidRPr="00A42616">
        <w:rPr>
          <w:rFonts w:ascii="Simplified Arabic" w:eastAsia="Calibri" w:hAnsi="Simplified Arabic" w:cs="Simplified Arabic"/>
          <w:sz w:val="24"/>
          <w:szCs w:val="24"/>
          <w:lang w:bidi="ar-IQ"/>
        </w:rPr>
        <w:t>)</w:t>
      </w:r>
      <w:r w:rsidRPr="00A42616">
        <w:rPr>
          <w:rFonts w:ascii="Simplified Arabic" w:eastAsia="Calibri" w:hAnsi="Simplified Arabic" w:cs="Simplified Arabic"/>
          <w:sz w:val="24"/>
          <w:szCs w:val="24"/>
          <w:rtl/>
          <w:lang w:bidi="ar-IQ"/>
        </w:rPr>
        <w:t xml:space="preserve">) </w:t>
      </w:r>
      <w:r w:rsidRPr="00A42616">
        <w:rPr>
          <w:rFonts w:ascii="Simplified Arabic" w:eastAsia="Calibri" w:hAnsi="Simplified Arabic" w:cs="Simplified Arabic"/>
          <w:sz w:val="24"/>
          <w:szCs w:val="24"/>
          <w:rtl/>
        </w:rPr>
        <w:t>وبهذا</w:t>
      </w:r>
      <w:r w:rsidR="00AC42B7">
        <w:rPr>
          <w:rFonts w:ascii="Simplified Arabic" w:eastAsia="Calibri" w:hAnsi="Simplified Arabic" w:cs="Simplified Arabic" w:hint="cs"/>
          <w:sz w:val="24"/>
          <w:szCs w:val="24"/>
          <w:rtl/>
        </w:rPr>
        <w:t xml:space="preserve"> </w:t>
      </w:r>
      <w:r w:rsidRPr="00A42616">
        <w:rPr>
          <w:rFonts w:ascii="Simplified Arabic" w:eastAsia="Calibri" w:hAnsi="Simplified Arabic" w:cs="Simplified Arabic"/>
          <w:sz w:val="24"/>
          <w:szCs w:val="24"/>
          <w:rtl/>
        </w:rPr>
        <w:t>أصبح</w:t>
      </w:r>
      <w:r w:rsidR="00AC42B7">
        <w:rPr>
          <w:rFonts w:ascii="Simplified Arabic" w:eastAsia="Calibri" w:hAnsi="Simplified Arabic" w:cs="Simplified Arabic" w:hint="cs"/>
          <w:sz w:val="24"/>
          <w:szCs w:val="24"/>
          <w:rtl/>
        </w:rPr>
        <w:t xml:space="preserve"> </w:t>
      </w:r>
      <w:r w:rsidRPr="00A42616">
        <w:rPr>
          <w:rFonts w:ascii="Simplified Arabic" w:eastAsia="Calibri" w:hAnsi="Simplified Arabic" w:cs="Simplified Arabic"/>
          <w:sz w:val="24"/>
          <w:szCs w:val="24"/>
          <w:rtl/>
        </w:rPr>
        <w:t>الزمن</w:t>
      </w:r>
      <w:r w:rsidR="00AC42B7">
        <w:rPr>
          <w:rFonts w:ascii="Simplified Arabic" w:eastAsia="Calibri" w:hAnsi="Simplified Arabic" w:cs="Simplified Arabic" w:hint="cs"/>
          <w:sz w:val="24"/>
          <w:szCs w:val="24"/>
          <w:rtl/>
        </w:rPr>
        <w:t xml:space="preserve"> </w:t>
      </w:r>
      <w:r w:rsidRPr="00A42616">
        <w:rPr>
          <w:rFonts w:ascii="Simplified Arabic" w:eastAsia="Calibri" w:hAnsi="Simplified Arabic" w:cs="Simplified Arabic"/>
          <w:sz w:val="24"/>
          <w:szCs w:val="24"/>
          <w:rtl/>
        </w:rPr>
        <w:t>الكمي</w:t>
      </w:r>
      <w:r w:rsidR="00AC42B7">
        <w:rPr>
          <w:rFonts w:ascii="Simplified Arabic" w:eastAsia="Calibri" w:hAnsi="Simplified Arabic" w:cs="Simplified Arabic" w:hint="cs"/>
          <w:sz w:val="24"/>
          <w:szCs w:val="24"/>
          <w:rtl/>
        </w:rPr>
        <w:t xml:space="preserve"> </w:t>
      </w:r>
      <w:r w:rsidRPr="00A42616">
        <w:rPr>
          <w:rFonts w:ascii="Simplified Arabic" w:eastAsia="Calibri" w:hAnsi="Simplified Arabic" w:cs="Simplified Arabic"/>
          <w:sz w:val="24"/>
          <w:szCs w:val="24"/>
          <w:rtl/>
        </w:rPr>
        <w:t>للمنهج</w:t>
      </w:r>
      <w:r w:rsidR="00AC42B7">
        <w:rPr>
          <w:rFonts w:ascii="Simplified Arabic" w:eastAsia="Calibri" w:hAnsi="Simplified Arabic" w:cs="Simplified Arabic" w:hint="cs"/>
          <w:sz w:val="24"/>
          <w:szCs w:val="24"/>
          <w:rtl/>
        </w:rPr>
        <w:t xml:space="preserve"> </w:t>
      </w:r>
      <w:r w:rsidRPr="00A42616">
        <w:rPr>
          <w:rFonts w:ascii="Simplified Arabic" w:eastAsia="Calibri" w:hAnsi="Simplified Arabic" w:cs="Simplified Arabic"/>
          <w:sz w:val="24"/>
          <w:szCs w:val="24"/>
          <w:rtl/>
          <w:lang w:bidi="ar-IQ"/>
        </w:rPr>
        <w:t xml:space="preserve">(90) </w:t>
      </w:r>
      <w:r w:rsidRPr="00A42616">
        <w:rPr>
          <w:rFonts w:ascii="Simplified Arabic" w:eastAsia="Calibri" w:hAnsi="Simplified Arabic" w:cs="Simplified Arabic"/>
          <w:sz w:val="24"/>
          <w:szCs w:val="24"/>
          <w:rtl/>
        </w:rPr>
        <w:t>دقيقة</w:t>
      </w:r>
      <w:r w:rsidR="00AC42B7">
        <w:rPr>
          <w:rFonts w:ascii="Simplified Arabic" w:eastAsia="Calibri" w:hAnsi="Simplified Arabic" w:cs="Simplified Arabic" w:hint="cs"/>
          <w:sz w:val="24"/>
          <w:szCs w:val="24"/>
          <w:rtl/>
        </w:rPr>
        <w:t xml:space="preserve"> </w:t>
      </w:r>
      <w:r w:rsidRPr="00A42616">
        <w:rPr>
          <w:rFonts w:ascii="Simplified Arabic" w:eastAsia="Calibri" w:hAnsi="Simplified Arabic" w:cs="Simplified Arabic"/>
          <w:sz w:val="24"/>
          <w:szCs w:val="24"/>
          <w:rtl/>
        </w:rPr>
        <w:t>وبنسبة</w:t>
      </w:r>
      <w:r w:rsidR="00AC42B7">
        <w:rPr>
          <w:rFonts w:ascii="Simplified Arabic" w:eastAsia="Calibri" w:hAnsi="Simplified Arabic" w:cs="Simplified Arabic"/>
          <w:sz w:val="24"/>
          <w:szCs w:val="24"/>
          <w:lang w:bidi="ar-IQ"/>
        </w:rPr>
        <w:t xml:space="preserve"> </w:t>
      </w:r>
      <w:r w:rsidRPr="00A42616">
        <w:rPr>
          <w:rFonts w:ascii="Simplified Arabic" w:eastAsia="Calibri" w:hAnsi="Simplified Arabic" w:cs="Simplified Arabic"/>
          <w:sz w:val="24"/>
          <w:szCs w:val="24"/>
          <w:lang w:bidi="ar-IQ"/>
        </w:rPr>
        <w:t xml:space="preserve">(%99.98) </w:t>
      </w:r>
      <w:r w:rsidRPr="00A42616">
        <w:rPr>
          <w:rFonts w:ascii="Simplified Arabic" w:eastAsia="Calibri" w:hAnsi="Simplified Arabic" w:cs="Simplified Arabic"/>
          <w:sz w:val="24"/>
          <w:szCs w:val="24"/>
          <w:rtl/>
        </w:rPr>
        <w:t>وكما</w:t>
      </w:r>
      <w:r w:rsidR="00AC42B7">
        <w:rPr>
          <w:rFonts w:ascii="Simplified Arabic" w:eastAsia="Calibri" w:hAnsi="Simplified Arabic" w:cs="Simplified Arabic" w:hint="cs"/>
          <w:sz w:val="24"/>
          <w:szCs w:val="24"/>
          <w:rtl/>
          <w:lang w:bidi="ar-IQ"/>
        </w:rPr>
        <w:t xml:space="preserve"> </w:t>
      </w:r>
      <w:r w:rsidRPr="00A42616">
        <w:rPr>
          <w:rFonts w:ascii="Simplified Arabic" w:eastAsia="Calibri" w:hAnsi="Simplified Arabic" w:cs="Simplified Arabic"/>
          <w:sz w:val="24"/>
          <w:szCs w:val="24"/>
          <w:rtl/>
        </w:rPr>
        <w:t>مبين</w:t>
      </w:r>
      <w:r w:rsidR="00AC42B7">
        <w:rPr>
          <w:rFonts w:ascii="Simplified Arabic" w:eastAsia="Calibri" w:hAnsi="Simplified Arabic" w:cs="Simplified Arabic" w:hint="cs"/>
          <w:sz w:val="24"/>
          <w:szCs w:val="24"/>
          <w:rtl/>
        </w:rPr>
        <w:t xml:space="preserve"> </w:t>
      </w:r>
      <w:r w:rsidRPr="00A42616">
        <w:rPr>
          <w:rFonts w:ascii="Simplified Arabic" w:eastAsia="Calibri" w:hAnsi="Simplified Arabic" w:cs="Simplified Arabic"/>
          <w:sz w:val="24"/>
          <w:szCs w:val="24"/>
          <w:rtl/>
        </w:rPr>
        <w:t>في</w:t>
      </w:r>
      <w:r>
        <w:rPr>
          <w:rFonts w:ascii="Simplified Arabic" w:eastAsia="Calibri" w:hAnsi="Simplified Arabic" w:cs="Simplified Arabic"/>
          <w:sz w:val="24"/>
          <w:szCs w:val="24"/>
          <w:rtl/>
          <w:lang w:bidi="ar-IQ"/>
        </w:rPr>
        <w:t xml:space="preserve"> الجدول (</w:t>
      </w:r>
      <w:r>
        <w:rPr>
          <w:rFonts w:ascii="Simplified Arabic" w:eastAsia="Calibri" w:hAnsi="Simplified Arabic" w:cs="Simplified Arabic" w:hint="cs"/>
          <w:sz w:val="24"/>
          <w:szCs w:val="24"/>
          <w:rtl/>
          <w:lang w:bidi="ar-IQ"/>
        </w:rPr>
        <w:t>4</w:t>
      </w:r>
      <w:r>
        <w:rPr>
          <w:rFonts w:ascii="Simplified Arabic" w:eastAsia="Calibri" w:hAnsi="Simplified Arabic" w:cs="Simplified Arabic"/>
          <w:sz w:val="24"/>
          <w:szCs w:val="24"/>
          <w:rtl/>
          <w:lang w:bidi="ar-IQ"/>
        </w:rPr>
        <w:t>)</w:t>
      </w:r>
      <w:r w:rsidRPr="00A42616">
        <w:rPr>
          <w:rFonts w:ascii="Simplified Arabic" w:eastAsia="Calibri" w:hAnsi="Simplified Arabic" w:cs="Simplified Arabic"/>
          <w:sz w:val="24"/>
          <w:szCs w:val="24"/>
          <w:rtl/>
        </w:rPr>
        <w:t>،</w:t>
      </w:r>
      <w:r w:rsidR="00AC42B7">
        <w:rPr>
          <w:rFonts w:ascii="Simplified Arabic" w:eastAsia="Calibri" w:hAnsi="Simplified Arabic" w:cs="Simplified Arabic" w:hint="cs"/>
          <w:sz w:val="24"/>
          <w:szCs w:val="24"/>
          <w:rtl/>
        </w:rPr>
        <w:t xml:space="preserve"> </w:t>
      </w:r>
      <w:r w:rsidRPr="00A42616">
        <w:rPr>
          <w:rFonts w:ascii="Simplified Arabic" w:eastAsia="Calibri" w:hAnsi="Simplified Arabic" w:cs="Simplified Arabic"/>
          <w:sz w:val="24"/>
          <w:szCs w:val="24"/>
          <w:rtl/>
        </w:rPr>
        <w:t>الذي</w:t>
      </w:r>
      <w:r w:rsidR="00AC42B7">
        <w:rPr>
          <w:rFonts w:ascii="Simplified Arabic" w:eastAsia="Calibri" w:hAnsi="Simplified Arabic" w:cs="Simplified Arabic" w:hint="cs"/>
          <w:sz w:val="24"/>
          <w:szCs w:val="24"/>
          <w:rtl/>
        </w:rPr>
        <w:t xml:space="preserve"> </w:t>
      </w:r>
      <w:r w:rsidRPr="00A42616">
        <w:rPr>
          <w:rFonts w:ascii="Simplified Arabic" w:eastAsia="Calibri" w:hAnsi="Simplified Arabic" w:cs="Simplified Arabic"/>
          <w:sz w:val="24"/>
          <w:szCs w:val="24"/>
          <w:rtl/>
        </w:rPr>
        <w:t>يوضح</w:t>
      </w:r>
      <w:r w:rsidR="00AC42B7">
        <w:rPr>
          <w:rFonts w:ascii="Simplified Arabic" w:eastAsia="Calibri" w:hAnsi="Simplified Arabic" w:cs="Simplified Arabic" w:hint="cs"/>
          <w:sz w:val="24"/>
          <w:szCs w:val="24"/>
          <w:rtl/>
        </w:rPr>
        <w:t xml:space="preserve"> </w:t>
      </w:r>
      <w:r w:rsidRPr="00A42616">
        <w:rPr>
          <w:rFonts w:ascii="Simplified Arabic" w:eastAsia="Calibri" w:hAnsi="Simplified Arabic" w:cs="Simplified Arabic"/>
          <w:sz w:val="24"/>
          <w:szCs w:val="24"/>
          <w:rtl/>
        </w:rPr>
        <w:t>تقسيمات</w:t>
      </w:r>
      <w:r w:rsidR="00AC42B7">
        <w:rPr>
          <w:rFonts w:ascii="Simplified Arabic" w:eastAsia="Calibri" w:hAnsi="Simplified Arabic" w:cs="Simplified Arabic" w:hint="cs"/>
          <w:sz w:val="24"/>
          <w:szCs w:val="24"/>
          <w:rtl/>
        </w:rPr>
        <w:t xml:space="preserve"> </w:t>
      </w:r>
      <w:r w:rsidRPr="00A42616">
        <w:rPr>
          <w:rFonts w:ascii="Simplified Arabic" w:eastAsia="Calibri" w:hAnsi="Simplified Arabic" w:cs="Simplified Arabic"/>
          <w:sz w:val="24"/>
          <w:szCs w:val="24"/>
          <w:rtl/>
        </w:rPr>
        <w:t>الزمن</w:t>
      </w:r>
      <w:r w:rsidR="00AC42B7">
        <w:rPr>
          <w:rFonts w:ascii="Simplified Arabic" w:eastAsia="Calibri" w:hAnsi="Simplified Arabic" w:cs="Simplified Arabic" w:hint="cs"/>
          <w:sz w:val="24"/>
          <w:szCs w:val="24"/>
          <w:rtl/>
        </w:rPr>
        <w:t xml:space="preserve"> </w:t>
      </w:r>
      <w:r w:rsidRPr="00A42616">
        <w:rPr>
          <w:rFonts w:ascii="Simplified Arabic" w:eastAsia="Calibri" w:hAnsi="Simplified Arabic" w:cs="Simplified Arabic"/>
          <w:sz w:val="24"/>
          <w:szCs w:val="24"/>
          <w:rtl/>
        </w:rPr>
        <w:t>الكلي</w:t>
      </w:r>
      <w:r w:rsidR="00AC42B7">
        <w:rPr>
          <w:rFonts w:ascii="Simplified Arabic" w:eastAsia="Calibri" w:hAnsi="Simplified Arabic" w:cs="Simplified Arabic" w:hint="cs"/>
          <w:sz w:val="24"/>
          <w:szCs w:val="24"/>
          <w:rtl/>
        </w:rPr>
        <w:t xml:space="preserve"> </w:t>
      </w:r>
      <w:r w:rsidRPr="00A42616">
        <w:rPr>
          <w:rFonts w:ascii="Simplified Arabic" w:eastAsia="Calibri" w:hAnsi="Simplified Arabic" w:cs="Simplified Arabic"/>
          <w:sz w:val="24"/>
          <w:szCs w:val="24"/>
          <w:rtl/>
        </w:rPr>
        <w:t>والنسب</w:t>
      </w:r>
      <w:r w:rsidR="00AC42B7">
        <w:rPr>
          <w:rFonts w:ascii="Simplified Arabic" w:eastAsia="Calibri" w:hAnsi="Simplified Arabic" w:cs="Simplified Arabic" w:hint="cs"/>
          <w:sz w:val="24"/>
          <w:szCs w:val="24"/>
          <w:rtl/>
        </w:rPr>
        <w:t xml:space="preserve"> </w:t>
      </w:r>
      <w:r w:rsidRPr="00A42616">
        <w:rPr>
          <w:rFonts w:ascii="Simplified Arabic" w:eastAsia="Calibri" w:hAnsi="Simplified Arabic" w:cs="Simplified Arabic"/>
          <w:sz w:val="24"/>
          <w:szCs w:val="24"/>
          <w:rtl/>
        </w:rPr>
        <w:t>المئوية</w:t>
      </w:r>
      <w:r w:rsidR="00AC42B7">
        <w:rPr>
          <w:rFonts w:ascii="Simplified Arabic" w:eastAsia="Calibri" w:hAnsi="Simplified Arabic" w:cs="Simplified Arabic" w:hint="cs"/>
          <w:sz w:val="24"/>
          <w:szCs w:val="24"/>
          <w:rtl/>
        </w:rPr>
        <w:t xml:space="preserve"> </w:t>
      </w:r>
      <w:r w:rsidRPr="00A42616">
        <w:rPr>
          <w:rFonts w:ascii="Simplified Arabic" w:eastAsia="Calibri" w:hAnsi="Simplified Arabic" w:cs="Simplified Arabic"/>
          <w:sz w:val="24"/>
          <w:szCs w:val="24"/>
          <w:rtl/>
        </w:rPr>
        <w:t>للأقسام</w:t>
      </w:r>
      <w:r w:rsidR="00AC42B7">
        <w:rPr>
          <w:rFonts w:ascii="Simplified Arabic" w:eastAsia="Calibri" w:hAnsi="Simplified Arabic" w:cs="Simplified Arabic" w:hint="cs"/>
          <w:sz w:val="24"/>
          <w:szCs w:val="24"/>
          <w:rtl/>
        </w:rPr>
        <w:t xml:space="preserve"> </w:t>
      </w:r>
      <w:r w:rsidRPr="00A42616">
        <w:rPr>
          <w:rFonts w:ascii="Simplified Arabic" w:eastAsia="Calibri" w:hAnsi="Simplified Arabic" w:cs="Simplified Arabic"/>
          <w:sz w:val="24"/>
          <w:szCs w:val="24"/>
          <w:rtl/>
        </w:rPr>
        <w:t>الثلاث</w:t>
      </w:r>
      <w:r w:rsidR="00AC42B7">
        <w:rPr>
          <w:rFonts w:ascii="Simplified Arabic" w:eastAsia="Calibri" w:hAnsi="Simplified Arabic" w:cs="Simplified Arabic" w:hint="cs"/>
          <w:sz w:val="24"/>
          <w:szCs w:val="24"/>
          <w:rtl/>
        </w:rPr>
        <w:t xml:space="preserve"> ل</w:t>
      </w:r>
      <w:r w:rsidRPr="00A42616">
        <w:rPr>
          <w:rFonts w:ascii="Simplified Arabic" w:eastAsia="Calibri" w:hAnsi="Simplified Arabic" w:cs="Simplified Arabic"/>
          <w:sz w:val="24"/>
          <w:szCs w:val="24"/>
          <w:rtl/>
        </w:rPr>
        <w:t>لموحدة التعليمية بالتفصيل.</w:t>
      </w:r>
    </w:p>
    <w:p w:rsidR="0098478F" w:rsidRPr="00EC4915" w:rsidRDefault="0098478F" w:rsidP="0098478F">
      <w:pPr>
        <w:pStyle w:val="aa"/>
        <w:jc w:val="both"/>
        <w:rPr>
          <w:rFonts w:ascii="Simplified Arabic" w:eastAsia="Calibri" w:hAnsi="Simplified Arabic" w:cs="Simplified Arabic"/>
          <w:sz w:val="20"/>
          <w:szCs w:val="20"/>
          <w:rtl/>
        </w:rPr>
      </w:pPr>
      <w:r w:rsidRPr="00EC4915">
        <w:rPr>
          <w:rFonts w:ascii="Simplified Arabic" w:eastAsia="Calibri" w:hAnsi="Simplified Arabic" w:cs="Simplified Arabic"/>
          <w:sz w:val="20"/>
          <w:szCs w:val="20"/>
          <w:rtl/>
        </w:rPr>
        <w:t>الجدول (</w:t>
      </w:r>
      <w:r>
        <w:rPr>
          <w:rFonts w:ascii="Simplified Arabic" w:eastAsia="Calibri" w:hAnsi="Simplified Arabic" w:cs="Simplified Arabic" w:hint="cs"/>
          <w:sz w:val="20"/>
          <w:szCs w:val="20"/>
          <w:rtl/>
        </w:rPr>
        <w:t>4</w:t>
      </w:r>
      <w:r w:rsidRPr="00EC4915">
        <w:rPr>
          <w:rFonts w:ascii="Simplified Arabic" w:eastAsia="Calibri" w:hAnsi="Simplified Arabic" w:cs="Simplified Arabic"/>
          <w:sz w:val="20"/>
          <w:szCs w:val="20"/>
          <w:rtl/>
        </w:rPr>
        <w:t>)</w:t>
      </w:r>
      <w:r w:rsidRPr="00EC4915">
        <w:rPr>
          <w:rFonts w:ascii="Simplified Arabic" w:eastAsia="Calibri" w:hAnsi="Simplified Arabic" w:cs="Simplified Arabic" w:hint="cs"/>
          <w:sz w:val="20"/>
          <w:szCs w:val="20"/>
          <w:rtl/>
        </w:rPr>
        <w:t xml:space="preserve"> يبين </w:t>
      </w:r>
      <w:r w:rsidRPr="00EC4915">
        <w:rPr>
          <w:rFonts w:ascii="Simplified Arabic" w:eastAsia="Calibri" w:hAnsi="Simplified Arabic" w:cs="Simplified Arabic"/>
          <w:sz w:val="20"/>
          <w:szCs w:val="20"/>
          <w:rtl/>
        </w:rPr>
        <w:t>التقسيم الزمن الكلي للمنهج التعليمي والنسب المئوية</w:t>
      </w:r>
    </w:p>
    <w:tbl>
      <w:tblPr>
        <w:tblStyle w:val="a5"/>
        <w:bidiVisual/>
        <w:tblW w:w="5000" w:type="pct"/>
        <w:jc w:val="center"/>
        <w:tblInd w:w="17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307"/>
        <w:gridCol w:w="986"/>
        <w:gridCol w:w="986"/>
        <w:gridCol w:w="844"/>
        <w:gridCol w:w="987"/>
        <w:gridCol w:w="854"/>
      </w:tblGrid>
      <w:tr w:rsidR="0098478F" w:rsidRPr="009571FF" w:rsidTr="009571FF">
        <w:trPr>
          <w:jc w:val="center"/>
        </w:trPr>
        <w:tc>
          <w:tcPr>
            <w:tcW w:w="309" w:type="pct"/>
            <w:tcBorders>
              <w:top w:val="double" w:sz="4" w:space="0" w:color="auto"/>
              <w:bottom w:val="double" w:sz="4" w:space="0" w:color="auto"/>
              <w:right w:val="double" w:sz="4" w:space="0" w:color="auto"/>
            </w:tcBorders>
            <w:shd w:val="clear" w:color="auto" w:fill="FFFFFF" w:themeFill="background1"/>
            <w:vAlign w:val="center"/>
            <w:hideMark/>
          </w:tcPr>
          <w:p w:rsidR="0098478F" w:rsidRPr="009571FF" w:rsidRDefault="0098478F" w:rsidP="000758DB">
            <w:pPr>
              <w:pStyle w:val="aa"/>
              <w:jc w:val="center"/>
              <w:rPr>
                <w:rFonts w:ascii="Simplified Arabic" w:eastAsia="Calibri" w:hAnsi="Simplified Arabic" w:cs="Simplified Arabic"/>
                <w:b/>
                <w:bCs/>
                <w:sz w:val="14"/>
                <w:szCs w:val="14"/>
              </w:rPr>
            </w:pPr>
            <w:r w:rsidRPr="009571FF">
              <w:rPr>
                <w:rFonts w:ascii="Simplified Arabic" w:eastAsia="Calibri" w:hAnsi="Simplified Arabic" w:cs="Simplified Arabic"/>
                <w:b/>
                <w:bCs/>
                <w:sz w:val="14"/>
                <w:szCs w:val="14"/>
                <w:rtl/>
              </w:rPr>
              <w:t>ت</w:t>
            </w:r>
          </w:p>
        </w:tc>
        <w:tc>
          <w:tcPr>
            <w:tcW w:w="994"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8478F" w:rsidRPr="009571FF" w:rsidRDefault="0098478F" w:rsidP="000758DB">
            <w:pPr>
              <w:pStyle w:val="aa"/>
              <w:jc w:val="center"/>
              <w:rPr>
                <w:rFonts w:ascii="Simplified Arabic" w:eastAsia="Calibri" w:hAnsi="Simplified Arabic" w:cs="Simplified Arabic"/>
                <w:b/>
                <w:bCs/>
                <w:sz w:val="14"/>
                <w:szCs w:val="14"/>
              </w:rPr>
            </w:pPr>
            <w:r w:rsidRPr="009571FF">
              <w:rPr>
                <w:rFonts w:ascii="Simplified Arabic" w:eastAsia="Calibri" w:hAnsi="Simplified Arabic" w:cs="Simplified Arabic"/>
                <w:b/>
                <w:bCs/>
                <w:sz w:val="14"/>
                <w:szCs w:val="14"/>
                <w:rtl/>
              </w:rPr>
              <w:t>قسم الوحدة التعليمية</w:t>
            </w:r>
          </w:p>
        </w:tc>
        <w:tc>
          <w:tcPr>
            <w:tcW w:w="993"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8478F" w:rsidRPr="009571FF" w:rsidRDefault="0098478F" w:rsidP="000758DB">
            <w:pPr>
              <w:pStyle w:val="aa"/>
              <w:jc w:val="center"/>
              <w:rPr>
                <w:rFonts w:ascii="Simplified Arabic" w:eastAsia="Calibri" w:hAnsi="Simplified Arabic" w:cs="Simplified Arabic"/>
                <w:b/>
                <w:bCs/>
                <w:sz w:val="14"/>
                <w:szCs w:val="14"/>
              </w:rPr>
            </w:pPr>
            <w:r w:rsidRPr="009571FF">
              <w:rPr>
                <w:rFonts w:ascii="Simplified Arabic" w:eastAsia="Calibri" w:hAnsi="Simplified Arabic" w:cs="Simplified Arabic"/>
                <w:b/>
                <w:bCs/>
                <w:sz w:val="14"/>
                <w:szCs w:val="14"/>
                <w:rtl/>
              </w:rPr>
              <w:t>الوقت خلال الوحدة التعليمية</w:t>
            </w:r>
          </w:p>
        </w:tc>
        <w:tc>
          <w:tcPr>
            <w:tcW w:w="850"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8478F" w:rsidRPr="009571FF" w:rsidRDefault="0098478F" w:rsidP="000758DB">
            <w:pPr>
              <w:pStyle w:val="aa"/>
              <w:jc w:val="center"/>
              <w:rPr>
                <w:rFonts w:ascii="Simplified Arabic" w:eastAsia="Calibri" w:hAnsi="Simplified Arabic" w:cs="Simplified Arabic"/>
                <w:b/>
                <w:bCs/>
                <w:sz w:val="14"/>
                <w:szCs w:val="14"/>
              </w:rPr>
            </w:pPr>
            <w:r w:rsidRPr="009571FF">
              <w:rPr>
                <w:rFonts w:ascii="Simplified Arabic" w:eastAsia="Calibri" w:hAnsi="Simplified Arabic" w:cs="Simplified Arabic"/>
                <w:b/>
                <w:bCs/>
                <w:sz w:val="14"/>
                <w:szCs w:val="14"/>
                <w:rtl/>
              </w:rPr>
              <w:t>الوقت الكل خلال المنهج</w:t>
            </w:r>
          </w:p>
        </w:tc>
        <w:tc>
          <w:tcPr>
            <w:tcW w:w="994"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8478F" w:rsidRPr="009571FF" w:rsidRDefault="0098478F" w:rsidP="000758DB">
            <w:pPr>
              <w:pStyle w:val="aa"/>
              <w:jc w:val="center"/>
              <w:rPr>
                <w:rFonts w:ascii="Simplified Arabic" w:eastAsia="Calibri" w:hAnsi="Simplified Arabic" w:cs="Simplified Arabic"/>
                <w:b/>
                <w:bCs/>
                <w:sz w:val="14"/>
                <w:szCs w:val="14"/>
              </w:rPr>
            </w:pPr>
            <w:r w:rsidRPr="009571FF">
              <w:rPr>
                <w:rFonts w:ascii="Simplified Arabic" w:eastAsia="Calibri" w:hAnsi="Simplified Arabic" w:cs="Simplified Arabic"/>
                <w:b/>
                <w:bCs/>
                <w:sz w:val="14"/>
                <w:szCs w:val="14"/>
                <w:rtl/>
              </w:rPr>
              <w:t>النسبة المئوية الجزئية</w:t>
            </w:r>
          </w:p>
        </w:tc>
        <w:tc>
          <w:tcPr>
            <w:tcW w:w="861" w:type="pct"/>
            <w:tcBorders>
              <w:top w:val="double" w:sz="4" w:space="0" w:color="auto"/>
              <w:left w:val="double" w:sz="4" w:space="0" w:color="auto"/>
              <w:bottom w:val="double" w:sz="4" w:space="0" w:color="auto"/>
            </w:tcBorders>
            <w:shd w:val="clear" w:color="auto" w:fill="FFFFFF" w:themeFill="background1"/>
            <w:vAlign w:val="center"/>
            <w:hideMark/>
          </w:tcPr>
          <w:p w:rsidR="0098478F" w:rsidRPr="009571FF" w:rsidRDefault="0098478F" w:rsidP="000758DB">
            <w:pPr>
              <w:pStyle w:val="aa"/>
              <w:jc w:val="center"/>
              <w:rPr>
                <w:rFonts w:ascii="Simplified Arabic" w:eastAsia="Calibri" w:hAnsi="Simplified Arabic" w:cs="Simplified Arabic"/>
                <w:b/>
                <w:bCs/>
                <w:sz w:val="14"/>
                <w:szCs w:val="14"/>
              </w:rPr>
            </w:pPr>
            <w:r w:rsidRPr="009571FF">
              <w:rPr>
                <w:rFonts w:ascii="Simplified Arabic" w:eastAsia="Calibri" w:hAnsi="Simplified Arabic" w:cs="Simplified Arabic"/>
                <w:b/>
                <w:bCs/>
                <w:sz w:val="14"/>
                <w:szCs w:val="14"/>
                <w:rtl/>
              </w:rPr>
              <w:t>النسبة المئوية الكلية</w:t>
            </w:r>
          </w:p>
        </w:tc>
      </w:tr>
      <w:tr w:rsidR="0098478F" w:rsidRPr="00262841" w:rsidTr="009571FF">
        <w:trPr>
          <w:jc w:val="center"/>
        </w:trPr>
        <w:tc>
          <w:tcPr>
            <w:tcW w:w="309" w:type="pct"/>
            <w:vMerge w:val="restart"/>
            <w:tcBorders>
              <w:top w:val="double" w:sz="4" w:space="0" w:color="auto"/>
            </w:tcBorders>
            <w:shd w:val="clear" w:color="auto" w:fill="FFFFFF" w:themeFill="background1"/>
            <w:vAlign w:val="center"/>
          </w:tcPr>
          <w:p w:rsidR="0098478F" w:rsidRPr="00262841" w:rsidRDefault="0098478F" w:rsidP="000758DB">
            <w:pPr>
              <w:pStyle w:val="aa"/>
              <w:jc w:val="center"/>
              <w:rPr>
                <w:rFonts w:ascii="Simplified Arabic" w:eastAsia="Calibri" w:hAnsi="Simplified Arabic" w:cs="Simplified Arabic"/>
                <w:sz w:val="14"/>
                <w:szCs w:val="14"/>
                <w:rtl/>
              </w:rPr>
            </w:pPr>
          </w:p>
          <w:p w:rsidR="0098478F" w:rsidRPr="00262841" w:rsidRDefault="0098478F"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sz w:val="14"/>
                <w:szCs w:val="14"/>
                <w:rtl/>
              </w:rPr>
              <w:t>1</w:t>
            </w:r>
          </w:p>
        </w:tc>
        <w:tc>
          <w:tcPr>
            <w:tcW w:w="994" w:type="pct"/>
            <w:tcBorders>
              <w:top w:val="double" w:sz="4" w:space="0" w:color="auto"/>
            </w:tcBorders>
            <w:shd w:val="clear" w:color="auto" w:fill="FFFFFF" w:themeFill="background1"/>
            <w:vAlign w:val="center"/>
            <w:hideMark/>
          </w:tcPr>
          <w:p w:rsidR="0098478F" w:rsidRPr="00262841" w:rsidRDefault="0098478F" w:rsidP="000758DB">
            <w:pPr>
              <w:pStyle w:val="aa"/>
              <w:jc w:val="center"/>
              <w:rPr>
                <w:rFonts w:ascii="Simplified Arabic" w:eastAsia="Calibri" w:hAnsi="Simplified Arabic" w:cs="Simplified Arabic"/>
                <w:sz w:val="14"/>
                <w:szCs w:val="14"/>
                <w:lang w:bidi="ar-IQ"/>
              </w:rPr>
            </w:pPr>
            <w:r w:rsidRPr="00262841">
              <w:rPr>
                <w:rFonts w:ascii="Simplified Arabic" w:eastAsia="Calibri" w:hAnsi="Simplified Arabic" w:cs="Simplified Arabic"/>
                <w:sz w:val="14"/>
                <w:szCs w:val="14"/>
                <w:rtl/>
                <w:lang w:bidi="ar-IQ"/>
              </w:rPr>
              <w:t>القسم التحضيري</w:t>
            </w:r>
          </w:p>
        </w:tc>
        <w:tc>
          <w:tcPr>
            <w:tcW w:w="993" w:type="pct"/>
            <w:tcBorders>
              <w:top w:val="double" w:sz="4" w:space="0" w:color="auto"/>
            </w:tcBorders>
            <w:shd w:val="clear" w:color="auto" w:fill="FFFFFF" w:themeFill="background1"/>
            <w:vAlign w:val="center"/>
            <w:hideMark/>
          </w:tcPr>
          <w:p w:rsidR="0098478F" w:rsidRPr="00262841" w:rsidRDefault="0098478F"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sz w:val="14"/>
                <w:szCs w:val="14"/>
                <w:rtl/>
              </w:rPr>
              <w:t>15 د</w:t>
            </w:r>
          </w:p>
        </w:tc>
        <w:tc>
          <w:tcPr>
            <w:tcW w:w="850" w:type="pct"/>
            <w:tcBorders>
              <w:top w:val="double" w:sz="4" w:space="0" w:color="auto"/>
            </w:tcBorders>
            <w:shd w:val="clear" w:color="auto" w:fill="FFFFFF" w:themeFill="background1"/>
            <w:vAlign w:val="center"/>
            <w:hideMark/>
          </w:tcPr>
          <w:p w:rsidR="0098478F" w:rsidRPr="00262841" w:rsidRDefault="0098478F"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sz w:val="14"/>
                <w:szCs w:val="14"/>
                <w:rtl/>
              </w:rPr>
              <w:t>150 د</w:t>
            </w:r>
          </w:p>
        </w:tc>
        <w:tc>
          <w:tcPr>
            <w:tcW w:w="994" w:type="pct"/>
            <w:tcBorders>
              <w:top w:val="double" w:sz="4" w:space="0" w:color="auto"/>
            </w:tcBorders>
            <w:shd w:val="clear" w:color="auto" w:fill="FFFFFF" w:themeFill="background1"/>
            <w:vAlign w:val="center"/>
          </w:tcPr>
          <w:p w:rsidR="0098478F" w:rsidRPr="00262841" w:rsidRDefault="0098478F" w:rsidP="000758DB">
            <w:pPr>
              <w:pStyle w:val="aa"/>
              <w:jc w:val="center"/>
              <w:rPr>
                <w:rFonts w:ascii="Simplified Arabic" w:eastAsia="Calibri" w:hAnsi="Simplified Arabic" w:cs="Simplified Arabic"/>
                <w:sz w:val="14"/>
                <w:szCs w:val="14"/>
              </w:rPr>
            </w:pPr>
          </w:p>
        </w:tc>
        <w:tc>
          <w:tcPr>
            <w:tcW w:w="861" w:type="pct"/>
            <w:vMerge w:val="restart"/>
            <w:tcBorders>
              <w:top w:val="double" w:sz="4" w:space="0" w:color="auto"/>
            </w:tcBorders>
            <w:shd w:val="clear" w:color="auto" w:fill="FFFFFF" w:themeFill="background1"/>
            <w:vAlign w:val="center"/>
          </w:tcPr>
          <w:p w:rsidR="0098478F" w:rsidRPr="00262841" w:rsidRDefault="0098478F"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sz w:val="14"/>
                <w:szCs w:val="14"/>
                <w:rtl/>
              </w:rPr>
              <w:t>16.66%</w:t>
            </w:r>
          </w:p>
        </w:tc>
      </w:tr>
      <w:tr w:rsidR="0098478F" w:rsidRPr="00262841" w:rsidTr="009571FF">
        <w:trPr>
          <w:jc w:val="center"/>
        </w:trPr>
        <w:tc>
          <w:tcPr>
            <w:tcW w:w="309" w:type="pct"/>
            <w:vMerge/>
            <w:shd w:val="clear" w:color="auto" w:fill="FFFFFF" w:themeFill="background1"/>
            <w:vAlign w:val="center"/>
            <w:hideMark/>
          </w:tcPr>
          <w:p w:rsidR="0098478F" w:rsidRPr="00262841" w:rsidRDefault="0098478F" w:rsidP="000758DB">
            <w:pPr>
              <w:pStyle w:val="aa"/>
              <w:bidi w:val="0"/>
              <w:jc w:val="center"/>
              <w:rPr>
                <w:rFonts w:ascii="Simplified Arabic" w:hAnsi="Simplified Arabic" w:cs="Simplified Arabic"/>
                <w:sz w:val="14"/>
                <w:szCs w:val="14"/>
              </w:rPr>
            </w:pPr>
          </w:p>
        </w:tc>
        <w:tc>
          <w:tcPr>
            <w:tcW w:w="994" w:type="pct"/>
            <w:shd w:val="clear" w:color="auto" w:fill="FFFFFF" w:themeFill="background1"/>
            <w:vAlign w:val="center"/>
            <w:hideMark/>
          </w:tcPr>
          <w:p w:rsidR="0098478F" w:rsidRPr="00262841" w:rsidRDefault="00262841"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hint="cs"/>
                <w:sz w:val="14"/>
                <w:szCs w:val="14"/>
                <w:rtl/>
              </w:rPr>
              <w:t>الإحماء</w:t>
            </w:r>
            <w:r w:rsidR="0098478F" w:rsidRPr="00262841">
              <w:rPr>
                <w:rFonts w:ascii="Simplified Arabic" w:eastAsia="Calibri" w:hAnsi="Simplified Arabic" w:cs="Simplified Arabic"/>
                <w:sz w:val="14"/>
                <w:szCs w:val="14"/>
                <w:rtl/>
              </w:rPr>
              <w:t xml:space="preserve"> العام</w:t>
            </w:r>
          </w:p>
        </w:tc>
        <w:tc>
          <w:tcPr>
            <w:tcW w:w="993" w:type="pct"/>
            <w:shd w:val="clear" w:color="auto" w:fill="FFFFFF" w:themeFill="background1"/>
            <w:vAlign w:val="center"/>
            <w:hideMark/>
          </w:tcPr>
          <w:p w:rsidR="0098478F" w:rsidRPr="00262841" w:rsidRDefault="0098478F"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sz w:val="14"/>
                <w:szCs w:val="14"/>
                <w:rtl/>
              </w:rPr>
              <w:t>3 د</w:t>
            </w:r>
          </w:p>
        </w:tc>
        <w:tc>
          <w:tcPr>
            <w:tcW w:w="850" w:type="pct"/>
            <w:shd w:val="clear" w:color="auto" w:fill="FFFFFF" w:themeFill="background1"/>
            <w:vAlign w:val="center"/>
            <w:hideMark/>
          </w:tcPr>
          <w:p w:rsidR="0098478F" w:rsidRPr="00262841" w:rsidRDefault="0098478F"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sz w:val="14"/>
                <w:szCs w:val="14"/>
                <w:rtl/>
              </w:rPr>
              <w:t>30 د</w:t>
            </w:r>
          </w:p>
        </w:tc>
        <w:tc>
          <w:tcPr>
            <w:tcW w:w="994" w:type="pct"/>
            <w:shd w:val="clear" w:color="auto" w:fill="FFFFFF" w:themeFill="background1"/>
            <w:vAlign w:val="center"/>
            <w:hideMark/>
          </w:tcPr>
          <w:p w:rsidR="0098478F" w:rsidRPr="00262841" w:rsidRDefault="0098478F"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sz w:val="14"/>
                <w:szCs w:val="14"/>
                <w:rtl/>
              </w:rPr>
              <w:t>3.33%</w:t>
            </w:r>
          </w:p>
        </w:tc>
        <w:tc>
          <w:tcPr>
            <w:tcW w:w="861" w:type="pct"/>
            <w:vMerge/>
            <w:shd w:val="clear" w:color="auto" w:fill="FFFFFF" w:themeFill="background1"/>
            <w:vAlign w:val="center"/>
            <w:hideMark/>
          </w:tcPr>
          <w:p w:rsidR="0098478F" w:rsidRPr="00262841" w:rsidRDefault="0098478F" w:rsidP="000758DB">
            <w:pPr>
              <w:pStyle w:val="aa"/>
              <w:bidi w:val="0"/>
              <w:jc w:val="center"/>
              <w:rPr>
                <w:rFonts w:ascii="Simplified Arabic" w:hAnsi="Simplified Arabic" w:cs="Simplified Arabic"/>
                <w:sz w:val="14"/>
                <w:szCs w:val="14"/>
              </w:rPr>
            </w:pPr>
          </w:p>
        </w:tc>
      </w:tr>
      <w:tr w:rsidR="0098478F" w:rsidRPr="00262841" w:rsidTr="009571FF">
        <w:trPr>
          <w:jc w:val="center"/>
        </w:trPr>
        <w:tc>
          <w:tcPr>
            <w:tcW w:w="309" w:type="pct"/>
            <w:vMerge/>
            <w:shd w:val="clear" w:color="auto" w:fill="FFFFFF" w:themeFill="background1"/>
            <w:vAlign w:val="center"/>
            <w:hideMark/>
          </w:tcPr>
          <w:p w:rsidR="0098478F" w:rsidRPr="00262841" w:rsidRDefault="0098478F" w:rsidP="000758DB">
            <w:pPr>
              <w:pStyle w:val="aa"/>
              <w:bidi w:val="0"/>
              <w:jc w:val="center"/>
              <w:rPr>
                <w:rFonts w:ascii="Simplified Arabic" w:hAnsi="Simplified Arabic" w:cs="Simplified Arabic"/>
                <w:sz w:val="14"/>
                <w:szCs w:val="14"/>
              </w:rPr>
            </w:pPr>
          </w:p>
        </w:tc>
        <w:tc>
          <w:tcPr>
            <w:tcW w:w="994" w:type="pct"/>
            <w:shd w:val="clear" w:color="auto" w:fill="FFFFFF" w:themeFill="background1"/>
            <w:vAlign w:val="center"/>
            <w:hideMark/>
          </w:tcPr>
          <w:p w:rsidR="0098478F" w:rsidRPr="00262841" w:rsidRDefault="00262841"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hint="cs"/>
                <w:sz w:val="14"/>
                <w:szCs w:val="14"/>
                <w:rtl/>
              </w:rPr>
              <w:t>الإحماء</w:t>
            </w:r>
            <w:r w:rsidR="0098478F" w:rsidRPr="00262841">
              <w:rPr>
                <w:rFonts w:ascii="Simplified Arabic" w:eastAsia="Calibri" w:hAnsi="Simplified Arabic" w:cs="Simplified Arabic"/>
                <w:sz w:val="14"/>
                <w:szCs w:val="14"/>
                <w:rtl/>
              </w:rPr>
              <w:t xml:space="preserve"> الخاص</w:t>
            </w:r>
          </w:p>
        </w:tc>
        <w:tc>
          <w:tcPr>
            <w:tcW w:w="993" w:type="pct"/>
            <w:shd w:val="clear" w:color="auto" w:fill="FFFFFF" w:themeFill="background1"/>
            <w:vAlign w:val="center"/>
            <w:hideMark/>
          </w:tcPr>
          <w:p w:rsidR="0098478F" w:rsidRPr="00262841" w:rsidRDefault="0098478F"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sz w:val="14"/>
                <w:szCs w:val="14"/>
                <w:rtl/>
              </w:rPr>
              <w:t>2 د</w:t>
            </w:r>
          </w:p>
        </w:tc>
        <w:tc>
          <w:tcPr>
            <w:tcW w:w="850" w:type="pct"/>
            <w:shd w:val="clear" w:color="auto" w:fill="FFFFFF" w:themeFill="background1"/>
            <w:vAlign w:val="center"/>
            <w:hideMark/>
          </w:tcPr>
          <w:p w:rsidR="0098478F" w:rsidRPr="00262841" w:rsidRDefault="0098478F"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sz w:val="14"/>
                <w:szCs w:val="14"/>
                <w:rtl/>
              </w:rPr>
              <w:t>20 د</w:t>
            </w:r>
          </w:p>
        </w:tc>
        <w:tc>
          <w:tcPr>
            <w:tcW w:w="994" w:type="pct"/>
            <w:shd w:val="clear" w:color="auto" w:fill="FFFFFF" w:themeFill="background1"/>
            <w:vAlign w:val="center"/>
            <w:hideMark/>
          </w:tcPr>
          <w:p w:rsidR="0098478F" w:rsidRPr="00262841" w:rsidRDefault="0098478F"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sz w:val="14"/>
                <w:szCs w:val="14"/>
                <w:rtl/>
              </w:rPr>
              <w:t>2.22%</w:t>
            </w:r>
          </w:p>
        </w:tc>
        <w:tc>
          <w:tcPr>
            <w:tcW w:w="861" w:type="pct"/>
            <w:vMerge/>
            <w:shd w:val="clear" w:color="auto" w:fill="FFFFFF" w:themeFill="background1"/>
            <w:vAlign w:val="center"/>
            <w:hideMark/>
          </w:tcPr>
          <w:p w:rsidR="0098478F" w:rsidRPr="00262841" w:rsidRDefault="0098478F" w:rsidP="000758DB">
            <w:pPr>
              <w:pStyle w:val="aa"/>
              <w:bidi w:val="0"/>
              <w:jc w:val="center"/>
              <w:rPr>
                <w:rFonts w:ascii="Simplified Arabic" w:hAnsi="Simplified Arabic" w:cs="Simplified Arabic"/>
                <w:sz w:val="14"/>
                <w:szCs w:val="14"/>
              </w:rPr>
            </w:pPr>
          </w:p>
        </w:tc>
      </w:tr>
      <w:tr w:rsidR="0098478F" w:rsidRPr="00262841" w:rsidTr="009571FF">
        <w:trPr>
          <w:jc w:val="center"/>
        </w:trPr>
        <w:tc>
          <w:tcPr>
            <w:tcW w:w="309" w:type="pct"/>
            <w:vMerge/>
            <w:shd w:val="clear" w:color="auto" w:fill="FFFFFF" w:themeFill="background1"/>
            <w:vAlign w:val="center"/>
            <w:hideMark/>
          </w:tcPr>
          <w:p w:rsidR="0098478F" w:rsidRPr="00262841" w:rsidRDefault="0098478F" w:rsidP="000758DB">
            <w:pPr>
              <w:pStyle w:val="aa"/>
              <w:bidi w:val="0"/>
              <w:jc w:val="center"/>
              <w:rPr>
                <w:rFonts w:ascii="Simplified Arabic" w:hAnsi="Simplified Arabic" w:cs="Simplified Arabic"/>
                <w:sz w:val="14"/>
                <w:szCs w:val="14"/>
              </w:rPr>
            </w:pPr>
          </w:p>
        </w:tc>
        <w:tc>
          <w:tcPr>
            <w:tcW w:w="994" w:type="pct"/>
            <w:shd w:val="clear" w:color="auto" w:fill="FFFFFF" w:themeFill="background1"/>
            <w:vAlign w:val="center"/>
            <w:hideMark/>
          </w:tcPr>
          <w:p w:rsidR="0098478F" w:rsidRPr="00262841" w:rsidRDefault="0098478F"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sz w:val="14"/>
                <w:szCs w:val="14"/>
                <w:rtl/>
              </w:rPr>
              <w:t>التمارين البدنية</w:t>
            </w:r>
          </w:p>
        </w:tc>
        <w:tc>
          <w:tcPr>
            <w:tcW w:w="993" w:type="pct"/>
            <w:shd w:val="clear" w:color="auto" w:fill="FFFFFF" w:themeFill="background1"/>
            <w:vAlign w:val="center"/>
            <w:hideMark/>
          </w:tcPr>
          <w:p w:rsidR="0098478F" w:rsidRPr="00262841" w:rsidRDefault="0098478F"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sz w:val="14"/>
                <w:szCs w:val="14"/>
                <w:rtl/>
              </w:rPr>
              <w:t>10 د</w:t>
            </w:r>
          </w:p>
        </w:tc>
        <w:tc>
          <w:tcPr>
            <w:tcW w:w="850" w:type="pct"/>
            <w:shd w:val="clear" w:color="auto" w:fill="FFFFFF" w:themeFill="background1"/>
            <w:vAlign w:val="center"/>
            <w:hideMark/>
          </w:tcPr>
          <w:p w:rsidR="0098478F" w:rsidRPr="00262841" w:rsidRDefault="0098478F"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sz w:val="14"/>
                <w:szCs w:val="14"/>
                <w:rtl/>
              </w:rPr>
              <w:t>100 د</w:t>
            </w:r>
          </w:p>
        </w:tc>
        <w:tc>
          <w:tcPr>
            <w:tcW w:w="994" w:type="pct"/>
            <w:shd w:val="clear" w:color="auto" w:fill="FFFFFF" w:themeFill="background1"/>
            <w:vAlign w:val="center"/>
            <w:hideMark/>
          </w:tcPr>
          <w:p w:rsidR="0098478F" w:rsidRPr="00262841" w:rsidRDefault="0098478F"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sz w:val="14"/>
                <w:szCs w:val="14"/>
                <w:rtl/>
              </w:rPr>
              <w:t>11.11%</w:t>
            </w:r>
          </w:p>
        </w:tc>
        <w:tc>
          <w:tcPr>
            <w:tcW w:w="861" w:type="pct"/>
            <w:vMerge/>
            <w:shd w:val="clear" w:color="auto" w:fill="FFFFFF" w:themeFill="background1"/>
            <w:vAlign w:val="center"/>
            <w:hideMark/>
          </w:tcPr>
          <w:p w:rsidR="0098478F" w:rsidRPr="00262841" w:rsidRDefault="0098478F" w:rsidP="000758DB">
            <w:pPr>
              <w:pStyle w:val="aa"/>
              <w:bidi w:val="0"/>
              <w:jc w:val="center"/>
              <w:rPr>
                <w:rFonts w:ascii="Simplified Arabic" w:hAnsi="Simplified Arabic" w:cs="Simplified Arabic"/>
                <w:sz w:val="14"/>
                <w:szCs w:val="14"/>
              </w:rPr>
            </w:pPr>
          </w:p>
        </w:tc>
      </w:tr>
      <w:tr w:rsidR="0098478F" w:rsidRPr="00262841" w:rsidTr="009571FF">
        <w:trPr>
          <w:jc w:val="center"/>
        </w:trPr>
        <w:tc>
          <w:tcPr>
            <w:tcW w:w="309" w:type="pct"/>
            <w:vMerge w:val="restart"/>
            <w:shd w:val="clear" w:color="auto" w:fill="FFFFFF" w:themeFill="background1"/>
            <w:vAlign w:val="center"/>
          </w:tcPr>
          <w:p w:rsidR="0098478F" w:rsidRPr="00262841" w:rsidRDefault="0098478F"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sz w:val="14"/>
                <w:szCs w:val="14"/>
                <w:rtl/>
              </w:rPr>
              <w:t>2</w:t>
            </w:r>
          </w:p>
        </w:tc>
        <w:tc>
          <w:tcPr>
            <w:tcW w:w="994" w:type="pct"/>
            <w:shd w:val="clear" w:color="auto" w:fill="FFFFFF" w:themeFill="background1"/>
            <w:vAlign w:val="center"/>
            <w:hideMark/>
          </w:tcPr>
          <w:p w:rsidR="0098478F" w:rsidRPr="00262841" w:rsidRDefault="0098478F"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sz w:val="14"/>
                <w:szCs w:val="14"/>
                <w:rtl/>
              </w:rPr>
              <w:t>القسم الرئيسي</w:t>
            </w:r>
          </w:p>
        </w:tc>
        <w:tc>
          <w:tcPr>
            <w:tcW w:w="993" w:type="pct"/>
            <w:shd w:val="clear" w:color="auto" w:fill="FFFFFF" w:themeFill="background1"/>
            <w:vAlign w:val="center"/>
            <w:hideMark/>
          </w:tcPr>
          <w:p w:rsidR="0098478F" w:rsidRPr="00262841" w:rsidRDefault="0098478F"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sz w:val="14"/>
                <w:szCs w:val="14"/>
                <w:rtl/>
              </w:rPr>
              <w:t>70 د</w:t>
            </w:r>
          </w:p>
        </w:tc>
        <w:tc>
          <w:tcPr>
            <w:tcW w:w="850" w:type="pct"/>
            <w:shd w:val="clear" w:color="auto" w:fill="FFFFFF" w:themeFill="background1"/>
            <w:vAlign w:val="center"/>
            <w:hideMark/>
          </w:tcPr>
          <w:p w:rsidR="0098478F" w:rsidRPr="00262841" w:rsidRDefault="0098478F"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sz w:val="14"/>
                <w:szCs w:val="14"/>
                <w:rtl/>
              </w:rPr>
              <w:t>700 د</w:t>
            </w:r>
          </w:p>
        </w:tc>
        <w:tc>
          <w:tcPr>
            <w:tcW w:w="994" w:type="pct"/>
            <w:shd w:val="clear" w:color="auto" w:fill="FFFFFF" w:themeFill="background1"/>
            <w:vAlign w:val="center"/>
          </w:tcPr>
          <w:p w:rsidR="0098478F" w:rsidRPr="00262841" w:rsidRDefault="0098478F" w:rsidP="000758DB">
            <w:pPr>
              <w:pStyle w:val="aa"/>
              <w:jc w:val="center"/>
              <w:rPr>
                <w:rFonts w:ascii="Simplified Arabic" w:eastAsia="Calibri" w:hAnsi="Simplified Arabic" w:cs="Simplified Arabic"/>
                <w:sz w:val="14"/>
                <w:szCs w:val="14"/>
              </w:rPr>
            </w:pPr>
          </w:p>
        </w:tc>
        <w:tc>
          <w:tcPr>
            <w:tcW w:w="861" w:type="pct"/>
            <w:vMerge w:val="restart"/>
            <w:shd w:val="clear" w:color="auto" w:fill="FFFFFF" w:themeFill="background1"/>
            <w:vAlign w:val="center"/>
          </w:tcPr>
          <w:p w:rsidR="0098478F" w:rsidRPr="00262841" w:rsidRDefault="0098478F"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sz w:val="14"/>
                <w:szCs w:val="14"/>
                <w:rtl/>
              </w:rPr>
              <w:t>77.77%</w:t>
            </w:r>
          </w:p>
        </w:tc>
      </w:tr>
      <w:tr w:rsidR="0098478F" w:rsidRPr="00262841" w:rsidTr="009571FF">
        <w:trPr>
          <w:jc w:val="center"/>
        </w:trPr>
        <w:tc>
          <w:tcPr>
            <w:tcW w:w="309" w:type="pct"/>
            <w:vMerge/>
            <w:shd w:val="clear" w:color="auto" w:fill="FFFFFF" w:themeFill="background1"/>
            <w:vAlign w:val="center"/>
            <w:hideMark/>
          </w:tcPr>
          <w:p w:rsidR="0098478F" w:rsidRPr="00262841" w:rsidRDefault="0098478F" w:rsidP="000758DB">
            <w:pPr>
              <w:pStyle w:val="aa"/>
              <w:bidi w:val="0"/>
              <w:jc w:val="center"/>
              <w:rPr>
                <w:rFonts w:ascii="Simplified Arabic" w:hAnsi="Simplified Arabic" w:cs="Simplified Arabic"/>
                <w:sz w:val="14"/>
                <w:szCs w:val="14"/>
              </w:rPr>
            </w:pPr>
          </w:p>
        </w:tc>
        <w:tc>
          <w:tcPr>
            <w:tcW w:w="994" w:type="pct"/>
            <w:shd w:val="clear" w:color="auto" w:fill="FFFFFF" w:themeFill="background1"/>
            <w:vAlign w:val="center"/>
            <w:hideMark/>
          </w:tcPr>
          <w:p w:rsidR="0098478F" w:rsidRPr="00262841" w:rsidRDefault="0098478F"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sz w:val="14"/>
                <w:szCs w:val="14"/>
                <w:rtl/>
              </w:rPr>
              <w:t>القسم التعليمي</w:t>
            </w:r>
          </w:p>
        </w:tc>
        <w:tc>
          <w:tcPr>
            <w:tcW w:w="993" w:type="pct"/>
            <w:shd w:val="clear" w:color="auto" w:fill="FFFFFF" w:themeFill="background1"/>
            <w:vAlign w:val="center"/>
            <w:hideMark/>
          </w:tcPr>
          <w:p w:rsidR="0098478F" w:rsidRPr="00262841" w:rsidRDefault="0098478F"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sz w:val="14"/>
                <w:szCs w:val="14"/>
                <w:rtl/>
              </w:rPr>
              <w:t>30 د</w:t>
            </w:r>
          </w:p>
        </w:tc>
        <w:tc>
          <w:tcPr>
            <w:tcW w:w="850" w:type="pct"/>
            <w:shd w:val="clear" w:color="auto" w:fill="FFFFFF" w:themeFill="background1"/>
            <w:vAlign w:val="center"/>
            <w:hideMark/>
          </w:tcPr>
          <w:p w:rsidR="0098478F" w:rsidRPr="00262841" w:rsidRDefault="0098478F"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sz w:val="14"/>
                <w:szCs w:val="14"/>
                <w:rtl/>
              </w:rPr>
              <w:t>300 د</w:t>
            </w:r>
          </w:p>
        </w:tc>
        <w:tc>
          <w:tcPr>
            <w:tcW w:w="994" w:type="pct"/>
            <w:shd w:val="clear" w:color="auto" w:fill="FFFFFF" w:themeFill="background1"/>
            <w:vAlign w:val="center"/>
            <w:hideMark/>
          </w:tcPr>
          <w:p w:rsidR="0098478F" w:rsidRPr="00262841" w:rsidRDefault="0098478F"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sz w:val="14"/>
                <w:szCs w:val="14"/>
                <w:rtl/>
              </w:rPr>
              <w:t>33.33%</w:t>
            </w:r>
          </w:p>
        </w:tc>
        <w:tc>
          <w:tcPr>
            <w:tcW w:w="861" w:type="pct"/>
            <w:vMerge/>
            <w:shd w:val="clear" w:color="auto" w:fill="FFFFFF" w:themeFill="background1"/>
            <w:vAlign w:val="center"/>
            <w:hideMark/>
          </w:tcPr>
          <w:p w:rsidR="0098478F" w:rsidRPr="00262841" w:rsidRDefault="0098478F" w:rsidP="000758DB">
            <w:pPr>
              <w:pStyle w:val="aa"/>
              <w:bidi w:val="0"/>
              <w:jc w:val="center"/>
              <w:rPr>
                <w:rFonts w:ascii="Simplified Arabic" w:hAnsi="Simplified Arabic" w:cs="Simplified Arabic"/>
                <w:sz w:val="14"/>
                <w:szCs w:val="14"/>
              </w:rPr>
            </w:pPr>
          </w:p>
        </w:tc>
      </w:tr>
      <w:tr w:rsidR="0098478F" w:rsidRPr="00262841" w:rsidTr="009571FF">
        <w:trPr>
          <w:jc w:val="center"/>
        </w:trPr>
        <w:tc>
          <w:tcPr>
            <w:tcW w:w="309" w:type="pct"/>
            <w:vMerge/>
            <w:shd w:val="clear" w:color="auto" w:fill="FFFFFF" w:themeFill="background1"/>
            <w:vAlign w:val="center"/>
            <w:hideMark/>
          </w:tcPr>
          <w:p w:rsidR="0098478F" w:rsidRPr="00262841" w:rsidRDefault="0098478F" w:rsidP="000758DB">
            <w:pPr>
              <w:pStyle w:val="aa"/>
              <w:bidi w:val="0"/>
              <w:jc w:val="center"/>
              <w:rPr>
                <w:rFonts w:ascii="Simplified Arabic" w:hAnsi="Simplified Arabic" w:cs="Simplified Arabic"/>
                <w:sz w:val="14"/>
                <w:szCs w:val="14"/>
              </w:rPr>
            </w:pPr>
          </w:p>
        </w:tc>
        <w:tc>
          <w:tcPr>
            <w:tcW w:w="994" w:type="pct"/>
            <w:shd w:val="clear" w:color="auto" w:fill="FFFFFF" w:themeFill="background1"/>
            <w:vAlign w:val="center"/>
            <w:hideMark/>
          </w:tcPr>
          <w:p w:rsidR="0098478F" w:rsidRPr="00262841" w:rsidRDefault="0098478F"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sz w:val="14"/>
                <w:szCs w:val="14"/>
                <w:rtl/>
              </w:rPr>
              <w:t>القسم التطبيقي</w:t>
            </w:r>
          </w:p>
        </w:tc>
        <w:tc>
          <w:tcPr>
            <w:tcW w:w="993" w:type="pct"/>
            <w:shd w:val="clear" w:color="auto" w:fill="FFFFFF" w:themeFill="background1"/>
            <w:vAlign w:val="center"/>
            <w:hideMark/>
          </w:tcPr>
          <w:p w:rsidR="0098478F" w:rsidRPr="00262841" w:rsidRDefault="0098478F"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sz w:val="14"/>
                <w:szCs w:val="14"/>
                <w:rtl/>
              </w:rPr>
              <w:t>40 د</w:t>
            </w:r>
          </w:p>
        </w:tc>
        <w:tc>
          <w:tcPr>
            <w:tcW w:w="850" w:type="pct"/>
            <w:shd w:val="clear" w:color="auto" w:fill="FFFFFF" w:themeFill="background1"/>
            <w:vAlign w:val="center"/>
            <w:hideMark/>
          </w:tcPr>
          <w:p w:rsidR="0098478F" w:rsidRPr="00262841" w:rsidRDefault="0098478F"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sz w:val="14"/>
                <w:szCs w:val="14"/>
                <w:rtl/>
              </w:rPr>
              <w:t>400 د</w:t>
            </w:r>
          </w:p>
        </w:tc>
        <w:tc>
          <w:tcPr>
            <w:tcW w:w="994" w:type="pct"/>
            <w:shd w:val="clear" w:color="auto" w:fill="FFFFFF" w:themeFill="background1"/>
            <w:vAlign w:val="center"/>
            <w:hideMark/>
          </w:tcPr>
          <w:p w:rsidR="0098478F" w:rsidRPr="00262841" w:rsidRDefault="0098478F"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sz w:val="14"/>
                <w:szCs w:val="14"/>
                <w:rtl/>
              </w:rPr>
              <w:t>44.44%</w:t>
            </w:r>
          </w:p>
        </w:tc>
        <w:tc>
          <w:tcPr>
            <w:tcW w:w="861" w:type="pct"/>
            <w:vMerge/>
            <w:shd w:val="clear" w:color="auto" w:fill="FFFFFF" w:themeFill="background1"/>
            <w:vAlign w:val="center"/>
            <w:hideMark/>
          </w:tcPr>
          <w:p w:rsidR="0098478F" w:rsidRPr="00262841" w:rsidRDefault="0098478F" w:rsidP="000758DB">
            <w:pPr>
              <w:pStyle w:val="aa"/>
              <w:bidi w:val="0"/>
              <w:jc w:val="center"/>
              <w:rPr>
                <w:rFonts w:ascii="Simplified Arabic" w:hAnsi="Simplified Arabic" w:cs="Simplified Arabic"/>
                <w:sz w:val="14"/>
                <w:szCs w:val="14"/>
              </w:rPr>
            </w:pPr>
          </w:p>
        </w:tc>
      </w:tr>
      <w:tr w:rsidR="0098478F" w:rsidRPr="00262841" w:rsidTr="009571FF">
        <w:trPr>
          <w:jc w:val="center"/>
        </w:trPr>
        <w:tc>
          <w:tcPr>
            <w:tcW w:w="309" w:type="pct"/>
            <w:vMerge w:val="restart"/>
            <w:shd w:val="clear" w:color="auto" w:fill="FFFFFF" w:themeFill="background1"/>
            <w:vAlign w:val="center"/>
          </w:tcPr>
          <w:p w:rsidR="0098478F" w:rsidRPr="00262841" w:rsidRDefault="0098478F"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sz w:val="14"/>
                <w:szCs w:val="14"/>
                <w:rtl/>
              </w:rPr>
              <w:t>3</w:t>
            </w:r>
          </w:p>
        </w:tc>
        <w:tc>
          <w:tcPr>
            <w:tcW w:w="994" w:type="pct"/>
            <w:shd w:val="clear" w:color="auto" w:fill="FFFFFF" w:themeFill="background1"/>
            <w:vAlign w:val="center"/>
            <w:hideMark/>
          </w:tcPr>
          <w:p w:rsidR="0098478F" w:rsidRPr="00262841" w:rsidRDefault="0098478F"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sz w:val="14"/>
                <w:szCs w:val="14"/>
                <w:rtl/>
              </w:rPr>
              <w:t>القسم الختامي</w:t>
            </w:r>
          </w:p>
        </w:tc>
        <w:tc>
          <w:tcPr>
            <w:tcW w:w="993" w:type="pct"/>
            <w:shd w:val="clear" w:color="auto" w:fill="FFFFFF" w:themeFill="background1"/>
            <w:vAlign w:val="center"/>
            <w:hideMark/>
          </w:tcPr>
          <w:p w:rsidR="0098478F" w:rsidRPr="00262841" w:rsidRDefault="0098478F"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sz w:val="14"/>
                <w:szCs w:val="14"/>
                <w:rtl/>
              </w:rPr>
              <w:t>5 د</w:t>
            </w:r>
          </w:p>
        </w:tc>
        <w:tc>
          <w:tcPr>
            <w:tcW w:w="850" w:type="pct"/>
            <w:shd w:val="clear" w:color="auto" w:fill="FFFFFF" w:themeFill="background1"/>
            <w:vAlign w:val="center"/>
            <w:hideMark/>
          </w:tcPr>
          <w:p w:rsidR="0098478F" w:rsidRPr="00262841" w:rsidRDefault="0098478F"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sz w:val="14"/>
                <w:szCs w:val="14"/>
                <w:rtl/>
              </w:rPr>
              <w:t>50 د</w:t>
            </w:r>
          </w:p>
        </w:tc>
        <w:tc>
          <w:tcPr>
            <w:tcW w:w="994" w:type="pct"/>
            <w:shd w:val="clear" w:color="auto" w:fill="FFFFFF" w:themeFill="background1"/>
            <w:vAlign w:val="center"/>
          </w:tcPr>
          <w:p w:rsidR="0098478F" w:rsidRPr="00262841" w:rsidRDefault="0098478F" w:rsidP="000758DB">
            <w:pPr>
              <w:pStyle w:val="aa"/>
              <w:jc w:val="center"/>
              <w:rPr>
                <w:rFonts w:ascii="Simplified Arabic" w:eastAsia="Calibri" w:hAnsi="Simplified Arabic" w:cs="Simplified Arabic"/>
                <w:sz w:val="14"/>
                <w:szCs w:val="14"/>
              </w:rPr>
            </w:pPr>
          </w:p>
        </w:tc>
        <w:tc>
          <w:tcPr>
            <w:tcW w:w="861" w:type="pct"/>
            <w:vMerge w:val="restart"/>
            <w:shd w:val="clear" w:color="auto" w:fill="FFFFFF" w:themeFill="background1"/>
            <w:vAlign w:val="center"/>
          </w:tcPr>
          <w:p w:rsidR="0098478F" w:rsidRPr="00262841" w:rsidRDefault="0098478F"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sz w:val="14"/>
                <w:szCs w:val="14"/>
                <w:rtl/>
              </w:rPr>
              <w:t>5.55%</w:t>
            </w:r>
          </w:p>
        </w:tc>
      </w:tr>
      <w:tr w:rsidR="0098478F" w:rsidRPr="00262841" w:rsidTr="009571FF">
        <w:trPr>
          <w:jc w:val="center"/>
        </w:trPr>
        <w:tc>
          <w:tcPr>
            <w:tcW w:w="309" w:type="pct"/>
            <w:vMerge/>
            <w:shd w:val="clear" w:color="auto" w:fill="FFFFFF" w:themeFill="background1"/>
            <w:vAlign w:val="center"/>
            <w:hideMark/>
          </w:tcPr>
          <w:p w:rsidR="0098478F" w:rsidRPr="00262841" w:rsidRDefault="0098478F" w:rsidP="000758DB">
            <w:pPr>
              <w:pStyle w:val="aa"/>
              <w:bidi w:val="0"/>
              <w:jc w:val="center"/>
              <w:rPr>
                <w:rFonts w:ascii="Simplified Arabic" w:hAnsi="Simplified Arabic" w:cs="Simplified Arabic"/>
                <w:sz w:val="14"/>
                <w:szCs w:val="14"/>
              </w:rPr>
            </w:pPr>
          </w:p>
        </w:tc>
        <w:tc>
          <w:tcPr>
            <w:tcW w:w="994" w:type="pct"/>
            <w:shd w:val="clear" w:color="auto" w:fill="FFFFFF" w:themeFill="background1"/>
            <w:vAlign w:val="center"/>
            <w:hideMark/>
          </w:tcPr>
          <w:p w:rsidR="0098478F" w:rsidRPr="00262841" w:rsidRDefault="000D100A"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hint="cs"/>
                <w:sz w:val="14"/>
                <w:szCs w:val="14"/>
                <w:rtl/>
              </w:rPr>
              <w:t>الألعاب</w:t>
            </w:r>
            <w:r w:rsidR="0098478F" w:rsidRPr="00262841">
              <w:rPr>
                <w:rFonts w:ascii="Simplified Arabic" w:eastAsia="Calibri" w:hAnsi="Simplified Arabic" w:cs="Simplified Arabic"/>
                <w:sz w:val="14"/>
                <w:szCs w:val="14"/>
                <w:rtl/>
              </w:rPr>
              <w:t xml:space="preserve"> الترويحي</w:t>
            </w:r>
          </w:p>
        </w:tc>
        <w:tc>
          <w:tcPr>
            <w:tcW w:w="993" w:type="pct"/>
            <w:shd w:val="clear" w:color="auto" w:fill="FFFFFF" w:themeFill="background1"/>
            <w:vAlign w:val="center"/>
            <w:hideMark/>
          </w:tcPr>
          <w:p w:rsidR="0098478F" w:rsidRPr="00262841" w:rsidRDefault="0098478F"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sz w:val="14"/>
                <w:szCs w:val="14"/>
                <w:rtl/>
              </w:rPr>
              <w:t>4 د</w:t>
            </w:r>
          </w:p>
        </w:tc>
        <w:tc>
          <w:tcPr>
            <w:tcW w:w="850" w:type="pct"/>
            <w:shd w:val="clear" w:color="auto" w:fill="FFFFFF" w:themeFill="background1"/>
            <w:vAlign w:val="center"/>
            <w:hideMark/>
          </w:tcPr>
          <w:p w:rsidR="0098478F" w:rsidRPr="00262841" w:rsidRDefault="0098478F"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sz w:val="14"/>
                <w:szCs w:val="14"/>
                <w:rtl/>
              </w:rPr>
              <w:t>40 د</w:t>
            </w:r>
          </w:p>
        </w:tc>
        <w:tc>
          <w:tcPr>
            <w:tcW w:w="994" w:type="pct"/>
            <w:shd w:val="clear" w:color="auto" w:fill="FFFFFF" w:themeFill="background1"/>
            <w:vAlign w:val="center"/>
            <w:hideMark/>
          </w:tcPr>
          <w:p w:rsidR="0098478F" w:rsidRPr="00262841" w:rsidRDefault="0098478F"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sz w:val="14"/>
                <w:szCs w:val="14"/>
                <w:rtl/>
              </w:rPr>
              <w:t>4.44%</w:t>
            </w:r>
          </w:p>
        </w:tc>
        <w:tc>
          <w:tcPr>
            <w:tcW w:w="861" w:type="pct"/>
            <w:vMerge/>
            <w:shd w:val="clear" w:color="auto" w:fill="FFFFFF" w:themeFill="background1"/>
            <w:vAlign w:val="center"/>
            <w:hideMark/>
          </w:tcPr>
          <w:p w:rsidR="0098478F" w:rsidRPr="00262841" w:rsidRDefault="0098478F" w:rsidP="000758DB">
            <w:pPr>
              <w:pStyle w:val="aa"/>
              <w:bidi w:val="0"/>
              <w:jc w:val="center"/>
              <w:rPr>
                <w:rFonts w:ascii="Simplified Arabic" w:hAnsi="Simplified Arabic" w:cs="Simplified Arabic"/>
                <w:sz w:val="14"/>
                <w:szCs w:val="14"/>
              </w:rPr>
            </w:pPr>
          </w:p>
        </w:tc>
      </w:tr>
      <w:tr w:rsidR="0098478F" w:rsidRPr="00262841" w:rsidTr="009571FF">
        <w:trPr>
          <w:trHeight w:val="65"/>
          <w:jc w:val="center"/>
        </w:trPr>
        <w:tc>
          <w:tcPr>
            <w:tcW w:w="309" w:type="pct"/>
            <w:vMerge/>
            <w:shd w:val="clear" w:color="auto" w:fill="FFFFFF" w:themeFill="background1"/>
            <w:vAlign w:val="center"/>
            <w:hideMark/>
          </w:tcPr>
          <w:p w:rsidR="0098478F" w:rsidRPr="00262841" w:rsidRDefault="0098478F" w:rsidP="000758DB">
            <w:pPr>
              <w:pStyle w:val="aa"/>
              <w:bidi w:val="0"/>
              <w:jc w:val="center"/>
              <w:rPr>
                <w:rFonts w:ascii="Simplified Arabic" w:hAnsi="Simplified Arabic" w:cs="Simplified Arabic"/>
                <w:sz w:val="14"/>
                <w:szCs w:val="14"/>
              </w:rPr>
            </w:pPr>
          </w:p>
        </w:tc>
        <w:tc>
          <w:tcPr>
            <w:tcW w:w="994" w:type="pct"/>
            <w:shd w:val="clear" w:color="auto" w:fill="FFFFFF" w:themeFill="background1"/>
            <w:vAlign w:val="center"/>
            <w:hideMark/>
          </w:tcPr>
          <w:p w:rsidR="0098478F" w:rsidRPr="00262841" w:rsidRDefault="0098478F"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sz w:val="14"/>
                <w:szCs w:val="14"/>
                <w:rtl/>
              </w:rPr>
              <w:t xml:space="preserve">جمع </w:t>
            </w:r>
            <w:r w:rsidR="009571FF" w:rsidRPr="00262841">
              <w:rPr>
                <w:rFonts w:ascii="Simplified Arabic" w:eastAsia="Calibri" w:hAnsi="Simplified Arabic" w:cs="Simplified Arabic" w:hint="cs"/>
                <w:sz w:val="14"/>
                <w:szCs w:val="14"/>
                <w:rtl/>
              </w:rPr>
              <w:t>الأدوات</w:t>
            </w:r>
          </w:p>
        </w:tc>
        <w:tc>
          <w:tcPr>
            <w:tcW w:w="993" w:type="pct"/>
            <w:shd w:val="clear" w:color="auto" w:fill="FFFFFF" w:themeFill="background1"/>
            <w:vAlign w:val="center"/>
            <w:hideMark/>
          </w:tcPr>
          <w:p w:rsidR="0098478F" w:rsidRPr="00262841" w:rsidRDefault="0098478F"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sz w:val="14"/>
                <w:szCs w:val="14"/>
                <w:rtl/>
              </w:rPr>
              <w:t>1 د</w:t>
            </w:r>
          </w:p>
        </w:tc>
        <w:tc>
          <w:tcPr>
            <w:tcW w:w="850" w:type="pct"/>
            <w:shd w:val="clear" w:color="auto" w:fill="FFFFFF" w:themeFill="background1"/>
            <w:vAlign w:val="center"/>
            <w:hideMark/>
          </w:tcPr>
          <w:p w:rsidR="0098478F" w:rsidRPr="00262841" w:rsidRDefault="0098478F"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sz w:val="14"/>
                <w:szCs w:val="14"/>
                <w:rtl/>
              </w:rPr>
              <w:t>10 د</w:t>
            </w:r>
          </w:p>
        </w:tc>
        <w:tc>
          <w:tcPr>
            <w:tcW w:w="994" w:type="pct"/>
            <w:shd w:val="clear" w:color="auto" w:fill="FFFFFF" w:themeFill="background1"/>
            <w:vAlign w:val="center"/>
            <w:hideMark/>
          </w:tcPr>
          <w:p w:rsidR="0098478F" w:rsidRPr="00262841" w:rsidRDefault="0098478F"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sz w:val="14"/>
                <w:szCs w:val="14"/>
                <w:rtl/>
              </w:rPr>
              <w:t>1.11%</w:t>
            </w:r>
          </w:p>
        </w:tc>
        <w:tc>
          <w:tcPr>
            <w:tcW w:w="861" w:type="pct"/>
            <w:vMerge/>
            <w:shd w:val="clear" w:color="auto" w:fill="FFFFFF" w:themeFill="background1"/>
            <w:vAlign w:val="center"/>
            <w:hideMark/>
          </w:tcPr>
          <w:p w:rsidR="0098478F" w:rsidRPr="00262841" w:rsidRDefault="0098478F" w:rsidP="000758DB">
            <w:pPr>
              <w:pStyle w:val="aa"/>
              <w:bidi w:val="0"/>
              <w:jc w:val="center"/>
              <w:rPr>
                <w:rFonts w:ascii="Simplified Arabic" w:hAnsi="Simplified Arabic" w:cs="Simplified Arabic"/>
                <w:sz w:val="14"/>
                <w:szCs w:val="14"/>
              </w:rPr>
            </w:pPr>
          </w:p>
        </w:tc>
      </w:tr>
      <w:tr w:rsidR="0098478F" w:rsidRPr="00262841" w:rsidTr="009571FF">
        <w:trPr>
          <w:jc w:val="center"/>
        </w:trPr>
        <w:tc>
          <w:tcPr>
            <w:tcW w:w="309" w:type="pct"/>
            <w:shd w:val="clear" w:color="auto" w:fill="FFFFFF" w:themeFill="background1"/>
            <w:vAlign w:val="center"/>
          </w:tcPr>
          <w:p w:rsidR="0098478F" w:rsidRPr="00262841" w:rsidRDefault="0098478F" w:rsidP="000758DB">
            <w:pPr>
              <w:pStyle w:val="aa"/>
              <w:jc w:val="center"/>
              <w:rPr>
                <w:rFonts w:ascii="Simplified Arabic" w:eastAsia="Calibri" w:hAnsi="Simplified Arabic" w:cs="Simplified Arabic"/>
                <w:sz w:val="14"/>
                <w:szCs w:val="14"/>
              </w:rPr>
            </w:pPr>
          </w:p>
        </w:tc>
        <w:tc>
          <w:tcPr>
            <w:tcW w:w="994" w:type="pct"/>
            <w:shd w:val="clear" w:color="auto" w:fill="FFFFFF" w:themeFill="background1"/>
            <w:vAlign w:val="center"/>
            <w:hideMark/>
          </w:tcPr>
          <w:p w:rsidR="0098478F" w:rsidRPr="00262841" w:rsidRDefault="0098478F"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sz w:val="14"/>
                <w:szCs w:val="14"/>
                <w:rtl/>
              </w:rPr>
              <w:t>المجموع الكلي</w:t>
            </w:r>
          </w:p>
        </w:tc>
        <w:tc>
          <w:tcPr>
            <w:tcW w:w="993" w:type="pct"/>
            <w:shd w:val="clear" w:color="auto" w:fill="FFFFFF" w:themeFill="background1"/>
            <w:vAlign w:val="center"/>
            <w:hideMark/>
          </w:tcPr>
          <w:p w:rsidR="0098478F" w:rsidRPr="00262841" w:rsidRDefault="0098478F"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sz w:val="14"/>
                <w:szCs w:val="14"/>
                <w:rtl/>
              </w:rPr>
              <w:t>90 د</w:t>
            </w:r>
          </w:p>
        </w:tc>
        <w:tc>
          <w:tcPr>
            <w:tcW w:w="850" w:type="pct"/>
            <w:shd w:val="clear" w:color="auto" w:fill="FFFFFF" w:themeFill="background1"/>
            <w:vAlign w:val="center"/>
            <w:hideMark/>
          </w:tcPr>
          <w:p w:rsidR="0098478F" w:rsidRPr="00262841" w:rsidRDefault="0098478F" w:rsidP="000758DB">
            <w:pPr>
              <w:pStyle w:val="aa"/>
              <w:jc w:val="center"/>
              <w:rPr>
                <w:rFonts w:ascii="Simplified Arabic" w:eastAsia="Calibri" w:hAnsi="Simplified Arabic" w:cs="Simplified Arabic"/>
                <w:sz w:val="14"/>
                <w:szCs w:val="14"/>
              </w:rPr>
            </w:pPr>
            <w:r w:rsidRPr="00262841">
              <w:rPr>
                <w:rFonts w:ascii="Simplified Arabic" w:eastAsia="Calibri" w:hAnsi="Simplified Arabic" w:cs="Simplified Arabic"/>
                <w:sz w:val="14"/>
                <w:szCs w:val="14"/>
                <w:rtl/>
              </w:rPr>
              <w:t>900 د</w:t>
            </w:r>
          </w:p>
        </w:tc>
        <w:tc>
          <w:tcPr>
            <w:tcW w:w="994" w:type="pct"/>
            <w:shd w:val="clear" w:color="auto" w:fill="FFFFFF" w:themeFill="background1"/>
            <w:vAlign w:val="center"/>
          </w:tcPr>
          <w:p w:rsidR="0098478F" w:rsidRPr="00262841" w:rsidRDefault="0098478F" w:rsidP="000758DB">
            <w:pPr>
              <w:pStyle w:val="aa"/>
              <w:jc w:val="center"/>
              <w:rPr>
                <w:rFonts w:ascii="Simplified Arabic" w:eastAsia="Calibri" w:hAnsi="Simplified Arabic" w:cs="Simplified Arabic"/>
                <w:sz w:val="14"/>
                <w:szCs w:val="14"/>
              </w:rPr>
            </w:pPr>
          </w:p>
        </w:tc>
        <w:tc>
          <w:tcPr>
            <w:tcW w:w="861" w:type="pct"/>
            <w:shd w:val="clear" w:color="auto" w:fill="FFFFFF" w:themeFill="background1"/>
            <w:vAlign w:val="center"/>
            <w:hideMark/>
          </w:tcPr>
          <w:p w:rsidR="0098478F" w:rsidRPr="00262841" w:rsidRDefault="0098478F" w:rsidP="000758DB">
            <w:pPr>
              <w:pStyle w:val="aa"/>
              <w:jc w:val="center"/>
              <w:rPr>
                <w:rFonts w:ascii="Simplified Arabic" w:eastAsia="Calibri" w:hAnsi="Simplified Arabic" w:cs="Simplified Arabic"/>
                <w:sz w:val="14"/>
                <w:szCs w:val="14"/>
                <w:lang w:bidi="ar-IQ"/>
              </w:rPr>
            </w:pPr>
            <w:r w:rsidRPr="00262841">
              <w:rPr>
                <w:rFonts w:ascii="Simplified Arabic" w:eastAsia="Calibri" w:hAnsi="Simplified Arabic" w:cs="Simplified Arabic"/>
                <w:sz w:val="14"/>
                <w:szCs w:val="14"/>
                <w:rtl/>
                <w:lang w:bidi="ar-IQ"/>
              </w:rPr>
              <w:t>99.98%</w:t>
            </w:r>
          </w:p>
        </w:tc>
      </w:tr>
    </w:tbl>
    <w:p w:rsidR="0098478F" w:rsidRDefault="0098478F" w:rsidP="0098478F">
      <w:pPr>
        <w:pStyle w:val="aa"/>
        <w:jc w:val="both"/>
        <w:rPr>
          <w:rFonts w:ascii="Simplified Arabic" w:hAnsi="Simplified Arabic" w:cs="Simplified Arabic"/>
          <w:sz w:val="24"/>
          <w:szCs w:val="24"/>
          <w:rtl/>
        </w:rPr>
      </w:pPr>
      <w:r w:rsidRPr="00EC4915">
        <w:rPr>
          <w:rFonts w:ascii="Simplified Arabic" w:hAnsi="Simplified Arabic" w:cs="Simplified Arabic" w:hint="cs"/>
          <w:b/>
          <w:bCs/>
          <w:sz w:val="28"/>
          <w:szCs w:val="28"/>
          <w:rtl/>
        </w:rPr>
        <w:t>2</w:t>
      </w:r>
      <w:r w:rsidRPr="00EC4915">
        <w:rPr>
          <w:rFonts w:ascii="Simplified Arabic" w:hAnsi="Simplified Arabic" w:cs="Simplified Arabic"/>
          <w:b/>
          <w:bCs/>
          <w:sz w:val="28"/>
          <w:szCs w:val="28"/>
          <w:rtl/>
        </w:rPr>
        <w:t>-</w:t>
      </w:r>
      <w:r>
        <w:rPr>
          <w:rFonts w:ascii="Simplified Arabic" w:hAnsi="Simplified Arabic" w:cs="Simplified Arabic" w:hint="cs"/>
          <w:b/>
          <w:bCs/>
          <w:sz w:val="28"/>
          <w:szCs w:val="28"/>
          <w:rtl/>
        </w:rPr>
        <w:t>7</w:t>
      </w:r>
      <w:r w:rsidRPr="00EC4915">
        <w:rPr>
          <w:rFonts w:ascii="Simplified Arabic" w:hAnsi="Simplified Arabic" w:cs="Simplified Arabic"/>
          <w:b/>
          <w:bCs/>
          <w:sz w:val="28"/>
          <w:szCs w:val="28"/>
          <w:rtl/>
        </w:rPr>
        <w:t>-2</w:t>
      </w:r>
      <w:r w:rsidR="00AC42B7">
        <w:rPr>
          <w:rFonts w:ascii="Simplified Arabic" w:hAnsi="Simplified Arabic" w:cs="Simplified Arabic" w:hint="cs"/>
          <w:b/>
          <w:bCs/>
          <w:sz w:val="28"/>
          <w:szCs w:val="28"/>
          <w:rtl/>
        </w:rPr>
        <w:t xml:space="preserve"> </w:t>
      </w:r>
      <w:r w:rsidRPr="00EC4915">
        <w:rPr>
          <w:rFonts w:ascii="Simplified Arabic" w:hAnsi="Simplified Arabic" w:cs="Simplified Arabic"/>
          <w:b/>
          <w:bCs/>
          <w:sz w:val="28"/>
          <w:szCs w:val="28"/>
          <w:rtl/>
        </w:rPr>
        <w:t>الاختبارات البعدية:</w:t>
      </w:r>
      <w:r w:rsidR="00AC42B7">
        <w:rPr>
          <w:rFonts w:ascii="Simplified Arabic" w:hAnsi="Simplified Arabic" w:cs="Simplified Arabic" w:hint="cs"/>
          <w:b/>
          <w:bCs/>
          <w:sz w:val="28"/>
          <w:szCs w:val="28"/>
          <w:rtl/>
        </w:rPr>
        <w:t xml:space="preserve"> </w:t>
      </w:r>
      <w:r w:rsidRPr="00A42616">
        <w:rPr>
          <w:rFonts w:ascii="Simplified Arabic" w:hAnsi="Simplified Arabic" w:cs="Simplified Arabic"/>
          <w:sz w:val="24"/>
          <w:szCs w:val="24"/>
          <w:rtl/>
          <w:lang w:bidi="ar-IQ"/>
        </w:rPr>
        <w:t>اجري الباحث</w:t>
      </w:r>
      <w:r>
        <w:rPr>
          <w:rFonts w:ascii="Simplified Arabic" w:hAnsi="Simplified Arabic" w:cs="Simplified Arabic" w:hint="cs"/>
          <w:sz w:val="24"/>
          <w:szCs w:val="24"/>
          <w:rtl/>
          <w:lang w:bidi="ar-IQ"/>
        </w:rPr>
        <w:t>و</w:t>
      </w:r>
      <w:r w:rsidRPr="00A42616">
        <w:rPr>
          <w:rFonts w:ascii="Simplified Arabic" w:hAnsi="Simplified Arabic" w:cs="Simplified Arabic"/>
          <w:sz w:val="24"/>
          <w:szCs w:val="24"/>
          <w:rtl/>
          <w:lang w:bidi="ar-IQ"/>
        </w:rPr>
        <w:t>ن تجربة البحث الرئيسية على عينة البحث</w:t>
      </w:r>
      <w:r w:rsidRPr="00A42616">
        <w:rPr>
          <w:rFonts w:ascii="Simplified Arabic" w:hAnsi="Simplified Arabic" w:cs="Simplified Arabic"/>
          <w:sz w:val="24"/>
          <w:szCs w:val="24"/>
          <w:rtl/>
        </w:rPr>
        <w:t xml:space="preserve"> بعد أن تم تطبيق</w:t>
      </w:r>
      <w:r>
        <w:rPr>
          <w:rFonts w:ascii="Simplified Arabic" w:hAnsi="Simplified Arabic" w:cs="Simplified Arabic"/>
          <w:sz w:val="24"/>
          <w:szCs w:val="24"/>
          <w:rtl/>
        </w:rPr>
        <w:t xml:space="preserve"> مفردات المنهج </w:t>
      </w:r>
      <w:r>
        <w:rPr>
          <w:rFonts w:ascii="Simplified Arabic" w:hAnsi="Simplified Arabic" w:cs="Simplified Arabic"/>
          <w:sz w:val="24"/>
          <w:szCs w:val="24"/>
          <w:rtl/>
        </w:rPr>
        <w:lastRenderedPageBreak/>
        <w:t>التعليمي المقترح</w:t>
      </w:r>
      <w:r w:rsidRPr="00A42616">
        <w:rPr>
          <w:rFonts w:ascii="Simplified Arabic" w:hAnsi="Simplified Arabic" w:cs="Simplified Arabic"/>
          <w:sz w:val="24"/>
          <w:szCs w:val="24"/>
          <w:rtl/>
        </w:rPr>
        <w:t xml:space="preserve">، على مدار عشرة أسابيع ابتداء من يوم الاثنين </w:t>
      </w:r>
      <w:r>
        <w:rPr>
          <w:rFonts w:ascii="Simplified Arabic" w:hAnsi="Simplified Arabic" w:cs="Simplified Arabic" w:hint="cs"/>
          <w:sz w:val="24"/>
          <w:szCs w:val="24"/>
          <w:rtl/>
        </w:rPr>
        <w:t>الموافق</w:t>
      </w:r>
      <w:r w:rsidRPr="00A42616">
        <w:rPr>
          <w:rFonts w:ascii="Simplified Arabic" w:hAnsi="Simplified Arabic" w:cs="Simplified Arabic"/>
          <w:sz w:val="24"/>
          <w:szCs w:val="24"/>
          <w:rtl/>
        </w:rPr>
        <w:t xml:space="preserve"> 17/10/2022 ولغاية يوم الاثنين </w:t>
      </w:r>
      <w:r>
        <w:rPr>
          <w:rFonts w:ascii="Simplified Arabic" w:hAnsi="Simplified Arabic" w:cs="Simplified Arabic" w:hint="cs"/>
          <w:sz w:val="24"/>
          <w:szCs w:val="24"/>
          <w:rtl/>
        </w:rPr>
        <w:t>الموافق</w:t>
      </w:r>
      <w:r w:rsidRPr="00A42616">
        <w:rPr>
          <w:rFonts w:ascii="Simplified Arabic" w:hAnsi="Simplified Arabic" w:cs="Simplified Arabic"/>
          <w:sz w:val="24"/>
          <w:szCs w:val="24"/>
          <w:rtl/>
        </w:rPr>
        <w:t xml:space="preserve"> 19</w:t>
      </w:r>
      <w:r>
        <w:rPr>
          <w:rFonts w:ascii="Simplified Arabic" w:hAnsi="Simplified Arabic" w:cs="Simplified Arabic"/>
          <w:sz w:val="24"/>
          <w:szCs w:val="24"/>
          <w:rtl/>
        </w:rPr>
        <w:t>/12/2017 وبشكل طبيعي دون عراقيل</w:t>
      </w:r>
      <w:r w:rsidRPr="00A42616">
        <w:rPr>
          <w:rFonts w:ascii="Simplified Arabic" w:hAnsi="Simplified Arabic" w:cs="Simplified Arabic"/>
          <w:sz w:val="24"/>
          <w:szCs w:val="24"/>
          <w:rtl/>
        </w:rPr>
        <w:t>, تم</w:t>
      </w:r>
      <w:r>
        <w:rPr>
          <w:rFonts w:ascii="Simplified Arabic" w:hAnsi="Simplified Arabic" w:cs="Simplified Arabic"/>
          <w:sz w:val="24"/>
          <w:szCs w:val="24"/>
          <w:rtl/>
        </w:rPr>
        <w:t xml:space="preserve"> إعطاء </w:t>
      </w:r>
      <w:r>
        <w:rPr>
          <w:rFonts w:ascii="Simplified Arabic" w:hAnsi="Simplified Arabic" w:cs="Simplified Arabic" w:hint="cs"/>
          <w:sz w:val="24"/>
          <w:szCs w:val="24"/>
          <w:rtl/>
        </w:rPr>
        <w:t>مدة</w:t>
      </w:r>
      <w:r>
        <w:rPr>
          <w:rFonts w:ascii="Simplified Arabic" w:hAnsi="Simplified Arabic" w:cs="Simplified Arabic"/>
          <w:sz w:val="24"/>
          <w:szCs w:val="24"/>
          <w:rtl/>
        </w:rPr>
        <w:t xml:space="preserve"> راحة مدتها ستة </w:t>
      </w:r>
      <w:r w:rsidR="00AC42B7">
        <w:rPr>
          <w:rFonts w:ascii="Simplified Arabic" w:hAnsi="Simplified Arabic" w:cs="Simplified Arabic" w:hint="cs"/>
          <w:sz w:val="24"/>
          <w:szCs w:val="24"/>
          <w:rtl/>
        </w:rPr>
        <w:t>أيام</w:t>
      </w:r>
      <w:r w:rsidRPr="00A42616">
        <w:rPr>
          <w:rFonts w:ascii="Simplified Arabic" w:hAnsi="Simplified Arabic" w:cs="Simplified Arabic"/>
          <w:sz w:val="24"/>
          <w:szCs w:val="24"/>
          <w:rtl/>
        </w:rPr>
        <w:t>, بعدها في يوم الاثنين المصادف 26/12/2022 تم إجراء</w:t>
      </w:r>
      <w:r>
        <w:rPr>
          <w:rFonts w:ascii="Simplified Arabic" w:hAnsi="Simplified Arabic" w:cs="Simplified Arabic"/>
          <w:sz w:val="24"/>
          <w:szCs w:val="24"/>
          <w:rtl/>
        </w:rPr>
        <w:t xml:space="preserve"> الاختبارات البعدية لعينة البحث</w:t>
      </w:r>
      <w:r w:rsidRPr="00A42616">
        <w:rPr>
          <w:rFonts w:ascii="Simplified Arabic" w:hAnsi="Simplified Arabic" w:cs="Simplified Arabic"/>
          <w:sz w:val="24"/>
          <w:szCs w:val="24"/>
          <w:rtl/>
        </w:rPr>
        <w:t xml:space="preserve">, وقد حرص </w:t>
      </w:r>
      <w:r>
        <w:rPr>
          <w:rFonts w:ascii="Simplified Arabic" w:hAnsi="Simplified Arabic" w:cs="Simplified Arabic"/>
          <w:sz w:val="24"/>
          <w:szCs w:val="24"/>
          <w:rtl/>
        </w:rPr>
        <w:t>الباحثون</w:t>
      </w:r>
      <w:r w:rsidRPr="00A42616">
        <w:rPr>
          <w:rFonts w:ascii="Simplified Arabic" w:hAnsi="Simplified Arabic" w:cs="Simplified Arabic"/>
          <w:sz w:val="24"/>
          <w:szCs w:val="24"/>
          <w:rtl/>
        </w:rPr>
        <w:t xml:space="preserve"> بالالتزام على توفير وتهيئة الظروف التي تم إجراء الاختبارات القبلية</w:t>
      </w:r>
      <w:r>
        <w:rPr>
          <w:rFonts w:ascii="Simplified Arabic" w:hAnsi="Simplified Arabic" w:cs="Simplified Arabic"/>
          <w:sz w:val="24"/>
          <w:szCs w:val="24"/>
          <w:rtl/>
        </w:rPr>
        <w:t xml:space="preserve"> فيها من حيث فريق العمل المساعد</w:t>
      </w:r>
      <w:r w:rsidRPr="00A42616">
        <w:rPr>
          <w:rFonts w:ascii="Simplified Arabic" w:hAnsi="Simplified Arabic" w:cs="Simplified Arabic"/>
          <w:sz w:val="24"/>
          <w:szCs w:val="24"/>
          <w:rtl/>
        </w:rPr>
        <w:t>، والزمان والمكان والأدوات اللازمة.</w:t>
      </w:r>
    </w:p>
    <w:p w:rsidR="0098478F" w:rsidRPr="00A42616" w:rsidRDefault="0098478F" w:rsidP="0098478F">
      <w:pPr>
        <w:pStyle w:val="aa"/>
        <w:jc w:val="both"/>
        <w:rPr>
          <w:rFonts w:ascii="Simplified Arabic" w:hAnsi="Simplified Arabic" w:cs="Simplified Arabic"/>
          <w:sz w:val="24"/>
          <w:szCs w:val="24"/>
          <w:rtl/>
        </w:rPr>
      </w:pPr>
      <w:r w:rsidRPr="00EC4915">
        <w:rPr>
          <w:rFonts w:ascii="Simplified Arabic" w:hAnsi="Simplified Arabic" w:cs="Simplified Arabic" w:hint="cs"/>
          <w:b/>
          <w:bCs/>
          <w:sz w:val="28"/>
          <w:szCs w:val="28"/>
          <w:rtl/>
          <w:lang w:bidi="ar-IQ"/>
        </w:rPr>
        <w:t>2</w:t>
      </w:r>
      <w:r w:rsidR="00AC42B7">
        <w:rPr>
          <w:rFonts w:ascii="Simplified Arabic" w:hAnsi="Simplified Arabic" w:cs="Simplified Arabic"/>
          <w:b/>
          <w:bCs/>
          <w:sz w:val="28"/>
          <w:szCs w:val="28"/>
          <w:rtl/>
          <w:lang w:bidi="ar-IQ"/>
        </w:rPr>
        <w:t xml:space="preserve">-8 </w:t>
      </w:r>
      <w:r w:rsidRPr="00EC4915">
        <w:rPr>
          <w:rFonts w:ascii="Simplified Arabic" w:hAnsi="Simplified Arabic" w:cs="Simplified Arabic"/>
          <w:b/>
          <w:bCs/>
          <w:sz w:val="28"/>
          <w:szCs w:val="28"/>
          <w:rtl/>
          <w:lang w:bidi="ar-IQ"/>
        </w:rPr>
        <w:t>المعالجات الاحصائية</w:t>
      </w:r>
      <w:r>
        <w:rPr>
          <w:rFonts w:ascii="Simplified Arabic" w:hAnsi="Simplified Arabic" w:cs="Simplified Arabic" w:hint="cs"/>
          <w:b/>
          <w:bCs/>
          <w:sz w:val="28"/>
          <w:szCs w:val="28"/>
          <w:rtl/>
          <w:lang w:bidi="ar-IQ"/>
        </w:rPr>
        <w:t xml:space="preserve">: </w:t>
      </w:r>
      <w:r w:rsidRPr="00A42616">
        <w:rPr>
          <w:rFonts w:ascii="Simplified Arabic" w:hAnsi="Simplified Arabic" w:cs="Simplified Arabic"/>
          <w:sz w:val="24"/>
          <w:szCs w:val="24"/>
          <w:rtl/>
          <w:lang w:bidi="ar-IQ"/>
        </w:rPr>
        <w:t>وقد استخدم الباحث</w:t>
      </w:r>
      <w:r>
        <w:rPr>
          <w:rFonts w:ascii="Simplified Arabic" w:hAnsi="Simplified Arabic" w:cs="Simplified Arabic" w:hint="cs"/>
          <w:sz w:val="24"/>
          <w:szCs w:val="24"/>
          <w:rtl/>
          <w:lang w:bidi="ar-IQ"/>
        </w:rPr>
        <w:t>و</w:t>
      </w:r>
      <w:r>
        <w:rPr>
          <w:rFonts w:ascii="Simplified Arabic" w:hAnsi="Simplified Arabic" w:cs="Simplified Arabic"/>
          <w:sz w:val="24"/>
          <w:szCs w:val="24"/>
          <w:rtl/>
          <w:lang w:bidi="ar-IQ"/>
        </w:rPr>
        <w:t>ن الحقيبة الإحصائية</w:t>
      </w:r>
      <w:r w:rsidRPr="00A42616">
        <w:rPr>
          <w:rFonts w:ascii="Simplified Arabic" w:hAnsi="Simplified Arabic" w:cs="Simplified Arabic"/>
          <w:sz w:val="24"/>
          <w:szCs w:val="24"/>
          <w:rtl/>
          <w:lang w:bidi="ar-IQ"/>
        </w:rPr>
        <w:t xml:space="preserve"> (26) </w:t>
      </w:r>
      <w:r w:rsidRPr="00A42616">
        <w:rPr>
          <w:rFonts w:ascii="Simplified Arabic" w:hAnsi="Simplified Arabic" w:cs="Simplified Arabic"/>
          <w:sz w:val="24"/>
          <w:szCs w:val="24"/>
        </w:rPr>
        <w:t>spss</w:t>
      </w:r>
      <w:r w:rsidRPr="00A42616">
        <w:rPr>
          <w:rFonts w:ascii="Simplified Arabic" w:hAnsi="Simplified Arabic" w:cs="Simplified Arabic"/>
          <w:sz w:val="24"/>
          <w:szCs w:val="24"/>
          <w:rtl/>
          <w:lang w:bidi="ar-IQ"/>
        </w:rPr>
        <w:t xml:space="preserve"> في</w:t>
      </w:r>
      <w:r>
        <w:rPr>
          <w:rFonts w:ascii="Simplified Arabic" w:hAnsi="Simplified Arabic" w:cs="Simplified Arabic"/>
          <w:sz w:val="24"/>
          <w:szCs w:val="24"/>
          <w:rtl/>
          <w:lang w:bidi="ar-IQ"/>
        </w:rPr>
        <w:t xml:space="preserve"> معالجة النتائج والتي شملت على</w:t>
      </w:r>
      <w:r>
        <w:rPr>
          <w:rFonts w:ascii="Simplified Arabic" w:hAnsi="Simplified Arabic" w:cs="Simplified Arabic" w:hint="cs"/>
          <w:sz w:val="24"/>
          <w:szCs w:val="24"/>
          <w:rtl/>
          <w:lang w:bidi="ar-IQ"/>
        </w:rPr>
        <w:t>: (</w:t>
      </w:r>
      <w:r>
        <w:rPr>
          <w:rFonts w:ascii="Simplified Arabic" w:hAnsi="Simplified Arabic" w:cs="Simplified Arabic"/>
          <w:sz w:val="24"/>
          <w:szCs w:val="24"/>
          <w:rtl/>
          <w:lang w:bidi="ar-IQ"/>
        </w:rPr>
        <w:t>الوسط الحسابي</w:t>
      </w:r>
      <w:r>
        <w:rPr>
          <w:rFonts w:ascii="Simplified Arabic" w:hAnsi="Simplified Arabic" w:cs="Simplified Arabic" w:hint="cs"/>
          <w:sz w:val="24"/>
          <w:szCs w:val="24"/>
          <w:rtl/>
          <w:lang w:bidi="ar-IQ"/>
        </w:rPr>
        <w:t xml:space="preserve">، </w:t>
      </w:r>
      <w:r w:rsidRPr="00A42616">
        <w:rPr>
          <w:rFonts w:ascii="Simplified Arabic" w:hAnsi="Simplified Arabic" w:cs="Simplified Arabic"/>
          <w:sz w:val="24"/>
          <w:szCs w:val="24"/>
          <w:rtl/>
          <w:lang w:bidi="ar-IQ"/>
        </w:rPr>
        <w:t>الوسيط</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الانحراف المعياري</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معامل الالتواء</w:t>
      </w:r>
      <w:r>
        <w:rPr>
          <w:rFonts w:ascii="Simplified Arabic" w:hAnsi="Simplified Arabic" w:cs="Simplified Arabic" w:hint="cs"/>
          <w:sz w:val="24"/>
          <w:szCs w:val="24"/>
          <w:rtl/>
          <w:lang w:bidi="ar-IQ"/>
        </w:rPr>
        <w:t>،</w:t>
      </w:r>
      <w:r w:rsidRPr="00A42616">
        <w:rPr>
          <w:rFonts w:ascii="Simplified Arabic" w:hAnsi="Simplified Arabic" w:cs="Simplified Arabic"/>
          <w:sz w:val="24"/>
          <w:szCs w:val="24"/>
          <w:rtl/>
          <w:lang w:bidi="ar-IQ"/>
        </w:rPr>
        <w:t xml:space="preserve"> (</w:t>
      </w:r>
      <w:r w:rsidRPr="00A42616">
        <w:rPr>
          <w:rFonts w:ascii="Simplified Arabic" w:hAnsi="Simplified Arabic" w:cs="Simplified Arabic"/>
          <w:sz w:val="24"/>
          <w:szCs w:val="24"/>
        </w:rPr>
        <w:t>t-test</w:t>
      </w:r>
      <w:r w:rsidRPr="00A42616">
        <w:rPr>
          <w:rFonts w:ascii="Simplified Arabic" w:hAnsi="Simplified Arabic" w:cs="Simplified Arabic"/>
          <w:sz w:val="24"/>
          <w:szCs w:val="24"/>
          <w:rtl/>
          <w:lang w:bidi="ar-IQ"/>
        </w:rPr>
        <w:t>) للمجموعات المترابطة</w:t>
      </w:r>
      <w:r>
        <w:rPr>
          <w:rFonts w:ascii="Simplified Arabic" w:hAnsi="Simplified Arabic" w:cs="Simplified Arabic" w:hint="cs"/>
          <w:sz w:val="24"/>
          <w:szCs w:val="24"/>
          <w:rtl/>
          <w:lang w:bidi="ar-IQ"/>
        </w:rPr>
        <w:t>)</w:t>
      </w:r>
      <w:r w:rsidRPr="00A42616">
        <w:rPr>
          <w:rFonts w:ascii="Simplified Arabic" w:hAnsi="Simplified Arabic" w:cs="Simplified Arabic"/>
          <w:sz w:val="24"/>
          <w:szCs w:val="24"/>
          <w:rtl/>
          <w:lang w:bidi="ar-IQ"/>
        </w:rPr>
        <w:t>.</w:t>
      </w:r>
    </w:p>
    <w:p w:rsidR="0098478F" w:rsidRPr="00186F32" w:rsidRDefault="0098478F" w:rsidP="0098478F">
      <w:pPr>
        <w:pStyle w:val="aa"/>
        <w:jc w:val="both"/>
        <w:rPr>
          <w:rFonts w:ascii="Simplified Arabic" w:eastAsia="Calibri" w:hAnsi="Simplified Arabic" w:cs="Simplified Arabic"/>
          <w:b/>
          <w:bCs/>
          <w:sz w:val="28"/>
          <w:szCs w:val="28"/>
          <w:rtl/>
          <w:lang w:eastAsia="zh-CN" w:bidi="ar-IQ"/>
        </w:rPr>
      </w:pPr>
      <w:r w:rsidRPr="00186F32">
        <w:rPr>
          <w:rFonts w:ascii="Simplified Arabic" w:eastAsia="Calibri" w:hAnsi="Simplified Arabic" w:cs="Simplified Arabic" w:hint="cs"/>
          <w:b/>
          <w:bCs/>
          <w:sz w:val="28"/>
          <w:szCs w:val="28"/>
          <w:rtl/>
          <w:lang w:eastAsia="zh-CN" w:bidi="ar-IQ"/>
        </w:rPr>
        <w:t>3</w:t>
      </w:r>
      <w:r w:rsidRPr="00186F32">
        <w:rPr>
          <w:rFonts w:ascii="Simplified Arabic" w:eastAsia="Calibri" w:hAnsi="Simplified Arabic" w:cs="Simplified Arabic"/>
          <w:b/>
          <w:bCs/>
          <w:sz w:val="28"/>
          <w:szCs w:val="28"/>
          <w:rtl/>
          <w:lang w:eastAsia="zh-CN" w:bidi="ar-IQ"/>
        </w:rPr>
        <w:t>-عرض النتائج وتحليلها ومناقشتها:</w:t>
      </w:r>
    </w:p>
    <w:p w:rsidR="0098478F" w:rsidRPr="00186F32" w:rsidRDefault="0098478F" w:rsidP="0098478F">
      <w:pPr>
        <w:pStyle w:val="aa"/>
        <w:jc w:val="both"/>
        <w:rPr>
          <w:rFonts w:ascii="Simplified Arabic" w:eastAsia="Times New Roman" w:hAnsi="Simplified Arabic" w:cs="Simplified Arabic"/>
          <w:b/>
          <w:bCs/>
          <w:sz w:val="28"/>
          <w:szCs w:val="28"/>
          <w:rtl/>
          <w:lang w:bidi="ar-IQ"/>
        </w:rPr>
      </w:pPr>
      <w:r w:rsidRPr="00186F32">
        <w:rPr>
          <w:rFonts w:ascii="Simplified Arabic" w:eastAsia="Times New Roman" w:hAnsi="Simplified Arabic" w:cs="Simplified Arabic" w:hint="cs"/>
          <w:b/>
          <w:bCs/>
          <w:sz w:val="28"/>
          <w:szCs w:val="28"/>
          <w:rtl/>
          <w:lang w:bidi="ar-IQ"/>
        </w:rPr>
        <w:t>3</w:t>
      </w:r>
      <w:r w:rsidRPr="00186F32">
        <w:rPr>
          <w:rFonts w:ascii="Simplified Arabic" w:eastAsia="Times New Roman" w:hAnsi="Simplified Arabic" w:cs="Simplified Arabic"/>
          <w:b/>
          <w:bCs/>
          <w:sz w:val="28"/>
          <w:szCs w:val="28"/>
          <w:rtl/>
          <w:lang w:bidi="ar-IQ"/>
        </w:rPr>
        <w:t xml:space="preserve">-1 عرض وتحليل نتائج الاختبارات والمهارات </w:t>
      </w:r>
      <w:r w:rsidR="00AC42B7" w:rsidRPr="00186F32">
        <w:rPr>
          <w:rFonts w:ascii="Simplified Arabic" w:eastAsia="Times New Roman" w:hAnsi="Simplified Arabic" w:cs="Simplified Arabic" w:hint="cs"/>
          <w:b/>
          <w:bCs/>
          <w:sz w:val="28"/>
          <w:szCs w:val="28"/>
          <w:rtl/>
          <w:lang w:bidi="ar-IQ"/>
        </w:rPr>
        <w:t>الأساسية</w:t>
      </w:r>
      <w:r w:rsidRPr="00186F32">
        <w:rPr>
          <w:rFonts w:ascii="Simplified Arabic" w:eastAsia="Times New Roman" w:hAnsi="Simplified Arabic" w:cs="Simplified Arabic"/>
          <w:b/>
          <w:bCs/>
          <w:sz w:val="28"/>
          <w:szCs w:val="28"/>
          <w:rtl/>
          <w:lang w:bidi="ar-IQ"/>
        </w:rPr>
        <w:t xml:space="preserve"> (وقفة الاستعداد, اللكمة المستقيمة اليسارية)</w:t>
      </w:r>
      <w:r w:rsidRPr="00186F32">
        <w:rPr>
          <w:rFonts w:ascii="Simplified Arabic" w:eastAsia="Times New Roman" w:hAnsi="Simplified Arabic" w:cs="Simplified Arabic"/>
          <w:b/>
          <w:bCs/>
          <w:sz w:val="28"/>
          <w:szCs w:val="28"/>
          <w:rtl/>
          <w:lang w:eastAsia="zh-CN" w:bidi="ar-IQ"/>
        </w:rPr>
        <w:t xml:space="preserve"> للاختبارين القبلي والبعدي للمجموعة التجريبية:</w:t>
      </w:r>
    </w:p>
    <w:p w:rsidR="00262841" w:rsidRPr="00A42616" w:rsidRDefault="0098478F" w:rsidP="00262841">
      <w:pPr>
        <w:pStyle w:val="aa"/>
        <w:jc w:val="both"/>
        <w:rPr>
          <w:rFonts w:ascii="Simplified Arabic" w:eastAsia="Times New Roman" w:hAnsi="Simplified Arabic" w:cs="Simplified Arabic"/>
          <w:sz w:val="24"/>
          <w:szCs w:val="24"/>
          <w:rtl/>
          <w:lang w:bidi="ar-IQ"/>
        </w:rPr>
      </w:pPr>
      <w:r w:rsidRPr="00A42616">
        <w:rPr>
          <w:rFonts w:ascii="Simplified Arabic" w:eastAsia="Times New Roman" w:hAnsi="Simplified Arabic" w:cs="Simplified Arabic"/>
          <w:sz w:val="24"/>
          <w:szCs w:val="24"/>
          <w:rtl/>
        </w:rPr>
        <w:t xml:space="preserve">تم عرض وتحليل نتائج الأوساط الحسابية والانحرافات المعيارية </w:t>
      </w:r>
      <w:r w:rsidRPr="00A42616">
        <w:rPr>
          <w:rFonts w:ascii="Simplified Arabic" w:eastAsia="Times New Roman" w:hAnsi="Simplified Arabic" w:cs="Simplified Arabic"/>
          <w:sz w:val="24"/>
          <w:szCs w:val="24"/>
          <w:rtl/>
          <w:lang w:bidi="ar-IQ"/>
        </w:rPr>
        <w:t xml:space="preserve">ونسبة التعلم </w:t>
      </w:r>
      <w:r w:rsidRPr="00A42616">
        <w:rPr>
          <w:rFonts w:ascii="Simplified Arabic" w:eastAsia="Times New Roman" w:hAnsi="Simplified Arabic" w:cs="Simplified Arabic"/>
          <w:sz w:val="24"/>
          <w:szCs w:val="24"/>
          <w:rtl/>
        </w:rPr>
        <w:t xml:space="preserve">واختبار </w:t>
      </w:r>
      <w:r w:rsidRPr="00A42616">
        <w:rPr>
          <w:rFonts w:ascii="Simplified Arabic" w:eastAsia="Times New Roman" w:hAnsi="Simplified Arabic" w:cs="Simplified Arabic"/>
          <w:sz w:val="24"/>
          <w:szCs w:val="24"/>
        </w:rPr>
        <w:t>(t-test)</w:t>
      </w:r>
      <w:r w:rsidRPr="00A42616">
        <w:rPr>
          <w:rFonts w:ascii="Simplified Arabic" w:eastAsia="Times New Roman" w:hAnsi="Simplified Arabic" w:cs="Simplified Arabic"/>
          <w:sz w:val="24"/>
          <w:szCs w:val="24"/>
          <w:rtl/>
          <w:lang w:bidi="ar-IQ"/>
        </w:rPr>
        <w:t xml:space="preserve"> ل</w:t>
      </w:r>
      <w:r w:rsidRPr="00A42616">
        <w:rPr>
          <w:rFonts w:ascii="Simplified Arabic" w:eastAsia="Times New Roman" w:hAnsi="Simplified Arabic" w:cs="Simplified Arabic"/>
          <w:sz w:val="24"/>
          <w:szCs w:val="24"/>
          <w:rtl/>
        </w:rPr>
        <w:t xml:space="preserve">اختبارات </w:t>
      </w:r>
      <w:r w:rsidRPr="00A42616">
        <w:rPr>
          <w:rFonts w:ascii="Simplified Arabic" w:eastAsia="Times New Roman" w:hAnsi="Simplified Arabic" w:cs="Simplified Arabic"/>
          <w:sz w:val="24"/>
          <w:szCs w:val="24"/>
          <w:rtl/>
          <w:lang w:bidi="ar-IQ"/>
        </w:rPr>
        <w:t xml:space="preserve">والمهارات </w:t>
      </w:r>
      <w:r w:rsidRPr="00A42616">
        <w:rPr>
          <w:rFonts w:ascii="Simplified Arabic" w:eastAsia="Times New Roman" w:hAnsi="Simplified Arabic" w:cs="Simplified Arabic" w:hint="cs"/>
          <w:sz w:val="24"/>
          <w:szCs w:val="24"/>
          <w:rtl/>
          <w:lang w:bidi="ar-IQ"/>
        </w:rPr>
        <w:t>الأساسية</w:t>
      </w:r>
      <w:r w:rsidR="00262841">
        <w:rPr>
          <w:rFonts w:ascii="Simplified Arabic" w:eastAsia="Times New Roman" w:hAnsi="Simplified Arabic" w:cs="Simplified Arabic" w:hint="cs"/>
          <w:sz w:val="24"/>
          <w:szCs w:val="24"/>
          <w:rtl/>
          <w:lang w:bidi="ar-IQ"/>
        </w:rPr>
        <w:t xml:space="preserve"> </w:t>
      </w:r>
      <w:r w:rsidR="00262841">
        <w:rPr>
          <w:rFonts w:ascii="Simplified Arabic" w:eastAsia="Times New Roman" w:hAnsi="Simplified Arabic" w:cs="Simplified Arabic"/>
          <w:sz w:val="24"/>
          <w:szCs w:val="24"/>
          <w:rtl/>
          <w:lang w:bidi="ar-IQ"/>
        </w:rPr>
        <w:t>(</w:t>
      </w:r>
      <w:r w:rsidRPr="00A42616">
        <w:rPr>
          <w:rFonts w:ascii="Simplified Arabic" w:eastAsia="Times New Roman" w:hAnsi="Simplified Arabic" w:cs="Simplified Arabic"/>
          <w:sz w:val="24"/>
          <w:szCs w:val="24"/>
          <w:rtl/>
          <w:lang w:bidi="ar-IQ"/>
        </w:rPr>
        <w:t>وقفة الاست</w:t>
      </w:r>
      <w:r>
        <w:rPr>
          <w:rFonts w:ascii="Simplified Arabic" w:eastAsia="Times New Roman" w:hAnsi="Simplified Arabic" w:cs="Simplified Arabic"/>
          <w:sz w:val="24"/>
          <w:szCs w:val="24"/>
          <w:rtl/>
          <w:lang w:bidi="ar-IQ"/>
        </w:rPr>
        <w:t>عداد, اللكمة المستقيمة اليسارية</w:t>
      </w:r>
      <w:r w:rsidRPr="00A42616">
        <w:rPr>
          <w:rFonts w:ascii="Simplified Arabic" w:eastAsia="Times New Roman" w:hAnsi="Simplified Arabic" w:cs="Simplified Arabic"/>
          <w:sz w:val="24"/>
          <w:szCs w:val="24"/>
          <w:rtl/>
          <w:lang w:bidi="ar-IQ"/>
        </w:rPr>
        <w:t>)</w:t>
      </w:r>
      <w:r w:rsidR="00262841">
        <w:rPr>
          <w:rFonts w:ascii="Simplified Arabic" w:eastAsia="Times New Roman" w:hAnsi="Simplified Arabic" w:cs="Simplified Arabic" w:hint="cs"/>
          <w:sz w:val="24"/>
          <w:szCs w:val="24"/>
          <w:rtl/>
        </w:rPr>
        <w:t xml:space="preserve"> </w:t>
      </w:r>
      <w:r w:rsidRPr="00A42616">
        <w:rPr>
          <w:rFonts w:ascii="Simplified Arabic" w:eastAsia="Times New Roman" w:hAnsi="Simplified Arabic" w:cs="Simplified Arabic"/>
          <w:sz w:val="24"/>
          <w:szCs w:val="24"/>
          <w:rtl/>
        </w:rPr>
        <w:t>للمجموعة التجريبية للاختبارين القبلي والبعدي في الجدول (</w:t>
      </w:r>
      <w:r>
        <w:rPr>
          <w:rFonts w:ascii="Simplified Arabic" w:eastAsia="Times New Roman" w:hAnsi="Simplified Arabic" w:cs="Simplified Arabic" w:hint="cs"/>
          <w:sz w:val="24"/>
          <w:szCs w:val="24"/>
          <w:rtl/>
        </w:rPr>
        <w:t>5</w:t>
      </w:r>
      <w:r w:rsidR="00262841">
        <w:rPr>
          <w:rFonts w:ascii="Simplified Arabic" w:eastAsia="Times New Roman" w:hAnsi="Simplified Arabic" w:cs="Simplified Arabic"/>
          <w:sz w:val="24"/>
          <w:szCs w:val="24"/>
          <w:rtl/>
        </w:rPr>
        <w:t>)</w:t>
      </w:r>
      <w:r w:rsidR="00262841">
        <w:rPr>
          <w:rFonts w:ascii="Simplified Arabic" w:eastAsia="Times New Roman" w:hAnsi="Simplified Arabic" w:cs="Simplified Arabic" w:hint="cs"/>
          <w:sz w:val="24"/>
          <w:szCs w:val="24"/>
          <w:rtl/>
        </w:rPr>
        <w:t>.</w:t>
      </w:r>
    </w:p>
    <w:p w:rsidR="0098478F" w:rsidRPr="00186F32" w:rsidRDefault="0098478F" w:rsidP="0098478F">
      <w:pPr>
        <w:pStyle w:val="aa"/>
        <w:jc w:val="both"/>
        <w:rPr>
          <w:rFonts w:ascii="Simplified Arabic" w:eastAsia="Times New Roman" w:hAnsi="Simplified Arabic" w:cs="Simplified Arabic"/>
          <w:sz w:val="20"/>
          <w:szCs w:val="20"/>
          <w:rtl/>
          <w:lang w:bidi="ar-IQ"/>
        </w:rPr>
      </w:pPr>
      <w:r w:rsidRPr="00186F32">
        <w:rPr>
          <w:rFonts w:ascii="Simplified Arabic" w:eastAsia="Times New Roman" w:hAnsi="Simplified Arabic" w:cs="Simplified Arabic"/>
          <w:sz w:val="20"/>
          <w:szCs w:val="20"/>
          <w:rtl/>
          <w:lang w:bidi="ar-IQ"/>
        </w:rPr>
        <w:t>الجدول (</w:t>
      </w:r>
      <w:r>
        <w:rPr>
          <w:rFonts w:ascii="Simplified Arabic" w:eastAsia="Times New Roman" w:hAnsi="Simplified Arabic" w:cs="Simplified Arabic" w:hint="cs"/>
          <w:sz w:val="20"/>
          <w:szCs w:val="20"/>
          <w:rtl/>
          <w:lang w:bidi="ar-IQ"/>
        </w:rPr>
        <w:t>5</w:t>
      </w:r>
      <w:r w:rsidRPr="00186F32">
        <w:rPr>
          <w:rFonts w:ascii="Simplified Arabic" w:eastAsia="Times New Roman" w:hAnsi="Simplified Arabic" w:cs="Simplified Arabic"/>
          <w:sz w:val="20"/>
          <w:szCs w:val="20"/>
          <w:rtl/>
          <w:lang w:bidi="ar-IQ"/>
        </w:rPr>
        <w:t>)</w:t>
      </w:r>
      <w:r w:rsidR="00262841">
        <w:rPr>
          <w:rFonts w:ascii="Simplified Arabic" w:eastAsia="Times New Roman" w:hAnsi="Simplified Arabic" w:cs="Simplified Arabic" w:hint="cs"/>
          <w:sz w:val="20"/>
          <w:szCs w:val="20"/>
          <w:rtl/>
          <w:lang w:bidi="ar-IQ"/>
        </w:rPr>
        <w:t xml:space="preserve"> </w:t>
      </w:r>
      <w:r w:rsidRPr="00186F32">
        <w:rPr>
          <w:rFonts w:ascii="Simplified Arabic" w:eastAsia="Times New Roman" w:hAnsi="Simplified Arabic" w:cs="Simplified Arabic"/>
          <w:sz w:val="20"/>
          <w:szCs w:val="20"/>
          <w:rtl/>
          <w:lang w:bidi="ar-IQ"/>
        </w:rPr>
        <w:t>ي</w:t>
      </w:r>
      <w:r w:rsidRPr="00186F32">
        <w:rPr>
          <w:rFonts w:ascii="Simplified Arabic" w:eastAsia="Times New Roman" w:hAnsi="Simplified Arabic" w:cs="Simplified Arabic" w:hint="cs"/>
          <w:sz w:val="20"/>
          <w:szCs w:val="20"/>
          <w:rtl/>
          <w:lang w:bidi="ar-IQ"/>
        </w:rPr>
        <w:t>بين</w:t>
      </w:r>
      <w:r w:rsidRPr="00186F32">
        <w:rPr>
          <w:rFonts w:ascii="Simplified Arabic" w:eastAsia="Times New Roman" w:hAnsi="Simplified Arabic" w:cs="Simplified Arabic"/>
          <w:sz w:val="20"/>
          <w:szCs w:val="20"/>
          <w:rtl/>
          <w:lang w:bidi="ar-IQ"/>
        </w:rPr>
        <w:t xml:space="preserve"> الأوساط الحسابية والانحرافات المعيارية ونسبة التعلم بين </w:t>
      </w:r>
      <w:r w:rsidR="00262841" w:rsidRPr="00186F32">
        <w:rPr>
          <w:rFonts w:ascii="Simplified Arabic" w:eastAsia="Times New Roman" w:hAnsi="Simplified Arabic" w:cs="Simplified Arabic" w:hint="cs"/>
          <w:sz w:val="20"/>
          <w:szCs w:val="20"/>
          <w:rtl/>
          <w:lang w:bidi="ar-IQ"/>
        </w:rPr>
        <w:t>الأوساط</w:t>
      </w:r>
      <w:r w:rsidRPr="00186F32">
        <w:rPr>
          <w:rFonts w:ascii="Simplified Arabic" w:eastAsia="Times New Roman" w:hAnsi="Simplified Arabic" w:cs="Simplified Arabic"/>
          <w:sz w:val="20"/>
          <w:szCs w:val="20"/>
          <w:rtl/>
          <w:lang w:bidi="ar-IQ"/>
        </w:rPr>
        <w:t xml:space="preserve"> الحسابية</w:t>
      </w:r>
      <w:r w:rsidRPr="00186F32">
        <w:rPr>
          <w:rFonts w:ascii="Simplified Arabic" w:eastAsia="Times New Roman" w:hAnsi="Simplified Arabic" w:cs="Simplified Arabic"/>
          <w:sz w:val="20"/>
          <w:szCs w:val="20"/>
          <w:rtl/>
        </w:rPr>
        <w:t xml:space="preserve"> وقيمة (</w:t>
      </w:r>
      <w:r w:rsidRPr="00186F32">
        <w:rPr>
          <w:rFonts w:ascii="Simplified Arabic" w:eastAsia="Times New Roman" w:hAnsi="Simplified Arabic" w:cs="Simplified Arabic"/>
          <w:sz w:val="20"/>
          <w:szCs w:val="20"/>
        </w:rPr>
        <w:t>t</w:t>
      </w:r>
      <w:r w:rsidRPr="00186F32">
        <w:rPr>
          <w:rFonts w:ascii="Simplified Arabic" w:eastAsia="Times New Roman" w:hAnsi="Simplified Arabic" w:cs="Simplified Arabic"/>
          <w:sz w:val="20"/>
          <w:szCs w:val="20"/>
          <w:rtl/>
        </w:rPr>
        <w:t>) المحسوبة والجدولية ودلالة الفروق</w:t>
      </w:r>
      <w:r w:rsidRPr="00186F32">
        <w:rPr>
          <w:rFonts w:ascii="Simplified Arabic" w:eastAsia="Times New Roman" w:hAnsi="Simplified Arabic" w:cs="Simplified Arabic"/>
          <w:sz w:val="20"/>
          <w:szCs w:val="20"/>
          <w:rtl/>
          <w:lang w:bidi="ar-IQ"/>
        </w:rPr>
        <w:t xml:space="preserve"> في نتائج اختبارات والمهارات </w:t>
      </w:r>
      <w:r w:rsidR="00262841" w:rsidRPr="00186F32">
        <w:rPr>
          <w:rFonts w:ascii="Simplified Arabic" w:eastAsia="Times New Roman" w:hAnsi="Simplified Arabic" w:cs="Simplified Arabic" w:hint="cs"/>
          <w:sz w:val="20"/>
          <w:szCs w:val="20"/>
          <w:rtl/>
          <w:lang w:bidi="ar-IQ"/>
        </w:rPr>
        <w:t>الأساسية</w:t>
      </w:r>
      <w:r w:rsidRPr="00186F32">
        <w:rPr>
          <w:rFonts w:ascii="Simplified Arabic" w:eastAsia="Times New Roman" w:hAnsi="Simplified Arabic" w:cs="Simplified Arabic"/>
          <w:sz w:val="20"/>
          <w:szCs w:val="20"/>
          <w:rtl/>
          <w:lang w:bidi="ar-IQ"/>
        </w:rPr>
        <w:t xml:space="preserve"> (وقفة الاستعداد, اللكمة مستقيمة يساري) للاختبارين القبلي والبعدي للمجموعة التجريبية</w:t>
      </w:r>
    </w:p>
    <w:tbl>
      <w:tblPr>
        <w:tblStyle w:val="21"/>
        <w:tblpPr w:leftFromText="180" w:rightFromText="180" w:vertAnchor="text" w:horzAnchor="margin" w:tblpY="51"/>
        <w:bidiVisual/>
        <w:tblW w:w="5283" w:type="pct"/>
        <w:tblInd w:w="-13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1E0"/>
      </w:tblPr>
      <w:tblGrid>
        <w:gridCol w:w="733"/>
        <w:gridCol w:w="464"/>
        <w:gridCol w:w="522"/>
        <w:gridCol w:w="556"/>
        <w:gridCol w:w="556"/>
        <w:gridCol w:w="556"/>
        <w:gridCol w:w="556"/>
        <w:gridCol w:w="556"/>
        <w:gridCol w:w="746"/>
      </w:tblGrid>
      <w:tr w:rsidR="00262841" w:rsidRPr="00262841" w:rsidTr="00262841">
        <w:trPr>
          <w:trHeight w:val="51"/>
        </w:trPr>
        <w:tc>
          <w:tcPr>
            <w:tcW w:w="720" w:type="pct"/>
            <w:vMerge w:val="restart"/>
            <w:tcBorders>
              <w:top w:val="double" w:sz="4" w:space="0" w:color="auto"/>
              <w:bottom w:val="double" w:sz="4" w:space="0" w:color="auto"/>
              <w:right w:val="double" w:sz="4" w:space="0" w:color="auto"/>
            </w:tcBorders>
            <w:shd w:val="clear" w:color="auto" w:fill="FFFFFF" w:themeFill="background1"/>
            <w:vAlign w:val="center"/>
            <w:hideMark/>
          </w:tcPr>
          <w:p w:rsidR="00262841" w:rsidRPr="00262841" w:rsidRDefault="00262841" w:rsidP="00262841">
            <w:pPr>
              <w:pStyle w:val="aa"/>
              <w:jc w:val="center"/>
              <w:rPr>
                <w:rFonts w:ascii="Simplified Arabic" w:hAnsi="Simplified Arabic" w:cs="Simplified Arabic"/>
                <w:b/>
                <w:bCs/>
                <w:sz w:val="14"/>
                <w:szCs w:val="14"/>
              </w:rPr>
            </w:pPr>
            <w:r w:rsidRPr="00262841">
              <w:rPr>
                <w:rFonts w:ascii="Simplified Arabic" w:hAnsi="Simplified Arabic" w:cs="Simplified Arabic"/>
                <w:b/>
                <w:bCs/>
                <w:sz w:val="14"/>
                <w:szCs w:val="14"/>
                <w:rtl/>
              </w:rPr>
              <w:t>المتغيرات</w:t>
            </w:r>
          </w:p>
        </w:tc>
        <w:tc>
          <w:tcPr>
            <w:tcW w:w="429"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62841" w:rsidRPr="00262841" w:rsidRDefault="00262841" w:rsidP="00262841">
            <w:pPr>
              <w:pStyle w:val="aa"/>
              <w:jc w:val="center"/>
              <w:rPr>
                <w:rFonts w:ascii="Simplified Arabic" w:hAnsi="Simplified Arabic" w:cs="Simplified Arabic"/>
                <w:b/>
                <w:bCs/>
                <w:sz w:val="14"/>
                <w:szCs w:val="14"/>
              </w:rPr>
            </w:pPr>
            <w:r w:rsidRPr="00262841">
              <w:rPr>
                <w:rFonts w:ascii="Simplified Arabic" w:hAnsi="Simplified Arabic" w:cs="Simplified Arabic"/>
                <w:b/>
                <w:bCs/>
                <w:sz w:val="14"/>
                <w:szCs w:val="14"/>
                <w:rtl/>
              </w:rPr>
              <w:t>عدد العينة</w:t>
            </w:r>
          </w:p>
        </w:tc>
        <w:tc>
          <w:tcPr>
            <w:tcW w:w="470"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62841" w:rsidRPr="00262841" w:rsidRDefault="00262841" w:rsidP="00262841">
            <w:pPr>
              <w:pStyle w:val="aa"/>
              <w:jc w:val="center"/>
              <w:rPr>
                <w:rFonts w:ascii="Simplified Arabic" w:hAnsi="Simplified Arabic" w:cs="Simplified Arabic"/>
                <w:b/>
                <w:bCs/>
                <w:sz w:val="14"/>
                <w:szCs w:val="14"/>
                <w:rtl/>
              </w:rPr>
            </w:pPr>
            <w:r w:rsidRPr="00262841">
              <w:rPr>
                <w:rFonts w:ascii="Simplified Arabic" w:hAnsi="Simplified Arabic" w:cs="Simplified Arabic"/>
                <w:b/>
                <w:bCs/>
                <w:sz w:val="14"/>
                <w:szCs w:val="14"/>
                <w:rtl/>
              </w:rPr>
              <w:t>وحدة</w:t>
            </w:r>
          </w:p>
          <w:p w:rsidR="00262841" w:rsidRPr="00262841" w:rsidRDefault="00262841" w:rsidP="00262841">
            <w:pPr>
              <w:pStyle w:val="aa"/>
              <w:jc w:val="center"/>
              <w:rPr>
                <w:rFonts w:ascii="Simplified Arabic" w:hAnsi="Simplified Arabic" w:cs="Simplified Arabic"/>
                <w:b/>
                <w:bCs/>
                <w:sz w:val="14"/>
                <w:szCs w:val="14"/>
              </w:rPr>
            </w:pPr>
            <w:r w:rsidRPr="00262841">
              <w:rPr>
                <w:rFonts w:ascii="Simplified Arabic" w:hAnsi="Simplified Arabic" w:cs="Simplified Arabic"/>
                <w:b/>
                <w:bCs/>
                <w:sz w:val="14"/>
                <w:szCs w:val="14"/>
                <w:rtl/>
              </w:rPr>
              <w:t>القياس</w:t>
            </w:r>
          </w:p>
        </w:tc>
        <w:tc>
          <w:tcPr>
            <w:tcW w:w="1060"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62841" w:rsidRPr="00262841" w:rsidRDefault="00262841" w:rsidP="00262841">
            <w:pPr>
              <w:pStyle w:val="aa"/>
              <w:jc w:val="center"/>
              <w:rPr>
                <w:rFonts w:ascii="Simplified Arabic" w:hAnsi="Simplified Arabic" w:cs="Simplified Arabic"/>
                <w:b/>
                <w:bCs/>
                <w:sz w:val="14"/>
                <w:szCs w:val="14"/>
              </w:rPr>
            </w:pPr>
            <w:r w:rsidRPr="00262841">
              <w:rPr>
                <w:rFonts w:ascii="Simplified Arabic" w:hAnsi="Simplified Arabic" w:cs="Simplified Arabic"/>
                <w:b/>
                <w:bCs/>
                <w:sz w:val="14"/>
                <w:szCs w:val="14"/>
                <w:rtl/>
              </w:rPr>
              <w:t>الاختبار القبلي</w:t>
            </w:r>
          </w:p>
        </w:tc>
        <w:tc>
          <w:tcPr>
            <w:tcW w:w="1060"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62841" w:rsidRPr="00262841" w:rsidRDefault="00262841" w:rsidP="00262841">
            <w:pPr>
              <w:pStyle w:val="aa"/>
              <w:jc w:val="center"/>
              <w:rPr>
                <w:rFonts w:ascii="Simplified Arabic" w:hAnsi="Simplified Arabic" w:cs="Simplified Arabic"/>
                <w:b/>
                <w:bCs/>
                <w:sz w:val="14"/>
                <w:szCs w:val="14"/>
              </w:rPr>
            </w:pPr>
            <w:r w:rsidRPr="00262841">
              <w:rPr>
                <w:rFonts w:ascii="Simplified Arabic" w:hAnsi="Simplified Arabic" w:cs="Simplified Arabic"/>
                <w:b/>
                <w:bCs/>
                <w:sz w:val="14"/>
                <w:szCs w:val="14"/>
                <w:rtl/>
              </w:rPr>
              <w:t>الاختبار البعدي</w:t>
            </w:r>
          </w:p>
        </w:tc>
        <w:tc>
          <w:tcPr>
            <w:tcW w:w="530"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62841" w:rsidRPr="00262841" w:rsidRDefault="00262841" w:rsidP="00262841">
            <w:pPr>
              <w:pStyle w:val="aa"/>
              <w:jc w:val="center"/>
              <w:rPr>
                <w:rFonts w:ascii="Simplified Arabic" w:hAnsi="Simplified Arabic" w:cs="Simplified Arabic"/>
                <w:b/>
                <w:bCs/>
                <w:sz w:val="14"/>
                <w:szCs w:val="14"/>
              </w:rPr>
            </w:pPr>
            <w:r w:rsidRPr="00262841">
              <w:rPr>
                <w:rFonts w:ascii="Simplified Arabic" w:hAnsi="Simplified Arabic" w:cs="Simplified Arabic"/>
                <w:b/>
                <w:bCs/>
                <w:sz w:val="14"/>
                <w:szCs w:val="14"/>
                <w:rtl/>
              </w:rPr>
              <w:t>نسبة التعلم</w:t>
            </w:r>
          </w:p>
        </w:tc>
        <w:tc>
          <w:tcPr>
            <w:tcW w:w="731" w:type="pct"/>
            <w:vMerge w:val="restart"/>
            <w:tcBorders>
              <w:top w:val="double" w:sz="4" w:space="0" w:color="auto"/>
              <w:left w:val="double" w:sz="4" w:space="0" w:color="auto"/>
              <w:bottom w:val="double" w:sz="4" w:space="0" w:color="auto"/>
            </w:tcBorders>
            <w:shd w:val="clear" w:color="auto" w:fill="FFFFFF" w:themeFill="background1"/>
            <w:vAlign w:val="center"/>
            <w:hideMark/>
          </w:tcPr>
          <w:p w:rsidR="00262841" w:rsidRPr="00262841" w:rsidRDefault="00262841" w:rsidP="00262841">
            <w:pPr>
              <w:pStyle w:val="aa"/>
              <w:jc w:val="center"/>
              <w:rPr>
                <w:rFonts w:ascii="Simplified Arabic" w:hAnsi="Simplified Arabic" w:cs="Simplified Arabic"/>
                <w:b/>
                <w:bCs/>
                <w:sz w:val="14"/>
                <w:szCs w:val="14"/>
              </w:rPr>
            </w:pPr>
            <w:r w:rsidRPr="00262841">
              <w:rPr>
                <w:rFonts w:ascii="Simplified Arabic" w:hAnsi="Simplified Arabic" w:cs="Simplified Arabic"/>
                <w:b/>
                <w:bCs/>
                <w:sz w:val="14"/>
                <w:szCs w:val="14"/>
                <w:rtl/>
              </w:rPr>
              <w:t>قيمة (</w:t>
            </w:r>
            <w:r w:rsidRPr="00262841">
              <w:rPr>
                <w:rFonts w:ascii="Simplified Arabic" w:hAnsi="Simplified Arabic" w:cs="Simplified Arabic"/>
                <w:b/>
                <w:bCs/>
                <w:sz w:val="14"/>
                <w:szCs w:val="14"/>
              </w:rPr>
              <w:t>t</w:t>
            </w:r>
            <w:r w:rsidRPr="00262841">
              <w:rPr>
                <w:rFonts w:ascii="Simplified Arabic" w:hAnsi="Simplified Arabic" w:cs="Simplified Arabic"/>
                <w:b/>
                <w:bCs/>
                <w:sz w:val="14"/>
                <w:szCs w:val="14"/>
                <w:rtl/>
              </w:rPr>
              <w:t>) المحسوبة</w:t>
            </w:r>
          </w:p>
        </w:tc>
      </w:tr>
      <w:tr w:rsidR="00262841" w:rsidRPr="00262841" w:rsidTr="00262841">
        <w:tc>
          <w:tcPr>
            <w:tcW w:w="720" w:type="pct"/>
            <w:vMerge/>
            <w:tcBorders>
              <w:top w:val="double" w:sz="4" w:space="0" w:color="auto"/>
              <w:bottom w:val="double" w:sz="4" w:space="0" w:color="auto"/>
              <w:right w:val="double" w:sz="4" w:space="0" w:color="auto"/>
            </w:tcBorders>
            <w:shd w:val="clear" w:color="auto" w:fill="FFFFFF" w:themeFill="background1"/>
            <w:vAlign w:val="center"/>
            <w:hideMark/>
          </w:tcPr>
          <w:p w:rsidR="00262841" w:rsidRPr="00262841" w:rsidRDefault="00262841" w:rsidP="00262841">
            <w:pPr>
              <w:pStyle w:val="aa"/>
              <w:bidi w:val="0"/>
              <w:jc w:val="center"/>
              <w:rPr>
                <w:rFonts w:ascii="Simplified Arabic" w:hAnsi="Simplified Arabic" w:cs="Simplified Arabic"/>
                <w:b/>
                <w:bCs/>
                <w:sz w:val="14"/>
                <w:szCs w:val="14"/>
              </w:rPr>
            </w:pPr>
          </w:p>
        </w:tc>
        <w:tc>
          <w:tcPr>
            <w:tcW w:w="429"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262841" w:rsidRPr="00262841" w:rsidRDefault="00262841" w:rsidP="00262841">
            <w:pPr>
              <w:pStyle w:val="aa"/>
              <w:jc w:val="center"/>
              <w:rPr>
                <w:rFonts w:ascii="Simplified Arabic" w:hAnsi="Simplified Arabic" w:cs="Simplified Arabic"/>
                <w:b/>
                <w:bCs/>
                <w:sz w:val="14"/>
                <w:szCs w:val="14"/>
              </w:rPr>
            </w:pPr>
          </w:p>
        </w:tc>
        <w:tc>
          <w:tcPr>
            <w:tcW w:w="470"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62841" w:rsidRPr="00262841" w:rsidRDefault="00262841" w:rsidP="00262841">
            <w:pPr>
              <w:pStyle w:val="aa"/>
              <w:bidi w:val="0"/>
              <w:jc w:val="center"/>
              <w:rPr>
                <w:rFonts w:ascii="Simplified Arabic" w:hAnsi="Simplified Arabic" w:cs="Simplified Arabic"/>
                <w:b/>
                <w:bCs/>
                <w:sz w:val="14"/>
                <w:szCs w:val="14"/>
              </w:rPr>
            </w:pPr>
          </w:p>
        </w:tc>
        <w:tc>
          <w:tcPr>
            <w:tcW w:w="530"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62841" w:rsidRPr="00262841" w:rsidRDefault="00262841" w:rsidP="00262841">
            <w:pPr>
              <w:pStyle w:val="aa"/>
              <w:jc w:val="center"/>
              <w:rPr>
                <w:rFonts w:ascii="Simplified Arabic" w:hAnsi="Simplified Arabic" w:cs="Simplified Arabic"/>
                <w:b/>
                <w:bCs/>
                <w:sz w:val="14"/>
                <w:szCs w:val="14"/>
              </w:rPr>
            </w:pPr>
            <w:r w:rsidRPr="00262841">
              <w:rPr>
                <w:rFonts w:ascii="Simplified Arabic" w:hAnsi="Simplified Arabic" w:cs="Simplified Arabic"/>
                <w:b/>
                <w:bCs/>
                <w:sz w:val="14"/>
                <w:szCs w:val="14"/>
                <w:rtl/>
              </w:rPr>
              <w:t>سَ</w:t>
            </w:r>
          </w:p>
        </w:tc>
        <w:tc>
          <w:tcPr>
            <w:tcW w:w="530"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62841" w:rsidRPr="00262841" w:rsidRDefault="00262841" w:rsidP="00262841">
            <w:pPr>
              <w:pStyle w:val="aa"/>
              <w:jc w:val="center"/>
              <w:rPr>
                <w:rFonts w:ascii="Simplified Arabic" w:hAnsi="Simplified Arabic" w:cs="Simplified Arabic"/>
                <w:b/>
                <w:bCs/>
                <w:sz w:val="14"/>
                <w:szCs w:val="14"/>
              </w:rPr>
            </w:pPr>
            <w:r w:rsidRPr="00262841">
              <w:rPr>
                <w:rFonts w:ascii="Simplified Arabic" w:hAnsi="Simplified Arabic" w:cs="Simplified Arabic"/>
                <w:b/>
                <w:bCs/>
                <w:sz w:val="14"/>
                <w:szCs w:val="14"/>
                <w:rtl/>
              </w:rPr>
              <w:t>ع</w:t>
            </w:r>
          </w:p>
        </w:tc>
        <w:tc>
          <w:tcPr>
            <w:tcW w:w="530"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62841" w:rsidRPr="00262841" w:rsidRDefault="00262841" w:rsidP="00262841">
            <w:pPr>
              <w:pStyle w:val="aa"/>
              <w:jc w:val="center"/>
              <w:rPr>
                <w:rFonts w:ascii="Simplified Arabic" w:hAnsi="Simplified Arabic" w:cs="Simplified Arabic"/>
                <w:b/>
                <w:bCs/>
                <w:sz w:val="14"/>
                <w:szCs w:val="14"/>
              </w:rPr>
            </w:pPr>
            <w:r w:rsidRPr="00262841">
              <w:rPr>
                <w:rFonts w:ascii="Simplified Arabic" w:hAnsi="Simplified Arabic" w:cs="Simplified Arabic"/>
                <w:b/>
                <w:bCs/>
                <w:sz w:val="14"/>
                <w:szCs w:val="14"/>
                <w:rtl/>
              </w:rPr>
              <w:t>سَ</w:t>
            </w:r>
          </w:p>
        </w:tc>
        <w:tc>
          <w:tcPr>
            <w:tcW w:w="530"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62841" w:rsidRPr="00262841" w:rsidRDefault="00262841" w:rsidP="00262841">
            <w:pPr>
              <w:pStyle w:val="aa"/>
              <w:jc w:val="center"/>
              <w:rPr>
                <w:rFonts w:ascii="Simplified Arabic" w:hAnsi="Simplified Arabic" w:cs="Simplified Arabic"/>
                <w:b/>
                <w:bCs/>
                <w:sz w:val="14"/>
                <w:szCs w:val="14"/>
              </w:rPr>
            </w:pPr>
            <w:r w:rsidRPr="00262841">
              <w:rPr>
                <w:rFonts w:ascii="Simplified Arabic" w:hAnsi="Simplified Arabic" w:cs="Simplified Arabic"/>
                <w:b/>
                <w:bCs/>
                <w:sz w:val="14"/>
                <w:szCs w:val="14"/>
                <w:rtl/>
              </w:rPr>
              <w:t>ع</w:t>
            </w:r>
          </w:p>
        </w:tc>
        <w:tc>
          <w:tcPr>
            <w:tcW w:w="530"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262841" w:rsidRPr="00262841" w:rsidRDefault="00262841" w:rsidP="00262841">
            <w:pPr>
              <w:pStyle w:val="aa"/>
              <w:bidi w:val="0"/>
              <w:jc w:val="center"/>
              <w:rPr>
                <w:rFonts w:ascii="Simplified Arabic" w:hAnsi="Simplified Arabic" w:cs="Simplified Arabic"/>
                <w:b/>
                <w:bCs/>
                <w:sz w:val="14"/>
                <w:szCs w:val="14"/>
              </w:rPr>
            </w:pPr>
          </w:p>
        </w:tc>
        <w:tc>
          <w:tcPr>
            <w:tcW w:w="731" w:type="pct"/>
            <w:vMerge/>
            <w:tcBorders>
              <w:top w:val="double" w:sz="4" w:space="0" w:color="auto"/>
              <w:left w:val="double" w:sz="4" w:space="0" w:color="auto"/>
              <w:bottom w:val="double" w:sz="4" w:space="0" w:color="auto"/>
            </w:tcBorders>
            <w:shd w:val="clear" w:color="auto" w:fill="FFFFFF" w:themeFill="background1"/>
            <w:vAlign w:val="center"/>
            <w:hideMark/>
          </w:tcPr>
          <w:p w:rsidR="00262841" w:rsidRPr="00262841" w:rsidRDefault="00262841" w:rsidP="00262841">
            <w:pPr>
              <w:pStyle w:val="aa"/>
              <w:bidi w:val="0"/>
              <w:jc w:val="center"/>
              <w:rPr>
                <w:rFonts w:ascii="Simplified Arabic" w:hAnsi="Simplified Arabic" w:cs="Simplified Arabic"/>
                <w:b/>
                <w:bCs/>
                <w:sz w:val="14"/>
                <w:szCs w:val="14"/>
              </w:rPr>
            </w:pPr>
          </w:p>
        </w:tc>
      </w:tr>
      <w:tr w:rsidR="00262841" w:rsidRPr="00186F32" w:rsidTr="00262841">
        <w:trPr>
          <w:trHeight w:val="51"/>
        </w:trPr>
        <w:tc>
          <w:tcPr>
            <w:tcW w:w="720" w:type="pct"/>
            <w:tcBorders>
              <w:top w:val="double" w:sz="4" w:space="0" w:color="auto"/>
            </w:tcBorders>
            <w:shd w:val="clear" w:color="auto" w:fill="FFFFFF" w:themeFill="background1"/>
            <w:vAlign w:val="center"/>
            <w:hideMark/>
          </w:tcPr>
          <w:p w:rsidR="00262841" w:rsidRPr="00262841" w:rsidRDefault="00262841" w:rsidP="00262841">
            <w:pPr>
              <w:pStyle w:val="aa"/>
              <w:jc w:val="center"/>
              <w:rPr>
                <w:rFonts w:ascii="Simplified Arabic" w:hAnsi="Simplified Arabic" w:cs="Simplified Arabic"/>
                <w:sz w:val="14"/>
                <w:szCs w:val="14"/>
              </w:rPr>
            </w:pPr>
            <w:r w:rsidRPr="00262841">
              <w:rPr>
                <w:rFonts w:ascii="Simplified Arabic" w:hAnsi="Simplified Arabic" w:cs="Simplified Arabic"/>
                <w:sz w:val="14"/>
                <w:szCs w:val="14"/>
                <w:rtl/>
              </w:rPr>
              <w:t>وقفة الاستعداد</w:t>
            </w:r>
          </w:p>
        </w:tc>
        <w:tc>
          <w:tcPr>
            <w:tcW w:w="429" w:type="pct"/>
            <w:vMerge w:val="restart"/>
            <w:tcBorders>
              <w:top w:val="double" w:sz="4" w:space="0" w:color="auto"/>
            </w:tcBorders>
            <w:shd w:val="clear" w:color="auto" w:fill="FFFFFF" w:themeFill="background1"/>
            <w:vAlign w:val="center"/>
          </w:tcPr>
          <w:p w:rsidR="00262841" w:rsidRPr="00262841" w:rsidRDefault="00262841" w:rsidP="00262841">
            <w:pPr>
              <w:pStyle w:val="aa"/>
              <w:jc w:val="center"/>
              <w:rPr>
                <w:rFonts w:ascii="Simplified Arabic" w:hAnsi="Simplified Arabic" w:cs="Simplified Arabic"/>
                <w:sz w:val="14"/>
                <w:szCs w:val="14"/>
              </w:rPr>
            </w:pPr>
            <w:r w:rsidRPr="00262841">
              <w:rPr>
                <w:rFonts w:ascii="Simplified Arabic" w:hAnsi="Simplified Arabic" w:cs="Simplified Arabic"/>
                <w:sz w:val="14"/>
                <w:szCs w:val="14"/>
                <w:rtl/>
              </w:rPr>
              <w:t>15</w:t>
            </w:r>
          </w:p>
        </w:tc>
        <w:tc>
          <w:tcPr>
            <w:tcW w:w="470" w:type="pct"/>
            <w:tcBorders>
              <w:top w:val="double" w:sz="4" w:space="0" w:color="auto"/>
            </w:tcBorders>
            <w:shd w:val="clear" w:color="auto" w:fill="FFFFFF" w:themeFill="background1"/>
            <w:vAlign w:val="center"/>
            <w:hideMark/>
          </w:tcPr>
          <w:p w:rsidR="00262841" w:rsidRPr="00262841" w:rsidRDefault="00262841" w:rsidP="00262841">
            <w:pPr>
              <w:pStyle w:val="aa"/>
              <w:jc w:val="center"/>
              <w:rPr>
                <w:rFonts w:ascii="Simplified Arabic" w:hAnsi="Simplified Arabic" w:cs="Simplified Arabic"/>
                <w:sz w:val="14"/>
                <w:szCs w:val="14"/>
              </w:rPr>
            </w:pPr>
            <w:r w:rsidRPr="00262841">
              <w:rPr>
                <w:rFonts w:ascii="Simplified Arabic" w:hAnsi="Simplified Arabic" w:cs="Simplified Arabic"/>
                <w:sz w:val="14"/>
                <w:szCs w:val="14"/>
                <w:rtl/>
              </w:rPr>
              <w:t>درجة</w:t>
            </w:r>
          </w:p>
        </w:tc>
        <w:tc>
          <w:tcPr>
            <w:tcW w:w="530" w:type="pct"/>
            <w:tcBorders>
              <w:top w:val="double" w:sz="4" w:space="0" w:color="auto"/>
            </w:tcBorders>
            <w:shd w:val="clear" w:color="auto" w:fill="FFFFFF" w:themeFill="background1"/>
            <w:vAlign w:val="center"/>
            <w:hideMark/>
          </w:tcPr>
          <w:p w:rsidR="00262841" w:rsidRPr="00262841" w:rsidRDefault="00262841" w:rsidP="00262841">
            <w:pPr>
              <w:pStyle w:val="aa"/>
              <w:bidi w:val="0"/>
              <w:jc w:val="center"/>
              <w:rPr>
                <w:rFonts w:ascii="Simplified Arabic" w:hAnsi="Simplified Arabic" w:cs="Simplified Arabic"/>
                <w:sz w:val="14"/>
                <w:szCs w:val="14"/>
              </w:rPr>
            </w:pPr>
            <w:r w:rsidRPr="00262841">
              <w:rPr>
                <w:rFonts w:ascii="Simplified Arabic" w:hAnsi="Simplified Arabic" w:cs="Simplified Arabic"/>
                <w:sz w:val="14"/>
                <w:szCs w:val="14"/>
              </w:rPr>
              <w:t>1.866</w:t>
            </w:r>
          </w:p>
        </w:tc>
        <w:tc>
          <w:tcPr>
            <w:tcW w:w="530" w:type="pct"/>
            <w:tcBorders>
              <w:top w:val="double" w:sz="4" w:space="0" w:color="auto"/>
            </w:tcBorders>
            <w:shd w:val="clear" w:color="auto" w:fill="FFFFFF" w:themeFill="background1"/>
            <w:vAlign w:val="center"/>
            <w:hideMark/>
          </w:tcPr>
          <w:p w:rsidR="00262841" w:rsidRPr="00262841" w:rsidRDefault="00262841" w:rsidP="00262841">
            <w:pPr>
              <w:pStyle w:val="aa"/>
              <w:bidi w:val="0"/>
              <w:jc w:val="center"/>
              <w:rPr>
                <w:rFonts w:ascii="Simplified Arabic" w:hAnsi="Simplified Arabic" w:cs="Simplified Arabic"/>
                <w:sz w:val="14"/>
                <w:szCs w:val="14"/>
              </w:rPr>
            </w:pPr>
            <w:r w:rsidRPr="00262841">
              <w:rPr>
                <w:rFonts w:ascii="Simplified Arabic" w:hAnsi="Simplified Arabic" w:cs="Simplified Arabic"/>
                <w:sz w:val="14"/>
                <w:szCs w:val="14"/>
              </w:rPr>
              <w:t>0.915</w:t>
            </w:r>
          </w:p>
        </w:tc>
        <w:tc>
          <w:tcPr>
            <w:tcW w:w="530" w:type="pct"/>
            <w:tcBorders>
              <w:top w:val="double" w:sz="4" w:space="0" w:color="auto"/>
            </w:tcBorders>
            <w:shd w:val="clear" w:color="auto" w:fill="FFFFFF" w:themeFill="background1"/>
            <w:vAlign w:val="center"/>
            <w:hideMark/>
          </w:tcPr>
          <w:p w:rsidR="00262841" w:rsidRPr="00262841" w:rsidRDefault="00262841" w:rsidP="00262841">
            <w:pPr>
              <w:pStyle w:val="aa"/>
              <w:bidi w:val="0"/>
              <w:jc w:val="center"/>
              <w:rPr>
                <w:rFonts w:ascii="Simplified Arabic" w:hAnsi="Simplified Arabic" w:cs="Simplified Arabic"/>
                <w:sz w:val="14"/>
                <w:szCs w:val="14"/>
              </w:rPr>
            </w:pPr>
            <w:r w:rsidRPr="00262841">
              <w:rPr>
                <w:rFonts w:ascii="Simplified Arabic" w:hAnsi="Simplified Arabic" w:cs="Simplified Arabic"/>
                <w:sz w:val="14"/>
                <w:szCs w:val="14"/>
              </w:rPr>
              <w:t>7.266</w:t>
            </w:r>
          </w:p>
        </w:tc>
        <w:tc>
          <w:tcPr>
            <w:tcW w:w="530" w:type="pct"/>
            <w:tcBorders>
              <w:top w:val="double" w:sz="4" w:space="0" w:color="auto"/>
            </w:tcBorders>
            <w:shd w:val="clear" w:color="auto" w:fill="FFFFFF" w:themeFill="background1"/>
            <w:vAlign w:val="center"/>
            <w:hideMark/>
          </w:tcPr>
          <w:p w:rsidR="00262841" w:rsidRPr="00262841" w:rsidRDefault="00262841" w:rsidP="00262841">
            <w:pPr>
              <w:pStyle w:val="aa"/>
              <w:bidi w:val="0"/>
              <w:jc w:val="center"/>
              <w:rPr>
                <w:rFonts w:ascii="Simplified Arabic" w:hAnsi="Simplified Arabic" w:cs="Simplified Arabic"/>
                <w:sz w:val="14"/>
                <w:szCs w:val="14"/>
              </w:rPr>
            </w:pPr>
            <w:r w:rsidRPr="00262841">
              <w:rPr>
                <w:rFonts w:ascii="Simplified Arabic" w:hAnsi="Simplified Arabic" w:cs="Simplified Arabic"/>
                <w:sz w:val="14"/>
                <w:szCs w:val="14"/>
              </w:rPr>
              <w:t>0.593</w:t>
            </w:r>
          </w:p>
        </w:tc>
        <w:tc>
          <w:tcPr>
            <w:tcW w:w="530" w:type="pct"/>
            <w:tcBorders>
              <w:top w:val="double" w:sz="4" w:space="0" w:color="auto"/>
            </w:tcBorders>
            <w:shd w:val="clear" w:color="auto" w:fill="FFFFFF" w:themeFill="background1"/>
            <w:vAlign w:val="center"/>
            <w:hideMark/>
          </w:tcPr>
          <w:p w:rsidR="00262841" w:rsidRPr="00262841" w:rsidRDefault="00262841" w:rsidP="00262841">
            <w:pPr>
              <w:pStyle w:val="aa"/>
              <w:bidi w:val="0"/>
              <w:jc w:val="center"/>
              <w:rPr>
                <w:rFonts w:ascii="Simplified Arabic" w:hAnsi="Simplified Arabic" w:cs="Simplified Arabic"/>
                <w:sz w:val="14"/>
                <w:szCs w:val="14"/>
              </w:rPr>
            </w:pPr>
            <w:r w:rsidRPr="00262841">
              <w:rPr>
                <w:rFonts w:ascii="Simplified Arabic" w:hAnsi="Simplified Arabic" w:cs="Simplified Arabic"/>
                <w:sz w:val="14"/>
                <w:szCs w:val="14"/>
              </w:rPr>
              <w:t>74.32</w:t>
            </w:r>
          </w:p>
        </w:tc>
        <w:tc>
          <w:tcPr>
            <w:tcW w:w="731" w:type="pct"/>
            <w:tcBorders>
              <w:top w:val="double" w:sz="4" w:space="0" w:color="auto"/>
            </w:tcBorders>
            <w:shd w:val="clear" w:color="auto" w:fill="FFFFFF" w:themeFill="background1"/>
            <w:vAlign w:val="center"/>
            <w:hideMark/>
          </w:tcPr>
          <w:p w:rsidR="00262841" w:rsidRPr="00262841" w:rsidRDefault="00262841" w:rsidP="00262841">
            <w:pPr>
              <w:pStyle w:val="aa"/>
              <w:bidi w:val="0"/>
              <w:jc w:val="center"/>
              <w:rPr>
                <w:rFonts w:ascii="Simplified Arabic" w:hAnsi="Simplified Arabic" w:cs="Simplified Arabic"/>
                <w:sz w:val="14"/>
                <w:szCs w:val="14"/>
              </w:rPr>
            </w:pPr>
            <w:r w:rsidRPr="00262841">
              <w:rPr>
                <w:rFonts w:ascii="Simplified Arabic" w:hAnsi="Simplified Arabic" w:cs="Simplified Arabic"/>
                <w:sz w:val="14"/>
                <w:szCs w:val="14"/>
              </w:rPr>
              <w:t>19.813</w:t>
            </w:r>
          </w:p>
        </w:tc>
      </w:tr>
      <w:tr w:rsidR="00262841" w:rsidRPr="00186F32" w:rsidTr="00262841">
        <w:trPr>
          <w:trHeight w:val="51"/>
        </w:trPr>
        <w:tc>
          <w:tcPr>
            <w:tcW w:w="720" w:type="pct"/>
            <w:shd w:val="clear" w:color="auto" w:fill="FFFFFF" w:themeFill="background1"/>
            <w:vAlign w:val="center"/>
            <w:hideMark/>
          </w:tcPr>
          <w:p w:rsidR="00262841" w:rsidRPr="00262841" w:rsidRDefault="00262841" w:rsidP="00262841">
            <w:pPr>
              <w:pStyle w:val="aa"/>
              <w:jc w:val="center"/>
              <w:rPr>
                <w:rFonts w:ascii="Simplified Arabic" w:hAnsi="Simplified Arabic" w:cs="Simplified Arabic"/>
                <w:sz w:val="14"/>
                <w:szCs w:val="14"/>
              </w:rPr>
            </w:pPr>
            <w:r w:rsidRPr="00262841">
              <w:rPr>
                <w:rFonts w:ascii="Simplified Arabic" w:hAnsi="Simplified Arabic" w:cs="Simplified Arabic"/>
                <w:sz w:val="14"/>
                <w:szCs w:val="14"/>
                <w:rtl/>
              </w:rPr>
              <w:t>لكمة مستقيمة يسار</w:t>
            </w:r>
          </w:p>
        </w:tc>
        <w:tc>
          <w:tcPr>
            <w:tcW w:w="429" w:type="pct"/>
            <w:vMerge/>
            <w:shd w:val="clear" w:color="auto" w:fill="FFFFFF" w:themeFill="background1"/>
            <w:vAlign w:val="center"/>
            <w:hideMark/>
          </w:tcPr>
          <w:p w:rsidR="00262841" w:rsidRPr="00262841" w:rsidRDefault="00262841" w:rsidP="00262841">
            <w:pPr>
              <w:pStyle w:val="aa"/>
              <w:bidi w:val="0"/>
              <w:jc w:val="center"/>
              <w:rPr>
                <w:rFonts w:ascii="Simplified Arabic" w:hAnsi="Simplified Arabic" w:cs="Simplified Arabic"/>
                <w:sz w:val="14"/>
                <w:szCs w:val="14"/>
              </w:rPr>
            </w:pPr>
          </w:p>
        </w:tc>
        <w:tc>
          <w:tcPr>
            <w:tcW w:w="470" w:type="pct"/>
            <w:shd w:val="clear" w:color="auto" w:fill="FFFFFF" w:themeFill="background1"/>
            <w:vAlign w:val="center"/>
            <w:hideMark/>
          </w:tcPr>
          <w:p w:rsidR="00262841" w:rsidRPr="00262841" w:rsidRDefault="00262841" w:rsidP="00262841">
            <w:pPr>
              <w:pStyle w:val="aa"/>
              <w:jc w:val="center"/>
              <w:rPr>
                <w:rFonts w:ascii="Simplified Arabic" w:hAnsi="Simplified Arabic" w:cs="Simplified Arabic"/>
                <w:sz w:val="14"/>
                <w:szCs w:val="14"/>
              </w:rPr>
            </w:pPr>
            <w:r w:rsidRPr="00262841">
              <w:rPr>
                <w:rFonts w:ascii="Simplified Arabic" w:hAnsi="Simplified Arabic" w:cs="Simplified Arabic"/>
                <w:sz w:val="14"/>
                <w:szCs w:val="14"/>
                <w:rtl/>
              </w:rPr>
              <w:t>درجة</w:t>
            </w:r>
          </w:p>
        </w:tc>
        <w:tc>
          <w:tcPr>
            <w:tcW w:w="530" w:type="pct"/>
            <w:shd w:val="clear" w:color="auto" w:fill="FFFFFF" w:themeFill="background1"/>
            <w:vAlign w:val="center"/>
            <w:hideMark/>
          </w:tcPr>
          <w:p w:rsidR="00262841" w:rsidRPr="00262841" w:rsidRDefault="00262841" w:rsidP="00262841">
            <w:pPr>
              <w:pStyle w:val="aa"/>
              <w:bidi w:val="0"/>
              <w:jc w:val="center"/>
              <w:rPr>
                <w:rFonts w:ascii="Simplified Arabic" w:hAnsi="Simplified Arabic" w:cs="Simplified Arabic"/>
                <w:sz w:val="14"/>
                <w:szCs w:val="14"/>
              </w:rPr>
            </w:pPr>
            <w:r w:rsidRPr="00262841">
              <w:rPr>
                <w:rFonts w:ascii="Simplified Arabic" w:hAnsi="Simplified Arabic" w:cs="Simplified Arabic"/>
                <w:sz w:val="14"/>
                <w:szCs w:val="14"/>
              </w:rPr>
              <w:t>2.533</w:t>
            </w:r>
          </w:p>
        </w:tc>
        <w:tc>
          <w:tcPr>
            <w:tcW w:w="530" w:type="pct"/>
            <w:shd w:val="clear" w:color="auto" w:fill="FFFFFF" w:themeFill="background1"/>
            <w:vAlign w:val="center"/>
            <w:hideMark/>
          </w:tcPr>
          <w:p w:rsidR="00262841" w:rsidRPr="00262841" w:rsidRDefault="00262841" w:rsidP="00262841">
            <w:pPr>
              <w:pStyle w:val="aa"/>
              <w:bidi w:val="0"/>
              <w:jc w:val="center"/>
              <w:rPr>
                <w:rFonts w:ascii="Simplified Arabic" w:hAnsi="Simplified Arabic" w:cs="Simplified Arabic"/>
                <w:sz w:val="14"/>
                <w:szCs w:val="14"/>
              </w:rPr>
            </w:pPr>
            <w:r w:rsidRPr="00262841">
              <w:rPr>
                <w:rFonts w:ascii="Simplified Arabic" w:hAnsi="Simplified Arabic" w:cs="Simplified Arabic"/>
                <w:sz w:val="14"/>
                <w:szCs w:val="14"/>
              </w:rPr>
              <w:t>0.639</w:t>
            </w:r>
          </w:p>
        </w:tc>
        <w:tc>
          <w:tcPr>
            <w:tcW w:w="530" w:type="pct"/>
            <w:shd w:val="clear" w:color="auto" w:fill="FFFFFF" w:themeFill="background1"/>
            <w:vAlign w:val="center"/>
            <w:hideMark/>
          </w:tcPr>
          <w:p w:rsidR="00262841" w:rsidRPr="00262841" w:rsidRDefault="00262841" w:rsidP="00262841">
            <w:pPr>
              <w:pStyle w:val="aa"/>
              <w:bidi w:val="0"/>
              <w:jc w:val="center"/>
              <w:rPr>
                <w:rFonts w:ascii="Simplified Arabic" w:hAnsi="Simplified Arabic" w:cs="Simplified Arabic"/>
                <w:sz w:val="14"/>
                <w:szCs w:val="14"/>
              </w:rPr>
            </w:pPr>
            <w:r w:rsidRPr="00262841">
              <w:rPr>
                <w:rFonts w:ascii="Simplified Arabic" w:hAnsi="Simplified Arabic" w:cs="Simplified Arabic"/>
                <w:sz w:val="14"/>
                <w:szCs w:val="14"/>
              </w:rPr>
              <w:t>7.666</w:t>
            </w:r>
          </w:p>
        </w:tc>
        <w:tc>
          <w:tcPr>
            <w:tcW w:w="530" w:type="pct"/>
            <w:shd w:val="clear" w:color="auto" w:fill="FFFFFF" w:themeFill="background1"/>
            <w:vAlign w:val="center"/>
            <w:hideMark/>
          </w:tcPr>
          <w:p w:rsidR="00262841" w:rsidRPr="00262841" w:rsidRDefault="00262841" w:rsidP="00262841">
            <w:pPr>
              <w:pStyle w:val="aa"/>
              <w:bidi w:val="0"/>
              <w:jc w:val="center"/>
              <w:rPr>
                <w:rFonts w:ascii="Simplified Arabic" w:hAnsi="Simplified Arabic" w:cs="Simplified Arabic"/>
                <w:sz w:val="14"/>
                <w:szCs w:val="14"/>
              </w:rPr>
            </w:pPr>
            <w:r w:rsidRPr="00262841">
              <w:rPr>
                <w:rFonts w:ascii="Simplified Arabic" w:hAnsi="Simplified Arabic" w:cs="Simplified Arabic"/>
                <w:sz w:val="14"/>
                <w:szCs w:val="14"/>
              </w:rPr>
              <w:t>0.487</w:t>
            </w:r>
          </w:p>
        </w:tc>
        <w:tc>
          <w:tcPr>
            <w:tcW w:w="530" w:type="pct"/>
            <w:shd w:val="clear" w:color="auto" w:fill="FFFFFF" w:themeFill="background1"/>
            <w:vAlign w:val="center"/>
            <w:hideMark/>
          </w:tcPr>
          <w:p w:rsidR="00262841" w:rsidRPr="00262841" w:rsidRDefault="00262841" w:rsidP="00262841">
            <w:pPr>
              <w:pStyle w:val="aa"/>
              <w:bidi w:val="0"/>
              <w:jc w:val="center"/>
              <w:rPr>
                <w:rFonts w:ascii="Simplified Arabic" w:hAnsi="Simplified Arabic" w:cs="Simplified Arabic"/>
                <w:sz w:val="14"/>
                <w:szCs w:val="14"/>
              </w:rPr>
            </w:pPr>
            <w:r w:rsidRPr="00262841">
              <w:rPr>
                <w:rFonts w:ascii="Simplified Arabic" w:hAnsi="Simplified Arabic" w:cs="Simplified Arabic"/>
                <w:sz w:val="14"/>
                <w:szCs w:val="14"/>
              </w:rPr>
              <w:t>66.96</w:t>
            </w:r>
          </w:p>
        </w:tc>
        <w:tc>
          <w:tcPr>
            <w:tcW w:w="731" w:type="pct"/>
            <w:shd w:val="clear" w:color="auto" w:fill="FFFFFF" w:themeFill="background1"/>
            <w:vAlign w:val="center"/>
            <w:hideMark/>
          </w:tcPr>
          <w:p w:rsidR="00262841" w:rsidRPr="00262841" w:rsidRDefault="00262841" w:rsidP="00262841">
            <w:pPr>
              <w:pStyle w:val="aa"/>
              <w:bidi w:val="0"/>
              <w:jc w:val="center"/>
              <w:rPr>
                <w:rFonts w:ascii="Simplified Arabic" w:hAnsi="Simplified Arabic" w:cs="Simplified Arabic"/>
                <w:sz w:val="14"/>
                <w:szCs w:val="14"/>
              </w:rPr>
            </w:pPr>
            <w:r w:rsidRPr="00262841">
              <w:rPr>
                <w:rFonts w:ascii="Simplified Arabic" w:hAnsi="Simplified Arabic" w:cs="Simplified Arabic"/>
                <w:sz w:val="14"/>
                <w:szCs w:val="14"/>
              </w:rPr>
              <w:t>21.717</w:t>
            </w:r>
          </w:p>
        </w:tc>
      </w:tr>
    </w:tbl>
    <w:p w:rsidR="0098478F" w:rsidRPr="00186F32" w:rsidRDefault="0098478F" w:rsidP="0098478F">
      <w:pPr>
        <w:pStyle w:val="aa"/>
        <w:jc w:val="both"/>
        <w:rPr>
          <w:rFonts w:ascii="Simplified Arabic" w:eastAsia="Times New Roman" w:hAnsi="Simplified Arabic" w:cs="Simplified Arabic"/>
          <w:b/>
          <w:bCs/>
          <w:sz w:val="18"/>
          <w:szCs w:val="18"/>
          <w:rtl/>
        </w:rPr>
      </w:pPr>
      <w:r w:rsidRPr="00186F32">
        <w:rPr>
          <w:rFonts w:ascii="Simplified Arabic" w:eastAsia="Times New Roman" w:hAnsi="Simplified Arabic" w:cs="Simplified Arabic"/>
          <w:b/>
          <w:bCs/>
          <w:sz w:val="18"/>
          <w:szCs w:val="18"/>
          <w:rtl/>
        </w:rPr>
        <w:t>القيمة الجدولية (1.14) عند درجة حرية (14) وتحت مستوى الدلالة (0.05)</w:t>
      </w:r>
    </w:p>
    <w:p w:rsidR="0098478F" w:rsidRPr="00A42616" w:rsidRDefault="0098478F" w:rsidP="0098478F">
      <w:pPr>
        <w:pStyle w:val="aa"/>
        <w:jc w:val="both"/>
        <w:rPr>
          <w:rFonts w:ascii="Simplified Arabic" w:eastAsia="Times New Roman" w:hAnsi="Simplified Arabic" w:cs="Simplified Arabic"/>
          <w:sz w:val="24"/>
          <w:szCs w:val="24"/>
          <w:rtl/>
          <w:lang w:bidi="ar-IQ"/>
        </w:rPr>
      </w:pPr>
      <w:r w:rsidRPr="00A42616">
        <w:rPr>
          <w:rFonts w:ascii="Simplified Arabic" w:hAnsi="Simplified Arabic" w:cs="Simplified Arabic"/>
          <w:noProof/>
          <w:sz w:val="24"/>
          <w:szCs w:val="24"/>
        </w:rPr>
        <w:lastRenderedPageBreak/>
        <w:drawing>
          <wp:inline distT="0" distB="0" distL="0" distR="0">
            <wp:extent cx="2971800" cy="1600200"/>
            <wp:effectExtent l="19050" t="0" r="19050" b="0"/>
            <wp:docPr id="6" name="مخطط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8478F" w:rsidRPr="00186F32" w:rsidRDefault="0098478F" w:rsidP="0098478F">
      <w:pPr>
        <w:pStyle w:val="aa"/>
        <w:jc w:val="both"/>
        <w:rPr>
          <w:rFonts w:ascii="Simplified Arabic" w:eastAsia="Times New Roman" w:hAnsi="Simplified Arabic" w:cs="Simplified Arabic"/>
          <w:sz w:val="20"/>
          <w:szCs w:val="20"/>
          <w:rtl/>
          <w:lang w:bidi="ar-IQ"/>
        </w:rPr>
      </w:pPr>
      <w:r w:rsidRPr="00186F32">
        <w:rPr>
          <w:rFonts w:ascii="Simplified Arabic" w:eastAsia="Times New Roman" w:hAnsi="Simplified Arabic" w:cs="Simplified Arabic"/>
          <w:sz w:val="20"/>
          <w:szCs w:val="20"/>
          <w:rtl/>
          <w:lang w:bidi="ar-IQ"/>
        </w:rPr>
        <w:t>الشكل (</w:t>
      </w:r>
      <w:r>
        <w:rPr>
          <w:rFonts w:ascii="Simplified Arabic" w:eastAsia="Times New Roman" w:hAnsi="Simplified Arabic" w:cs="Simplified Arabic" w:hint="cs"/>
          <w:sz w:val="20"/>
          <w:szCs w:val="20"/>
          <w:rtl/>
          <w:lang w:bidi="ar-IQ"/>
        </w:rPr>
        <w:t>1</w:t>
      </w:r>
      <w:r w:rsidRPr="00186F32">
        <w:rPr>
          <w:rFonts w:ascii="Simplified Arabic" w:eastAsia="Times New Roman" w:hAnsi="Simplified Arabic" w:cs="Simplified Arabic"/>
          <w:sz w:val="20"/>
          <w:szCs w:val="20"/>
          <w:rtl/>
          <w:lang w:bidi="ar-IQ"/>
        </w:rPr>
        <w:t>)</w:t>
      </w:r>
      <w:r w:rsidR="00262841">
        <w:rPr>
          <w:rFonts w:ascii="Simplified Arabic" w:eastAsia="Times New Roman" w:hAnsi="Simplified Arabic" w:cs="Simplified Arabic" w:hint="cs"/>
          <w:sz w:val="20"/>
          <w:szCs w:val="20"/>
          <w:rtl/>
          <w:lang w:bidi="ar-IQ"/>
        </w:rPr>
        <w:t xml:space="preserve"> </w:t>
      </w:r>
      <w:r w:rsidRPr="00186F32">
        <w:rPr>
          <w:rFonts w:ascii="Simplified Arabic" w:eastAsia="Times New Roman" w:hAnsi="Simplified Arabic" w:cs="Simplified Arabic"/>
          <w:sz w:val="20"/>
          <w:szCs w:val="20"/>
          <w:rtl/>
          <w:lang w:bidi="ar-IQ"/>
        </w:rPr>
        <w:t xml:space="preserve">يوضح الفرق بين الأوساط الحسابية لاختبارات والمهارات </w:t>
      </w:r>
      <w:r w:rsidRPr="00186F32">
        <w:rPr>
          <w:rFonts w:ascii="Simplified Arabic" w:eastAsia="Times New Roman" w:hAnsi="Simplified Arabic" w:cs="Simplified Arabic" w:hint="cs"/>
          <w:sz w:val="20"/>
          <w:szCs w:val="20"/>
          <w:rtl/>
          <w:lang w:bidi="ar-IQ"/>
        </w:rPr>
        <w:t>الأساسية</w:t>
      </w:r>
      <w:r w:rsidRPr="00186F32">
        <w:rPr>
          <w:rFonts w:ascii="Simplified Arabic" w:eastAsia="Times New Roman" w:hAnsi="Simplified Arabic" w:cs="Simplified Arabic"/>
          <w:sz w:val="20"/>
          <w:szCs w:val="20"/>
          <w:rtl/>
          <w:lang w:bidi="ar-IQ"/>
        </w:rPr>
        <w:t xml:space="preserve"> (وقفة الاستعداد, اللكمة يساري)للاختبارين القبلي والبعدي للمجموعة التجريبي</w:t>
      </w:r>
    </w:p>
    <w:p w:rsidR="0098478F" w:rsidRPr="00186F32" w:rsidRDefault="007F02B5" w:rsidP="007F02B5">
      <w:pPr>
        <w:pStyle w:val="aa"/>
        <w:jc w:val="both"/>
        <w:rPr>
          <w:rFonts w:ascii="Simplified Arabic" w:eastAsia="Times New Roman" w:hAnsi="Simplified Arabic" w:cs="Simplified Arabic"/>
          <w:b/>
          <w:bCs/>
          <w:sz w:val="28"/>
          <w:szCs w:val="28"/>
          <w:rtl/>
          <w:lang w:bidi="ar-IQ"/>
        </w:rPr>
      </w:pPr>
      <w:r w:rsidRPr="00186F32">
        <w:rPr>
          <w:rFonts w:ascii="Simplified Arabic" w:eastAsia="Times New Roman" w:hAnsi="Simplified Arabic" w:cs="Simplified Arabic" w:hint="cs"/>
          <w:b/>
          <w:bCs/>
          <w:sz w:val="28"/>
          <w:szCs w:val="28"/>
          <w:rtl/>
          <w:lang w:bidi="ar-IQ"/>
        </w:rPr>
        <w:t>3</w:t>
      </w:r>
      <w:r>
        <w:rPr>
          <w:rFonts w:ascii="Simplified Arabic" w:eastAsia="Times New Roman" w:hAnsi="Simplified Arabic" w:cs="Simplified Arabic"/>
          <w:b/>
          <w:bCs/>
          <w:sz w:val="28"/>
          <w:szCs w:val="28"/>
          <w:rtl/>
          <w:lang w:bidi="ar-IQ"/>
        </w:rPr>
        <w:t>-</w:t>
      </w:r>
      <w:r>
        <w:rPr>
          <w:rFonts w:ascii="Simplified Arabic" w:eastAsia="Times New Roman" w:hAnsi="Simplified Arabic" w:cs="Simplified Arabic" w:hint="cs"/>
          <w:b/>
          <w:bCs/>
          <w:sz w:val="28"/>
          <w:szCs w:val="28"/>
          <w:rtl/>
          <w:lang w:bidi="ar-IQ"/>
        </w:rPr>
        <w:t>1-2</w:t>
      </w:r>
      <w:r w:rsidRPr="00186F32">
        <w:rPr>
          <w:rFonts w:ascii="Simplified Arabic" w:eastAsia="Times New Roman" w:hAnsi="Simplified Arabic" w:cs="Simplified Arabic"/>
          <w:b/>
          <w:bCs/>
          <w:sz w:val="28"/>
          <w:szCs w:val="28"/>
          <w:rtl/>
          <w:lang w:bidi="ar-IQ"/>
        </w:rPr>
        <w:t xml:space="preserve"> </w:t>
      </w:r>
      <w:r w:rsidR="0098478F" w:rsidRPr="00186F32">
        <w:rPr>
          <w:rFonts w:ascii="Simplified Arabic" w:eastAsia="Times New Roman" w:hAnsi="Simplified Arabic" w:cs="Simplified Arabic"/>
          <w:b/>
          <w:bCs/>
          <w:sz w:val="28"/>
          <w:szCs w:val="28"/>
          <w:rtl/>
          <w:lang w:bidi="ar-IQ"/>
        </w:rPr>
        <w:t>عرض وتحليل نتائج اختبار</w:t>
      </w:r>
      <w:r w:rsidR="00262841">
        <w:rPr>
          <w:rFonts w:ascii="Simplified Arabic" w:eastAsia="Times New Roman" w:hAnsi="Simplified Arabic" w:cs="Simplified Arabic" w:hint="cs"/>
          <w:b/>
          <w:bCs/>
          <w:sz w:val="28"/>
          <w:szCs w:val="28"/>
          <w:rtl/>
          <w:lang w:bidi="ar-IQ"/>
        </w:rPr>
        <w:t xml:space="preserve"> </w:t>
      </w:r>
      <w:r w:rsidR="00262841">
        <w:rPr>
          <w:rFonts w:ascii="Simplified Arabic" w:eastAsia="Times New Roman" w:hAnsi="Simplified Arabic" w:cs="Simplified Arabic"/>
          <w:b/>
          <w:bCs/>
          <w:sz w:val="28"/>
          <w:szCs w:val="28"/>
          <w:rtl/>
          <w:lang w:bidi="ar-IQ"/>
        </w:rPr>
        <w:t>وقفة الاستعداد و</w:t>
      </w:r>
      <w:r w:rsidR="0098478F" w:rsidRPr="00186F32">
        <w:rPr>
          <w:rFonts w:ascii="Simplified Arabic" w:eastAsia="Times New Roman" w:hAnsi="Simplified Arabic" w:cs="Simplified Arabic"/>
          <w:b/>
          <w:bCs/>
          <w:sz w:val="28"/>
          <w:szCs w:val="28"/>
          <w:rtl/>
          <w:lang w:bidi="ar-IQ"/>
        </w:rPr>
        <w:t>اللكمة مستقيمة اليسارية للمجموع التجريبية:</w:t>
      </w:r>
    </w:p>
    <w:p w:rsidR="0098478F" w:rsidRPr="00A42616" w:rsidRDefault="0098478F" w:rsidP="0098478F">
      <w:pPr>
        <w:pStyle w:val="aa"/>
        <w:jc w:val="both"/>
        <w:rPr>
          <w:rFonts w:ascii="Simplified Arabic" w:eastAsia="Times New Roman" w:hAnsi="Simplified Arabic" w:cs="Simplified Arabic"/>
          <w:sz w:val="24"/>
          <w:szCs w:val="24"/>
        </w:rPr>
      </w:pPr>
      <w:r w:rsidRPr="00186F32">
        <w:rPr>
          <w:rFonts w:ascii="Simplified Arabic" w:eastAsia="Times New Roman" w:hAnsi="Simplified Arabic" w:cs="Simplified Arabic"/>
          <w:b/>
          <w:bCs/>
          <w:sz w:val="28"/>
          <w:szCs w:val="28"/>
          <w:rtl/>
          <w:lang w:bidi="ar-IQ"/>
        </w:rPr>
        <w:t xml:space="preserve">نتائج اختبار وقفة الاستعداد: </w:t>
      </w:r>
      <w:r w:rsidRPr="00A42616">
        <w:rPr>
          <w:rFonts w:ascii="Simplified Arabic" w:eastAsia="Times New Roman" w:hAnsi="Simplified Arabic" w:cs="Simplified Arabic"/>
          <w:sz w:val="24"/>
          <w:szCs w:val="24"/>
          <w:rtl/>
          <w:lang w:bidi="ar-IQ"/>
        </w:rPr>
        <w:t>بعد دراسة الجدول (28) والشكل البياني (5) بلغ الوسط الحسابي في الاختبار القبلي (1.866</w:t>
      </w:r>
      <w:r>
        <w:rPr>
          <w:rFonts w:ascii="Simplified Arabic" w:eastAsia="Times New Roman" w:hAnsi="Simplified Arabic" w:cs="Simplified Arabic"/>
          <w:sz w:val="24"/>
          <w:szCs w:val="24"/>
          <w:rtl/>
          <w:lang w:bidi="ar-IQ"/>
        </w:rPr>
        <w:t>) بانحراف معياري مقداره (0.915)</w:t>
      </w:r>
      <w:r w:rsidRPr="00A42616">
        <w:rPr>
          <w:rFonts w:ascii="Simplified Arabic" w:eastAsia="Times New Roman" w:hAnsi="Simplified Arabic" w:cs="Simplified Arabic"/>
          <w:sz w:val="24"/>
          <w:szCs w:val="24"/>
          <w:rtl/>
          <w:lang w:bidi="ar-IQ"/>
        </w:rPr>
        <w:t>، في حين بلغ الوسط الحسابي في الاختبار البعدي (7.266</w:t>
      </w:r>
      <w:r>
        <w:rPr>
          <w:rFonts w:ascii="Simplified Arabic" w:eastAsia="Times New Roman" w:hAnsi="Simplified Arabic" w:cs="Simplified Arabic"/>
          <w:sz w:val="24"/>
          <w:szCs w:val="24"/>
          <w:rtl/>
          <w:lang w:bidi="ar-IQ"/>
        </w:rPr>
        <w:t>) بانحراف معياري مقداره (0.593)</w:t>
      </w:r>
      <w:r w:rsidRPr="00A42616">
        <w:rPr>
          <w:rFonts w:ascii="Simplified Arabic" w:eastAsia="Times New Roman" w:hAnsi="Simplified Arabic" w:cs="Simplified Arabic"/>
          <w:sz w:val="24"/>
          <w:szCs w:val="24"/>
          <w:rtl/>
          <w:lang w:bidi="ar-IQ"/>
        </w:rPr>
        <w:t xml:space="preserve">، </w:t>
      </w:r>
      <w:r w:rsidRPr="00A42616">
        <w:rPr>
          <w:rFonts w:ascii="Simplified Arabic" w:eastAsia="Times New Roman" w:hAnsi="Simplified Arabic" w:cs="Simplified Arabic"/>
          <w:sz w:val="24"/>
          <w:szCs w:val="24"/>
          <w:rtl/>
        </w:rPr>
        <w:t>في حين بلغت النسبة المئوية للتعلم (74.32)</w:t>
      </w:r>
      <w:r w:rsidRPr="00A42616">
        <w:rPr>
          <w:rFonts w:ascii="Simplified Arabic" w:eastAsia="Times New Roman" w:hAnsi="Simplified Arabic" w:cs="Simplified Arabic"/>
          <w:sz w:val="24"/>
          <w:szCs w:val="24"/>
          <w:rtl/>
          <w:lang w:bidi="ar-IQ"/>
        </w:rPr>
        <w:t xml:space="preserve">, </w:t>
      </w:r>
      <w:r w:rsidRPr="00A42616">
        <w:rPr>
          <w:rFonts w:ascii="Simplified Arabic" w:eastAsia="Times New Roman" w:hAnsi="Simplified Arabic" w:cs="Simplified Arabic"/>
          <w:sz w:val="24"/>
          <w:szCs w:val="24"/>
          <w:rtl/>
        </w:rPr>
        <w:t>وبلغت قيمة (</w:t>
      </w:r>
      <w:r w:rsidRPr="00A42616">
        <w:rPr>
          <w:rFonts w:ascii="Simplified Arabic" w:eastAsia="Times New Roman" w:hAnsi="Simplified Arabic" w:cs="Simplified Arabic"/>
          <w:sz w:val="24"/>
          <w:szCs w:val="24"/>
        </w:rPr>
        <w:t>t</w:t>
      </w:r>
      <w:r w:rsidRPr="00A42616">
        <w:rPr>
          <w:rFonts w:ascii="Simplified Arabic" w:eastAsia="Times New Roman" w:hAnsi="Simplified Arabic" w:cs="Simplified Arabic"/>
          <w:sz w:val="24"/>
          <w:szCs w:val="24"/>
          <w:rtl/>
        </w:rPr>
        <w:t>) المحسوبـة (19.813) وهي أصغر من قيمـة (</w:t>
      </w:r>
      <w:r w:rsidRPr="00A42616">
        <w:rPr>
          <w:rFonts w:ascii="Simplified Arabic" w:eastAsia="Times New Roman" w:hAnsi="Simplified Arabic" w:cs="Simplified Arabic"/>
          <w:sz w:val="24"/>
          <w:szCs w:val="24"/>
        </w:rPr>
        <w:t>t</w:t>
      </w:r>
      <w:r w:rsidRPr="00A42616">
        <w:rPr>
          <w:rFonts w:ascii="Simplified Arabic" w:eastAsia="Times New Roman" w:hAnsi="Simplified Arabic" w:cs="Simplified Arabic"/>
          <w:sz w:val="24"/>
          <w:szCs w:val="24"/>
          <w:rtl/>
        </w:rPr>
        <w:t>) الجدولية البالغة (1.14) وتحت درجة حرية (14) وعند مستوى دلالة (0.05) مما يدل على وجود فرق معنوي للمجموعة التجريبية بين الاختبارين القبلي والبعدي لهذا الاختبار وقفة الاستعداد لصالح الاختبار البعدي.</w:t>
      </w:r>
    </w:p>
    <w:p w:rsidR="0098478F" w:rsidRDefault="0098478F" w:rsidP="0098478F">
      <w:pPr>
        <w:pStyle w:val="aa"/>
        <w:jc w:val="both"/>
        <w:rPr>
          <w:rFonts w:ascii="Simplified Arabic" w:eastAsia="Times New Roman" w:hAnsi="Simplified Arabic" w:cs="Simplified Arabic" w:hint="cs"/>
          <w:sz w:val="24"/>
          <w:szCs w:val="24"/>
          <w:rtl/>
        </w:rPr>
      </w:pPr>
      <w:r w:rsidRPr="00186F32">
        <w:rPr>
          <w:rFonts w:ascii="Simplified Arabic" w:eastAsia="Times New Roman" w:hAnsi="Simplified Arabic" w:cs="Simplified Arabic"/>
          <w:b/>
          <w:bCs/>
          <w:sz w:val="28"/>
          <w:szCs w:val="28"/>
          <w:rtl/>
          <w:lang w:bidi="ar-IQ"/>
        </w:rPr>
        <w:t>نتائج اللكمة مستقيمة اليسارية:</w:t>
      </w:r>
      <w:r w:rsidRPr="00A42616">
        <w:rPr>
          <w:rFonts w:ascii="Simplified Arabic" w:eastAsia="Times New Roman" w:hAnsi="Simplified Arabic" w:cs="Simplified Arabic"/>
          <w:sz w:val="24"/>
          <w:szCs w:val="24"/>
          <w:rtl/>
          <w:lang w:bidi="ar-IQ"/>
        </w:rPr>
        <w:t xml:space="preserve"> بعد دراسة الجدول (28) والشكل البياني (5) بلغ الوسط الحسابي في الاختبار القبلي (2.533) بانحراف معياري مقداره (0.639)، في حين بلغ الوسط الحسابي في الاختبار البعدي (7.666</w:t>
      </w:r>
      <w:r>
        <w:rPr>
          <w:rFonts w:ascii="Simplified Arabic" w:eastAsia="Times New Roman" w:hAnsi="Simplified Arabic" w:cs="Simplified Arabic"/>
          <w:sz w:val="24"/>
          <w:szCs w:val="24"/>
          <w:rtl/>
          <w:lang w:bidi="ar-IQ"/>
        </w:rPr>
        <w:t>) بانحراف معياري مقداره (0.487)</w:t>
      </w:r>
      <w:r w:rsidRPr="00A42616">
        <w:rPr>
          <w:rFonts w:ascii="Simplified Arabic" w:eastAsia="Times New Roman" w:hAnsi="Simplified Arabic" w:cs="Simplified Arabic"/>
          <w:sz w:val="24"/>
          <w:szCs w:val="24"/>
          <w:rtl/>
          <w:lang w:bidi="ar-IQ"/>
        </w:rPr>
        <w:t xml:space="preserve">، </w:t>
      </w:r>
      <w:r w:rsidRPr="00A42616">
        <w:rPr>
          <w:rFonts w:ascii="Simplified Arabic" w:eastAsia="Times New Roman" w:hAnsi="Simplified Arabic" w:cs="Simplified Arabic"/>
          <w:sz w:val="24"/>
          <w:szCs w:val="24"/>
          <w:rtl/>
        </w:rPr>
        <w:t>في حين بلغت النسبة المئوية للتعلم (66.96)</w:t>
      </w:r>
      <w:r w:rsidRPr="00A42616">
        <w:rPr>
          <w:rFonts w:ascii="Simplified Arabic" w:eastAsia="Times New Roman" w:hAnsi="Simplified Arabic" w:cs="Simplified Arabic"/>
          <w:sz w:val="24"/>
          <w:szCs w:val="24"/>
          <w:rtl/>
          <w:lang w:bidi="ar-IQ"/>
        </w:rPr>
        <w:t xml:space="preserve">, </w:t>
      </w:r>
      <w:r w:rsidRPr="00A42616">
        <w:rPr>
          <w:rFonts w:ascii="Simplified Arabic" w:eastAsia="Times New Roman" w:hAnsi="Simplified Arabic" w:cs="Simplified Arabic"/>
          <w:sz w:val="24"/>
          <w:szCs w:val="24"/>
          <w:rtl/>
        </w:rPr>
        <w:t>وبلغت قيمة (</w:t>
      </w:r>
      <w:r w:rsidRPr="00A42616">
        <w:rPr>
          <w:rFonts w:ascii="Simplified Arabic" w:eastAsia="Times New Roman" w:hAnsi="Simplified Arabic" w:cs="Simplified Arabic"/>
          <w:sz w:val="24"/>
          <w:szCs w:val="24"/>
        </w:rPr>
        <w:t>t</w:t>
      </w:r>
      <w:r w:rsidRPr="00A42616">
        <w:rPr>
          <w:rFonts w:ascii="Simplified Arabic" w:eastAsia="Times New Roman" w:hAnsi="Simplified Arabic" w:cs="Simplified Arabic"/>
          <w:sz w:val="24"/>
          <w:szCs w:val="24"/>
          <w:rtl/>
        </w:rPr>
        <w:t>) المحسوبـة (21.717) وهي أصغر من قيمـة (</w:t>
      </w:r>
      <w:r w:rsidRPr="00A42616">
        <w:rPr>
          <w:rFonts w:ascii="Simplified Arabic" w:eastAsia="Times New Roman" w:hAnsi="Simplified Arabic" w:cs="Simplified Arabic"/>
          <w:sz w:val="24"/>
          <w:szCs w:val="24"/>
        </w:rPr>
        <w:t>t</w:t>
      </w:r>
      <w:r w:rsidRPr="00A42616">
        <w:rPr>
          <w:rFonts w:ascii="Simplified Arabic" w:eastAsia="Times New Roman" w:hAnsi="Simplified Arabic" w:cs="Simplified Arabic"/>
          <w:sz w:val="24"/>
          <w:szCs w:val="24"/>
          <w:rtl/>
        </w:rPr>
        <w:t>) الجدولية البالغة (1.14) وتحت درجة حرية (14) وعند مستوى دلالة (0.05) مما يدل على وجود فرق معنوي للمجموعة التجريبية بين الاختبارين القبلي والبعدي لهذا الاختبار اللكمة مستقيمة اليسارية لصالح الاختبار البعدي.</w:t>
      </w:r>
    </w:p>
    <w:p w:rsidR="009571FF" w:rsidRPr="00A42616" w:rsidRDefault="009571FF" w:rsidP="0098478F">
      <w:pPr>
        <w:pStyle w:val="aa"/>
        <w:jc w:val="both"/>
        <w:rPr>
          <w:rFonts w:ascii="Simplified Arabic" w:eastAsia="Times New Roman" w:hAnsi="Simplified Arabic" w:cs="Simplified Arabic"/>
          <w:sz w:val="24"/>
          <w:szCs w:val="24"/>
        </w:rPr>
      </w:pPr>
    </w:p>
    <w:p w:rsidR="0098478F" w:rsidRPr="00186F32" w:rsidRDefault="0098478F" w:rsidP="0098478F">
      <w:pPr>
        <w:pStyle w:val="aa"/>
        <w:jc w:val="both"/>
        <w:rPr>
          <w:rFonts w:ascii="Simplified Arabic" w:eastAsia="Times New Roman" w:hAnsi="Simplified Arabic" w:cs="Simplified Arabic"/>
          <w:b/>
          <w:bCs/>
          <w:sz w:val="28"/>
          <w:szCs w:val="28"/>
          <w:rtl/>
          <w:lang w:bidi="ar-IQ"/>
        </w:rPr>
      </w:pPr>
      <w:r w:rsidRPr="00186F32">
        <w:rPr>
          <w:rFonts w:ascii="Simplified Arabic" w:eastAsia="Times New Roman" w:hAnsi="Simplified Arabic" w:cs="Simplified Arabic" w:hint="cs"/>
          <w:b/>
          <w:bCs/>
          <w:sz w:val="28"/>
          <w:szCs w:val="28"/>
          <w:rtl/>
          <w:lang w:bidi="ar-IQ"/>
        </w:rPr>
        <w:lastRenderedPageBreak/>
        <w:t>3</w:t>
      </w:r>
      <w:r w:rsidRPr="00186F32">
        <w:rPr>
          <w:rFonts w:ascii="Simplified Arabic" w:eastAsia="Times New Roman" w:hAnsi="Simplified Arabic" w:cs="Simplified Arabic"/>
          <w:b/>
          <w:bCs/>
          <w:sz w:val="28"/>
          <w:szCs w:val="28"/>
          <w:rtl/>
          <w:lang w:bidi="ar-IQ"/>
        </w:rPr>
        <w:t xml:space="preserve">-1-3 عرض نتائج الاختبارات المهارات </w:t>
      </w:r>
      <w:r w:rsidRPr="00186F32">
        <w:rPr>
          <w:rFonts w:ascii="Simplified Arabic" w:eastAsia="Times New Roman" w:hAnsi="Simplified Arabic" w:cs="Simplified Arabic" w:hint="cs"/>
          <w:b/>
          <w:bCs/>
          <w:sz w:val="28"/>
          <w:szCs w:val="28"/>
          <w:rtl/>
          <w:lang w:bidi="ar-IQ"/>
        </w:rPr>
        <w:t>الأساسية</w:t>
      </w:r>
      <w:r w:rsidR="007F02B5">
        <w:rPr>
          <w:rFonts w:ascii="Simplified Arabic" w:eastAsia="Times New Roman" w:hAnsi="Simplified Arabic" w:cs="Simplified Arabic" w:hint="cs"/>
          <w:b/>
          <w:bCs/>
          <w:sz w:val="28"/>
          <w:szCs w:val="28"/>
          <w:rtl/>
          <w:lang w:bidi="ar-IQ"/>
        </w:rPr>
        <w:t xml:space="preserve"> </w:t>
      </w:r>
      <w:r>
        <w:rPr>
          <w:rFonts w:ascii="Simplified Arabic" w:eastAsia="Times New Roman" w:hAnsi="Simplified Arabic" w:cs="Simplified Arabic"/>
          <w:b/>
          <w:bCs/>
          <w:sz w:val="28"/>
          <w:szCs w:val="28"/>
          <w:rtl/>
          <w:lang w:bidi="ar-IQ"/>
        </w:rPr>
        <w:t>(</w:t>
      </w:r>
      <w:r w:rsidRPr="00186F32">
        <w:rPr>
          <w:rFonts w:ascii="Simplified Arabic" w:eastAsia="Times New Roman" w:hAnsi="Simplified Arabic" w:cs="Simplified Arabic"/>
          <w:b/>
          <w:bCs/>
          <w:sz w:val="28"/>
          <w:szCs w:val="28"/>
          <w:rtl/>
          <w:lang w:bidi="ar-IQ"/>
        </w:rPr>
        <w:t>وقفة الاست</w:t>
      </w:r>
      <w:r w:rsidR="00262841">
        <w:rPr>
          <w:rFonts w:ascii="Simplified Arabic" w:eastAsia="Times New Roman" w:hAnsi="Simplified Arabic" w:cs="Simplified Arabic"/>
          <w:b/>
          <w:bCs/>
          <w:sz w:val="28"/>
          <w:szCs w:val="28"/>
          <w:rtl/>
          <w:lang w:bidi="ar-IQ"/>
        </w:rPr>
        <w:t>عداد, اللكمة المستقيمة اليسارية)</w:t>
      </w:r>
      <w:r w:rsidR="00262841">
        <w:rPr>
          <w:rFonts w:ascii="Simplified Arabic" w:eastAsia="Times New Roman" w:hAnsi="Simplified Arabic" w:cs="Simplified Arabic" w:hint="cs"/>
          <w:b/>
          <w:bCs/>
          <w:sz w:val="28"/>
          <w:szCs w:val="28"/>
          <w:rtl/>
          <w:lang w:bidi="ar-IQ"/>
        </w:rPr>
        <w:t xml:space="preserve"> </w:t>
      </w:r>
      <w:r w:rsidRPr="00186F32">
        <w:rPr>
          <w:rFonts w:ascii="Simplified Arabic" w:eastAsia="Times New Roman" w:hAnsi="Simplified Arabic" w:cs="Simplified Arabic"/>
          <w:b/>
          <w:bCs/>
          <w:sz w:val="28"/>
          <w:szCs w:val="28"/>
          <w:rtl/>
          <w:lang w:bidi="ar-IQ"/>
        </w:rPr>
        <w:t>للاختبارين البعدي بعدي للمجموعة التجريبية والضابطة:</w:t>
      </w:r>
    </w:p>
    <w:p w:rsidR="0098478F" w:rsidRPr="00186F32" w:rsidRDefault="0098478F" w:rsidP="0098478F">
      <w:pPr>
        <w:pStyle w:val="aa"/>
        <w:jc w:val="both"/>
        <w:rPr>
          <w:rFonts w:ascii="Simplified Arabic" w:eastAsia="Times New Roman" w:hAnsi="Simplified Arabic" w:cs="Simplified Arabic"/>
          <w:color w:val="000000"/>
          <w:sz w:val="20"/>
          <w:szCs w:val="20"/>
          <w:rtl/>
        </w:rPr>
      </w:pPr>
      <w:r w:rsidRPr="00186F32">
        <w:rPr>
          <w:rFonts w:ascii="Simplified Arabic" w:eastAsia="Times New Roman" w:hAnsi="Simplified Arabic" w:cs="Simplified Arabic"/>
          <w:color w:val="000000"/>
          <w:sz w:val="20"/>
          <w:szCs w:val="20"/>
          <w:rtl/>
        </w:rPr>
        <w:t>الجدول</w:t>
      </w:r>
      <w:r w:rsidR="00262841">
        <w:rPr>
          <w:rFonts w:ascii="Simplified Arabic" w:eastAsia="Times New Roman" w:hAnsi="Simplified Arabic" w:cs="Simplified Arabic" w:hint="cs"/>
          <w:color w:val="000000"/>
          <w:sz w:val="20"/>
          <w:szCs w:val="20"/>
          <w:rtl/>
        </w:rPr>
        <w:t xml:space="preserve"> </w:t>
      </w:r>
      <w:r w:rsidRPr="00186F32">
        <w:rPr>
          <w:rFonts w:ascii="Simplified Arabic" w:eastAsia="Times New Roman" w:hAnsi="Simplified Arabic" w:cs="Simplified Arabic"/>
          <w:color w:val="000000"/>
          <w:sz w:val="20"/>
          <w:szCs w:val="20"/>
          <w:rtl/>
        </w:rPr>
        <w:t>(</w:t>
      </w:r>
      <w:r>
        <w:rPr>
          <w:rFonts w:ascii="Simplified Arabic" w:eastAsia="Times New Roman" w:hAnsi="Simplified Arabic" w:cs="Simplified Arabic" w:hint="cs"/>
          <w:color w:val="000000"/>
          <w:sz w:val="20"/>
          <w:szCs w:val="20"/>
          <w:rtl/>
        </w:rPr>
        <w:t>6</w:t>
      </w:r>
      <w:r w:rsidRPr="00186F32">
        <w:rPr>
          <w:rFonts w:ascii="Simplified Arabic" w:eastAsia="Times New Roman" w:hAnsi="Simplified Arabic" w:cs="Simplified Arabic"/>
          <w:color w:val="000000"/>
          <w:sz w:val="20"/>
          <w:szCs w:val="20"/>
          <w:rtl/>
        </w:rPr>
        <w:t>)</w:t>
      </w:r>
      <w:r w:rsidR="00262841">
        <w:rPr>
          <w:rFonts w:ascii="Simplified Arabic" w:eastAsia="Times New Roman" w:hAnsi="Simplified Arabic" w:cs="Simplified Arabic" w:hint="cs"/>
          <w:sz w:val="20"/>
          <w:szCs w:val="20"/>
          <w:rtl/>
          <w:lang w:bidi="ar-IQ"/>
        </w:rPr>
        <w:t xml:space="preserve"> </w:t>
      </w:r>
      <w:r w:rsidRPr="00186F32">
        <w:rPr>
          <w:rFonts w:ascii="Simplified Arabic" w:eastAsia="Times New Roman" w:hAnsi="Simplified Arabic" w:cs="Simplified Arabic"/>
          <w:sz w:val="20"/>
          <w:szCs w:val="20"/>
          <w:rtl/>
          <w:lang w:bidi="ar-IQ"/>
        </w:rPr>
        <w:t>ي</w:t>
      </w:r>
      <w:r w:rsidRPr="00186F32">
        <w:rPr>
          <w:rFonts w:ascii="Simplified Arabic" w:eastAsia="Times New Roman" w:hAnsi="Simplified Arabic" w:cs="Simplified Arabic" w:hint="cs"/>
          <w:sz w:val="20"/>
          <w:szCs w:val="20"/>
          <w:rtl/>
          <w:lang w:bidi="ar-IQ"/>
        </w:rPr>
        <w:t>بين</w:t>
      </w:r>
      <w:r w:rsidRPr="00186F32">
        <w:rPr>
          <w:rFonts w:ascii="Simplified Arabic" w:eastAsia="Times New Roman" w:hAnsi="Simplified Arabic" w:cs="Simplified Arabic"/>
          <w:sz w:val="20"/>
          <w:szCs w:val="20"/>
          <w:rtl/>
          <w:lang w:bidi="ar-IQ"/>
        </w:rPr>
        <w:t xml:space="preserve"> الأوساط الحسابية والانحرافات المعيارية وقيمة (</w:t>
      </w:r>
      <w:r w:rsidRPr="00186F32">
        <w:rPr>
          <w:rFonts w:ascii="Simplified Arabic" w:eastAsia="Times New Roman" w:hAnsi="Simplified Arabic" w:cs="Simplified Arabic"/>
          <w:sz w:val="20"/>
          <w:szCs w:val="20"/>
          <w:lang w:bidi="ar-IQ"/>
        </w:rPr>
        <w:t>t</w:t>
      </w:r>
      <w:r w:rsidRPr="00186F32">
        <w:rPr>
          <w:rFonts w:ascii="Simplified Arabic" w:eastAsia="Times New Roman" w:hAnsi="Simplified Arabic" w:cs="Simplified Arabic"/>
          <w:sz w:val="20"/>
          <w:szCs w:val="20"/>
          <w:rtl/>
          <w:lang w:bidi="ar-IQ"/>
        </w:rPr>
        <w:t xml:space="preserve">) المحسوبة والجدولية ودلالة الفروق بين المجموعتين التجريبية والضابطة في اختبارات المهارات </w:t>
      </w:r>
      <w:r w:rsidR="00262841" w:rsidRPr="00186F32">
        <w:rPr>
          <w:rFonts w:ascii="Simplified Arabic" w:eastAsia="Times New Roman" w:hAnsi="Simplified Arabic" w:cs="Simplified Arabic" w:hint="cs"/>
          <w:sz w:val="20"/>
          <w:szCs w:val="20"/>
          <w:rtl/>
          <w:lang w:bidi="ar-IQ"/>
        </w:rPr>
        <w:t>الأساسية</w:t>
      </w:r>
      <w:r w:rsidRPr="00186F32">
        <w:rPr>
          <w:rFonts w:ascii="Simplified Arabic" w:eastAsia="Times New Roman" w:hAnsi="Simplified Arabic" w:cs="Simplified Arabic"/>
          <w:sz w:val="20"/>
          <w:szCs w:val="20"/>
          <w:rtl/>
          <w:lang w:bidi="ar-IQ"/>
        </w:rPr>
        <w:t xml:space="preserve"> (وقفة الاستعداد, اللكمة اليسار) في الاختبار البعدي</w:t>
      </w:r>
    </w:p>
    <w:tbl>
      <w:tblPr>
        <w:tblStyle w:val="30"/>
        <w:bidiVisual/>
        <w:tblW w:w="5034"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1E0"/>
      </w:tblPr>
      <w:tblGrid>
        <w:gridCol w:w="557"/>
        <w:gridCol w:w="429"/>
        <w:gridCol w:w="478"/>
        <w:gridCol w:w="507"/>
        <w:gridCol w:w="507"/>
        <w:gridCol w:w="507"/>
        <w:gridCol w:w="507"/>
        <w:gridCol w:w="584"/>
        <w:gridCol w:w="531"/>
        <w:gridCol w:w="485"/>
      </w:tblGrid>
      <w:tr w:rsidR="0098478F" w:rsidRPr="00262841" w:rsidTr="00262841">
        <w:trPr>
          <w:trHeight w:val="50"/>
          <w:jc w:val="center"/>
        </w:trPr>
        <w:tc>
          <w:tcPr>
            <w:tcW w:w="554" w:type="pct"/>
            <w:vMerge w:val="restart"/>
            <w:tcBorders>
              <w:top w:val="double" w:sz="4" w:space="0" w:color="auto"/>
              <w:bottom w:val="double" w:sz="4" w:space="0" w:color="auto"/>
              <w:right w:val="double" w:sz="4" w:space="0" w:color="auto"/>
            </w:tcBorders>
            <w:shd w:val="clear" w:color="auto" w:fill="FFFFFF" w:themeFill="background1"/>
            <w:vAlign w:val="center"/>
            <w:hideMark/>
          </w:tcPr>
          <w:p w:rsidR="0098478F" w:rsidRPr="00262841" w:rsidRDefault="0098478F" w:rsidP="00262841">
            <w:pPr>
              <w:pStyle w:val="aa"/>
              <w:jc w:val="center"/>
              <w:rPr>
                <w:rFonts w:ascii="Simplified Arabic" w:eastAsia="Calibri" w:hAnsi="Simplified Arabic" w:cs="Simplified Arabic"/>
                <w:b/>
                <w:bCs/>
                <w:sz w:val="12"/>
                <w:szCs w:val="12"/>
                <w:lang w:bidi="ar-IQ"/>
              </w:rPr>
            </w:pPr>
            <w:r w:rsidRPr="00262841">
              <w:rPr>
                <w:rFonts w:ascii="Simplified Arabic" w:eastAsia="Calibri" w:hAnsi="Simplified Arabic" w:cs="Simplified Arabic"/>
                <w:b/>
                <w:bCs/>
                <w:sz w:val="12"/>
                <w:szCs w:val="12"/>
                <w:rtl/>
                <w:lang w:bidi="ar-IQ"/>
              </w:rPr>
              <w:t>المتغيرات</w:t>
            </w:r>
          </w:p>
        </w:tc>
        <w:tc>
          <w:tcPr>
            <w:tcW w:w="413"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8478F" w:rsidRPr="00262841" w:rsidRDefault="0098478F" w:rsidP="00262841">
            <w:pPr>
              <w:pStyle w:val="aa"/>
              <w:jc w:val="center"/>
              <w:rPr>
                <w:rFonts w:ascii="Simplified Arabic" w:eastAsia="Calibri" w:hAnsi="Simplified Arabic" w:cs="Simplified Arabic"/>
                <w:b/>
                <w:bCs/>
                <w:sz w:val="12"/>
                <w:szCs w:val="12"/>
                <w:lang w:bidi="ar-IQ"/>
              </w:rPr>
            </w:pPr>
            <w:r w:rsidRPr="00262841">
              <w:rPr>
                <w:rFonts w:ascii="Simplified Arabic" w:eastAsia="Calibri" w:hAnsi="Simplified Arabic" w:cs="Simplified Arabic"/>
                <w:b/>
                <w:bCs/>
                <w:sz w:val="12"/>
                <w:szCs w:val="12"/>
                <w:rtl/>
                <w:lang w:bidi="ar-IQ"/>
              </w:rPr>
              <w:t>العينة</w:t>
            </w:r>
          </w:p>
        </w:tc>
        <w:tc>
          <w:tcPr>
            <w:tcW w:w="450"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8478F" w:rsidRPr="00262841" w:rsidRDefault="0098478F" w:rsidP="00262841">
            <w:pPr>
              <w:pStyle w:val="aa"/>
              <w:jc w:val="center"/>
              <w:rPr>
                <w:rFonts w:ascii="Simplified Arabic" w:eastAsia="Calibri" w:hAnsi="Simplified Arabic" w:cs="Simplified Arabic"/>
                <w:b/>
                <w:bCs/>
                <w:sz w:val="12"/>
                <w:szCs w:val="12"/>
                <w:lang w:bidi="ar-IQ"/>
              </w:rPr>
            </w:pPr>
            <w:r w:rsidRPr="00262841">
              <w:rPr>
                <w:rFonts w:ascii="Simplified Arabic" w:eastAsia="Calibri" w:hAnsi="Simplified Arabic" w:cs="Simplified Arabic"/>
                <w:b/>
                <w:bCs/>
                <w:sz w:val="12"/>
                <w:szCs w:val="12"/>
                <w:rtl/>
                <w:lang w:bidi="ar-IQ"/>
              </w:rPr>
              <w:t>وحدة القياس</w:t>
            </w:r>
          </w:p>
        </w:tc>
        <w:tc>
          <w:tcPr>
            <w:tcW w:w="1008"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8478F" w:rsidRPr="00262841" w:rsidRDefault="0098478F" w:rsidP="00262841">
            <w:pPr>
              <w:pStyle w:val="aa"/>
              <w:jc w:val="center"/>
              <w:rPr>
                <w:rFonts w:ascii="Simplified Arabic" w:eastAsia="Calibri" w:hAnsi="Simplified Arabic" w:cs="Simplified Arabic"/>
                <w:b/>
                <w:bCs/>
                <w:sz w:val="12"/>
                <w:szCs w:val="12"/>
                <w:lang w:bidi="ar-IQ"/>
              </w:rPr>
            </w:pPr>
            <w:r w:rsidRPr="00262841">
              <w:rPr>
                <w:rFonts w:ascii="Simplified Arabic" w:eastAsia="Calibri" w:hAnsi="Simplified Arabic" w:cs="Simplified Arabic"/>
                <w:b/>
                <w:bCs/>
                <w:sz w:val="12"/>
                <w:szCs w:val="12"/>
                <w:rtl/>
                <w:lang w:bidi="ar-IQ"/>
              </w:rPr>
              <w:t>المجموعة التجريبية</w:t>
            </w:r>
          </w:p>
        </w:tc>
        <w:tc>
          <w:tcPr>
            <w:tcW w:w="1008" w:type="pct"/>
            <w:gridSpan w:val="2"/>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8478F" w:rsidRPr="00262841" w:rsidRDefault="0098478F" w:rsidP="00262841">
            <w:pPr>
              <w:pStyle w:val="aa"/>
              <w:jc w:val="center"/>
              <w:rPr>
                <w:rFonts w:ascii="Simplified Arabic" w:eastAsia="Calibri" w:hAnsi="Simplified Arabic" w:cs="Simplified Arabic"/>
                <w:b/>
                <w:bCs/>
                <w:sz w:val="12"/>
                <w:szCs w:val="12"/>
                <w:lang w:bidi="ar-IQ"/>
              </w:rPr>
            </w:pPr>
            <w:r w:rsidRPr="00262841">
              <w:rPr>
                <w:rFonts w:ascii="Simplified Arabic" w:eastAsia="Calibri" w:hAnsi="Simplified Arabic" w:cs="Simplified Arabic"/>
                <w:b/>
                <w:bCs/>
                <w:sz w:val="12"/>
                <w:szCs w:val="12"/>
                <w:rtl/>
                <w:lang w:bidi="ar-IQ"/>
              </w:rPr>
              <w:t>المجموعة الضابطة</w:t>
            </w:r>
          </w:p>
        </w:tc>
        <w:tc>
          <w:tcPr>
            <w:tcW w:w="566"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8478F" w:rsidRPr="00262841" w:rsidRDefault="0098478F" w:rsidP="00262841">
            <w:pPr>
              <w:pStyle w:val="aa"/>
              <w:jc w:val="center"/>
              <w:rPr>
                <w:rFonts w:ascii="Simplified Arabic" w:eastAsia="Calibri" w:hAnsi="Simplified Arabic" w:cs="Simplified Arabic"/>
                <w:b/>
                <w:bCs/>
                <w:sz w:val="12"/>
                <w:szCs w:val="12"/>
                <w:rtl/>
                <w:lang w:bidi="ar-IQ"/>
              </w:rPr>
            </w:pPr>
            <w:r w:rsidRPr="00262841">
              <w:rPr>
                <w:rFonts w:ascii="Simplified Arabic" w:eastAsia="Calibri" w:hAnsi="Simplified Arabic" w:cs="Simplified Arabic"/>
                <w:b/>
                <w:bCs/>
                <w:sz w:val="12"/>
                <w:szCs w:val="12"/>
                <w:rtl/>
                <w:lang w:bidi="ar-IQ"/>
              </w:rPr>
              <w:t xml:space="preserve">قيمة </w:t>
            </w:r>
            <w:r w:rsidRPr="00262841">
              <w:rPr>
                <w:rFonts w:ascii="Simplified Arabic" w:eastAsia="Calibri" w:hAnsi="Simplified Arabic" w:cs="Simplified Arabic"/>
                <w:b/>
                <w:bCs/>
                <w:sz w:val="12"/>
                <w:szCs w:val="12"/>
                <w:lang w:bidi="ar-IQ"/>
              </w:rPr>
              <w:t xml:space="preserve"> (t)</w:t>
            </w:r>
          </w:p>
          <w:p w:rsidR="0098478F" w:rsidRPr="00262841" w:rsidRDefault="0098478F" w:rsidP="00262841">
            <w:pPr>
              <w:pStyle w:val="aa"/>
              <w:jc w:val="center"/>
              <w:rPr>
                <w:rFonts w:ascii="Simplified Arabic" w:eastAsia="Calibri" w:hAnsi="Simplified Arabic" w:cs="Simplified Arabic"/>
                <w:b/>
                <w:bCs/>
                <w:sz w:val="12"/>
                <w:szCs w:val="12"/>
                <w:lang w:bidi="ar-IQ"/>
              </w:rPr>
            </w:pPr>
            <w:r w:rsidRPr="00262841">
              <w:rPr>
                <w:rFonts w:ascii="Simplified Arabic" w:eastAsia="Calibri" w:hAnsi="Simplified Arabic" w:cs="Simplified Arabic"/>
                <w:b/>
                <w:bCs/>
                <w:sz w:val="12"/>
                <w:szCs w:val="12"/>
                <w:rtl/>
                <w:lang w:bidi="ar-IQ"/>
              </w:rPr>
              <w:t>المحسوبة</w:t>
            </w:r>
          </w:p>
        </w:tc>
        <w:tc>
          <w:tcPr>
            <w:tcW w:w="509" w:type="pct"/>
            <w:vMerge w:val="restar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8478F" w:rsidRPr="00262841" w:rsidRDefault="0098478F" w:rsidP="00262841">
            <w:pPr>
              <w:pStyle w:val="aa"/>
              <w:jc w:val="center"/>
              <w:rPr>
                <w:rFonts w:ascii="Simplified Arabic" w:eastAsia="Calibri" w:hAnsi="Simplified Arabic" w:cs="Simplified Arabic"/>
                <w:b/>
                <w:bCs/>
                <w:sz w:val="12"/>
                <w:szCs w:val="12"/>
                <w:lang w:bidi="ar-IQ"/>
              </w:rPr>
            </w:pPr>
            <w:r w:rsidRPr="00262841">
              <w:rPr>
                <w:rFonts w:ascii="Simplified Arabic" w:eastAsia="Calibri" w:hAnsi="Simplified Arabic" w:cs="Simplified Arabic"/>
                <w:b/>
                <w:bCs/>
                <w:sz w:val="12"/>
                <w:szCs w:val="12"/>
                <w:rtl/>
                <w:lang w:bidi="ar-IQ"/>
              </w:rPr>
              <w:t>قيمة (</w:t>
            </w:r>
            <w:r w:rsidRPr="00262841">
              <w:rPr>
                <w:rFonts w:ascii="Simplified Arabic" w:eastAsia="Calibri" w:hAnsi="Simplified Arabic" w:cs="Simplified Arabic"/>
                <w:b/>
                <w:bCs/>
                <w:sz w:val="12"/>
                <w:szCs w:val="12"/>
                <w:lang w:bidi="ar-IQ"/>
              </w:rPr>
              <w:t>t</w:t>
            </w:r>
            <w:r w:rsidRPr="00262841">
              <w:rPr>
                <w:rFonts w:ascii="Simplified Arabic" w:eastAsia="Calibri" w:hAnsi="Simplified Arabic" w:cs="Simplified Arabic"/>
                <w:b/>
                <w:bCs/>
                <w:sz w:val="12"/>
                <w:szCs w:val="12"/>
                <w:rtl/>
                <w:lang w:bidi="ar-IQ"/>
              </w:rPr>
              <w:t>) الجدولية</w:t>
            </w:r>
          </w:p>
        </w:tc>
        <w:tc>
          <w:tcPr>
            <w:tcW w:w="490" w:type="pct"/>
            <w:vMerge w:val="restart"/>
            <w:tcBorders>
              <w:top w:val="double" w:sz="4" w:space="0" w:color="auto"/>
              <w:left w:val="double" w:sz="4" w:space="0" w:color="auto"/>
              <w:bottom w:val="double" w:sz="4" w:space="0" w:color="auto"/>
            </w:tcBorders>
            <w:shd w:val="clear" w:color="auto" w:fill="FFFFFF" w:themeFill="background1"/>
            <w:vAlign w:val="center"/>
            <w:hideMark/>
          </w:tcPr>
          <w:p w:rsidR="0098478F" w:rsidRPr="00262841" w:rsidRDefault="0098478F" w:rsidP="00262841">
            <w:pPr>
              <w:pStyle w:val="aa"/>
              <w:jc w:val="center"/>
              <w:rPr>
                <w:rFonts w:ascii="Simplified Arabic" w:eastAsia="Calibri" w:hAnsi="Simplified Arabic" w:cs="Simplified Arabic"/>
                <w:b/>
                <w:bCs/>
                <w:sz w:val="12"/>
                <w:szCs w:val="12"/>
                <w:lang w:bidi="ar-IQ"/>
              </w:rPr>
            </w:pPr>
            <w:r w:rsidRPr="00262841">
              <w:rPr>
                <w:rFonts w:ascii="Simplified Arabic" w:eastAsia="Calibri" w:hAnsi="Simplified Arabic" w:cs="Simplified Arabic"/>
                <w:b/>
                <w:bCs/>
                <w:sz w:val="12"/>
                <w:szCs w:val="12"/>
                <w:rtl/>
                <w:lang w:bidi="ar-IQ"/>
              </w:rPr>
              <w:t>دلالة الفروق</w:t>
            </w:r>
          </w:p>
        </w:tc>
      </w:tr>
      <w:tr w:rsidR="0098478F" w:rsidRPr="00262841" w:rsidTr="00262841">
        <w:trPr>
          <w:jc w:val="center"/>
        </w:trPr>
        <w:tc>
          <w:tcPr>
            <w:tcW w:w="554" w:type="pct"/>
            <w:vMerge/>
            <w:tcBorders>
              <w:top w:val="double" w:sz="4" w:space="0" w:color="auto"/>
              <w:bottom w:val="double" w:sz="4" w:space="0" w:color="auto"/>
              <w:right w:val="double" w:sz="4" w:space="0" w:color="auto"/>
            </w:tcBorders>
            <w:shd w:val="clear" w:color="auto" w:fill="FFFFFF" w:themeFill="background1"/>
            <w:vAlign w:val="center"/>
            <w:hideMark/>
          </w:tcPr>
          <w:p w:rsidR="0098478F" w:rsidRPr="00262841" w:rsidRDefault="0098478F" w:rsidP="00262841">
            <w:pPr>
              <w:pStyle w:val="aa"/>
              <w:bidi w:val="0"/>
              <w:jc w:val="center"/>
              <w:rPr>
                <w:rFonts w:ascii="Simplified Arabic" w:hAnsi="Simplified Arabic" w:cs="Simplified Arabic"/>
                <w:b/>
                <w:bCs/>
                <w:sz w:val="12"/>
                <w:szCs w:val="12"/>
                <w:lang w:bidi="ar-IQ"/>
              </w:rPr>
            </w:pPr>
          </w:p>
        </w:tc>
        <w:tc>
          <w:tcPr>
            <w:tcW w:w="413"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8478F" w:rsidRPr="00262841" w:rsidRDefault="0098478F" w:rsidP="00262841">
            <w:pPr>
              <w:pStyle w:val="aa"/>
              <w:bidi w:val="0"/>
              <w:jc w:val="center"/>
              <w:rPr>
                <w:rFonts w:ascii="Simplified Arabic" w:hAnsi="Simplified Arabic" w:cs="Simplified Arabic"/>
                <w:b/>
                <w:bCs/>
                <w:sz w:val="12"/>
                <w:szCs w:val="12"/>
                <w:lang w:bidi="ar-IQ"/>
              </w:rPr>
            </w:pPr>
          </w:p>
        </w:tc>
        <w:tc>
          <w:tcPr>
            <w:tcW w:w="450"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8478F" w:rsidRPr="00262841" w:rsidRDefault="0098478F" w:rsidP="00262841">
            <w:pPr>
              <w:pStyle w:val="aa"/>
              <w:bidi w:val="0"/>
              <w:jc w:val="center"/>
              <w:rPr>
                <w:rFonts w:ascii="Simplified Arabic" w:hAnsi="Simplified Arabic" w:cs="Simplified Arabic"/>
                <w:b/>
                <w:bCs/>
                <w:sz w:val="12"/>
                <w:szCs w:val="12"/>
                <w:lang w:bidi="ar-IQ"/>
              </w:rPr>
            </w:pPr>
          </w:p>
        </w:tc>
        <w:tc>
          <w:tcPr>
            <w:tcW w:w="504"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8478F" w:rsidRPr="00262841" w:rsidRDefault="0098478F" w:rsidP="00262841">
            <w:pPr>
              <w:pStyle w:val="aa"/>
              <w:jc w:val="center"/>
              <w:rPr>
                <w:rFonts w:ascii="Simplified Arabic" w:eastAsia="Calibri" w:hAnsi="Simplified Arabic" w:cs="Simplified Arabic"/>
                <w:b/>
                <w:bCs/>
                <w:sz w:val="12"/>
                <w:szCs w:val="12"/>
                <w:lang w:bidi="ar-IQ"/>
              </w:rPr>
            </w:pPr>
            <w:r w:rsidRPr="00262841">
              <w:rPr>
                <w:rFonts w:ascii="Simplified Arabic" w:eastAsia="Calibri" w:hAnsi="Simplified Arabic" w:cs="Simplified Arabic"/>
                <w:b/>
                <w:bCs/>
                <w:sz w:val="12"/>
                <w:szCs w:val="12"/>
                <w:rtl/>
                <w:lang w:bidi="ar-IQ"/>
              </w:rPr>
              <w:t>سَ</w:t>
            </w:r>
          </w:p>
        </w:tc>
        <w:tc>
          <w:tcPr>
            <w:tcW w:w="504"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8478F" w:rsidRPr="00262841" w:rsidRDefault="0098478F" w:rsidP="00262841">
            <w:pPr>
              <w:pStyle w:val="aa"/>
              <w:jc w:val="center"/>
              <w:rPr>
                <w:rFonts w:ascii="Simplified Arabic" w:eastAsia="Calibri" w:hAnsi="Simplified Arabic" w:cs="Simplified Arabic"/>
                <w:b/>
                <w:bCs/>
                <w:sz w:val="12"/>
                <w:szCs w:val="12"/>
                <w:lang w:bidi="ar-IQ"/>
              </w:rPr>
            </w:pPr>
            <w:r w:rsidRPr="00262841">
              <w:rPr>
                <w:rFonts w:ascii="Simplified Arabic" w:eastAsia="Calibri" w:hAnsi="Simplified Arabic" w:cs="Simplified Arabic"/>
                <w:b/>
                <w:bCs/>
                <w:sz w:val="12"/>
                <w:szCs w:val="12"/>
                <w:rtl/>
                <w:lang w:bidi="ar-IQ"/>
              </w:rPr>
              <w:t>ع</w:t>
            </w:r>
          </w:p>
        </w:tc>
        <w:tc>
          <w:tcPr>
            <w:tcW w:w="504"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8478F" w:rsidRPr="00262841" w:rsidRDefault="0098478F" w:rsidP="00262841">
            <w:pPr>
              <w:pStyle w:val="aa"/>
              <w:jc w:val="center"/>
              <w:rPr>
                <w:rFonts w:ascii="Simplified Arabic" w:eastAsia="Calibri" w:hAnsi="Simplified Arabic" w:cs="Simplified Arabic"/>
                <w:b/>
                <w:bCs/>
                <w:sz w:val="12"/>
                <w:szCs w:val="12"/>
                <w:lang w:bidi="ar-IQ"/>
              </w:rPr>
            </w:pPr>
            <w:r w:rsidRPr="00262841">
              <w:rPr>
                <w:rFonts w:ascii="Simplified Arabic" w:eastAsia="Calibri" w:hAnsi="Simplified Arabic" w:cs="Simplified Arabic"/>
                <w:b/>
                <w:bCs/>
                <w:sz w:val="12"/>
                <w:szCs w:val="12"/>
                <w:rtl/>
                <w:lang w:bidi="ar-IQ"/>
              </w:rPr>
              <w:t>سَ</w:t>
            </w:r>
          </w:p>
        </w:tc>
        <w:tc>
          <w:tcPr>
            <w:tcW w:w="504"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8478F" w:rsidRPr="00262841" w:rsidRDefault="0098478F" w:rsidP="00262841">
            <w:pPr>
              <w:pStyle w:val="aa"/>
              <w:bidi w:val="0"/>
              <w:jc w:val="center"/>
              <w:rPr>
                <w:rFonts w:ascii="Simplified Arabic" w:eastAsia="Calibri" w:hAnsi="Simplified Arabic" w:cs="Simplified Arabic"/>
                <w:b/>
                <w:bCs/>
                <w:sz w:val="12"/>
                <w:szCs w:val="12"/>
                <w:lang w:bidi="ar-IQ"/>
              </w:rPr>
            </w:pPr>
            <w:r w:rsidRPr="00262841">
              <w:rPr>
                <w:rFonts w:ascii="Simplified Arabic" w:eastAsia="Calibri" w:hAnsi="Simplified Arabic" w:cs="Simplified Arabic"/>
                <w:b/>
                <w:bCs/>
                <w:sz w:val="12"/>
                <w:szCs w:val="12"/>
                <w:rtl/>
                <w:lang w:bidi="ar-IQ"/>
              </w:rPr>
              <w:t>ع</w:t>
            </w:r>
          </w:p>
        </w:tc>
        <w:tc>
          <w:tcPr>
            <w:tcW w:w="566"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8478F" w:rsidRPr="00262841" w:rsidRDefault="0098478F" w:rsidP="00262841">
            <w:pPr>
              <w:pStyle w:val="aa"/>
              <w:bidi w:val="0"/>
              <w:jc w:val="center"/>
              <w:rPr>
                <w:rFonts w:ascii="Simplified Arabic" w:hAnsi="Simplified Arabic" w:cs="Simplified Arabic"/>
                <w:b/>
                <w:bCs/>
                <w:sz w:val="12"/>
                <w:szCs w:val="12"/>
                <w:lang w:bidi="ar-IQ"/>
              </w:rPr>
            </w:pPr>
          </w:p>
        </w:tc>
        <w:tc>
          <w:tcPr>
            <w:tcW w:w="509" w:type="pct"/>
            <w:vMerge/>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98478F" w:rsidRPr="00262841" w:rsidRDefault="0098478F" w:rsidP="00262841">
            <w:pPr>
              <w:pStyle w:val="aa"/>
              <w:bidi w:val="0"/>
              <w:jc w:val="center"/>
              <w:rPr>
                <w:rFonts w:ascii="Simplified Arabic" w:hAnsi="Simplified Arabic" w:cs="Simplified Arabic"/>
                <w:b/>
                <w:bCs/>
                <w:sz w:val="12"/>
                <w:szCs w:val="12"/>
                <w:lang w:bidi="ar-IQ"/>
              </w:rPr>
            </w:pPr>
          </w:p>
        </w:tc>
        <w:tc>
          <w:tcPr>
            <w:tcW w:w="490" w:type="pct"/>
            <w:vMerge/>
            <w:tcBorders>
              <w:top w:val="double" w:sz="4" w:space="0" w:color="auto"/>
              <w:left w:val="double" w:sz="4" w:space="0" w:color="auto"/>
              <w:bottom w:val="double" w:sz="4" w:space="0" w:color="auto"/>
            </w:tcBorders>
            <w:shd w:val="clear" w:color="auto" w:fill="FFFFFF" w:themeFill="background1"/>
            <w:vAlign w:val="center"/>
            <w:hideMark/>
          </w:tcPr>
          <w:p w:rsidR="0098478F" w:rsidRPr="00262841" w:rsidRDefault="0098478F" w:rsidP="00262841">
            <w:pPr>
              <w:pStyle w:val="aa"/>
              <w:bidi w:val="0"/>
              <w:jc w:val="center"/>
              <w:rPr>
                <w:rFonts w:ascii="Simplified Arabic" w:hAnsi="Simplified Arabic" w:cs="Simplified Arabic"/>
                <w:b/>
                <w:bCs/>
                <w:sz w:val="12"/>
                <w:szCs w:val="12"/>
                <w:lang w:bidi="ar-IQ"/>
              </w:rPr>
            </w:pPr>
          </w:p>
        </w:tc>
      </w:tr>
      <w:tr w:rsidR="0098478F" w:rsidRPr="00262841" w:rsidTr="00262841">
        <w:trPr>
          <w:trHeight w:val="50"/>
          <w:jc w:val="center"/>
        </w:trPr>
        <w:tc>
          <w:tcPr>
            <w:tcW w:w="554" w:type="pct"/>
            <w:tcBorders>
              <w:top w:val="double" w:sz="4" w:space="0" w:color="auto"/>
            </w:tcBorders>
            <w:shd w:val="clear" w:color="auto" w:fill="FFFFFF" w:themeFill="background1"/>
            <w:vAlign w:val="center"/>
            <w:hideMark/>
          </w:tcPr>
          <w:p w:rsidR="0098478F" w:rsidRPr="00262841" w:rsidRDefault="0098478F" w:rsidP="00262841">
            <w:pPr>
              <w:pStyle w:val="aa"/>
              <w:jc w:val="center"/>
              <w:rPr>
                <w:rFonts w:ascii="Simplified Arabic" w:eastAsia="Calibri" w:hAnsi="Simplified Arabic" w:cs="Simplified Arabic"/>
                <w:color w:val="000000"/>
                <w:sz w:val="12"/>
                <w:szCs w:val="12"/>
              </w:rPr>
            </w:pPr>
            <w:r w:rsidRPr="00262841">
              <w:rPr>
                <w:rFonts w:ascii="Simplified Arabic" w:eastAsia="Calibri" w:hAnsi="Simplified Arabic" w:cs="Simplified Arabic"/>
                <w:color w:val="000000"/>
                <w:sz w:val="12"/>
                <w:szCs w:val="12"/>
                <w:rtl/>
              </w:rPr>
              <w:t>وقفة الاستعداد</w:t>
            </w:r>
          </w:p>
        </w:tc>
        <w:tc>
          <w:tcPr>
            <w:tcW w:w="413" w:type="pct"/>
            <w:vMerge w:val="restart"/>
            <w:tcBorders>
              <w:top w:val="double" w:sz="4" w:space="0" w:color="auto"/>
            </w:tcBorders>
            <w:shd w:val="clear" w:color="auto" w:fill="FFFFFF" w:themeFill="background1"/>
            <w:vAlign w:val="center"/>
            <w:hideMark/>
          </w:tcPr>
          <w:p w:rsidR="0098478F" w:rsidRPr="00262841" w:rsidRDefault="0098478F" w:rsidP="00262841">
            <w:pPr>
              <w:pStyle w:val="aa"/>
              <w:jc w:val="center"/>
              <w:rPr>
                <w:rFonts w:ascii="Simplified Arabic" w:eastAsia="Calibri" w:hAnsi="Simplified Arabic" w:cs="Simplified Arabic"/>
                <w:color w:val="000000"/>
                <w:sz w:val="12"/>
                <w:szCs w:val="12"/>
              </w:rPr>
            </w:pPr>
            <w:r w:rsidRPr="00262841">
              <w:rPr>
                <w:rFonts w:ascii="Simplified Arabic" w:eastAsia="Calibri" w:hAnsi="Simplified Arabic" w:cs="Simplified Arabic"/>
                <w:color w:val="000000"/>
                <w:sz w:val="12"/>
                <w:szCs w:val="12"/>
                <w:rtl/>
              </w:rPr>
              <w:t>15</w:t>
            </w:r>
          </w:p>
        </w:tc>
        <w:tc>
          <w:tcPr>
            <w:tcW w:w="450" w:type="pct"/>
            <w:tcBorders>
              <w:top w:val="double" w:sz="4" w:space="0" w:color="auto"/>
            </w:tcBorders>
            <w:shd w:val="clear" w:color="auto" w:fill="FFFFFF" w:themeFill="background1"/>
            <w:vAlign w:val="center"/>
            <w:hideMark/>
          </w:tcPr>
          <w:p w:rsidR="0098478F" w:rsidRPr="00262841" w:rsidRDefault="0098478F" w:rsidP="00262841">
            <w:pPr>
              <w:pStyle w:val="aa"/>
              <w:jc w:val="center"/>
              <w:rPr>
                <w:rFonts w:ascii="Simplified Arabic" w:eastAsia="Calibri" w:hAnsi="Simplified Arabic" w:cs="Simplified Arabic"/>
                <w:sz w:val="12"/>
                <w:szCs w:val="12"/>
                <w:lang w:bidi="ar-IQ"/>
              </w:rPr>
            </w:pPr>
            <w:r w:rsidRPr="00262841">
              <w:rPr>
                <w:rFonts w:ascii="Simplified Arabic" w:eastAsia="Calibri" w:hAnsi="Simplified Arabic" w:cs="Simplified Arabic"/>
                <w:sz w:val="12"/>
                <w:szCs w:val="12"/>
                <w:rtl/>
                <w:lang w:bidi="ar-IQ"/>
              </w:rPr>
              <w:t>درجة</w:t>
            </w:r>
          </w:p>
        </w:tc>
        <w:tc>
          <w:tcPr>
            <w:tcW w:w="504" w:type="pct"/>
            <w:tcBorders>
              <w:top w:val="double" w:sz="4" w:space="0" w:color="auto"/>
            </w:tcBorders>
            <w:shd w:val="clear" w:color="auto" w:fill="FFFFFF" w:themeFill="background1"/>
            <w:vAlign w:val="center"/>
            <w:hideMark/>
          </w:tcPr>
          <w:p w:rsidR="0098478F" w:rsidRPr="00262841" w:rsidRDefault="0098478F" w:rsidP="00262841">
            <w:pPr>
              <w:pStyle w:val="aa"/>
              <w:bidi w:val="0"/>
              <w:jc w:val="center"/>
              <w:rPr>
                <w:rFonts w:ascii="Simplified Arabic" w:eastAsia="Calibri" w:hAnsi="Simplified Arabic" w:cs="Simplified Arabic"/>
                <w:color w:val="000000"/>
                <w:sz w:val="12"/>
                <w:szCs w:val="12"/>
              </w:rPr>
            </w:pPr>
            <w:r w:rsidRPr="00262841">
              <w:rPr>
                <w:rFonts w:ascii="Simplified Arabic" w:eastAsia="Calibri" w:hAnsi="Simplified Arabic" w:cs="Simplified Arabic"/>
                <w:color w:val="000000"/>
                <w:sz w:val="12"/>
                <w:szCs w:val="12"/>
              </w:rPr>
              <w:t>7.266</w:t>
            </w:r>
          </w:p>
        </w:tc>
        <w:tc>
          <w:tcPr>
            <w:tcW w:w="504" w:type="pct"/>
            <w:tcBorders>
              <w:top w:val="double" w:sz="4" w:space="0" w:color="auto"/>
            </w:tcBorders>
            <w:shd w:val="clear" w:color="auto" w:fill="FFFFFF" w:themeFill="background1"/>
            <w:vAlign w:val="center"/>
            <w:hideMark/>
          </w:tcPr>
          <w:p w:rsidR="0098478F" w:rsidRPr="00262841" w:rsidRDefault="0098478F" w:rsidP="00262841">
            <w:pPr>
              <w:pStyle w:val="aa"/>
              <w:bidi w:val="0"/>
              <w:jc w:val="center"/>
              <w:rPr>
                <w:rFonts w:ascii="Simplified Arabic" w:eastAsia="Calibri" w:hAnsi="Simplified Arabic" w:cs="Simplified Arabic"/>
                <w:color w:val="000000"/>
                <w:sz w:val="12"/>
                <w:szCs w:val="12"/>
              </w:rPr>
            </w:pPr>
            <w:r w:rsidRPr="00262841">
              <w:rPr>
                <w:rFonts w:ascii="Simplified Arabic" w:eastAsia="Calibri" w:hAnsi="Simplified Arabic" w:cs="Simplified Arabic"/>
                <w:color w:val="000000"/>
                <w:sz w:val="12"/>
                <w:szCs w:val="12"/>
              </w:rPr>
              <w:t>0.593</w:t>
            </w:r>
          </w:p>
        </w:tc>
        <w:tc>
          <w:tcPr>
            <w:tcW w:w="504" w:type="pct"/>
            <w:tcBorders>
              <w:top w:val="double" w:sz="4" w:space="0" w:color="auto"/>
            </w:tcBorders>
            <w:shd w:val="clear" w:color="auto" w:fill="FFFFFF" w:themeFill="background1"/>
            <w:vAlign w:val="center"/>
            <w:hideMark/>
          </w:tcPr>
          <w:p w:rsidR="0098478F" w:rsidRPr="00262841" w:rsidRDefault="0098478F" w:rsidP="00262841">
            <w:pPr>
              <w:pStyle w:val="aa"/>
              <w:bidi w:val="0"/>
              <w:jc w:val="center"/>
              <w:rPr>
                <w:rFonts w:ascii="Simplified Arabic" w:eastAsia="Calibri" w:hAnsi="Simplified Arabic" w:cs="Simplified Arabic"/>
                <w:color w:val="000000"/>
                <w:sz w:val="12"/>
                <w:szCs w:val="12"/>
              </w:rPr>
            </w:pPr>
            <w:r w:rsidRPr="00262841">
              <w:rPr>
                <w:rFonts w:ascii="Simplified Arabic" w:eastAsia="Calibri" w:hAnsi="Simplified Arabic" w:cs="Simplified Arabic"/>
                <w:color w:val="000000"/>
                <w:sz w:val="12"/>
                <w:szCs w:val="12"/>
              </w:rPr>
              <w:t>4.533</w:t>
            </w:r>
          </w:p>
        </w:tc>
        <w:tc>
          <w:tcPr>
            <w:tcW w:w="504" w:type="pct"/>
            <w:tcBorders>
              <w:top w:val="double" w:sz="4" w:space="0" w:color="auto"/>
            </w:tcBorders>
            <w:shd w:val="clear" w:color="auto" w:fill="FFFFFF" w:themeFill="background1"/>
            <w:vAlign w:val="center"/>
            <w:hideMark/>
          </w:tcPr>
          <w:p w:rsidR="0098478F" w:rsidRPr="00262841" w:rsidRDefault="0098478F" w:rsidP="00262841">
            <w:pPr>
              <w:pStyle w:val="aa"/>
              <w:bidi w:val="0"/>
              <w:jc w:val="center"/>
              <w:rPr>
                <w:rFonts w:ascii="Simplified Arabic" w:eastAsia="Calibri" w:hAnsi="Simplified Arabic" w:cs="Simplified Arabic"/>
                <w:color w:val="000000"/>
                <w:sz w:val="12"/>
                <w:szCs w:val="12"/>
              </w:rPr>
            </w:pPr>
            <w:r w:rsidRPr="00262841">
              <w:rPr>
                <w:rFonts w:ascii="Simplified Arabic" w:eastAsia="Calibri" w:hAnsi="Simplified Arabic" w:cs="Simplified Arabic"/>
                <w:color w:val="000000"/>
                <w:sz w:val="12"/>
                <w:szCs w:val="12"/>
              </w:rPr>
              <w:t>0.743</w:t>
            </w:r>
          </w:p>
        </w:tc>
        <w:tc>
          <w:tcPr>
            <w:tcW w:w="566" w:type="pct"/>
            <w:tcBorders>
              <w:top w:val="double" w:sz="4" w:space="0" w:color="auto"/>
            </w:tcBorders>
            <w:shd w:val="clear" w:color="auto" w:fill="FFFFFF" w:themeFill="background1"/>
            <w:vAlign w:val="center"/>
            <w:hideMark/>
          </w:tcPr>
          <w:p w:rsidR="0098478F" w:rsidRPr="00262841" w:rsidRDefault="0098478F" w:rsidP="00262841">
            <w:pPr>
              <w:pStyle w:val="aa"/>
              <w:bidi w:val="0"/>
              <w:jc w:val="center"/>
              <w:rPr>
                <w:rFonts w:ascii="Simplified Arabic" w:eastAsia="Calibri" w:hAnsi="Simplified Arabic" w:cs="Simplified Arabic"/>
                <w:color w:val="000000"/>
                <w:sz w:val="12"/>
                <w:szCs w:val="12"/>
              </w:rPr>
            </w:pPr>
            <w:r w:rsidRPr="00262841">
              <w:rPr>
                <w:rFonts w:ascii="Simplified Arabic" w:eastAsia="Calibri" w:hAnsi="Simplified Arabic" w:cs="Simplified Arabic"/>
                <w:color w:val="000000"/>
                <w:sz w:val="12"/>
                <w:szCs w:val="12"/>
              </w:rPr>
              <w:t>11.129</w:t>
            </w:r>
          </w:p>
        </w:tc>
        <w:tc>
          <w:tcPr>
            <w:tcW w:w="509" w:type="pct"/>
            <w:vMerge w:val="restart"/>
            <w:tcBorders>
              <w:top w:val="double" w:sz="4" w:space="0" w:color="auto"/>
            </w:tcBorders>
            <w:shd w:val="clear" w:color="auto" w:fill="FFFFFF" w:themeFill="background1"/>
            <w:vAlign w:val="center"/>
          </w:tcPr>
          <w:p w:rsidR="0098478F" w:rsidRPr="00262841" w:rsidRDefault="0098478F" w:rsidP="00262841">
            <w:pPr>
              <w:pStyle w:val="aa"/>
              <w:jc w:val="center"/>
              <w:rPr>
                <w:rFonts w:ascii="Simplified Arabic" w:eastAsia="Calibri" w:hAnsi="Simplified Arabic" w:cs="Simplified Arabic"/>
                <w:sz w:val="12"/>
                <w:szCs w:val="12"/>
                <w:lang w:bidi="ar-IQ"/>
              </w:rPr>
            </w:pPr>
            <w:r w:rsidRPr="00262841">
              <w:rPr>
                <w:rFonts w:ascii="Simplified Arabic" w:eastAsia="Calibri" w:hAnsi="Simplified Arabic" w:cs="Simplified Arabic"/>
                <w:sz w:val="12"/>
                <w:szCs w:val="12"/>
                <w:rtl/>
                <w:lang w:bidi="ar-IQ"/>
              </w:rPr>
              <w:t>2.048</w:t>
            </w:r>
          </w:p>
        </w:tc>
        <w:tc>
          <w:tcPr>
            <w:tcW w:w="490" w:type="pct"/>
            <w:tcBorders>
              <w:top w:val="double" w:sz="4" w:space="0" w:color="auto"/>
            </w:tcBorders>
            <w:shd w:val="clear" w:color="auto" w:fill="FFFFFF" w:themeFill="background1"/>
            <w:vAlign w:val="center"/>
            <w:hideMark/>
          </w:tcPr>
          <w:p w:rsidR="0098478F" w:rsidRPr="00262841" w:rsidRDefault="0098478F" w:rsidP="00262841">
            <w:pPr>
              <w:pStyle w:val="aa"/>
              <w:jc w:val="center"/>
              <w:rPr>
                <w:rFonts w:ascii="Simplified Arabic" w:eastAsia="Calibri" w:hAnsi="Simplified Arabic" w:cs="Simplified Arabic"/>
                <w:sz w:val="12"/>
                <w:szCs w:val="12"/>
                <w:lang w:bidi="ar-IQ"/>
              </w:rPr>
            </w:pPr>
            <w:r w:rsidRPr="00262841">
              <w:rPr>
                <w:rFonts w:ascii="Simplified Arabic" w:eastAsia="Calibri" w:hAnsi="Simplified Arabic" w:cs="Simplified Arabic"/>
                <w:sz w:val="12"/>
                <w:szCs w:val="12"/>
                <w:rtl/>
                <w:lang w:bidi="ar-IQ"/>
              </w:rPr>
              <w:t>معنوي</w:t>
            </w:r>
          </w:p>
        </w:tc>
      </w:tr>
      <w:tr w:rsidR="0098478F" w:rsidRPr="00262841" w:rsidTr="00262841">
        <w:trPr>
          <w:trHeight w:val="50"/>
          <w:jc w:val="center"/>
        </w:trPr>
        <w:tc>
          <w:tcPr>
            <w:tcW w:w="554" w:type="pct"/>
            <w:shd w:val="clear" w:color="auto" w:fill="FFFFFF" w:themeFill="background1"/>
            <w:vAlign w:val="center"/>
            <w:hideMark/>
          </w:tcPr>
          <w:p w:rsidR="0098478F" w:rsidRPr="00262841" w:rsidRDefault="0098478F" w:rsidP="00262841">
            <w:pPr>
              <w:pStyle w:val="aa"/>
              <w:jc w:val="center"/>
              <w:rPr>
                <w:rFonts w:ascii="Simplified Arabic" w:eastAsia="Calibri" w:hAnsi="Simplified Arabic" w:cs="Simplified Arabic"/>
                <w:color w:val="000000"/>
                <w:sz w:val="12"/>
                <w:szCs w:val="12"/>
              </w:rPr>
            </w:pPr>
            <w:r w:rsidRPr="00262841">
              <w:rPr>
                <w:rFonts w:ascii="Simplified Arabic" w:eastAsia="Calibri" w:hAnsi="Simplified Arabic" w:cs="Simplified Arabic"/>
                <w:color w:val="000000"/>
                <w:sz w:val="12"/>
                <w:szCs w:val="12"/>
                <w:rtl/>
              </w:rPr>
              <w:t>اللكمة مستقيمة يسار</w:t>
            </w:r>
          </w:p>
        </w:tc>
        <w:tc>
          <w:tcPr>
            <w:tcW w:w="413" w:type="pct"/>
            <w:vMerge/>
            <w:shd w:val="clear" w:color="auto" w:fill="FFFFFF" w:themeFill="background1"/>
            <w:vAlign w:val="center"/>
            <w:hideMark/>
          </w:tcPr>
          <w:p w:rsidR="0098478F" w:rsidRPr="00262841" w:rsidRDefault="0098478F" w:rsidP="00262841">
            <w:pPr>
              <w:pStyle w:val="aa"/>
              <w:bidi w:val="0"/>
              <w:jc w:val="center"/>
              <w:rPr>
                <w:rFonts w:ascii="Simplified Arabic" w:hAnsi="Simplified Arabic" w:cs="Simplified Arabic"/>
                <w:color w:val="000000"/>
                <w:sz w:val="12"/>
                <w:szCs w:val="12"/>
              </w:rPr>
            </w:pPr>
          </w:p>
        </w:tc>
        <w:tc>
          <w:tcPr>
            <w:tcW w:w="450" w:type="pct"/>
            <w:shd w:val="clear" w:color="auto" w:fill="FFFFFF" w:themeFill="background1"/>
            <w:vAlign w:val="center"/>
            <w:hideMark/>
          </w:tcPr>
          <w:p w:rsidR="0098478F" w:rsidRPr="00262841" w:rsidRDefault="0098478F" w:rsidP="00262841">
            <w:pPr>
              <w:pStyle w:val="aa"/>
              <w:jc w:val="center"/>
              <w:rPr>
                <w:rFonts w:ascii="Simplified Arabic" w:eastAsia="Calibri" w:hAnsi="Simplified Arabic" w:cs="Simplified Arabic"/>
                <w:sz w:val="12"/>
                <w:szCs w:val="12"/>
                <w:lang w:bidi="ar-IQ"/>
              </w:rPr>
            </w:pPr>
            <w:r w:rsidRPr="00262841">
              <w:rPr>
                <w:rFonts w:ascii="Simplified Arabic" w:eastAsia="Calibri" w:hAnsi="Simplified Arabic" w:cs="Simplified Arabic"/>
                <w:sz w:val="12"/>
                <w:szCs w:val="12"/>
                <w:rtl/>
                <w:lang w:bidi="ar-IQ"/>
              </w:rPr>
              <w:t>درجة</w:t>
            </w:r>
          </w:p>
        </w:tc>
        <w:tc>
          <w:tcPr>
            <w:tcW w:w="504" w:type="pct"/>
            <w:shd w:val="clear" w:color="auto" w:fill="FFFFFF" w:themeFill="background1"/>
            <w:vAlign w:val="center"/>
            <w:hideMark/>
          </w:tcPr>
          <w:p w:rsidR="0098478F" w:rsidRPr="00262841" w:rsidRDefault="0098478F" w:rsidP="00262841">
            <w:pPr>
              <w:pStyle w:val="aa"/>
              <w:bidi w:val="0"/>
              <w:jc w:val="center"/>
              <w:rPr>
                <w:rFonts w:ascii="Simplified Arabic" w:eastAsia="Calibri" w:hAnsi="Simplified Arabic" w:cs="Simplified Arabic"/>
                <w:color w:val="000000"/>
                <w:sz w:val="12"/>
                <w:szCs w:val="12"/>
              </w:rPr>
            </w:pPr>
            <w:r w:rsidRPr="00262841">
              <w:rPr>
                <w:rFonts w:ascii="Simplified Arabic" w:eastAsia="Calibri" w:hAnsi="Simplified Arabic" w:cs="Simplified Arabic"/>
                <w:color w:val="000000"/>
                <w:sz w:val="12"/>
                <w:szCs w:val="12"/>
              </w:rPr>
              <w:t>7.666</w:t>
            </w:r>
          </w:p>
        </w:tc>
        <w:tc>
          <w:tcPr>
            <w:tcW w:w="504" w:type="pct"/>
            <w:shd w:val="clear" w:color="auto" w:fill="FFFFFF" w:themeFill="background1"/>
            <w:vAlign w:val="center"/>
            <w:hideMark/>
          </w:tcPr>
          <w:p w:rsidR="0098478F" w:rsidRPr="00262841" w:rsidRDefault="0098478F" w:rsidP="00262841">
            <w:pPr>
              <w:pStyle w:val="aa"/>
              <w:bidi w:val="0"/>
              <w:jc w:val="center"/>
              <w:rPr>
                <w:rFonts w:ascii="Simplified Arabic" w:eastAsia="Calibri" w:hAnsi="Simplified Arabic" w:cs="Simplified Arabic"/>
                <w:color w:val="000000"/>
                <w:sz w:val="12"/>
                <w:szCs w:val="12"/>
              </w:rPr>
            </w:pPr>
            <w:r w:rsidRPr="00262841">
              <w:rPr>
                <w:rFonts w:ascii="Simplified Arabic" w:eastAsia="Calibri" w:hAnsi="Simplified Arabic" w:cs="Simplified Arabic"/>
                <w:color w:val="000000"/>
                <w:sz w:val="12"/>
                <w:szCs w:val="12"/>
              </w:rPr>
              <w:t>0.487</w:t>
            </w:r>
          </w:p>
        </w:tc>
        <w:tc>
          <w:tcPr>
            <w:tcW w:w="504" w:type="pct"/>
            <w:shd w:val="clear" w:color="auto" w:fill="FFFFFF" w:themeFill="background1"/>
            <w:vAlign w:val="center"/>
            <w:hideMark/>
          </w:tcPr>
          <w:p w:rsidR="0098478F" w:rsidRPr="00262841" w:rsidRDefault="0098478F" w:rsidP="00262841">
            <w:pPr>
              <w:pStyle w:val="aa"/>
              <w:bidi w:val="0"/>
              <w:jc w:val="center"/>
              <w:rPr>
                <w:rFonts w:ascii="Simplified Arabic" w:eastAsia="Calibri" w:hAnsi="Simplified Arabic" w:cs="Simplified Arabic"/>
                <w:color w:val="000000"/>
                <w:sz w:val="12"/>
                <w:szCs w:val="12"/>
              </w:rPr>
            </w:pPr>
            <w:r w:rsidRPr="00262841">
              <w:rPr>
                <w:rFonts w:ascii="Simplified Arabic" w:eastAsia="Calibri" w:hAnsi="Simplified Arabic" w:cs="Simplified Arabic"/>
                <w:color w:val="000000"/>
                <w:sz w:val="12"/>
                <w:szCs w:val="12"/>
              </w:rPr>
              <w:t>5.466</w:t>
            </w:r>
          </w:p>
        </w:tc>
        <w:tc>
          <w:tcPr>
            <w:tcW w:w="504" w:type="pct"/>
            <w:shd w:val="clear" w:color="auto" w:fill="FFFFFF" w:themeFill="background1"/>
            <w:vAlign w:val="center"/>
            <w:hideMark/>
          </w:tcPr>
          <w:p w:rsidR="0098478F" w:rsidRPr="00262841" w:rsidRDefault="0098478F" w:rsidP="00262841">
            <w:pPr>
              <w:pStyle w:val="aa"/>
              <w:bidi w:val="0"/>
              <w:jc w:val="center"/>
              <w:rPr>
                <w:rFonts w:ascii="Simplified Arabic" w:eastAsia="Calibri" w:hAnsi="Simplified Arabic" w:cs="Simplified Arabic"/>
                <w:color w:val="000000"/>
                <w:sz w:val="12"/>
                <w:szCs w:val="12"/>
              </w:rPr>
            </w:pPr>
            <w:r w:rsidRPr="00262841">
              <w:rPr>
                <w:rFonts w:ascii="Simplified Arabic" w:eastAsia="Calibri" w:hAnsi="Simplified Arabic" w:cs="Simplified Arabic"/>
                <w:color w:val="000000"/>
                <w:sz w:val="12"/>
                <w:szCs w:val="12"/>
              </w:rPr>
              <w:t>0.743</w:t>
            </w:r>
          </w:p>
        </w:tc>
        <w:tc>
          <w:tcPr>
            <w:tcW w:w="566" w:type="pct"/>
            <w:shd w:val="clear" w:color="auto" w:fill="FFFFFF" w:themeFill="background1"/>
            <w:vAlign w:val="center"/>
            <w:hideMark/>
          </w:tcPr>
          <w:p w:rsidR="0098478F" w:rsidRPr="00262841" w:rsidRDefault="0098478F" w:rsidP="00262841">
            <w:pPr>
              <w:pStyle w:val="aa"/>
              <w:bidi w:val="0"/>
              <w:jc w:val="center"/>
              <w:rPr>
                <w:rFonts w:ascii="Simplified Arabic" w:eastAsia="Calibri" w:hAnsi="Simplified Arabic" w:cs="Simplified Arabic"/>
                <w:color w:val="000000"/>
                <w:sz w:val="12"/>
                <w:szCs w:val="12"/>
              </w:rPr>
            </w:pPr>
            <w:r w:rsidRPr="00262841">
              <w:rPr>
                <w:rFonts w:ascii="Simplified Arabic" w:eastAsia="Calibri" w:hAnsi="Simplified Arabic" w:cs="Simplified Arabic"/>
                <w:color w:val="000000"/>
                <w:sz w:val="12"/>
                <w:szCs w:val="12"/>
              </w:rPr>
              <w:t>9.583</w:t>
            </w:r>
          </w:p>
        </w:tc>
        <w:tc>
          <w:tcPr>
            <w:tcW w:w="509" w:type="pct"/>
            <w:vMerge/>
            <w:shd w:val="clear" w:color="auto" w:fill="FFFFFF" w:themeFill="background1"/>
            <w:vAlign w:val="center"/>
            <w:hideMark/>
          </w:tcPr>
          <w:p w:rsidR="0098478F" w:rsidRPr="00262841" w:rsidRDefault="0098478F" w:rsidP="00262841">
            <w:pPr>
              <w:pStyle w:val="aa"/>
              <w:jc w:val="center"/>
              <w:rPr>
                <w:rFonts w:ascii="Simplified Arabic" w:eastAsia="Calibri" w:hAnsi="Simplified Arabic" w:cs="Simplified Arabic"/>
                <w:sz w:val="12"/>
                <w:szCs w:val="12"/>
                <w:lang w:bidi="ar-IQ"/>
              </w:rPr>
            </w:pPr>
          </w:p>
        </w:tc>
        <w:tc>
          <w:tcPr>
            <w:tcW w:w="490" w:type="pct"/>
            <w:shd w:val="clear" w:color="auto" w:fill="FFFFFF" w:themeFill="background1"/>
            <w:vAlign w:val="center"/>
            <w:hideMark/>
          </w:tcPr>
          <w:p w:rsidR="0098478F" w:rsidRPr="00262841" w:rsidRDefault="0098478F" w:rsidP="00262841">
            <w:pPr>
              <w:pStyle w:val="aa"/>
              <w:jc w:val="center"/>
              <w:rPr>
                <w:rFonts w:ascii="Simplified Arabic" w:eastAsia="Calibri" w:hAnsi="Simplified Arabic" w:cs="Simplified Arabic"/>
                <w:sz w:val="12"/>
                <w:szCs w:val="12"/>
                <w:lang w:bidi="ar-IQ"/>
              </w:rPr>
            </w:pPr>
            <w:r w:rsidRPr="00262841">
              <w:rPr>
                <w:rFonts w:ascii="Simplified Arabic" w:eastAsia="Calibri" w:hAnsi="Simplified Arabic" w:cs="Simplified Arabic"/>
                <w:sz w:val="12"/>
                <w:szCs w:val="12"/>
                <w:rtl/>
                <w:lang w:bidi="ar-IQ"/>
              </w:rPr>
              <w:t>معنوي</w:t>
            </w:r>
          </w:p>
        </w:tc>
      </w:tr>
    </w:tbl>
    <w:p w:rsidR="0098478F" w:rsidRPr="00186F32" w:rsidRDefault="0098478F" w:rsidP="0098478F">
      <w:pPr>
        <w:pStyle w:val="aa"/>
        <w:jc w:val="both"/>
        <w:rPr>
          <w:rFonts w:ascii="Simplified Arabic" w:eastAsia="Times New Roman" w:hAnsi="Simplified Arabic" w:cs="Simplified Arabic"/>
          <w:b/>
          <w:bCs/>
          <w:sz w:val="18"/>
          <w:szCs w:val="18"/>
          <w:rtl/>
        </w:rPr>
      </w:pPr>
      <w:r w:rsidRPr="00186F32">
        <w:rPr>
          <w:rFonts w:ascii="Simplified Arabic" w:eastAsia="Times New Roman" w:hAnsi="Simplified Arabic" w:cs="Simplified Arabic"/>
          <w:b/>
          <w:bCs/>
          <w:sz w:val="18"/>
          <w:szCs w:val="18"/>
          <w:rtl/>
        </w:rPr>
        <w:t>القيمة الجدولية (2.048) عند درجة حرية (28) وتحت مستوى الدلالة (0.05)</w:t>
      </w:r>
    </w:p>
    <w:p w:rsidR="0098478F" w:rsidRPr="00A42616" w:rsidRDefault="0098478F" w:rsidP="0098478F">
      <w:pPr>
        <w:pStyle w:val="aa"/>
        <w:jc w:val="both"/>
        <w:rPr>
          <w:rFonts w:ascii="Simplified Arabic" w:eastAsia="Times New Roman" w:hAnsi="Simplified Arabic" w:cs="Simplified Arabic"/>
          <w:sz w:val="24"/>
          <w:szCs w:val="24"/>
          <w:rtl/>
          <w:lang w:bidi="ar-IQ"/>
        </w:rPr>
      </w:pPr>
      <w:r w:rsidRPr="00A42616">
        <w:rPr>
          <w:rFonts w:ascii="Simplified Arabic" w:hAnsi="Simplified Arabic" w:cs="Simplified Arabic"/>
          <w:noProof/>
          <w:sz w:val="24"/>
          <w:szCs w:val="24"/>
        </w:rPr>
        <w:drawing>
          <wp:inline distT="0" distB="0" distL="0" distR="0">
            <wp:extent cx="3067050" cy="1333500"/>
            <wp:effectExtent l="19050" t="0" r="19050" b="0"/>
            <wp:docPr id="7" name="مخطط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8478F" w:rsidRPr="00186F32" w:rsidRDefault="0098478F" w:rsidP="007F02B5">
      <w:pPr>
        <w:pStyle w:val="aa"/>
        <w:jc w:val="both"/>
        <w:rPr>
          <w:rFonts w:ascii="Simplified Arabic" w:eastAsia="Times New Roman" w:hAnsi="Simplified Arabic" w:cs="Simplified Arabic"/>
          <w:sz w:val="20"/>
          <w:szCs w:val="20"/>
          <w:rtl/>
          <w:lang w:bidi="ar-IQ"/>
        </w:rPr>
      </w:pPr>
      <w:r w:rsidRPr="00186F32">
        <w:rPr>
          <w:rFonts w:ascii="Simplified Arabic" w:eastAsia="Times New Roman" w:hAnsi="Simplified Arabic" w:cs="Simplified Arabic"/>
          <w:sz w:val="20"/>
          <w:szCs w:val="20"/>
          <w:rtl/>
          <w:lang w:bidi="ar-IQ"/>
        </w:rPr>
        <w:t>الشكل (</w:t>
      </w:r>
      <w:r>
        <w:rPr>
          <w:rFonts w:ascii="Simplified Arabic" w:eastAsia="Times New Roman" w:hAnsi="Simplified Arabic" w:cs="Simplified Arabic" w:hint="cs"/>
          <w:sz w:val="20"/>
          <w:szCs w:val="20"/>
          <w:rtl/>
          <w:lang w:bidi="ar-IQ"/>
        </w:rPr>
        <w:t>2</w:t>
      </w:r>
      <w:r w:rsidRPr="00186F32">
        <w:rPr>
          <w:rFonts w:ascii="Simplified Arabic" w:eastAsia="Times New Roman" w:hAnsi="Simplified Arabic" w:cs="Simplified Arabic"/>
          <w:sz w:val="20"/>
          <w:szCs w:val="20"/>
          <w:rtl/>
          <w:lang w:bidi="ar-IQ"/>
        </w:rPr>
        <w:t>)</w:t>
      </w:r>
      <w:r w:rsidR="007F02B5">
        <w:rPr>
          <w:rFonts w:ascii="Simplified Arabic" w:eastAsia="Times New Roman" w:hAnsi="Simplified Arabic" w:cs="Simplified Arabic" w:hint="cs"/>
          <w:sz w:val="20"/>
          <w:szCs w:val="20"/>
          <w:rtl/>
          <w:lang w:bidi="ar-IQ"/>
        </w:rPr>
        <w:t xml:space="preserve"> </w:t>
      </w:r>
      <w:r w:rsidRPr="00186F32">
        <w:rPr>
          <w:rFonts w:ascii="Simplified Arabic" w:eastAsia="Times New Roman" w:hAnsi="Simplified Arabic" w:cs="Simplified Arabic"/>
          <w:sz w:val="20"/>
          <w:szCs w:val="20"/>
          <w:rtl/>
          <w:lang w:bidi="ar-IQ"/>
        </w:rPr>
        <w:t xml:space="preserve">يوضح الفرق بين الأوساط الحسابية لاختبارات المهارات </w:t>
      </w:r>
      <w:r w:rsidRPr="00186F32">
        <w:rPr>
          <w:rFonts w:ascii="Simplified Arabic" w:eastAsia="Times New Roman" w:hAnsi="Simplified Arabic" w:cs="Simplified Arabic" w:hint="cs"/>
          <w:sz w:val="20"/>
          <w:szCs w:val="20"/>
          <w:rtl/>
          <w:lang w:bidi="ar-IQ"/>
        </w:rPr>
        <w:t>الأساسية</w:t>
      </w:r>
      <w:r w:rsidRPr="00186F32">
        <w:rPr>
          <w:rFonts w:ascii="Simplified Arabic" w:eastAsia="Times New Roman" w:hAnsi="Simplified Arabic" w:cs="Simplified Arabic"/>
          <w:sz w:val="20"/>
          <w:szCs w:val="20"/>
          <w:rtl/>
          <w:lang w:bidi="ar-IQ"/>
        </w:rPr>
        <w:t xml:space="preserve"> (وقفة الاستعداد, اللكمة اليسار)للمجموعتين التجريبية والضابطة للاختبار البعدي</w:t>
      </w:r>
    </w:p>
    <w:p w:rsidR="0098478F" w:rsidRPr="00186F32" w:rsidRDefault="0098478F" w:rsidP="007F02B5">
      <w:pPr>
        <w:pStyle w:val="aa"/>
        <w:jc w:val="both"/>
        <w:rPr>
          <w:rFonts w:ascii="Simplified Arabic" w:eastAsia="Times New Roman" w:hAnsi="Simplified Arabic" w:cs="Simplified Arabic"/>
          <w:b/>
          <w:bCs/>
          <w:sz w:val="28"/>
          <w:szCs w:val="28"/>
          <w:lang w:bidi="ar-IQ"/>
        </w:rPr>
      </w:pPr>
      <w:r w:rsidRPr="00186F32">
        <w:rPr>
          <w:rFonts w:ascii="Simplified Arabic" w:eastAsia="Times New Roman" w:hAnsi="Simplified Arabic" w:cs="Simplified Arabic"/>
          <w:b/>
          <w:bCs/>
          <w:sz w:val="28"/>
          <w:szCs w:val="28"/>
          <w:rtl/>
          <w:lang w:bidi="ar-IQ"/>
        </w:rPr>
        <w:t>عرض وتح</w:t>
      </w:r>
      <w:r>
        <w:rPr>
          <w:rFonts w:ascii="Simplified Arabic" w:eastAsia="Times New Roman" w:hAnsi="Simplified Arabic" w:cs="Simplified Arabic"/>
          <w:b/>
          <w:bCs/>
          <w:sz w:val="28"/>
          <w:szCs w:val="28"/>
          <w:rtl/>
          <w:lang w:bidi="ar-IQ"/>
        </w:rPr>
        <w:t>ليل نتائج اختبار وقفة الاستعداد</w:t>
      </w:r>
      <w:r w:rsidRPr="00186F32">
        <w:rPr>
          <w:rFonts w:ascii="Simplified Arabic" w:eastAsia="Times New Roman" w:hAnsi="Simplified Arabic" w:cs="Simplified Arabic"/>
          <w:b/>
          <w:bCs/>
          <w:sz w:val="28"/>
          <w:szCs w:val="28"/>
          <w:rtl/>
          <w:lang w:bidi="ar-IQ"/>
        </w:rPr>
        <w:t>:</w:t>
      </w:r>
      <w:r w:rsidR="007F02B5">
        <w:rPr>
          <w:rFonts w:ascii="Simplified Arabic" w:eastAsia="Times New Roman" w:hAnsi="Simplified Arabic" w:cs="Simplified Arabic" w:hint="cs"/>
          <w:b/>
          <w:bCs/>
          <w:sz w:val="28"/>
          <w:szCs w:val="28"/>
          <w:rtl/>
          <w:lang w:bidi="ar-IQ"/>
        </w:rPr>
        <w:t xml:space="preserve"> </w:t>
      </w:r>
      <w:r w:rsidRPr="00A42616">
        <w:rPr>
          <w:rFonts w:ascii="Simplified Arabic" w:eastAsia="Times New Roman" w:hAnsi="Simplified Arabic" w:cs="Simplified Arabic"/>
          <w:sz w:val="24"/>
          <w:szCs w:val="24"/>
          <w:rtl/>
          <w:lang w:bidi="ar-IQ"/>
        </w:rPr>
        <w:t>بعد دراسة الجدول (</w:t>
      </w:r>
      <w:r>
        <w:rPr>
          <w:rFonts w:ascii="Simplified Arabic" w:eastAsia="Times New Roman" w:hAnsi="Simplified Arabic" w:cs="Simplified Arabic" w:hint="cs"/>
          <w:sz w:val="24"/>
          <w:szCs w:val="24"/>
          <w:rtl/>
          <w:lang w:bidi="ar-IQ"/>
        </w:rPr>
        <w:t>6</w:t>
      </w:r>
      <w:r w:rsidRPr="00A42616">
        <w:rPr>
          <w:rFonts w:ascii="Simplified Arabic" w:eastAsia="Times New Roman" w:hAnsi="Simplified Arabic" w:cs="Simplified Arabic"/>
          <w:sz w:val="24"/>
          <w:szCs w:val="24"/>
          <w:rtl/>
          <w:lang w:bidi="ar-IQ"/>
        </w:rPr>
        <w:t>) والشكل البياني (</w:t>
      </w:r>
      <w:r>
        <w:rPr>
          <w:rFonts w:ascii="Simplified Arabic" w:eastAsia="Times New Roman" w:hAnsi="Simplified Arabic" w:cs="Simplified Arabic" w:hint="cs"/>
          <w:sz w:val="24"/>
          <w:szCs w:val="24"/>
          <w:rtl/>
          <w:lang w:bidi="ar-IQ"/>
        </w:rPr>
        <w:t>2</w:t>
      </w:r>
      <w:r w:rsidRPr="00A42616">
        <w:rPr>
          <w:rFonts w:ascii="Simplified Arabic" w:eastAsia="Times New Roman" w:hAnsi="Simplified Arabic" w:cs="Simplified Arabic"/>
          <w:sz w:val="24"/>
          <w:szCs w:val="24"/>
          <w:rtl/>
          <w:lang w:bidi="ar-IQ"/>
        </w:rPr>
        <w:t>)  بلغ الوسط الحسابي في الاختبار القبلي للمجموعة التجريبية (1.866) بانحراف معياري مقداره (0.915)، في حين بلغ الوسط الحسابي في الاختبار البعدي (7.266</w:t>
      </w:r>
      <w:r>
        <w:rPr>
          <w:rFonts w:ascii="Simplified Arabic" w:eastAsia="Times New Roman" w:hAnsi="Simplified Arabic" w:cs="Simplified Arabic"/>
          <w:sz w:val="24"/>
          <w:szCs w:val="24"/>
          <w:rtl/>
          <w:lang w:bidi="ar-IQ"/>
        </w:rPr>
        <w:t>) بانحراف معياري مقداره (0.593)</w:t>
      </w:r>
      <w:r w:rsidRPr="00A42616">
        <w:rPr>
          <w:rFonts w:ascii="Simplified Arabic" w:eastAsia="Times New Roman" w:hAnsi="Simplified Arabic" w:cs="Simplified Arabic"/>
          <w:sz w:val="24"/>
          <w:szCs w:val="24"/>
          <w:rtl/>
          <w:lang w:bidi="ar-IQ"/>
        </w:rPr>
        <w:t xml:space="preserve">، </w:t>
      </w:r>
      <w:r w:rsidRPr="00A42616">
        <w:rPr>
          <w:rFonts w:ascii="Simplified Arabic" w:eastAsia="Times New Roman" w:hAnsi="Simplified Arabic" w:cs="Simplified Arabic"/>
          <w:sz w:val="24"/>
          <w:szCs w:val="24"/>
          <w:rtl/>
        </w:rPr>
        <w:t>في حين بلغ</w:t>
      </w:r>
      <w:r>
        <w:rPr>
          <w:rFonts w:ascii="Simplified Arabic" w:eastAsia="Times New Roman" w:hAnsi="Simplified Arabic" w:cs="Simplified Arabic"/>
          <w:sz w:val="24"/>
          <w:szCs w:val="24"/>
          <w:rtl/>
        </w:rPr>
        <w:t>ت النسبة المئوية التعلم (74.32)</w:t>
      </w:r>
      <w:r w:rsidRPr="00A42616">
        <w:rPr>
          <w:rFonts w:ascii="Simplified Arabic" w:eastAsia="Times New Roman" w:hAnsi="Simplified Arabic" w:cs="Simplified Arabic"/>
          <w:sz w:val="24"/>
          <w:szCs w:val="24"/>
          <w:rtl/>
        </w:rPr>
        <w:t>, وبلغت قيمة (</w:t>
      </w:r>
      <w:r w:rsidRPr="00A42616">
        <w:rPr>
          <w:rFonts w:ascii="Simplified Arabic" w:eastAsia="Times New Roman" w:hAnsi="Simplified Arabic" w:cs="Simplified Arabic"/>
          <w:sz w:val="24"/>
          <w:szCs w:val="24"/>
        </w:rPr>
        <w:t>t</w:t>
      </w:r>
      <w:r w:rsidRPr="00A42616">
        <w:rPr>
          <w:rFonts w:ascii="Simplified Arabic" w:eastAsia="Times New Roman" w:hAnsi="Simplified Arabic" w:cs="Simplified Arabic"/>
          <w:sz w:val="24"/>
          <w:szCs w:val="24"/>
          <w:rtl/>
        </w:rPr>
        <w:t>) المحسوبـة (19.813) وهي اكبـر من قيمـة (</w:t>
      </w:r>
      <w:r w:rsidRPr="00A42616">
        <w:rPr>
          <w:rFonts w:ascii="Simplified Arabic" w:eastAsia="Times New Roman" w:hAnsi="Simplified Arabic" w:cs="Simplified Arabic"/>
          <w:sz w:val="24"/>
          <w:szCs w:val="24"/>
        </w:rPr>
        <w:t>t</w:t>
      </w:r>
      <w:r w:rsidRPr="00A42616">
        <w:rPr>
          <w:rFonts w:ascii="Simplified Arabic" w:eastAsia="Times New Roman" w:hAnsi="Simplified Arabic" w:cs="Simplified Arabic"/>
          <w:sz w:val="24"/>
          <w:szCs w:val="24"/>
          <w:rtl/>
        </w:rPr>
        <w:t>) الجدولية البالغة (1.14) وتحت درجة حرية (14) وعند مستوى دلالة (0.05) مما يدل على وجود فرق معنوي لصالح المجموعة التجريبية بين الاختبارين القبلي والبعدي لهذا الاختبار.</w:t>
      </w:r>
    </w:p>
    <w:p w:rsidR="0098478F" w:rsidRPr="00A42616" w:rsidRDefault="0098478F" w:rsidP="007F02B5">
      <w:pPr>
        <w:pStyle w:val="aa"/>
        <w:jc w:val="both"/>
        <w:rPr>
          <w:rFonts w:ascii="Simplified Arabic" w:eastAsia="Times New Roman" w:hAnsi="Simplified Arabic" w:cs="Simplified Arabic"/>
          <w:sz w:val="24"/>
          <w:szCs w:val="24"/>
          <w:rtl/>
        </w:rPr>
      </w:pPr>
      <w:r w:rsidRPr="00A42616">
        <w:rPr>
          <w:rFonts w:ascii="Simplified Arabic" w:eastAsia="Times New Roman" w:hAnsi="Simplified Arabic" w:cs="Simplified Arabic"/>
          <w:sz w:val="24"/>
          <w:szCs w:val="24"/>
          <w:rtl/>
          <w:lang w:bidi="ar-IQ"/>
        </w:rPr>
        <w:t>بلغ الوسط الحسابي في الاختبار البعدي للمجموعة التجريبية (7.266) بانحراف معياري مقداره (0.593) وبلغ الوسط الحسابي في الاختبار البعدي للمجموعة الضابطة (4.533</w:t>
      </w:r>
      <w:r>
        <w:rPr>
          <w:rFonts w:ascii="Simplified Arabic" w:eastAsia="Times New Roman" w:hAnsi="Simplified Arabic" w:cs="Simplified Arabic"/>
          <w:sz w:val="24"/>
          <w:szCs w:val="24"/>
          <w:rtl/>
          <w:lang w:bidi="ar-IQ"/>
        </w:rPr>
        <w:t xml:space="preserve">) </w:t>
      </w:r>
      <w:r>
        <w:rPr>
          <w:rFonts w:ascii="Simplified Arabic" w:eastAsia="Times New Roman" w:hAnsi="Simplified Arabic" w:cs="Simplified Arabic"/>
          <w:sz w:val="24"/>
          <w:szCs w:val="24"/>
          <w:rtl/>
          <w:lang w:bidi="ar-IQ"/>
        </w:rPr>
        <w:lastRenderedPageBreak/>
        <w:t>بانحراف معياري مقداره (0.743)</w:t>
      </w:r>
      <w:r w:rsidRPr="00A42616">
        <w:rPr>
          <w:rFonts w:ascii="Simplified Arabic" w:eastAsia="Times New Roman" w:hAnsi="Simplified Arabic" w:cs="Simplified Arabic"/>
          <w:sz w:val="24"/>
          <w:szCs w:val="24"/>
          <w:rtl/>
          <w:lang w:bidi="ar-IQ"/>
        </w:rPr>
        <w:t xml:space="preserve">، </w:t>
      </w:r>
      <w:r w:rsidRPr="00A42616">
        <w:rPr>
          <w:rFonts w:ascii="Simplified Arabic" w:eastAsia="Times New Roman" w:hAnsi="Simplified Arabic" w:cs="Simplified Arabic"/>
          <w:sz w:val="24"/>
          <w:szCs w:val="24"/>
          <w:rtl/>
        </w:rPr>
        <w:t>بلغت قيمة (</w:t>
      </w:r>
      <w:r w:rsidRPr="00A42616">
        <w:rPr>
          <w:rFonts w:ascii="Simplified Arabic" w:eastAsia="Times New Roman" w:hAnsi="Simplified Arabic" w:cs="Simplified Arabic"/>
          <w:sz w:val="24"/>
          <w:szCs w:val="24"/>
        </w:rPr>
        <w:t>t</w:t>
      </w:r>
      <w:r w:rsidRPr="00A42616">
        <w:rPr>
          <w:rFonts w:ascii="Simplified Arabic" w:eastAsia="Times New Roman" w:hAnsi="Simplified Arabic" w:cs="Simplified Arabic"/>
          <w:sz w:val="24"/>
          <w:szCs w:val="24"/>
          <w:rtl/>
        </w:rPr>
        <w:t>) المحسوبة للاختبار البعدي بين المجموعتين التجريبية والضابطة (</w:t>
      </w:r>
      <w:r w:rsidRPr="00A42616">
        <w:rPr>
          <w:rFonts w:ascii="Simplified Arabic" w:eastAsia="Times New Roman" w:hAnsi="Simplified Arabic" w:cs="Simplified Arabic"/>
          <w:sz w:val="24"/>
          <w:szCs w:val="24"/>
        </w:rPr>
        <w:t>11.129</w:t>
      </w:r>
      <w:r w:rsidRPr="00A42616">
        <w:rPr>
          <w:rFonts w:ascii="Simplified Arabic" w:eastAsia="Times New Roman" w:hAnsi="Simplified Arabic" w:cs="Simplified Arabic"/>
          <w:sz w:val="24"/>
          <w:szCs w:val="24"/>
          <w:rtl/>
        </w:rPr>
        <w:t>) وهي اكبر من قيمـة (</w:t>
      </w:r>
      <w:r w:rsidRPr="00A42616">
        <w:rPr>
          <w:rFonts w:ascii="Simplified Arabic" w:eastAsia="Times New Roman" w:hAnsi="Simplified Arabic" w:cs="Simplified Arabic"/>
          <w:sz w:val="24"/>
          <w:szCs w:val="24"/>
        </w:rPr>
        <w:t>t</w:t>
      </w:r>
      <w:r w:rsidRPr="00A42616">
        <w:rPr>
          <w:rFonts w:ascii="Simplified Arabic" w:eastAsia="Times New Roman" w:hAnsi="Simplified Arabic" w:cs="Simplified Arabic"/>
          <w:sz w:val="24"/>
          <w:szCs w:val="24"/>
          <w:rtl/>
        </w:rPr>
        <w:t>) الجدوليـة البالغة (2.048) تحت درجة حرية (28) وعند مستوى دلالة (0.05) مما يدل على وجود فرق معنوي بين الاختبارين البعدي بعدي في اختبار وقفة الاستعداد لمجموعتين ولصالح المجموعة التجريبية.</w:t>
      </w:r>
    </w:p>
    <w:p w:rsidR="0098478F" w:rsidRPr="007F02B5" w:rsidRDefault="0098478F" w:rsidP="007F02B5">
      <w:pPr>
        <w:pStyle w:val="aa"/>
        <w:jc w:val="both"/>
        <w:rPr>
          <w:rFonts w:ascii="Simplified Arabic" w:eastAsia="Times New Roman" w:hAnsi="Simplified Arabic" w:cs="Simplified Arabic"/>
          <w:b/>
          <w:bCs/>
          <w:sz w:val="28"/>
          <w:szCs w:val="28"/>
          <w:lang w:bidi="ar-IQ"/>
        </w:rPr>
      </w:pPr>
      <w:r w:rsidRPr="00186F32">
        <w:rPr>
          <w:rFonts w:ascii="Simplified Arabic" w:eastAsia="Times New Roman" w:hAnsi="Simplified Arabic" w:cs="Simplified Arabic"/>
          <w:b/>
          <w:bCs/>
          <w:sz w:val="28"/>
          <w:szCs w:val="28"/>
          <w:rtl/>
          <w:lang w:bidi="ar-IQ"/>
        </w:rPr>
        <w:t>عرض وتحليل نتائج</w:t>
      </w:r>
      <w:r w:rsidR="007F02B5">
        <w:rPr>
          <w:rFonts w:ascii="Simplified Arabic" w:eastAsia="Times New Roman" w:hAnsi="Simplified Arabic" w:cs="Simplified Arabic"/>
          <w:b/>
          <w:bCs/>
          <w:sz w:val="28"/>
          <w:szCs w:val="28"/>
          <w:rtl/>
          <w:lang w:bidi="ar-IQ"/>
        </w:rPr>
        <w:t xml:space="preserve"> اختبار اللكمة مستقيمة</w:t>
      </w:r>
      <w:r w:rsidR="007F02B5">
        <w:rPr>
          <w:rFonts w:ascii="Simplified Arabic" w:eastAsia="Times New Roman" w:hAnsi="Simplified Arabic" w:cs="Simplified Arabic" w:hint="cs"/>
          <w:b/>
          <w:bCs/>
          <w:sz w:val="28"/>
          <w:szCs w:val="28"/>
          <w:rtl/>
          <w:lang w:bidi="ar-IQ"/>
        </w:rPr>
        <w:t xml:space="preserve"> </w:t>
      </w:r>
      <w:r>
        <w:rPr>
          <w:rFonts w:ascii="Simplified Arabic" w:eastAsia="Times New Roman" w:hAnsi="Simplified Arabic" w:cs="Simplified Arabic"/>
          <w:b/>
          <w:bCs/>
          <w:sz w:val="28"/>
          <w:szCs w:val="28"/>
          <w:rtl/>
          <w:lang w:bidi="ar-IQ"/>
        </w:rPr>
        <w:t>اليسارية</w:t>
      </w:r>
      <w:r w:rsidRPr="00186F32">
        <w:rPr>
          <w:rFonts w:ascii="Simplified Arabic" w:eastAsia="Times New Roman" w:hAnsi="Simplified Arabic" w:cs="Simplified Arabic"/>
          <w:b/>
          <w:bCs/>
          <w:sz w:val="28"/>
          <w:szCs w:val="28"/>
          <w:rtl/>
          <w:lang w:bidi="ar-IQ"/>
        </w:rPr>
        <w:t>:</w:t>
      </w:r>
      <w:r w:rsidR="007F02B5">
        <w:rPr>
          <w:rFonts w:ascii="Simplified Arabic" w:eastAsia="Times New Roman" w:hAnsi="Simplified Arabic" w:cs="Simplified Arabic" w:hint="cs"/>
          <w:b/>
          <w:bCs/>
          <w:sz w:val="28"/>
          <w:szCs w:val="28"/>
          <w:rtl/>
          <w:lang w:bidi="ar-IQ"/>
        </w:rPr>
        <w:t xml:space="preserve"> </w:t>
      </w:r>
      <w:r w:rsidRPr="00A42616">
        <w:rPr>
          <w:rFonts w:ascii="Simplified Arabic" w:eastAsia="Times New Roman" w:hAnsi="Simplified Arabic" w:cs="Simplified Arabic"/>
          <w:sz w:val="24"/>
          <w:szCs w:val="24"/>
          <w:rtl/>
          <w:lang w:bidi="ar-IQ"/>
        </w:rPr>
        <w:t xml:space="preserve">بعد دراسة </w:t>
      </w:r>
      <w:r>
        <w:rPr>
          <w:rFonts w:ascii="Simplified Arabic" w:eastAsia="Times New Roman" w:hAnsi="Simplified Arabic" w:cs="Simplified Arabic"/>
          <w:sz w:val="24"/>
          <w:szCs w:val="24"/>
          <w:rtl/>
          <w:lang w:bidi="ar-IQ"/>
        </w:rPr>
        <w:t xml:space="preserve">الجدول (31) والشكل البياني (8) </w:t>
      </w:r>
      <w:r w:rsidRPr="00A42616">
        <w:rPr>
          <w:rFonts w:ascii="Simplified Arabic" w:eastAsia="Times New Roman" w:hAnsi="Simplified Arabic" w:cs="Simplified Arabic"/>
          <w:sz w:val="24"/>
          <w:szCs w:val="24"/>
          <w:rtl/>
          <w:lang w:bidi="ar-IQ"/>
        </w:rPr>
        <w:t>بلغ الوسط الحسابي في الاختبار القبلي للمجموعة التجريبية (2.533) بانحراف معياري مقداره (0.639)، في حين بلغ الوسط الحسابي في الاختبار البعدي (7.666</w:t>
      </w:r>
      <w:r>
        <w:rPr>
          <w:rFonts w:ascii="Simplified Arabic" w:eastAsia="Times New Roman" w:hAnsi="Simplified Arabic" w:cs="Simplified Arabic"/>
          <w:sz w:val="24"/>
          <w:szCs w:val="24"/>
          <w:rtl/>
          <w:lang w:bidi="ar-IQ"/>
        </w:rPr>
        <w:t>) بانحراف معياري مقداره (0.487)</w:t>
      </w:r>
      <w:r w:rsidRPr="00A42616">
        <w:rPr>
          <w:rFonts w:ascii="Simplified Arabic" w:eastAsia="Times New Roman" w:hAnsi="Simplified Arabic" w:cs="Simplified Arabic"/>
          <w:sz w:val="24"/>
          <w:szCs w:val="24"/>
          <w:rtl/>
          <w:lang w:bidi="ar-IQ"/>
        </w:rPr>
        <w:t xml:space="preserve">، </w:t>
      </w:r>
      <w:r w:rsidRPr="00A42616">
        <w:rPr>
          <w:rFonts w:ascii="Simplified Arabic" w:eastAsia="Times New Roman" w:hAnsi="Simplified Arabic" w:cs="Simplified Arabic"/>
          <w:sz w:val="24"/>
          <w:szCs w:val="24"/>
          <w:rtl/>
        </w:rPr>
        <w:t>في حين بلغ</w:t>
      </w:r>
      <w:r>
        <w:rPr>
          <w:rFonts w:ascii="Simplified Arabic" w:eastAsia="Times New Roman" w:hAnsi="Simplified Arabic" w:cs="Simplified Arabic"/>
          <w:sz w:val="24"/>
          <w:szCs w:val="24"/>
          <w:rtl/>
        </w:rPr>
        <w:t>ت النسبة المئوية للتعلم (66.96)</w:t>
      </w:r>
      <w:r w:rsidRPr="00A42616">
        <w:rPr>
          <w:rFonts w:ascii="Simplified Arabic" w:eastAsia="Times New Roman" w:hAnsi="Simplified Arabic" w:cs="Simplified Arabic"/>
          <w:sz w:val="24"/>
          <w:szCs w:val="24"/>
          <w:rtl/>
        </w:rPr>
        <w:t>, وبلغت قيمة (</w:t>
      </w:r>
      <w:r w:rsidRPr="00A42616">
        <w:rPr>
          <w:rFonts w:ascii="Simplified Arabic" w:eastAsia="Times New Roman" w:hAnsi="Simplified Arabic" w:cs="Simplified Arabic"/>
          <w:sz w:val="24"/>
          <w:szCs w:val="24"/>
        </w:rPr>
        <w:t>t</w:t>
      </w:r>
      <w:r w:rsidRPr="00A42616">
        <w:rPr>
          <w:rFonts w:ascii="Simplified Arabic" w:eastAsia="Times New Roman" w:hAnsi="Simplified Arabic" w:cs="Simplified Arabic"/>
          <w:sz w:val="24"/>
          <w:szCs w:val="24"/>
          <w:rtl/>
        </w:rPr>
        <w:t>) المحسوبـة (21.717) وهي اكبـر من قيمـة (</w:t>
      </w:r>
      <w:r w:rsidRPr="00A42616">
        <w:rPr>
          <w:rFonts w:ascii="Simplified Arabic" w:eastAsia="Times New Roman" w:hAnsi="Simplified Arabic" w:cs="Simplified Arabic"/>
          <w:sz w:val="24"/>
          <w:szCs w:val="24"/>
        </w:rPr>
        <w:t>t</w:t>
      </w:r>
      <w:r w:rsidRPr="00A42616">
        <w:rPr>
          <w:rFonts w:ascii="Simplified Arabic" w:eastAsia="Times New Roman" w:hAnsi="Simplified Arabic" w:cs="Simplified Arabic"/>
          <w:sz w:val="24"/>
          <w:szCs w:val="24"/>
          <w:rtl/>
        </w:rPr>
        <w:t>) الجدولية البالغة (1.14) وتحت درجة حرية (14) وعند مستوى دلالة (0.05) مما يدل على وجود فرق معنوي لصالح المجموعة التجريبية بين الاختبارين القبلي والبعدي لهذا الاختبار.</w:t>
      </w:r>
      <w:r w:rsidR="007F02B5">
        <w:rPr>
          <w:rFonts w:ascii="Simplified Arabic" w:eastAsia="Times New Roman" w:hAnsi="Simplified Arabic" w:cs="Simplified Arabic" w:hint="cs"/>
          <w:sz w:val="24"/>
          <w:szCs w:val="24"/>
          <w:rtl/>
          <w:lang w:bidi="ar-IQ"/>
        </w:rPr>
        <w:t xml:space="preserve"> </w:t>
      </w:r>
      <w:r w:rsidRPr="00A42616">
        <w:rPr>
          <w:rFonts w:ascii="Simplified Arabic" w:eastAsia="Times New Roman" w:hAnsi="Simplified Arabic" w:cs="Simplified Arabic"/>
          <w:sz w:val="24"/>
          <w:szCs w:val="24"/>
          <w:rtl/>
          <w:lang w:bidi="ar-IQ"/>
        </w:rPr>
        <w:t>وبلغ الوسط الحسابي في الاختبار البعدي للمجموعة التجريبية (7.666) بانحراف معياري مقداره (0.487) وبلغ الوسط الحسابي في الاختبار البعدي للمجموعة الضابطة (5.466</w:t>
      </w:r>
      <w:r>
        <w:rPr>
          <w:rFonts w:ascii="Simplified Arabic" w:eastAsia="Times New Roman" w:hAnsi="Simplified Arabic" w:cs="Simplified Arabic"/>
          <w:sz w:val="24"/>
          <w:szCs w:val="24"/>
          <w:rtl/>
          <w:lang w:bidi="ar-IQ"/>
        </w:rPr>
        <w:t>) بانحراف معياري مقداره (0.743)</w:t>
      </w:r>
      <w:r w:rsidRPr="00A42616">
        <w:rPr>
          <w:rFonts w:ascii="Simplified Arabic" w:eastAsia="Times New Roman" w:hAnsi="Simplified Arabic" w:cs="Simplified Arabic"/>
          <w:sz w:val="24"/>
          <w:szCs w:val="24"/>
          <w:rtl/>
          <w:lang w:bidi="ar-IQ"/>
        </w:rPr>
        <w:t xml:space="preserve">، </w:t>
      </w:r>
      <w:r w:rsidRPr="00A42616">
        <w:rPr>
          <w:rFonts w:ascii="Simplified Arabic" w:eastAsia="Times New Roman" w:hAnsi="Simplified Arabic" w:cs="Simplified Arabic"/>
          <w:sz w:val="24"/>
          <w:szCs w:val="24"/>
          <w:rtl/>
        </w:rPr>
        <w:t>بلغت قيمة (</w:t>
      </w:r>
      <w:r w:rsidRPr="00A42616">
        <w:rPr>
          <w:rFonts w:ascii="Simplified Arabic" w:eastAsia="Times New Roman" w:hAnsi="Simplified Arabic" w:cs="Simplified Arabic"/>
          <w:sz w:val="24"/>
          <w:szCs w:val="24"/>
        </w:rPr>
        <w:t>t</w:t>
      </w:r>
      <w:r w:rsidRPr="00A42616">
        <w:rPr>
          <w:rFonts w:ascii="Simplified Arabic" w:eastAsia="Times New Roman" w:hAnsi="Simplified Arabic" w:cs="Simplified Arabic"/>
          <w:sz w:val="24"/>
          <w:szCs w:val="24"/>
          <w:rtl/>
        </w:rPr>
        <w:t>) المحسوبة للاختبار البعدي بين المجموعتين التجريبية والضابطة (</w:t>
      </w:r>
      <w:r w:rsidRPr="00A42616">
        <w:rPr>
          <w:rFonts w:ascii="Simplified Arabic" w:eastAsia="Times New Roman" w:hAnsi="Simplified Arabic" w:cs="Simplified Arabic"/>
          <w:sz w:val="24"/>
          <w:szCs w:val="24"/>
        </w:rPr>
        <w:t>9.583</w:t>
      </w:r>
      <w:r w:rsidRPr="00A42616">
        <w:rPr>
          <w:rFonts w:ascii="Simplified Arabic" w:eastAsia="Times New Roman" w:hAnsi="Simplified Arabic" w:cs="Simplified Arabic"/>
          <w:sz w:val="24"/>
          <w:szCs w:val="24"/>
          <w:rtl/>
        </w:rPr>
        <w:t>) وهي اكبر من قيمـة (</w:t>
      </w:r>
      <w:r w:rsidRPr="00A42616">
        <w:rPr>
          <w:rFonts w:ascii="Simplified Arabic" w:eastAsia="Times New Roman" w:hAnsi="Simplified Arabic" w:cs="Simplified Arabic"/>
          <w:sz w:val="24"/>
          <w:szCs w:val="24"/>
        </w:rPr>
        <w:t>t</w:t>
      </w:r>
      <w:r w:rsidRPr="00A42616">
        <w:rPr>
          <w:rFonts w:ascii="Simplified Arabic" w:eastAsia="Times New Roman" w:hAnsi="Simplified Arabic" w:cs="Simplified Arabic"/>
          <w:sz w:val="24"/>
          <w:szCs w:val="24"/>
          <w:rtl/>
        </w:rPr>
        <w:t>) الجدوليـة البالغة (2.048) تحت درجة حرية (28) وعند مستوى دلالة (0.05) مما يدل على وجود فرق معنوي بين الاختبارين البعدي بعدي في اختبار اللكمة المستقيمة اليسار لمجموعتين ولصالح المجموعة التجريبية.</w:t>
      </w:r>
    </w:p>
    <w:p w:rsidR="0098478F" w:rsidRPr="00186F32" w:rsidRDefault="0098478F" w:rsidP="007F02B5">
      <w:pPr>
        <w:pStyle w:val="aa"/>
        <w:jc w:val="both"/>
        <w:rPr>
          <w:rFonts w:ascii="Simplified Arabic" w:eastAsia="Times New Roman" w:hAnsi="Simplified Arabic" w:cs="Simplified Arabic"/>
          <w:b/>
          <w:bCs/>
          <w:color w:val="000000"/>
          <w:sz w:val="28"/>
          <w:szCs w:val="28"/>
          <w:lang w:bidi="ar-IQ"/>
        </w:rPr>
      </w:pPr>
      <w:r w:rsidRPr="00186F32">
        <w:rPr>
          <w:rFonts w:ascii="Simplified Arabic" w:eastAsia="Times New Roman" w:hAnsi="Simplified Arabic" w:cs="Simplified Arabic" w:hint="cs"/>
          <w:b/>
          <w:bCs/>
          <w:sz w:val="28"/>
          <w:szCs w:val="28"/>
          <w:rtl/>
        </w:rPr>
        <w:t>3</w:t>
      </w:r>
      <w:r w:rsidRPr="00186F32">
        <w:rPr>
          <w:rFonts w:ascii="Simplified Arabic" w:eastAsia="Times New Roman" w:hAnsi="Simplified Arabic" w:cs="Simplified Arabic"/>
          <w:b/>
          <w:bCs/>
          <w:color w:val="000000"/>
          <w:sz w:val="28"/>
          <w:szCs w:val="28"/>
          <w:rtl/>
          <w:lang w:bidi="ar-IQ"/>
        </w:rPr>
        <w:t xml:space="preserve">-1-3-1 مناقشة نتائج والمهارات </w:t>
      </w:r>
      <w:r w:rsidRPr="00186F32">
        <w:rPr>
          <w:rFonts w:ascii="Simplified Arabic" w:eastAsia="Times New Roman" w:hAnsi="Simplified Arabic" w:cs="Simplified Arabic" w:hint="cs"/>
          <w:b/>
          <w:bCs/>
          <w:color w:val="000000"/>
          <w:sz w:val="28"/>
          <w:szCs w:val="28"/>
          <w:rtl/>
          <w:lang w:bidi="ar-IQ"/>
        </w:rPr>
        <w:t xml:space="preserve">الأساسية </w:t>
      </w:r>
      <w:r w:rsidRPr="00186F32">
        <w:rPr>
          <w:rFonts w:ascii="Simplified Arabic" w:eastAsia="Times New Roman" w:hAnsi="Simplified Arabic" w:cs="Simplified Arabic"/>
          <w:b/>
          <w:bCs/>
          <w:color w:val="000000"/>
          <w:sz w:val="28"/>
          <w:szCs w:val="28"/>
          <w:rtl/>
          <w:lang w:bidi="ar-IQ"/>
        </w:rPr>
        <w:t>(وقفة الاستعداد,اللكمة المستقيمة اليسارية) للاختبارين البعدي بعدي للمجموعة التجريبية والضابطة:</w:t>
      </w:r>
    </w:p>
    <w:p w:rsidR="0098478F" w:rsidRPr="007F02B5" w:rsidRDefault="0098478F" w:rsidP="007F02B5">
      <w:pPr>
        <w:pStyle w:val="aa"/>
        <w:jc w:val="both"/>
        <w:rPr>
          <w:rFonts w:ascii="Simplified Arabic" w:eastAsia="Times New Roman" w:hAnsi="Simplified Arabic" w:cs="Simplified Arabic"/>
          <w:b/>
          <w:bCs/>
          <w:sz w:val="28"/>
          <w:szCs w:val="28"/>
          <w:rtl/>
          <w:lang w:bidi="ar-IQ"/>
        </w:rPr>
      </w:pPr>
      <w:r w:rsidRPr="00186F32">
        <w:rPr>
          <w:rFonts w:ascii="Simplified Arabic" w:eastAsia="Times New Roman" w:hAnsi="Simplified Arabic" w:cs="Simplified Arabic"/>
          <w:b/>
          <w:bCs/>
          <w:sz w:val="28"/>
          <w:szCs w:val="28"/>
          <w:rtl/>
        </w:rPr>
        <w:t>مناقشة نتائج اختبارا</w:t>
      </w:r>
      <w:r>
        <w:rPr>
          <w:rFonts w:ascii="Simplified Arabic" w:eastAsia="Times New Roman" w:hAnsi="Simplified Arabic" w:cs="Simplified Arabic"/>
          <w:b/>
          <w:bCs/>
          <w:sz w:val="28"/>
          <w:szCs w:val="28"/>
          <w:rtl/>
        </w:rPr>
        <w:t>ت اداء وقفة الاستعداد مع التحرك</w:t>
      </w:r>
      <w:r w:rsidRPr="00186F32">
        <w:rPr>
          <w:rFonts w:ascii="Simplified Arabic" w:eastAsia="Times New Roman" w:hAnsi="Simplified Arabic" w:cs="Simplified Arabic"/>
          <w:b/>
          <w:bCs/>
          <w:sz w:val="28"/>
          <w:szCs w:val="28"/>
          <w:rtl/>
        </w:rPr>
        <w:t>:</w:t>
      </w:r>
      <w:r w:rsidR="007F02B5">
        <w:rPr>
          <w:rFonts w:ascii="Simplified Arabic" w:eastAsia="Times New Roman" w:hAnsi="Simplified Arabic" w:cs="Simplified Arabic" w:hint="cs"/>
          <w:b/>
          <w:bCs/>
          <w:sz w:val="28"/>
          <w:szCs w:val="28"/>
          <w:rtl/>
          <w:lang w:bidi="ar-IQ"/>
        </w:rPr>
        <w:t xml:space="preserve"> </w:t>
      </w:r>
      <w:r>
        <w:rPr>
          <w:rFonts w:ascii="Simplified Arabic" w:eastAsia="Times New Roman" w:hAnsi="Simplified Arabic" w:cs="Simplified Arabic" w:hint="cs"/>
          <w:sz w:val="24"/>
          <w:szCs w:val="24"/>
          <w:rtl/>
        </w:rPr>
        <w:t xml:space="preserve">" </w:t>
      </w:r>
      <w:r w:rsidRPr="00A42616">
        <w:rPr>
          <w:rFonts w:ascii="Simplified Arabic" w:eastAsia="Times New Roman" w:hAnsi="Simplified Arabic" w:cs="Simplified Arabic"/>
          <w:sz w:val="24"/>
          <w:szCs w:val="24"/>
          <w:rtl/>
        </w:rPr>
        <w:t>وإن طـر</w:t>
      </w:r>
      <w:r>
        <w:rPr>
          <w:rFonts w:ascii="Simplified Arabic" w:eastAsia="Times New Roman" w:hAnsi="Simplified Arabic" w:cs="Simplified Arabic" w:hint="cs"/>
          <w:sz w:val="24"/>
          <w:szCs w:val="24"/>
          <w:rtl/>
        </w:rPr>
        <w:t>ائ</w:t>
      </w:r>
      <w:r w:rsidRPr="00A42616">
        <w:rPr>
          <w:rFonts w:ascii="Simplified Arabic" w:eastAsia="Times New Roman" w:hAnsi="Simplified Arabic" w:cs="Simplified Arabic"/>
          <w:sz w:val="24"/>
          <w:szCs w:val="24"/>
          <w:rtl/>
        </w:rPr>
        <w:t>ق التدريس الجيدة تثير اهتمام</w:t>
      </w:r>
      <w:r w:rsidR="007F02B5">
        <w:rPr>
          <w:rFonts w:ascii="Simplified Arabic" w:eastAsia="Times New Roman" w:hAnsi="Simplified Arabic" w:cs="Simplified Arabic" w:hint="cs"/>
          <w:sz w:val="24"/>
          <w:szCs w:val="24"/>
          <w:rtl/>
        </w:rPr>
        <w:t xml:space="preserve"> </w:t>
      </w:r>
      <w:r w:rsidRPr="00A42616">
        <w:rPr>
          <w:rFonts w:ascii="Simplified Arabic" w:eastAsia="Times New Roman" w:hAnsi="Simplified Arabic" w:cs="Simplified Arabic"/>
          <w:sz w:val="24"/>
          <w:szCs w:val="24"/>
          <w:rtl/>
        </w:rPr>
        <w:t>الطـلاب وتد</w:t>
      </w:r>
      <w:r>
        <w:rPr>
          <w:rFonts w:ascii="Simplified Arabic" w:eastAsia="Times New Roman" w:hAnsi="Simplified Arabic" w:cs="Simplified Arabic"/>
          <w:sz w:val="24"/>
          <w:szCs w:val="24"/>
          <w:rtl/>
        </w:rPr>
        <w:t>فعهم للتعلم وتشوقهم للمعرفـة، و</w:t>
      </w:r>
      <w:r w:rsidRPr="00A42616">
        <w:rPr>
          <w:rFonts w:ascii="Simplified Arabic" w:eastAsia="Times New Roman" w:hAnsi="Simplified Arabic" w:cs="Simplified Arabic"/>
          <w:sz w:val="24"/>
          <w:szCs w:val="24"/>
          <w:rtl/>
        </w:rPr>
        <w:t xml:space="preserve">أنـها تدفعهم للمشاركـة مـع المعلم،وتراعـي الفروق الفردية، </w:t>
      </w:r>
      <w:r w:rsidRPr="004C5A9C">
        <w:rPr>
          <w:rFonts w:ascii="Simplified Arabic" w:eastAsia="Times New Roman" w:hAnsi="Simplified Arabic" w:cs="Simplified Arabic"/>
          <w:sz w:val="24"/>
          <w:szCs w:val="24"/>
          <w:rtl/>
        </w:rPr>
        <w:t xml:space="preserve">وتساعد فـي تحقيق أهداف </w:t>
      </w:r>
      <w:r w:rsidRPr="004C5A9C">
        <w:rPr>
          <w:rFonts w:ascii="Simplified Arabic" w:eastAsia="Times New Roman" w:hAnsi="Simplified Arabic" w:cs="Simplified Arabic"/>
          <w:sz w:val="24"/>
          <w:szCs w:val="24"/>
          <w:rtl/>
        </w:rPr>
        <w:lastRenderedPageBreak/>
        <w:t>المنهـج، وتتفق مع طبيعة النشاط العقلي للطلاب</w:t>
      </w:r>
      <w:r w:rsidR="007F02B5">
        <w:rPr>
          <w:rFonts w:ascii="Simplified Arabic" w:eastAsia="Times New Roman" w:hAnsi="Simplified Arabic" w:cs="Simplified Arabic" w:hint="cs"/>
          <w:sz w:val="24"/>
          <w:szCs w:val="24"/>
          <w:rtl/>
        </w:rPr>
        <w:t xml:space="preserve"> </w:t>
      </w:r>
      <w:r w:rsidRPr="004C5A9C">
        <w:rPr>
          <w:rFonts w:ascii="Simplified Arabic" w:eastAsia="Times New Roman" w:hAnsi="Simplified Arabic" w:cs="Simplified Arabic"/>
          <w:sz w:val="24"/>
          <w:szCs w:val="24"/>
          <w:rtl/>
        </w:rPr>
        <w:t>"(</w:t>
      </w:r>
      <w:r w:rsidRPr="004C5A9C">
        <w:rPr>
          <w:rFonts w:ascii="Simplified Arabic" w:hAnsi="Simplified Arabic" w:cs="Simplified Arabic"/>
          <w:sz w:val="24"/>
          <w:szCs w:val="24"/>
          <w:rtl/>
        </w:rPr>
        <w:t>عبد السلام مصطفى</w:t>
      </w:r>
      <w:r w:rsidR="007F02B5">
        <w:rPr>
          <w:rFonts w:ascii="Simplified Arabic" w:hAnsi="Simplified Arabic" w:cs="Simplified Arabic" w:hint="cs"/>
          <w:sz w:val="24"/>
          <w:szCs w:val="24"/>
          <w:rtl/>
        </w:rPr>
        <w:t>:</w:t>
      </w:r>
      <w:r w:rsidRPr="004C5A9C">
        <w:rPr>
          <w:rFonts w:ascii="Simplified Arabic" w:hAnsi="Simplified Arabic" w:cs="Simplified Arabic"/>
          <w:sz w:val="24"/>
          <w:szCs w:val="24"/>
          <w:rtl/>
        </w:rPr>
        <w:t xml:space="preserve"> 2000, ص70-71</w:t>
      </w:r>
      <w:r w:rsidRPr="004C5A9C">
        <w:rPr>
          <w:rFonts w:ascii="Simplified Arabic" w:eastAsia="Times New Roman" w:hAnsi="Simplified Arabic" w:cs="Simplified Arabic"/>
          <w:sz w:val="24"/>
          <w:szCs w:val="24"/>
          <w:rtl/>
        </w:rPr>
        <w:t>).</w:t>
      </w:r>
      <w:r w:rsidRPr="004C5A9C">
        <w:rPr>
          <w:rFonts w:ascii="Simplified Arabic" w:eastAsia="Times New Roman" w:hAnsi="Simplified Arabic" w:cs="Simplified Arabic"/>
          <w:sz w:val="24"/>
          <w:szCs w:val="24"/>
          <w:rtl/>
          <w:lang w:bidi="ar-IQ"/>
        </w:rPr>
        <w:t xml:space="preserve"> كان مستوى التعلم</w:t>
      </w:r>
      <w:r>
        <w:rPr>
          <w:rFonts w:ascii="Simplified Arabic" w:eastAsia="Times New Roman" w:hAnsi="Simplified Arabic" w:cs="Simplified Arabic"/>
          <w:sz w:val="24"/>
          <w:szCs w:val="24"/>
          <w:rtl/>
          <w:lang w:bidi="ar-IQ"/>
        </w:rPr>
        <w:t xml:space="preserve"> للعينة بمقدار (74.32)</w:t>
      </w:r>
      <w:r w:rsidRPr="00A42616">
        <w:rPr>
          <w:rFonts w:ascii="Simplified Arabic" w:eastAsia="Times New Roman" w:hAnsi="Simplified Arabic" w:cs="Simplified Arabic"/>
          <w:sz w:val="24"/>
          <w:szCs w:val="24"/>
          <w:rtl/>
          <w:lang w:bidi="ar-IQ"/>
        </w:rPr>
        <w:t>، وهو مؤشر جيد للتعلم هذه النسبة والتي تعد مؤشرا جيدا لتعلم وقفة ال</w:t>
      </w:r>
      <w:r>
        <w:rPr>
          <w:rFonts w:ascii="Simplified Arabic" w:eastAsia="Times New Roman" w:hAnsi="Simplified Arabic" w:cs="Simplified Arabic"/>
          <w:sz w:val="24"/>
          <w:szCs w:val="24"/>
          <w:rtl/>
          <w:lang w:bidi="ar-IQ"/>
        </w:rPr>
        <w:t>استعداد للملاكمين الطلاب الكلية</w:t>
      </w:r>
      <w:r w:rsidRPr="00A42616">
        <w:rPr>
          <w:rFonts w:ascii="Simplified Arabic" w:eastAsia="Times New Roman" w:hAnsi="Simplified Arabic" w:cs="Simplified Arabic"/>
          <w:sz w:val="24"/>
          <w:szCs w:val="24"/>
          <w:rtl/>
          <w:lang w:bidi="ar-IQ"/>
        </w:rPr>
        <w:t>، و</w:t>
      </w:r>
      <w:r w:rsidRPr="00A42616">
        <w:rPr>
          <w:rFonts w:ascii="Simplified Arabic" w:eastAsia="Times New Roman" w:hAnsi="Simplified Arabic" w:cs="Simplified Arabic"/>
          <w:sz w:val="24"/>
          <w:szCs w:val="24"/>
          <w:rtl/>
        </w:rPr>
        <w:t>كان الفرق معنويا وبينت الأوساط الحسابية للمجموعتين مستوى هذا الفرق ومدى تأثير المنهج ال</w:t>
      </w:r>
      <w:r>
        <w:rPr>
          <w:rFonts w:ascii="Simplified Arabic" w:eastAsia="Times New Roman" w:hAnsi="Simplified Arabic" w:cs="Simplified Arabic"/>
          <w:sz w:val="24"/>
          <w:szCs w:val="24"/>
          <w:rtl/>
        </w:rPr>
        <w:t>تعليمي المقترح وفق نموذج برونر</w:t>
      </w:r>
      <w:r w:rsidRPr="00A42616">
        <w:rPr>
          <w:rFonts w:ascii="Simplified Arabic" w:eastAsia="Times New Roman" w:hAnsi="Simplified Arabic" w:cs="Simplified Arabic"/>
          <w:sz w:val="24"/>
          <w:szCs w:val="24"/>
          <w:rtl/>
        </w:rPr>
        <w:t xml:space="preserve">, </w:t>
      </w:r>
      <w:r w:rsidRPr="000E4824">
        <w:rPr>
          <w:rFonts w:ascii="Simplified Arabic" w:eastAsia="Times New Roman" w:hAnsi="Simplified Arabic" w:cs="Simplified Arabic"/>
          <w:sz w:val="24"/>
          <w:szCs w:val="24"/>
          <w:rtl/>
        </w:rPr>
        <w:t xml:space="preserve">ان طرائق التعلم المستخدمة في المنهج التعليمي المقترح على وفق نموذج برونر تعليم المهارات </w:t>
      </w:r>
      <w:r w:rsidR="007F02B5" w:rsidRPr="000E4824">
        <w:rPr>
          <w:rFonts w:ascii="Simplified Arabic" w:eastAsia="Times New Roman" w:hAnsi="Simplified Arabic" w:cs="Simplified Arabic" w:hint="cs"/>
          <w:sz w:val="24"/>
          <w:szCs w:val="24"/>
          <w:rtl/>
        </w:rPr>
        <w:t>الأساسية</w:t>
      </w:r>
      <w:r w:rsidRPr="000E4824">
        <w:rPr>
          <w:rFonts w:ascii="Simplified Arabic" w:eastAsia="Times New Roman" w:hAnsi="Simplified Arabic" w:cs="Simplified Arabic"/>
          <w:sz w:val="24"/>
          <w:szCs w:val="24"/>
          <w:rtl/>
        </w:rPr>
        <w:t xml:space="preserve"> </w:t>
      </w:r>
      <w:r w:rsidR="007F02B5" w:rsidRPr="000E4824">
        <w:rPr>
          <w:rFonts w:ascii="Simplified Arabic" w:eastAsia="Times New Roman" w:hAnsi="Simplified Arabic" w:cs="Simplified Arabic" w:hint="cs"/>
          <w:sz w:val="24"/>
          <w:szCs w:val="24"/>
          <w:rtl/>
        </w:rPr>
        <w:t>أدى</w:t>
      </w:r>
      <w:r w:rsidRPr="000E4824">
        <w:rPr>
          <w:rFonts w:ascii="Simplified Arabic" w:eastAsia="Times New Roman" w:hAnsi="Simplified Arabic" w:cs="Simplified Arabic"/>
          <w:sz w:val="24"/>
          <w:szCs w:val="24"/>
          <w:rtl/>
        </w:rPr>
        <w:t xml:space="preserve"> الى ارتفاع نسبة التعلم في </w:t>
      </w:r>
      <w:r w:rsidR="007F02B5">
        <w:rPr>
          <w:rFonts w:ascii="Simplified Arabic" w:eastAsia="Times New Roman" w:hAnsi="Simplified Arabic" w:cs="Simplified Arabic" w:hint="cs"/>
          <w:sz w:val="24"/>
          <w:szCs w:val="24"/>
          <w:rtl/>
        </w:rPr>
        <w:t>إ</w:t>
      </w:r>
      <w:r w:rsidR="007F02B5" w:rsidRPr="000E4824">
        <w:rPr>
          <w:rFonts w:ascii="Simplified Arabic" w:eastAsia="Times New Roman" w:hAnsi="Simplified Arabic" w:cs="Simplified Arabic" w:hint="cs"/>
          <w:sz w:val="24"/>
          <w:szCs w:val="24"/>
          <w:rtl/>
        </w:rPr>
        <w:t>تقان</w:t>
      </w:r>
      <w:r w:rsidRPr="000E4824">
        <w:rPr>
          <w:rFonts w:ascii="Simplified Arabic" w:eastAsia="Times New Roman" w:hAnsi="Simplified Arabic" w:cs="Simplified Arabic"/>
          <w:sz w:val="24"/>
          <w:szCs w:val="24"/>
          <w:rtl/>
        </w:rPr>
        <w:t xml:space="preserve"> المهارة </w:t>
      </w:r>
      <w:r w:rsidRPr="000E4824">
        <w:rPr>
          <w:rFonts w:ascii="Simplified Arabic" w:eastAsia="Times New Roman" w:hAnsi="Simplified Arabic" w:cs="Simplified Arabic"/>
          <w:sz w:val="24"/>
          <w:szCs w:val="24"/>
          <w:rtl/>
          <w:lang w:bidi="ar-IQ"/>
        </w:rPr>
        <w:t>"لا يمكن لوقفة الاستعداد أن تكون ثابتة طيلة فترات  النزال بل تتغير وطبقا لميزان المهارات الحركية المختلفة وطبقا لسلوك وتصرفات المنافس"</w:t>
      </w:r>
      <w:r>
        <w:rPr>
          <w:rFonts w:ascii="Simplified Arabic" w:eastAsia="Times New Roman" w:hAnsi="Simplified Arabic" w:cs="Simplified Arabic" w:hint="cs"/>
          <w:sz w:val="24"/>
          <w:szCs w:val="24"/>
          <w:rtl/>
          <w:lang w:bidi="ar-IQ"/>
        </w:rPr>
        <w:t xml:space="preserve"> (</w:t>
      </w:r>
      <w:r w:rsidRPr="00F67BB8">
        <w:rPr>
          <w:rFonts w:ascii="Simplified Arabic" w:eastAsia="Times New Roman" w:hAnsi="Simplified Arabic" w:cs="Simplified Arabic" w:hint="cs"/>
          <w:sz w:val="24"/>
          <w:szCs w:val="24"/>
          <w:rtl/>
        </w:rPr>
        <w:t>محمد جاسم عرب واخرون</w:t>
      </w:r>
      <w:r w:rsidR="007F02B5">
        <w:rPr>
          <w:rFonts w:ascii="Simplified Arabic" w:eastAsia="Times New Roman" w:hAnsi="Simplified Arabic" w:cs="Simplified Arabic" w:hint="cs"/>
          <w:sz w:val="24"/>
          <w:szCs w:val="24"/>
          <w:rtl/>
        </w:rPr>
        <w:t xml:space="preserve">: </w:t>
      </w:r>
      <w:r>
        <w:rPr>
          <w:rFonts w:ascii="Simplified Arabic" w:eastAsia="Times New Roman" w:hAnsi="Simplified Arabic" w:cs="Simplified Arabic" w:hint="cs"/>
          <w:sz w:val="24"/>
          <w:szCs w:val="24"/>
          <w:rtl/>
          <w:lang w:bidi="ar-IQ"/>
        </w:rPr>
        <w:t>2011,</w:t>
      </w:r>
      <w:r w:rsidR="007F02B5">
        <w:rPr>
          <w:rFonts w:ascii="Simplified Arabic" w:eastAsia="Times New Roman" w:hAnsi="Simplified Arabic" w:cs="Simplified Arabic" w:hint="cs"/>
          <w:sz w:val="24"/>
          <w:szCs w:val="24"/>
          <w:rtl/>
          <w:lang w:bidi="ar-IQ"/>
        </w:rPr>
        <w:t xml:space="preserve"> </w:t>
      </w:r>
      <w:r>
        <w:rPr>
          <w:rFonts w:ascii="Simplified Arabic" w:eastAsia="Times New Roman" w:hAnsi="Simplified Arabic" w:cs="Simplified Arabic" w:hint="cs"/>
          <w:sz w:val="24"/>
          <w:szCs w:val="24"/>
          <w:rtl/>
          <w:lang w:bidi="ar-IQ"/>
        </w:rPr>
        <w:t>ص43).</w:t>
      </w:r>
      <w:r w:rsidR="007F02B5">
        <w:rPr>
          <w:rFonts w:ascii="Simplified Arabic" w:eastAsia="Times New Roman" w:hAnsi="Simplified Arabic" w:cs="Simplified Arabic" w:hint="cs"/>
          <w:sz w:val="24"/>
          <w:szCs w:val="24"/>
          <w:rtl/>
          <w:lang w:bidi="ar-IQ"/>
        </w:rPr>
        <w:t xml:space="preserve"> </w:t>
      </w:r>
      <w:r w:rsidRPr="00A42616">
        <w:rPr>
          <w:rFonts w:ascii="Simplified Arabic" w:eastAsia="Times New Roman" w:hAnsi="Simplified Arabic" w:cs="Simplified Arabic"/>
          <w:sz w:val="24"/>
          <w:szCs w:val="24"/>
          <w:rtl/>
          <w:lang w:bidi="ar-IQ"/>
        </w:rPr>
        <w:t>ويعزو الباحث</w:t>
      </w:r>
      <w:r>
        <w:rPr>
          <w:rFonts w:ascii="Simplified Arabic" w:eastAsia="Times New Roman" w:hAnsi="Simplified Arabic" w:cs="Simplified Arabic" w:hint="cs"/>
          <w:sz w:val="24"/>
          <w:szCs w:val="24"/>
          <w:rtl/>
          <w:lang w:bidi="ar-IQ"/>
        </w:rPr>
        <w:t>ون</w:t>
      </w:r>
      <w:r w:rsidRPr="00A42616">
        <w:rPr>
          <w:rFonts w:ascii="Simplified Arabic" w:eastAsia="Times New Roman" w:hAnsi="Simplified Arabic" w:cs="Simplified Arabic"/>
          <w:sz w:val="24"/>
          <w:szCs w:val="24"/>
          <w:rtl/>
          <w:lang w:bidi="ar-IQ"/>
        </w:rPr>
        <w:t xml:space="preserve"> سبب التعلم الحاصل في مستوى نسبة وقفة الاستعداد الى المنهج التعليمي المقترح على وفق التفكير الاستدلالي باستخدام الملاكمة التطبيقية ودمجها مع التمرينات الخاصة بالجانب المهارى والتي جاءت مشابهة الى زيادة التفكير وسرع حل المشكلة التي يؤديها الملاكم </w:t>
      </w:r>
      <w:r w:rsidR="007F02B5" w:rsidRPr="00A42616">
        <w:rPr>
          <w:rFonts w:ascii="Simplified Arabic" w:eastAsia="Times New Roman" w:hAnsi="Simplified Arabic" w:cs="Simplified Arabic" w:hint="cs"/>
          <w:sz w:val="24"/>
          <w:szCs w:val="24"/>
          <w:rtl/>
          <w:lang w:bidi="ar-IQ"/>
        </w:rPr>
        <w:t>أو</w:t>
      </w:r>
      <w:r w:rsidRPr="00A42616">
        <w:rPr>
          <w:rFonts w:ascii="Simplified Arabic" w:eastAsia="Times New Roman" w:hAnsi="Simplified Arabic" w:cs="Simplified Arabic"/>
          <w:sz w:val="24"/>
          <w:szCs w:val="24"/>
          <w:rtl/>
          <w:lang w:bidi="ar-IQ"/>
        </w:rPr>
        <w:t xml:space="preserve"> الطالب في اللكمات الدفاعية والهجومية للكمة المستقيم فضلا عن الزمن المستعمل لأداء التمرين في عملية تعلم </w:t>
      </w:r>
      <w:r w:rsidRPr="00A42616">
        <w:rPr>
          <w:rFonts w:ascii="Simplified Arabic" w:eastAsia="Times New Roman" w:hAnsi="Simplified Arabic" w:cs="Simplified Arabic"/>
          <w:sz w:val="24"/>
          <w:szCs w:val="24"/>
          <w:rtl/>
        </w:rPr>
        <w:t xml:space="preserve">وقفة </w:t>
      </w:r>
      <w:r w:rsidRPr="00A42616">
        <w:rPr>
          <w:rFonts w:ascii="Simplified Arabic" w:eastAsia="Times New Roman" w:hAnsi="Simplified Arabic" w:cs="Simplified Arabic" w:hint="cs"/>
          <w:sz w:val="24"/>
          <w:szCs w:val="24"/>
          <w:rtl/>
        </w:rPr>
        <w:t>الاستعداد</w:t>
      </w:r>
      <w:r w:rsidR="007F02B5">
        <w:rPr>
          <w:rFonts w:ascii="Simplified Arabic" w:eastAsia="Times New Roman" w:hAnsi="Simplified Arabic" w:cs="Simplified Arabic"/>
          <w:sz w:val="24"/>
          <w:szCs w:val="24"/>
          <w:rtl/>
        </w:rPr>
        <w:t xml:space="preserve"> وتحرك القدمي</w:t>
      </w:r>
      <w:r w:rsidRPr="00A42616">
        <w:rPr>
          <w:rFonts w:ascii="Simplified Arabic" w:eastAsia="Times New Roman" w:hAnsi="Simplified Arabic" w:cs="Simplified Arabic"/>
          <w:sz w:val="24"/>
          <w:szCs w:val="24"/>
          <w:rtl/>
        </w:rPr>
        <w:t>ن</w:t>
      </w:r>
      <w:r w:rsidR="007F02B5">
        <w:rPr>
          <w:rFonts w:ascii="Simplified Arabic" w:eastAsia="Times New Roman" w:hAnsi="Simplified Arabic" w:cs="Simplified Arabic" w:hint="cs"/>
          <w:sz w:val="24"/>
          <w:szCs w:val="24"/>
          <w:rtl/>
        </w:rPr>
        <w:t>،</w:t>
      </w:r>
      <w:r w:rsidRPr="00A42616">
        <w:rPr>
          <w:rFonts w:ascii="Simplified Arabic" w:eastAsia="Times New Roman" w:hAnsi="Simplified Arabic" w:cs="Simplified Arabic"/>
          <w:sz w:val="24"/>
          <w:szCs w:val="24"/>
          <w:rtl/>
        </w:rPr>
        <w:t xml:space="preserve"> </w:t>
      </w:r>
      <w:r w:rsidRPr="00A42616">
        <w:rPr>
          <w:rFonts w:ascii="Simplified Arabic" w:eastAsia="Times New Roman" w:hAnsi="Simplified Arabic" w:cs="Simplified Arabic"/>
          <w:sz w:val="24"/>
          <w:szCs w:val="24"/>
          <w:rtl/>
          <w:lang w:bidi="ar-IQ"/>
        </w:rPr>
        <w:t xml:space="preserve">فضلاً عن عرض التمارين الإلكترونية للطلاب  </w:t>
      </w:r>
      <w:r w:rsidRPr="00A42616">
        <w:rPr>
          <w:rFonts w:ascii="Simplified Arabic" w:eastAsia="Times New Roman" w:hAnsi="Simplified Arabic" w:cs="Simplified Arabic"/>
          <w:sz w:val="24"/>
          <w:szCs w:val="24"/>
          <w:rtl/>
        </w:rPr>
        <w:t xml:space="preserve">بين تمرين </w:t>
      </w:r>
      <w:r w:rsidR="007F02B5" w:rsidRPr="00A42616">
        <w:rPr>
          <w:rFonts w:ascii="Simplified Arabic" w:eastAsia="Times New Roman" w:hAnsi="Simplified Arabic" w:cs="Simplified Arabic" w:hint="cs"/>
          <w:sz w:val="24"/>
          <w:szCs w:val="24"/>
          <w:rtl/>
        </w:rPr>
        <w:t>وآخر</w:t>
      </w:r>
      <w:r w:rsidRPr="00A42616">
        <w:rPr>
          <w:rFonts w:ascii="Simplified Arabic" w:eastAsia="Times New Roman" w:hAnsi="Simplified Arabic" w:cs="Simplified Arabic"/>
          <w:sz w:val="24"/>
          <w:szCs w:val="24"/>
          <w:rtl/>
        </w:rPr>
        <w:t xml:space="preserve"> </w:t>
      </w:r>
      <w:r w:rsidR="007F02B5" w:rsidRPr="00A42616">
        <w:rPr>
          <w:rFonts w:ascii="Simplified Arabic" w:eastAsia="Times New Roman" w:hAnsi="Simplified Arabic" w:cs="Simplified Arabic" w:hint="cs"/>
          <w:sz w:val="24"/>
          <w:szCs w:val="24"/>
          <w:rtl/>
        </w:rPr>
        <w:t>أو</w:t>
      </w:r>
      <w:r w:rsidRPr="00A42616">
        <w:rPr>
          <w:rFonts w:ascii="Simplified Arabic" w:eastAsia="Times New Roman" w:hAnsi="Simplified Arabic" w:cs="Simplified Arabic"/>
          <w:sz w:val="24"/>
          <w:szCs w:val="24"/>
          <w:rtl/>
        </w:rPr>
        <w:t xml:space="preserve"> بين مجموعة من التمارين </w:t>
      </w:r>
      <w:r w:rsidR="007F02B5" w:rsidRPr="00A42616">
        <w:rPr>
          <w:rFonts w:ascii="Simplified Arabic" w:eastAsia="Times New Roman" w:hAnsi="Simplified Arabic" w:cs="Simplified Arabic" w:hint="cs"/>
          <w:sz w:val="24"/>
          <w:szCs w:val="24"/>
          <w:rtl/>
        </w:rPr>
        <w:t>وأخرى</w:t>
      </w:r>
      <w:r w:rsidRPr="00A42616">
        <w:rPr>
          <w:rFonts w:ascii="Simplified Arabic" w:eastAsia="Times New Roman" w:hAnsi="Simplified Arabic" w:cs="Simplified Arabic"/>
          <w:sz w:val="24"/>
          <w:szCs w:val="24"/>
          <w:rtl/>
        </w:rPr>
        <w:t xml:space="preserve"> .</w:t>
      </w:r>
    </w:p>
    <w:p w:rsidR="0098478F" w:rsidRPr="00F427FE" w:rsidRDefault="0098478F" w:rsidP="00F427FE">
      <w:pPr>
        <w:pStyle w:val="aa"/>
        <w:jc w:val="both"/>
        <w:rPr>
          <w:rFonts w:ascii="Simplified Arabic" w:eastAsia="Times New Roman" w:hAnsi="Simplified Arabic" w:cs="Simplified Arabic"/>
          <w:b/>
          <w:bCs/>
          <w:sz w:val="28"/>
          <w:szCs w:val="28"/>
          <w:rtl/>
          <w:lang w:bidi="ar-IQ"/>
        </w:rPr>
      </w:pPr>
      <w:r w:rsidRPr="004C5A9C">
        <w:rPr>
          <w:rFonts w:ascii="Simplified Arabic" w:eastAsia="Times New Roman" w:hAnsi="Simplified Arabic" w:cs="Simplified Arabic"/>
          <w:b/>
          <w:bCs/>
          <w:sz w:val="28"/>
          <w:szCs w:val="28"/>
          <w:rtl/>
        </w:rPr>
        <w:t>مناقشة نتائج اختبارات</w:t>
      </w:r>
      <w:r>
        <w:rPr>
          <w:rFonts w:ascii="Simplified Arabic" w:eastAsia="Times New Roman" w:hAnsi="Simplified Arabic" w:cs="Simplified Arabic"/>
          <w:b/>
          <w:bCs/>
          <w:sz w:val="28"/>
          <w:szCs w:val="28"/>
          <w:rtl/>
          <w:lang w:bidi="ar-IQ"/>
        </w:rPr>
        <w:t xml:space="preserve"> متغير اللكمة مستقيمة يسارية</w:t>
      </w:r>
      <w:r w:rsidRPr="004C5A9C">
        <w:rPr>
          <w:rFonts w:ascii="Simplified Arabic" w:eastAsia="Times New Roman" w:hAnsi="Simplified Arabic" w:cs="Simplified Arabic"/>
          <w:b/>
          <w:bCs/>
          <w:sz w:val="28"/>
          <w:szCs w:val="28"/>
          <w:rtl/>
          <w:lang w:bidi="ar-IQ"/>
        </w:rPr>
        <w:t xml:space="preserve">: </w:t>
      </w:r>
      <w:r w:rsidRPr="00A42616">
        <w:rPr>
          <w:rFonts w:ascii="Simplified Arabic" w:eastAsia="Times New Roman" w:hAnsi="Simplified Arabic" w:cs="Simplified Arabic"/>
          <w:sz w:val="24"/>
          <w:szCs w:val="24"/>
          <w:rtl/>
        </w:rPr>
        <w:t>يتبين من خلال نتائج البحث المع</w:t>
      </w:r>
      <w:r>
        <w:rPr>
          <w:rFonts w:ascii="Simplified Arabic" w:eastAsia="Times New Roman" w:hAnsi="Simplified Arabic" w:cs="Simplified Arabic"/>
          <w:sz w:val="24"/>
          <w:szCs w:val="24"/>
          <w:rtl/>
        </w:rPr>
        <w:t>روضة في الجدول (</w:t>
      </w:r>
      <w:r>
        <w:rPr>
          <w:rFonts w:ascii="Simplified Arabic" w:eastAsia="Times New Roman" w:hAnsi="Simplified Arabic" w:cs="Simplified Arabic" w:hint="cs"/>
          <w:sz w:val="24"/>
          <w:szCs w:val="24"/>
          <w:rtl/>
        </w:rPr>
        <w:t>6</w:t>
      </w:r>
      <w:r>
        <w:rPr>
          <w:rFonts w:ascii="Simplified Arabic" w:eastAsia="Times New Roman" w:hAnsi="Simplified Arabic" w:cs="Simplified Arabic"/>
          <w:sz w:val="24"/>
          <w:szCs w:val="24"/>
          <w:rtl/>
        </w:rPr>
        <w:t>) والشكل (</w:t>
      </w:r>
      <w:r>
        <w:rPr>
          <w:rFonts w:ascii="Simplified Arabic" w:eastAsia="Times New Roman" w:hAnsi="Simplified Arabic" w:cs="Simplified Arabic" w:hint="cs"/>
          <w:sz w:val="24"/>
          <w:szCs w:val="24"/>
          <w:rtl/>
        </w:rPr>
        <w:t>2</w:t>
      </w:r>
      <w:r>
        <w:rPr>
          <w:rFonts w:ascii="Simplified Arabic" w:eastAsia="Times New Roman" w:hAnsi="Simplified Arabic" w:cs="Simplified Arabic"/>
          <w:sz w:val="24"/>
          <w:szCs w:val="24"/>
          <w:rtl/>
        </w:rPr>
        <w:t xml:space="preserve">) </w:t>
      </w:r>
      <w:r w:rsidRPr="00A42616">
        <w:rPr>
          <w:rFonts w:ascii="Simplified Arabic" w:eastAsia="Times New Roman" w:hAnsi="Simplified Arabic" w:cs="Simplified Arabic"/>
          <w:sz w:val="24"/>
          <w:szCs w:val="24"/>
          <w:rtl/>
        </w:rPr>
        <w:t>و</w:t>
      </w:r>
      <w:r>
        <w:rPr>
          <w:rFonts w:ascii="Simplified Arabic" w:eastAsia="Times New Roman" w:hAnsi="Simplified Arabic" w:cs="Simplified Arabic"/>
          <w:sz w:val="24"/>
          <w:szCs w:val="24"/>
          <w:rtl/>
        </w:rPr>
        <w:t xml:space="preserve">جد فرق معنوي بين مجموعتي البحث </w:t>
      </w:r>
      <w:r w:rsidRPr="00A42616">
        <w:rPr>
          <w:rFonts w:ascii="Simplified Arabic" w:eastAsia="Times New Roman" w:hAnsi="Simplified Arabic" w:cs="Simplified Arabic"/>
          <w:sz w:val="24"/>
          <w:szCs w:val="24"/>
          <w:rtl/>
        </w:rPr>
        <w:t xml:space="preserve">في تعلم </w:t>
      </w:r>
      <w:r w:rsidRPr="00A42616">
        <w:rPr>
          <w:rFonts w:ascii="Simplified Arabic" w:eastAsia="Times New Roman" w:hAnsi="Simplified Arabic" w:cs="Simplified Arabic" w:hint="cs"/>
          <w:sz w:val="24"/>
          <w:szCs w:val="24"/>
          <w:rtl/>
        </w:rPr>
        <w:t>أداء</w:t>
      </w:r>
      <w:r w:rsidRPr="00A42616">
        <w:rPr>
          <w:rFonts w:ascii="Simplified Arabic" w:eastAsia="Times New Roman" w:hAnsi="Simplified Arabic" w:cs="Simplified Arabic"/>
          <w:sz w:val="24"/>
          <w:szCs w:val="24"/>
          <w:rtl/>
        </w:rPr>
        <w:t xml:space="preserve"> اللكمة اليسارية للمجموعة البحث هناك تباينا ملحوظا في تعلم </w:t>
      </w:r>
      <w:r>
        <w:rPr>
          <w:rFonts w:ascii="Simplified Arabic" w:eastAsia="Times New Roman" w:hAnsi="Simplified Arabic" w:cs="Simplified Arabic" w:hint="cs"/>
          <w:sz w:val="24"/>
          <w:szCs w:val="24"/>
          <w:rtl/>
        </w:rPr>
        <w:t>أداء</w:t>
      </w:r>
      <w:r>
        <w:rPr>
          <w:rFonts w:ascii="Simplified Arabic" w:eastAsia="Times New Roman" w:hAnsi="Simplified Arabic" w:cs="Simplified Arabic"/>
          <w:sz w:val="24"/>
          <w:szCs w:val="24"/>
          <w:rtl/>
        </w:rPr>
        <w:t xml:space="preserve"> اللكمة اليسارية </w:t>
      </w:r>
      <w:r w:rsidR="007F02B5">
        <w:rPr>
          <w:rFonts w:ascii="Simplified Arabic" w:eastAsia="Times New Roman" w:hAnsi="Simplified Arabic" w:cs="Simplified Arabic"/>
          <w:sz w:val="24"/>
          <w:szCs w:val="24"/>
          <w:rtl/>
        </w:rPr>
        <w:t>و</w:t>
      </w:r>
      <w:r w:rsidRPr="00A42616">
        <w:rPr>
          <w:rFonts w:ascii="Simplified Arabic" w:eastAsia="Times New Roman" w:hAnsi="Simplified Arabic" w:cs="Simplified Arabic"/>
          <w:sz w:val="24"/>
          <w:szCs w:val="24"/>
          <w:rtl/>
        </w:rPr>
        <w:t>تأثير الأساليب المستخدمة بالوحدات التعليمية والمعدة من الباحث</w:t>
      </w:r>
      <w:r>
        <w:rPr>
          <w:rFonts w:ascii="Simplified Arabic" w:eastAsia="Times New Roman" w:hAnsi="Simplified Arabic" w:cs="Simplified Arabic" w:hint="cs"/>
          <w:sz w:val="24"/>
          <w:szCs w:val="24"/>
          <w:rtl/>
        </w:rPr>
        <w:t>ون</w:t>
      </w:r>
      <w:r w:rsidRPr="00A42616">
        <w:rPr>
          <w:rFonts w:ascii="Simplified Arabic" w:eastAsia="Times New Roman" w:hAnsi="Simplified Arabic" w:cs="Simplified Arabic"/>
          <w:sz w:val="24"/>
          <w:szCs w:val="24"/>
          <w:rtl/>
        </w:rPr>
        <w:t xml:space="preserve"> والمتبعة من مدرس المادة في تعلم</w:t>
      </w:r>
      <w:r w:rsidR="007F02B5">
        <w:rPr>
          <w:rFonts w:ascii="Simplified Arabic" w:eastAsia="Times New Roman" w:hAnsi="Simplified Arabic" w:cs="Simplified Arabic" w:hint="cs"/>
          <w:sz w:val="24"/>
          <w:szCs w:val="24"/>
          <w:rtl/>
        </w:rPr>
        <w:t xml:space="preserve"> </w:t>
      </w:r>
      <w:r>
        <w:rPr>
          <w:rFonts w:ascii="Simplified Arabic" w:eastAsia="Times New Roman" w:hAnsi="Simplified Arabic" w:cs="Simplified Arabic" w:hint="cs"/>
          <w:sz w:val="24"/>
          <w:szCs w:val="24"/>
          <w:rtl/>
        </w:rPr>
        <w:t>أداء</w:t>
      </w:r>
      <w:r>
        <w:rPr>
          <w:rFonts w:ascii="Simplified Arabic" w:eastAsia="Times New Roman" w:hAnsi="Simplified Arabic" w:cs="Simplified Arabic"/>
          <w:sz w:val="24"/>
          <w:szCs w:val="24"/>
          <w:rtl/>
        </w:rPr>
        <w:t xml:space="preserve"> اللكمة اليسارية ودفاعاتها</w:t>
      </w:r>
      <w:r w:rsidRPr="00A42616">
        <w:rPr>
          <w:rFonts w:ascii="Simplified Arabic" w:eastAsia="Times New Roman" w:hAnsi="Simplified Arabic" w:cs="Simplified Arabic"/>
          <w:sz w:val="24"/>
          <w:szCs w:val="24"/>
          <w:rtl/>
        </w:rPr>
        <w:t xml:space="preserve">، وان مجموعات البحث </w:t>
      </w:r>
      <w:r w:rsidR="007F02B5">
        <w:rPr>
          <w:rFonts w:ascii="Simplified Arabic" w:eastAsia="Times New Roman" w:hAnsi="Simplified Arabic" w:cs="Simplified Arabic"/>
          <w:sz w:val="24"/>
          <w:szCs w:val="24"/>
          <w:rtl/>
        </w:rPr>
        <w:t xml:space="preserve">الثلاث قد حققت هدفها في التعلم </w:t>
      </w:r>
      <w:r w:rsidRPr="00A42616">
        <w:rPr>
          <w:rFonts w:ascii="Simplified Arabic" w:eastAsia="Times New Roman" w:hAnsi="Simplified Arabic" w:cs="Simplified Arabic"/>
          <w:sz w:val="24"/>
          <w:szCs w:val="24"/>
          <w:rtl/>
        </w:rPr>
        <w:t>وخاصة اداء الدفاع  للكمة اليسارية من حيث التأثير المعنوي مع وجود فروق معنوية بين تلك المجموعات .</w:t>
      </w:r>
      <w:r w:rsidRPr="00F67BB8">
        <w:rPr>
          <w:rFonts w:ascii="Simplified Arabic" w:eastAsia="Times New Roman" w:hAnsi="Simplified Arabic" w:cs="Simplified Arabic"/>
          <w:sz w:val="24"/>
          <w:szCs w:val="24"/>
          <w:rtl/>
          <w:lang w:bidi="ar-IQ"/>
        </w:rPr>
        <w:t xml:space="preserve">" </w:t>
      </w:r>
      <w:r w:rsidRPr="00F67BB8">
        <w:rPr>
          <w:rFonts w:ascii="Simplified Arabic" w:eastAsia="Times New Roman" w:hAnsi="Simplified Arabic" w:cs="Simplified Arabic"/>
          <w:sz w:val="24"/>
          <w:szCs w:val="24"/>
          <w:rtl/>
          <w:lang w:bidi="ar-DZ"/>
        </w:rPr>
        <w:t>يقصد بطريقة التدريس الإجراءات التي يتبعها التدريسي لمساعدة الطلبة على تحقيق الأهداف بأقصر وقت واقل جهد وقد تكون تلك</w:t>
      </w:r>
      <w:r w:rsidR="007F02B5">
        <w:rPr>
          <w:rFonts w:ascii="Simplified Arabic" w:eastAsia="Times New Roman" w:hAnsi="Simplified Arabic" w:cs="Simplified Arabic"/>
          <w:sz w:val="24"/>
          <w:szCs w:val="24"/>
          <w:rtl/>
          <w:lang w:bidi="ar-DZ"/>
        </w:rPr>
        <w:t xml:space="preserve"> إجراءات, مناقشات، وتوجيه </w:t>
      </w:r>
      <w:r w:rsidR="007F02B5">
        <w:rPr>
          <w:rFonts w:ascii="Simplified Arabic" w:eastAsia="Times New Roman" w:hAnsi="Simplified Arabic" w:cs="Simplified Arabic" w:hint="cs"/>
          <w:sz w:val="24"/>
          <w:szCs w:val="24"/>
          <w:rtl/>
          <w:lang w:bidi="ar-DZ"/>
        </w:rPr>
        <w:t>إسالة</w:t>
      </w:r>
      <w:r w:rsidRPr="00F67BB8">
        <w:rPr>
          <w:rFonts w:ascii="Simplified Arabic" w:eastAsia="Times New Roman" w:hAnsi="Simplified Arabic" w:cs="Simplified Arabic"/>
          <w:sz w:val="24"/>
          <w:szCs w:val="24"/>
          <w:rtl/>
          <w:lang w:bidi="ar-DZ"/>
        </w:rPr>
        <w:t xml:space="preserve">،  </w:t>
      </w:r>
      <w:r w:rsidR="007F02B5" w:rsidRPr="00F67BB8">
        <w:rPr>
          <w:rFonts w:ascii="Simplified Arabic" w:eastAsia="Times New Roman" w:hAnsi="Simplified Arabic" w:cs="Simplified Arabic" w:hint="cs"/>
          <w:sz w:val="24"/>
          <w:szCs w:val="24"/>
          <w:rtl/>
          <w:lang w:bidi="ar-DZ"/>
        </w:rPr>
        <w:t>أو</w:t>
      </w:r>
      <w:r w:rsidR="007F02B5">
        <w:rPr>
          <w:rFonts w:ascii="Simplified Arabic" w:eastAsia="Times New Roman" w:hAnsi="Simplified Arabic" w:cs="Simplified Arabic"/>
          <w:sz w:val="24"/>
          <w:szCs w:val="24"/>
          <w:rtl/>
          <w:lang w:bidi="ar-DZ"/>
        </w:rPr>
        <w:t xml:space="preserve"> تخطيط مشروع، نشاط تعليمي للمدرس على طلبته</w:t>
      </w:r>
      <w:r w:rsidRPr="00F67BB8">
        <w:rPr>
          <w:rFonts w:ascii="Simplified Arabic" w:eastAsia="Times New Roman" w:hAnsi="Simplified Arabic" w:cs="Simplified Arabic"/>
          <w:sz w:val="24"/>
          <w:szCs w:val="24"/>
          <w:rtl/>
          <w:lang w:bidi="ar-DZ"/>
        </w:rPr>
        <w:t xml:space="preserve">، </w:t>
      </w:r>
      <w:r w:rsidR="007F02B5" w:rsidRPr="00F67BB8">
        <w:rPr>
          <w:rFonts w:ascii="Simplified Arabic" w:eastAsia="Times New Roman" w:hAnsi="Simplified Arabic" w:cs="Simplified Arabic" w:hint="cs"/>
          <w:sz w:val="24"/>
          <w:szCs w:val="24"/>
          <w:rtl/>
          <w:lang w:bidi="ar-DZ"/>
        </w:rPr>
        <w:lastRenderedPageBreak/>
        <w:t>أو</w:t>
      </w:r>
      <w:r w:rsidRPr="00F67BB8">
        <w:rPr>
          <w:rFonts w:ascii="Simplified Arabic" w:eastAsia="Times New Roman" w:hAnsi="Simplified Arabic" w:cs="Simplified Arabic"/>
          <w:sz w:val="24"/>
          <w:szCs w:val="24"/>
          <w:rtl/>
          <w:lang w:bidi="ar-DZ"/>
        </w:rPr>
        <w:t xml:space="preserve"> </w:t>
      </w:r>
      <w:r w:rsidR="007F02B5" w:rsidRPr="00F67BB8">
        <w:rPr>
          <w:rFonts w:ascii="Simplified Arabic" w:eastAsia="Times New Roman" w:hAnsi="Simplified Arabic" w:cs="Simplified Arabic" w:hint="cs"/>
          <w:sz w:val="24"/>
          <w:szCs w:val="24"/>
          <w:rtl/>
          <w:lang w:bidi="ar-DZ"/>
        </w:rPr>
        <w:t>إثار</w:t>
      </w:r>
      <w:r w:rsidR="007F02B5">
        <w:rPr>
          <w:rFonts w:ascii="Simplified Arabic" w:eastAsia="Times New Roman" w:hAnsi="Simplified Arabic" w:cs="Simplified Arabic" w:hint="cs"/>
          <w:sz w:val="24"/>
          <w:szCs w:val="24"/>
          <w:rtl/>
          <w:lang w:bidi="ar-DZ"/>
        </w:rPr>
        <w:t>ة</w:t>
      </w:r>
      <w:r w:rsidR="007F02B5">
        <w:rPr>
          <w:rFonts w:ascii="Simplified Arabic" w:eastAsia="Times New Roman" w:hAnsi="Simplified Arabic" w:cs="Simplified Arabic"/>
          <w:sz w:val="24"/>
          <w:szCs w:val="24"/>
          <w:rtl/>
          <w:lang w:bidi="ar-DZ"/>
        </w:rPr>
        <w:t xml:space="preserve"> مشكلة تدعو الطلبة الى التساؤل</w:t>
      </w:r>
      <w:r w:rsidRPr="00F67BB8">
        <w:rPr>
          <w:rFonts w:ascii="Simplified Arabic" w:eastAsia="Times New Roman" w:hAnsi="Simplified Arabic" w:cs="Simplified Arabic"/>
          <w:sz w:val="24"/>
          <w:szCs w:val="24"/>
          <w:rtl/>
          <w:lang w:bidi="ar-DZ"/>
        </w:rPr>
        <w:t xml:space="preserve">، </w:t>
      </w:r>
      <w:r w:rsidR="007F02B5" w:rsidRPr="00F67BB8">
        <w:rPr>
          <w:rFonts w:ascii="Simplified Arabic" w:eastAsia="Times New Roman" w:hAnsi="Simplified Arabic" w:cs="Simplified Arabic" w:hint="cs"/>
          <w:sz w:val="24"/>
          <w:szCs w:val="24"/>
          <w:rtl/>
          <w:lang w:bidi="ar-DZ"/>
        </w:rPr>
        <w:t>أو</w:t>
      </w:r>
      <w:r w:rsidRPr="00F67BB8">
        <w:rPr>
          <w:rFonts w:ascii="Simplified Arabic" w:eastAsia="Times New Roman" w:hAnsi="Simplified Arabic" w:cs="Simplified Arabic"/>
          <w:sz w:val="24"/>
          <w:szCs w:val="24"/>
          <w:rtl/>
          <w:lang w:bidi="ar-DZ"/>
        </w:rPr>
        <w:t xml:space="preserve"> محاولة اكتشاف </w:t>
      </w:r>
      <w:r w:rsidR="007F02B5" w:rsidRPr="00F67BB8">
        <w:rPr>
          <w:rFonts w:ascii="Simplified Arabic" w:eastAsia="Times New Roman" w:hAnsi="Simplified Arabic" w:cs="Simplified Arabic" w:hint="cs"/>
          <w:sz w:val="24"/>
          <w:szCs w:val="24"/>
          <w:rtl/>
          <w:lang w:bidi="ar-DZ"/>
        </w:rPr>
        <w:t>أو</w:t>
      </w:r>
      <w:r w:rsidR="0051019B">
        <w:rPr>
          <w:rFonts w:ascii="Simplified Arabic" w:eastAsia="Times New Roman" w:hAnsi="Simplified Arabic" w:cs="Simplified Arabic"/>
          <w:sz w:val="24"/>
          <w:szCs w:val="24"/>
          <w:rtl/>
          <w:lang w:bidi="ar-DZ"/>
        </w:rPr>
        <w:t xml:space="preserve"> التوصل الى قاعدة</w:t>
      </w:r>
      <w:r w:rsidRPr="00F67BB8">
        <w:rPr>
          <w:rFonts w:ascii="Simplified Arabic" w:eastAsia="Times New Roman" w:hAnsi="Simplified Arabic" w:cs="Simplified Arabic"/>
          <w:sz w:val="24"/>
          <w:szCs w:val="24"/>
          <w:rtl/>
          <w:lang w:bidi="ar-DZ"/>
        </w:rPr>
        <w:t xml:space="preserve">، وهي حلقة وصل بين الطالب والمنهج ويتوقف عليها نجاح المقرر </w:t>
      </w:r>
      <w:r w:rsidR="00F427FE" w:rsidRPr="00F67BB8">
        <w:rPr>
          <w:rFonts w:ascii="Simplified Arabic" w:eastAsia="Times New Roman" w:hAnsi="Simplified Arabic" w:cs="Simplified Arabic" w:hint="cs"/>
          <w:sz w:val="24"/>
          <w:szCs w:val="24"/>
          <w:rtl/>
          <w:lang w:bidi="ar-DZ"/>
        </w:rPr>
        <w:t>أو</w:t>
      </w:r>
      <w:r w:rsidR="007F02B5">
        <w:rPr>
          <w:rFonts w:ascii="Simplified Arabic" w:eastAsia="Times New Roman" w:hAnsi="Simplified Arabic" w:cs="Simplified Arabic"/>
          <w:sz w:val="24"/>
          <w:szCs w:val="24"/>
          <w:rtl/>
          <w:lang w:bidi="ar-DZ"/>
        </w:rPr>
        <w:t xml:space="preserve"> المنهج وإخراجه الى حيز التنفيذ</w:t>
      </w:r>
      <w:r w:rsidR="007F02B5">
        <w:rPr>
          <w:rFonts w:ascii="Simplified Arabic" w:eastAsia="Times New Roman" w:hAnsi="Simplified Arabic" w:cs="Simplified Arabic" w:hint="cs"/>
          <w:sz w:val="24"/>
          <w:szCs w:val="24"/>
          <w:rtl/>
          <w:lang w:bidi="ar-DZ"/>
        </w:rPr>
        <w:t xml:space="preserve"> </w:t>
      </w:r>
      <w:r w:rsidRPr="00F67BB8">
        <w:rPr>
          <w:rFonts w:ascii="Simplified Arabic" w:eastAsia="Times New Roman" w:hAnsi="Simplified Arabic" w:cs="Simplified Arabic"/>
          <w:sz w:val="24"/>
          <w:szCs w:val="24"/>
          <w:rtl/>
          <w:lang w:bidi="ar-DZ"/>
        </w:rPr>
        <w:t>"</w:t>
      </w:r>
      <w:r>
        <w:rPr>
          <w:rFonts w:ascii="Simplified Arabic" w:eastAsia="Times New Roman" w:hAnsi="Simplified Arabic" w:cs="Simplified Arabic" w:hint="cs"/>
          <w:sz w:val="24"/>
          <w:szCs w:val="24"/>
          <w:rtl/>
          <w:lang w:bidi="ar-DZ"/>
        </w:rPr>
        <w:t>(</w:t>
      </w:r>
      <w:r w:rsidR="00F427FE">
        <w:rPr>
          <w:rFonts w:ascii="Simplified Arabic" w:eastAsia="Times New Roman" w:hAnsi="Simplified Arabic" w:cs="Simplified Arabic" w:hint="cs"/>
          <w:sz w:val="24"/>
          <w:szCs w:val="24"/>
          <w:rtl/>
        </w:rPr>
        <w:t>لمياء حسن الديوان</w:t>
      </w:r>
      <w:r w:rsidRPr="00F67BB8">
        <w:rPr>
          <w:rFonts w:ascii="Simplified Arabic" w:eastAsia="Times New Roman" w:hAnsi="Simplified Arabic" w:cs="Simplified Arabic" w:hint="cs"/>
          <w:sz w:val="24"/>
          <w:szCs w:val="24"/>
          <w:rtl/>
        </w:rPr>
        <w:t>، حسين فرحان</w:t>
      </w:r>
      <w:r w:rsidR="00F427FE">
        <w:rPr>
          <w:rFonts w:ascii="Simplified Arabic" w:eastAsia="Times New Roman" w:hAnsi="Simplified Arabic" w:cs="Simplified Arabic" w:hint="cs"/>
          <w:sz w:val="24"/>
          <w:szCs w:val="24"/>
          <w:rtl/>
        </w:rPr>
        <w:t xml:space="preserve">: </w:t>
      </w:r>
      <w:r>
        <w:rPr>
          <w:rFonts w:ascii="Simplified Arabic" w:eastAsia="Times New Roman" w:hAnsi="Simplified Arabic" w:cs="Simplified Arabic" w:hint="cs"/>
          <w:sz w:val="24"/>
          <w:szCs w:val="24"/>
          <w:rtl/>
        </w:rPr>
        <w:t>2018,</w:t>
      </w:r>
      <w:r w:rsidR="00F427FE">
        <w:rPr>
          <w:rFonts w:ascii="Simplified Arabic" w:eastAsia="Times New Roman" w:hAnsi="Simplified Arabic" w:cs="Simplified Arabic" w:hint="cs"/>
          <w:sz w:val="24"/>
          <w:szCs w:val="24"/>
          <w:rtl/>
        </w:rPr>
        <w:t xml:space="preserve"> </w:t>
      </w:r>
      <w:r>
        <w:rPr>
          <w:rFonts w:ascii="Simplified Arabic" w:eastAsia="Times New Roman" w:hAnsi="Simplified Arabic" w:cs="Simplified Arabic" w:hint="cs"/>
          <w:sz w:val="24"/>
          <w:szCs w:val="24"/>
          <w:rtl/>
        </w:rPr>
        <w:t>ص55).</w:t>
      </w:r>
      <w:r w:rsidR="00F427FE">
        <w:rPr>
          <w:rFonts w:ascii="Simplified Arabic" w:eastAsia="Times New Roman" w:hAnsi="Simplified Arabic" w:cs="Simplified Arabic" w:hint="cs"/>
          <w:b/>
          <w:bCs/>
          <w:sz w:val="28"/>
          <w:szCs w:val="28"/>
          <w:rtl/>
          <w:lang w:bidi="ar-IQ"/>
        </w:rPr>
        <w:t xml:space="preserve"> </w:t>
      </w:r>
      <w:r>
        <w:rPr>
          <w:rFonts w:ascii="Simplified Arabic" w:eastAsia="Times New Roman" w:hAnsi="Simplified Arabic" w:cs="Simplified Arabic"/>
          <w:sz w:val="24"/>
          <w:szCs w:val="24"/>
          <w:rtl/>
          <w:lang w:bidi="ar-IQ"/>
        </w:rPr>
        <w:t>لحظ تعلم ها بمقدار (66.96) درجة</w:t>
      </w:r>
      <w:r w:rsidRPr="00A42616">
        <w:rPr>
          <w:rFonts w:ascii="Simplified Arabic" w:eastAsia="Times New Roman" w:hAnsi="Simplified Arabic" w:cs="Simplified Arabic"/>
          <w:sz w:val="24"/>
          <w:szCs w:val="24"/>
          <w:rtl/>
          <w:lang w:bidi="ar-IQ"/>
        </w:rPr>
        <w:t xml:space="preserve">، </w:t>
      </w:r>
      <w:r w:rsidRPr="00A42616">
        <w:rPr>
          <w:rFonts w:ascii="Simplified Arabic" w:eastAsia="Times New Roman" w:hAnsi="Simplified Arabic" w:cs="Simplified Arabic"/>
          <w:sz w:val="24"/>
          <w:szCs w:val="24"/>
          <w:rtl/>
        </w:rPr>
        <w:t>وكان الفرق معنويا وبينت</w:t>
      </w:r>
      <w:r w:rsidR="00F427FE">
        <w:rPr>
          <w:rFonts w:ascii="Simplified Arabic" w:eastAsia="Times New Roman" w:hAnsi="Simplified Arabic" w:cs="Simplified Arabic" w:hint="cs"/>
          <w:sz w:val="24"/>
          <w:szCs w:val="24"/>
          <w:rtl/>
        </w:rPr>
        <w:t xml:space="preserve"> </w:t>
      </w:r>
      <w:r w:rsidRPr="00A42616">
        <w:rPr>
          <w:rFonts w:ascii="Simplified Arabic" w:eastAsia="Times New Roman" w:hAnsi="Simplified Arabic" w:cs="Simplified Arabic"/>
          <w:sz w:val="24"/>
          <w:szCs w:val="24"/>
          <w:rtl/>
        </w:rPr>
        <w:t>الأوساط الحسابية للمجموعتين مستوى هذا الفرق ومدى تأثير</w:t>
      </w:r>
      <w:r w:rsidR="00F427FE">
        <w:rPr>
          <w:rFonts w:ascii="Simplified Arabic" w:eastAsia="Times New Roman" w:hAnsi="Simplified Arabic" w:cs="Simplified Arabic" w:hint="cs"/>
          <w:sz w:val="24"/>
          <w:szCs w:val="24"/>
          <w:rtl/>
        </w:rPr>
        <w:t xml:space="preserve"> </w:t>
      </w:r>
      <w:r w:rsidRPr="00A42616">
        <w:rPr>
          <w:rFonts w:ascii="Simplified Arabic" w:eastAsia="Times New Roman" w:hAnsi="Simplified Arabic" w:cs="Simplified Arabic"/>
          <w:sz w:val="24"/>
          <w:szCs w:val="24"/>
          <w:rtl/>
        </w:rPr>
        <w:t>المنهج التعل</w:t>
      </w:r>
      <w:r>
        <w:rPr>
          <w:rFonts w:ascii="Simplified Arabic" w:eastAsia="Times New Roman" w:hAnsi="Simplified Arabic" w:cs="Simplified Arabic"/>
          <w:sz w:val="24"/>
          <w:szCs w:val="24"/>
          <w:rtl/>
        </w:rPr>
        <w:t>يمي المقترح على وفق نموذج برونر</w:t>
      </w:r>
      <w:r w:rsidRPr="00A42616">
        <w:rPr>
          <w:rFonts w:ascii="Simplified Arabic" w:eastAsia="Times New Roman" w:hAnsi="Simplified Arabic" w:cs="Simplified Arabic"/>
          <w:sz w:val="24"/>
          <w:szCs w:val="24"/>
          <w:rtl/>
        </w:rPr>
        <w:t xml:space="preserve">، </w:t>
      </w:r>
      <w:r w:rsidRPr="00A42616">
        <w:rPr>
          <w:rFonts w:ascii="Simplified Arabic" w:eastAsia="Times New Roman" w:hAnsi="Simplified Arabic" w:cs="Simplified Arabic"/>
          <w:sz w:val="24"/>
          <w:szCs w:val="24"/>
          <w:rtl/>
          <w:lang w:bidi="ar-IQ"/>
        </w:rPr>
        <w:t>وهو مؤشر</w:t>
      </w:r>
      <w:r w:rsidR="00F427FE">
        <w:rPr>
          <w:rFonts w:ascii="Simplified Arabic" w:eastAsia="Times New Roman" w:hAnsi="Simplified Arabic" w:cs="Simplified Arabic" w:hint="cs"/>
          <w:sz w:val="24"/>
          <w:szCs w:val="24"/>
          <w:rtl/>
          <w:lang w:bidi="ar-IQ"/>
        </w:rPr>
        <w:t xml:space="preserve"> </w:t>
      </w:r>
      <w:r w:rsidRPr="00A42616">
        <w:rPr>
          <w:rFonts w:ascii="Simplified Arabic" w:eastAsia="Times New Roman" w:hAnsi="Simplified Arabic" w:cs="Simplified Arabic"/>
          <w:sz w:val="24"/>
          <w:szCs w:val="24"/>
          <w:rtl/>
          <w:lang w:bidi="ar-IQ"/>
        </w:rPr>
        <w:t>جيد لتعلم هذا المؤشر يضمن من خلالها الملاكم أداء مجامي</w:t>
      </w:r>
      <w:r>
        <w:rPr>
          <w:rFonts w:ascii="Simplified Arabic" w:eastAsia="Times New Roman" w:hAnsi="Simplified Arabic" w:cs="Simplified Arabic"/>
          <w:sz w:val="24"/>
          <w:szCs w:val="24"/>
          <w:rtl/>
          <w:lang w:bidi="ar-IQ"/>
        </w:rPr>
        <w:t xml:space="preserve">ع لكمية </w:t>
      </w:r>
      <w:r>
        <w:rPr>
          <w:rFonts w:ascii="Simplified Arabic" w:eastAsia="Times New Roman" w:hAnsi="Simplified Arabic" w:cs="Simplified Arabic" w:hint="cs"/>
          <w:sz w:val="24"/>
          <w:szCs w:val="24"/>
          <w:rtl/>
          <w:lang w:bidi="ar-IQ"/>
        </w:rPr>
        <w:t>وإتقان</w:t>
      </w:r>
      <w:r>
        <w:rPr>
          <w:rFonts w:ascii="Simplified Arabic" w:eastAsia="Times New Roman" w:hAnsi="Simplified Arabic" w:cs="Simplified Arabic"/>
          <w:sz w:val="24"/>
          <w:szCs w:val="24"/>
          <w:rtl/>
          <w:lang w:bidi="ar-IQ"/>
        </w:rPr>
        <w:t xml:space="preserve"> المهارة بشكل </w:t>
      </w:r>
      <w:r>
        <w:rPr>
          <w:rFonts w:ascii="Simplified Arabic" w:eastAsia="Times New Roman" w:hAnsi="Simplified Arabic" w:cs="Simplified Arabic" w:hint="cs"/>
          <w:sz w:val="24"/>
          <w:szCs w:val="24"/>
          <w:rtl/>
          <w:lang w:bidi="ar-IQ"/>
        </w:rPr>
        <w:t>أسرع</w:t>
      </w:r>
      <w:r w:rsidRPr="00A42616">
        <w:rPr>
          <w:rFonts w:ascii="Simplified Arabic" w:eastAsia="Times New Roman" w:hAnsi="Simplified Arabic" w:cs="Simplified Arabic"/>
          <w:sz w:val="24"/>
          <w:szCs w:val="24"/>
          <w:rtl/>
          <w:lang w:bidi="ar-IQ"/>
        </w:rPr>
        <w:t>، ويعزو الباحث</w:t>
      </w:r>
      <w:r>
        <w:rPr>
          <w:rFonts w:ascii="Simplified Arabic" w:eastAsia="Times New Roman" w:hAnsi="Simplified Arabic" w:cs="Simplified Arabic" w:hint="cs"/>
          <w:sz w:val="24"/>
          <w:szCs w:val="24"/>
          <w:rtl/>
          <w:lang w:bidi="ar-IQ"/>
        </w:rPr>
        <w:t>ون</w:t>
      </w:r>
      <w:r w:rsidRPr="00A42616">
        <w:rPr>
          <w:rFonts w:ascii="Simplified Arabic" w:eastAsia="Times New Roman" w:hAnsi="Simplified Arabic" w:cs="Simplified Arabic"/>
          <w:sz w:val="24"/>
          <w:szCs w:val="24"/>
          <w:rtl/>
          <w:lang w:bidi="ar-IQ"/>
        </w:rPr>
        <w:t xml:space="preserve"> سبب التعلم الحاصل في مستوى الطلاب التمرينات الدفاع ودمجها مع التمرينات الخاصة بالمهارات الكمية.</w:t>
      </w:r>
    </w:p>
    <w:p w:rsidR="0098478F" w:rsidRPr="004C5A9C" w:rsidRDefault="0098478F" w:rsidP="007F02B5">
      <w:pPr>
        <w:pStyle w:val="aa"/>
        <w:jc w:val="both"/>
        <w:rPr>
          <w:rFonts w:ascii="Simplified Arabic" w:hAnsi="Simplified Arabic" w:cs="Simplified Arabic"/>
          <w:b/>
          <w:bCs/>
          <w:sz w:val="28"/>
          <w:szCs w:val="28"/>
          <w:rtl/>
        </w:rPr>
      </w:pPr>
      <w:r w:rsidRPr="004C5A9C">
        <w:rPr>
          <w:rFonts w:ascii="Simplified Arabic" w:hAnsi="Simplified Arabic" w:cs="Simplified Arabic" w:hint="cs"/>
          <w:b/>
          <w:bCs/>
          <w:sz w:val="28"/>
          <w:szCs w:val="28"/>
          <w:rtl/>
        </w:rPr>
        <w:t>4-الخاتمة:</w:t>
      </w:r>
    </w:p>
    <w:p w:rsidR="0098478F" w:rsidRPr="00A42616" w:rsidRDefault="0098478F" w:rsidP="007F02B5">
      <w:pPr>
        <w:pStyle w:val="aa"/>
        <w:jc w:val="both"/>
        <w:rPr>
          <w:rFonts w:ascii="Simplified Arabic" w:hAnsi="Simplified Arabic" w:cs="Simplified Arabic"/>
          <w:sz w:val="24"/>
          <w:szCs w:val="24"/>
        </w:rPr>
      </w:pPr>
      <w:r>
        <w:rPr>
          <w:rFonts w:ascii="Simplified Arabic" w:hAnsi="Simplified Arabic" w:cs="Simplified Arabic"/>
          <w:sz w:val="24"/>
          <w:szCs w:val="24"/>
          <w:rtl/>
        </w:rPr>
        <w:t>من خلال تطبيق الت</w:t>
      </w:r>
      <w:r>
        <w:rPr>
          <w:rFonts w:ascii="Simplified Arabic" w:hAnsi="Simplified Arabic" w:cs="Simplified Arabic" w:hint="cs"/>
          <w:sz w:val="24"/>
          <w:szCs w:val="24"/>
          <w:rtl/>
        </w:rPr>
        <w:t>م</w:t>
      </w:r>
      <w:r w:rsidRPr="00A42616">
        <w:rPr>
          <w:rFonts w:ascii="Simplified Arabic" w:hAnsi="Simplified Arabic" w:cs="Simplified Arabic"/>
          <w:sz w:val="24"/>
          <w:szCs w:val="24"/>
          <w:rtl/>
        </w:rPr>
        <w:t>رين</w:t>
      </w:r>
      <w:r>
        <w:rPr>
          <w:rFonts w:ascii="Simplified Arabic" w:hAnsi="Simplified Arabic" w:cs="Simplified Arabic" w:hint="cs"/>
          <w:sz w:val="24"/>
          <w:szCs w:val="24"/>
          <w:rtl/>
        </w:rPr>
        <w:t>ات</w:t>
      </w:r>
      <w:r w:rsidRPr="00A42616">
        <w:rPr>
          <w:rFonts w:ascii="Simplified Arabic" w:hAnsi="Simplified Arabic" w:cs="Simplified Arabic"/>
          <w:sz w:val="24"/>
          <w:szCs w:val="24"/>
          <w:rtl/>
        </w:rPr>
        <w:t xml:space="preserve"> المهاري</w:t>
      </w:r>
      <w:r>
        <w:rPr>
          <w:rFonts w:ascii="Simplified Arabic" w:hAnsi="Simplified Arabic" w:cs="Simplified Arabic" w:hint="cs"/>
          <w:sz w:val="24"/>
          <w:szCs w:val="24"/>
          <w:rtl/>
        </w:rPr>
        <w:t xml:space="preserve">ة </w:t>
      </w:r>
      <w:r w:rsidRPr="00A42616">
        <w:rPr>
          <w:rFonts w:ascii="Simplified Arabic" w:hAnsi="Simplified Arabic" w:cs="Simplified Arabic"/>
          <w:sz w:val="24"/>
          <w:szCs w:val="24"/>
          <w:rtl/>
        </w:rPr>
        <w:t>الخاص</w:t>
      </w:r>
      <w:r>
        <w:rPr>
          <w:rFonts w:ascii="Simplified Arabic" w:hAnsi="Simplified Arabic" w:cs="Simplified Arabic" w:hint="cs"/>
          <w:sz w:val="24"/>
          <w:szCs w:val="24"/>
          <w:rtl/>
        </w:rPr>
        <w:t>ة</w:t>
      </w:r>
      <w:r w:rsidRPr="00A42616">
        <w:rPr>
          <w:rFonts w:ascii="Simplified Arabic" w:hAnsi="Simplified Arabic" w:cs="Simplified Arabic"/>
          <w:sz w:val="24"/>
          <w:szCs w:val="24"/>
          <w:rtl/>
        </w:rPr>
        <w:t xml:space="preserve"> توصل </w:t>
      </w:r>
      <w:r>
        <w:rPr>
          <w:rFonts w:ascii="Simplified Arabic" w:hAnsi="Simplified Arabic" w:cs="Simplified Arabic"/>
          <w:sz w:val="24"/>
          <w:szCs w:val="24"/>
          <w:rtl/>
        </w:rPr>
        <w:t>الباحثون</w:t>
      </w:r>
      <w:r w:rsidRPr="00A42616">
        <w:rPr>
          <w:rFonts w:ascii="Simplified Arabic" w:hAnsi="Simplified Arabic" w:cs="Simplified Arabic"/>
          <w:sz w:val="24"/>
          <w:szCs w:val="24"/>
          <w:rtl/>
        </w:rPr>
        <w:t xml:space="preserve"> الى الاستنتاجات </w:t>
      </w:r>
      <w:r w:rsidRPr="00A42616">
        <w:rPr>
          <w:rFonts w:ascii="Simplified Arabic" w:hAnsi="Simplified Arabic" w:cs="Simplified Arabic" w:hint="cs"/>
          <w:sz w:val="24"/>
          <w:szCs w:val="24"/>
          <w:rtl/>
        </w:rPr>
        <w:t>ال</w:t>
      </w:r>
      <w:r>
        <w:rPr>
          <w:rFonts w:ascii="Simplified Arabic" w:hAnsi="Simplified Arabic" w:cs="Simplified Arabic" w:hint="cs"/>
          <w:sz w:val="24"/>
          <w:szCs w:val="24"/>
          <w:rtl/>
        </w:rPr>
        <w:t>تالي</w:t>
      </w:r>
      <w:r w:rsidRPr="00A42616">
        <w:rPr>
          <w:rFonts w:ascii="Simplified Arabic" w:hAnsi="Simplified Arabic" w:cs="Simplified Arabic" w:hint="cs"/>
          <w:sz w:val="24"/>
          <w:szCs w:val="24"/>
          <w:rtl/>
        </w:rPr>
        <w:t>ة</w:t>
      </w:r>
      <w:r w:rsidRPr="00A42616">
        <w:rPr>
          <w:rFonts w:ascii="Simplified Arabic" w:hAnsi="Simplified Arabic" w:cs="Simplified Arabic"/>
          <w:sz w:val="24"/>
          <w:szCs w:val="24"/>
          <w:rtl/>
        </w:rPr>
        <w:t>:</w:t>
      </w:r>
    </w:p>
    <w:p w:rsidR="0098478F" w:rsidRPr="00A42616" w:rsidRDefault="0098478F" w:rsidP="007F02B5">
      <w:pPr>
        <w:pStyle w:val="aa"/>
        <w:ind w:left="281" w:hanging="281"/>
        <w:jc w:val="both"/>
        <w:rPr>
          <w:rFonts w:ascii="Simplified Arabic" w:hAnsi="Simplified Arabic" w:cs="Simplified Arabic"/>
          <w:sz w:val="24"/>
          <w:szCs w:val="24"/>
          <w:rtl/>
        </w:rPr>
      </w:pPr>
      <w:r>
        <w:rPr>
          <w:rFonts w:ascii="Simplified Arabic" w:hAnsi="Simplified Arabic" w:cs="Simplified Arabic" w:hint="cs"/>
          <w:sz w:val="24"/>
          <w:szCs w:val="24"/>
          <w:rtl/>
        </w:rPr>
        <w:t>1-</w:t>
      </w:r>
      <w:r w:rsidRPr="00A42616">
        <w:rPr>
          <w:rFonts w:ascii="Simplified Arabic" w:hAnsi="Simplified Arabic" w:cs="Simplified Arabic"/>
          <w:sz w:val="24"/>
          <w:szCs w:val="24"/>
          <w:rtl/>
        </w:rPr>
        <w:t>ان التمرينات المعدة والمصممة من قبل الباحث</w:t>
      </w:r>
      <w:r>
        <w:rPr>
          <w:rFonts w:ascii="Simplified Arabic" w:hAnsi="Simplified Arabic" w:cs="Simplified Arabic" w:hint="cs"/>
          <w:sz w:val="24"/>
          <w:szCs w:val="24"/>
          <w:rtl/>
        </w:rPr>
        <w:t>ين</w:t>
      </w:r>
      <w:r w:rsidRPr="00A42616">
        <w:rPr>
          <w:rFonts w:ascii="Simplified Arabic" w:hAnsi="Simplified Arabic" w:cs="Simplified Arabic"/>
          <w:sz w:val="24"/>
          <w:szCs w:val="24"/>
          <w:rtl/>
        </w:rPr>
        <w:t xml:space="preserve"> كانت فعالة في تعلم المهارات </w:t>
      </w:r>
      <w:r w:rsidR="007F02B5" w:rsidRPr="00A42616">
        <w:rPr>
          <w:rFonts w:ascii="Simplified Arabic" w:hAnsi="Simplified Arabic" w:cs="Simplified Arabic" w:hint="cs"/>
          <w:sz w:val="24"/>
          <w:szCs w:val="24"/>
          <w:rtl/>
        </w:rPr>
        <w:t>الأساسية</w:t>
      </w:r>
      <w:r w:rsidRPr="00A42616">
        <w:rPr>
          <w:rFonts w:ascii="Simplified Arabic" w:hAnsi="Simplified Arabic" w:cs="Simplified Arabic"/>
          <w:sz w:val="24"/>
          <w:szCs w:val="24"/>
          <w:rtl/>
        </w:rPr>
        <w:t xml:space="preserve"> في لعبة الملاكمة لعينة البحث التي طبقت عليها.</w:t>
      </w:r>
    </w:p>
    <w:p w:rsidR="0098478F" w:rsidRPr="00A42616" w:rsidRDefault="0098478F" w:rsidP="007F02B5">
      <w:pPr>
        <w:pStyle w:val="aa"/>
        <w:ind w:left="281" w:hanging="281"/>
        <w:jc w:val="both"/>
        <w:rPr>
          <w:rFonts w:ascii="Simplified Arabic" w:hAnsi="Simplified Arabic" w:cs="Simplified Arabic"/>
          <w:sz w:val="24"/>
          <w:szCs w:val="24"/>
        </w:rPr>
      </w:pPr>
      <w:r>
        <w:rPr>
          <w:rFonts w:ascii="Simplified Arabic" w:hAnsi="Simplified Arabic" w:cs="Simplified Arabic" w:hint="cs"/>
          <w:sz w:val="24"/>
          <w:szCs w:val="24"/>
          <w:rtl/>
        </w:rPr>
        <w:t>2-</w:t>
      </w:r>
      <w:r w:rsidRPr="00A42616">
        <w:rPr>
          <w:rFonts w:ascii="Simplified Arabic" w:hAnsi="Simplified Arabic" w:cs="Simplified Arabic"/>
          <w:sz w:val="24"/>
          <w:szCs w:val="24"/>
          <w:rtl/>
        </w:rPr>
        <w:t>أن التمرينات المقترحة قدمت الحلول المناسبة للتغلب على المرحل الصعبة في كل من (وقفة الاستعداد, اللكمة اليسارية).</w:t>
      </w:r>
    </w:p>
    <w:p w:rsidR="0098478F" w:rsidRPr="00A42616" w:rsidRDefault="0098478F" w:rsidP="007F02B5">
      <w:pPr>
        <w:pStyle w:val="aa"/>
        <w:ind w:left="281" w:hanging="281"/>
        <w:jc w:val="both"/>
        <w:rPr>
          <w:rFonts w:ascii="Simplified Arabic" w:hAnsi="Simplified Arabic" w:cs="Simplified Arabic"/>
          <w:sz w:val="24"/>
          <w:szCs w:val="24"/>
          <w:rtl/>
        </w:rPr>
      </w:pPr>
      <w:r>
        <w:rPr>
          <w:rFonts w:ascii="Simplified Arabic" w:hAnsi="Simplified Arabic" w:cs="Simplified Arabic" w:hint="cs"/>
          <w:sz w:val="24"/>
          <w:szCs w:val="24"/>
          <w:rtl/>
        </w:rPr>
        <w:t>3-</w:t>
      </w:r>
      <w:r w:rsidRPr="00A42616">
        <w:rPr>
          <w:rFonts w:ascii="Simplified Arabic" w:hAnsi="Simplified Arabic" w:cs="Simplified Arabic"/>
          <w:sz w:val="24"/>
          <w:szCs w:val="24"/>
          <w:rtl/>
        </w:rPr>
        <w:t xml:space="preserve">تبين ان أنموذج برونر قد اثبت فاعليته في تعلم بعض المهارات </w:t>
      </w:r>
      <w:r w:rsidR="00030736" w:rsidRPr="00A42616">
        <w:rPr>
          <w:rFonts w:ascii="Simplified Arabic" w:hAnsi="Simplified Arabic" w:cs="Simplified Arabic" w:hint="cs"/>
          <w:sz w:val="24"/>
          <w:szCs w:val="24"/>
          <w:rtl/>
        </w:rPr>
        <w:t>الأساسية</w:t>
      </w:r>
      <w:r w:rsidRPr="00A42616">
        <w:rPr>
          <w:rFonts w:ascii="Simplified Arabic" w:hAnsi="Simplified Arabic" w:cs="Simplified Arabic"/>
          <w:sz w:val="24"/>
          <w:szCs w:val="24"/>
          <w:rtl/>
        </w:rPr>
        <w:t xml:space="preserve"> في لعبة الملاكمة.</w:t>
      </w:r>
    </w:p>
    <w:p w:rsidR="0098478F" w:rsidRPr="00A42616" w:rsidRDefault="0098478F" w:rsidP="007F02B5">
      <w:pPr>
        <w:pStyle w:val="aa"/>
        <w:jc w:val="both"/>
        <w:rPr>
          <w:rFonts w:ascii="Simplified Arabic" w:eastAsia="Times New Roman" w:hAnsi="Simplified Arabic" w:cs="Simplified Arabic"/>
          <w:sz w:val="24"/>
          <w:szCs w:val="24"/>
        </w:rPr>
      </w:pPr>
      <w:r w:rsidRPr="00A42616">
        <w:rPr>
          <w:rFonts w:ascii="Simplified Arabic" w:eastAsia="Times New Roman" w:hAnsi="Simplified Arabic" w:cs="Simplified Arabic"/>
          <w:sz w:val="24"/>
          <w:szCs w:val="24"/>
          <w:rtl/>
        </w:rPr>
        <w:t xml:space="preserve">من خلال النتائج التي  توصل </w:t>
      </w:r>
      <w:r w:rsidRPr="00A42616">
        <w:rPr>
          <w:rFonts w:ascii="Simplified Arabic" w:eastAsia="Times New Roman" w:hAnsi="Simplified Arabic" w:cs="Simplified Arabic" w:hint="cs"/>
          <w:sz w:val="24"/>
          <w:szCs w:val="24"/>
          <w:rtl/>
        </w:rPr>
        <w:t>إليها</w:t>
      </w:r>
      <w:r w:rsidR="00030736">
        <w:rPr>
          <w:rFonts w:ascii="Simplified Arabic" w:eastAsia="Times New Roman" w:hAnsi="Simplified Arabic" w:cs="Simplified Arabic" w:hint="cs"/>
          <w:sz w:val="24"/>
          <w:szCs w:val="24"/>
          <w:rtl/>
        </w:rPr>
        <w:t xml:space="preserve"> </w:t>
      </w:r>
      <w:r>
        <w:rPr>
          <w:rFonts w:ascii="Simplified Arabic" w:eastAsia="Times New Roman" w:hAnsi="Simplified Arabic" w:cs="Simplified Arabic"/>
          <w:sz w:val="24"/>
          <w:szCs w:val="24"/>
          <w:rtl/>
        </w:rPr>
        <w:t>الباحثون</w:t>
      </w:r>
      <w:r w:rsidRPr="00A42616">
        <w:rPr>
          <w:rFonts w:ascii="Simplified Arabic" w:eastAsia="Times New Roman" w:hAnsi="Simplified Arabic" w:cs="Simplified Arabic"/>
          <w:sz w:val="24"/>
          <w:szCs w:val="24"/>
          <w:rtl/>
        </w:rPr>
        <w:t xml:space="preserve"> يوصي بما</w:t>
      </w:r>
      <w:r w:rsidR="00030736">
        <w:rPr>
          <w:rFonts w:ascii="Simplified Arabic" w:eastAsia="Times New Roman" w:hAnsi="Simplified Arabic" w:cs="Simplified Arabic" w:hint="cs"/>
          <w:sz w:val="24"/>
          <w:szCs w:val="24"/>
          <w:rtl/>
        </w:rPr>
        <w:t xml:space="preserve"> </w:t>
      </w:r>
      <w:r w:rsidRPr="00A42616">
        <w:rPr>
          <w:rFonts w:ascii="Simplified Arabic" w:eastAsia="Times New Roman" w:hAnsi="Simplified Arabic" w:cs="Simplified Arabic"/>
          <w:sz w:val="24"/>
          <w:szCs w:val="24"/>
          <w:rtl/>
        </w:rPr>
        <w:t>يأتي:</w:t>
      </w:r>
    </w:p>
    <w:p w:rsidR="0098478F" w:rsidRPr="00A42616" w:rsidRDefault="0098478F" w:rsidP="007F02B5">
      <w:pPr>
        <w:pStyle w:val="aa"/>
        <w:ind w:left="281" w:hanging="281"/>
        <w:jc w:val="both"/>
        <w:rPr>
          <w:rFonts w:ascii="Simplified Arabic" w:eastAsia="Times New Roman" w:hAnsi="Simplified Arabic" w:cs="Simplified Arabic"/>
          <w:sz w:val="24"/>
          <w:szCs w:val="24"/>
          <w:rtl/>
        </w:rPr>
      </w:pPr>
      <w:r>
        <w:rPr>
          <w:rFonts w:ascii="Simplified Arabic" w:eastAsia="Times New Roman" w:hAnsi="Simplified Arabic" w:cs="Simplified Arabic" w:hint="cs"/>
          <w:sz w:val="24"/>
          <w:szCs w:val="24"/>
          <w:rtl/>
        </w:rPr>
        <w:t>1-</w:t>
      </w:r>
      <w:r w:rsidRPr="00A42616">
        <w:rPr>
          <w:rFonts w:ascii="Simplified Arabic" w:eastAsia="Times New Roman" w:hAnsi="Simplified Arabic" w:cs="Simplified Arabic" w:hint="cs"/>
          <w:sz w:val="24"/>
          <w:szCs w:val="24"/>
          <w:rtl/>
        </w:rPr>
        <w:t>الأخذ</w:t>
      </w:r>
      <w:r w:rsidRPr="00A42616">
        <w:rPr>
          <w:rFonts w:ascii="Simplified Arabic" w:eastAsia="Times New Roman" w:hAnsi="Simplified Arabic" w:cs="Simplified Arabic"/>
          <w:sz w:val="24"/>
          <w:szCs w:val="24"/>
          <w:rtl/>
        </w:rPr>
        <w:t xml:space="preserve"> بنتائج هذه الدراسة والاستفادة منها في تعلم المنهج التعليمي </w:t>
      </w:r>
      <w:r w:rsidR="00030736" w:rsidRPr="00A42616">
        <w:rPr>
          <w:rFonts w:ascii="Simplified Arabic" w:eastAsia="Times New Roman" w:hAnsi="Simplified Arabic" w:cs="Simplified Arabic" w:hint="cs"/>
          <w:sz w:val="24"/>
          <w:szCs w:val="24"/>
          <w:rtl/>
        </w:rPr>
        <w:t>باللعب</w:t>
      </w:r>
      <w:r w:rsidR="00030736" w:rsidRPr="00A42616">
        <w:rPr>
          <w:rFonts w:ascii="Simplified Arabic" w:eastAsia="Times New Roman" w:hAnsi="Simplified Arabic" w:cs="Simplified Arabic" w:hint="eastAsia"/>
          <w:sz w:val="24"/>
          <w:szCs w:val="24"/>
          <w:rtl/>
        </w:rPr>
        <w:t>ة</w:t>
      </w:r>
      <w:r w:rsidRPr="00A42616">
        <w:rPr>
          <w:rFonts w:ascii="Simplified Arabic" w:eastAsia="Times New Roman" w:hAnsi="Simplified Arabic" w:cs="Simplified Arabic"/>
          <w:sz w:val="24"/>
          <w:szCs w:val="24"/>
          <w:rtl/>
        </w:rPr>
        <w:t xml:space="preserve"> الملاكمة الخاصة بالكليات العراقية التربية البدنية والعلوم الرياضة بشكل خاص.</w:t>
      </w:r>
    </w:p>
    <w:p w:rsidR="0098478F" w:rsidRPr="00A42616" w:rsidRDefault="0098478F" w:rsidP="007F02B5">
      <w:pPr>
        <w:pStyle w:val="aa"/>
        <w:ind w:left="281" w:hanging="281"/>
        <w:jc w:val="both"/>
        <w:rPr>
          <w:rFonts w:ascii="Simplified Arabic" w:eastAsia="Times New Roman" w:hAnsi="Simplified Arabic" w:cs="Simplified Arabic"/>
          <w:sz w:val="24"/>
          <w:szCs w:val="24"/>
        </w:rPr>
      </w:pPr>
      <w:r>
        <w:rPr>
          <w:rFonts w:ascii="Simplified Arabic" w:eastAsia="Times New Roman" w:hAnsi="Simplified Arabic" w:cs="Simplified Arabic" w:hint="cs"/>
          <w:sz w:val="24"/>
          <w:szCs w:val="24"/>
          <w:rtl/>
        </w:rPr>
        <w:t>2-</w:t>
      </w:r>
      <w:r>
        <w:rPr>
          <w:rFonts w:ascii="Simplified Arabic" w:eastAsia="Times New Roman" w:hAnsi="Simplified Arabic" w:cs="Simplified Arabic"/>
          <w:sz w:val="24"/>
          <w:szCs w:val="24"/>
          <w:rtl/>
        </w:rPr>
        <w:t>التأكيد على وقفة الاستعداد و</w:t>
      </w:r>
      <w:r w:rsidRPr="00A42616">
        <w:rPr>
          <w:rFonts w:ascii="Simplified Arabic" w:eastAsia="Times New Roman" w:hAnsi="Simplified Arabic" w:cs="Simplified Arabic"/>
          <w:sz w:val="24"/>
          <w:szCs w:val="24"/>
          <w:rtl/>
        </w:rPr>
        <w:t>اللكم المستقيمة لأهميته في زيادة رصيد الملاكم في النقاط وتفويت الفرص</w:t>
      </w:r>
      <w:r>
        <w:rPr>
          <w:rFonts w:ascii="Simplified Arabic" w:eastAsia="Times New Roman" w:hAnsi="Simplified Arabic" w:cs="Simplified Arabic" w:hint="cs"/>
          <w:sz w:val="24"/>
          <w:szCs w:val="24"/>
          <w:rtl/>
        </w:rPr>
        <w:t>ة</w:t>
      </w:r>
      <w:r w:rsidRPr="00A42616">
        <w:rPr>
          <w:rFonts w:ascii="Simplified Arabic" w:eastAsia="Times New Roman" w:hAnsi="Simplified Arabic" w:cs="Simplified Arabic"/>
          <w:sz w:val="24"/>
          <w:szCs w:val="24"/>
          <w:rtl/>
        </w:rPr>
        <w:t xml:space="preserve"> على المنافس من تسجيل النقاط لصالحه .</w:t>
      </w:r>
    </w:p>
    <w:p w:rsidR="0098478F" w:rsidRDefault="0098478F" w:rsidP="007F02B5">
      <w:pPr>
        <w:pStyle w:val="aa"/>
        <w:ind w:left="281" w:hanging="281"/>
        <w:jc w:val="both"/>
        <w:rPr>
          <w:rFonts w:ascii="Simplified Arabic" w:eastAsia="Times New Roman" w:hAnsi="Simplified Arabic" w:cs="Simplified Arabic"/>
          <w:sz w:val="24"/>
          <w:szCs w:val="24"/>
          <w:rtl/>
          <w:lang w:bidi="ar-IQ"/>
        </w:rPr>
      </w:pPr>
      <w:r>
        <w:rPr>
          <w:rFonts w:ascii="Simplified Arabic" w:eastAsia="Times New Roman" w:hAnsi="Simplified Arabic" w:cs="Simplified Arabic" w:hint="cs"/>
          <w:sz w:val="24"/>
          <w:szCs w:val="24"/>
          <w:rtl/>
          <w:lang w:bidi="ar-IQ"/>
        </w:rPr>
        <w:t>3-</w:t>
      </w:r>
      <w:r w:rsidRPr="00A42616">
        <w:rPr>
          <w:rFonts w:ascii="Simplified Arabic" w:eastAsia="Times New Roman" w:hAnsi="Simplified Arabic" w:cs="Simplified Arabic"/>
          <w:sz w:val="24"/>
          <w:szCs w:val="24"/>
          <w:rtl/>
          <w:lang w:bidi="ar-IQ"/>
        </w:rPr>
        <w:t>لكي لا يكون اللاعب متلقي للمعلومات والأفكار يوصي الباحث</w:t>
      </w:r>
      <w:r>
        <w:rPr>
          <w:rFonts w:ascii="Simplified Arabic" w:eastAsia="Times New Roman" w:hAnsi="Simplified Arabic" w:cs="Simplified Arabic" w:hint="cs"/>
          <w:sz w:val="24"/>
          <w:szCs w:val="24"/>
          <w:rtl/>
          <w:lang w:bidi="ar-IQ"/>
        </w:rPr>
        <w:t>ون</w:t>
      </w:r>
      <w:r w:rsidRPr="00A42616">
        <w:rPr>
          <w:rFonts w:ascii="Simplified Arabic" w:eastAsia="Times New Roman" w:hAnsi="Simplified Arabic" w:cs="Simplified Arabic"/>
          <w:sz w:val="24"/>
          <w:szCs w:val="24"/>
          <w:rtl/>
          <w:lang w:bidi="ar-IQ"/>
        </w:rPr>
        <w:t xml:space="preserve"> المدرسين الاهتمام بطرح مشاكل فنية تكتيكية نظرياً ويطلب مساهمة الطلاب في إيجاد حلول لأجل تحفيز الطالب على بذل الجهد في التفكير ثم تطبيق الأفكار التي يعتقد المدرس بصحتها عملياً في التعلم.</w:t>
      </w:r>
    </w:p>
    <w:p w:rsidR="0098478F" w:rsidRPr="004C5A9C" w:rsidRDefault="0098478F" w:rsidP="0098478F">
      <w:pPr>
        <w:pStyle w:val="aa"/>
        <w:jc w:val="both"/>
        <w:rPr>
          <w:rFonts w:ascii="Simplified Arabic" w:hAnsi="Simplified Arabic" w:cs="Simplified Arabic"/>
          <w:b/>
          <w:bCs/>
          <w:sz w:val="28"/>
          <w:szCs w:val="28"/>
          <w:rtl/>
        </w:rPr>
      </w:pPr>
      <w:r w:rsidRPr="004C5A9C">
        <w:rPr>
          <w:rFonts w:ascii="Simplified Arabic" w:hAnsi="Simplified Arabic" w:cs="Simplified Arabic"/>
          <w:b/>
          <w:bCs/>
          <w:sz w:val="28"/>
          <w:szCs w:val="28"/>
          <w:rtl/>
        </w:rPr>
        <w:lastRenderedPageBreak/>
        <w:t>المصادر</w:t>
      </w:r>
      <w:r w:rsidRPr="004C5A9C">
        <w:rPr>
          <w:rFonts w:ascii="Simplified Arabic" w:hAnsi="Simplified Arabic" w:cs="Simplified Arabic" w:hint="cs"/>
          <w:b/>
          <w:bCs/>
          <w:sz w:val="28"/>
          <w:szCs w:val="28"/>
          <w:rtl/>
        </w:rPr>
        <w:t>:</w:t>
      </w:r>
    </w:p>
    <w:p w:rsidR="0098478F" w:rsidRPr="007F1299" w:rsidRDefault="0098478F" w:rsidP="0098478F">
      <w:pPr>
        <w:pStyle w:val="aa"/>
        <w:numPr>
          <w:ilvl w:val="0"/>
          <w:numId w:val="45"/>
        </w:numPr>
        <w:tabs>
          <w:tab w:val="left" w:pos="281"/>
        </w:tabs>
        <w:ind w:left="281" w:hanging="283"/>
        <w:jc w:val="both"/>
        <w:rPr>
          <w:rFonts w:ascii="Simplified Arabic" w:hAnsi="Simplified Arabic" w:cs="Simplified Arabic"/>
          <w:sz w:val="18"/>
          <w:szCs w:val="18"/>
        </w:rPr>
      </w:pPr>
      <w:r w:rsidRPr="007F1299">
        <w:rPr>
          <w:rFonts w:ascii="Simplified Arabic" w:hAnsi="Simplified Arabic" w:cs="Simplified Arabic"/>
          <w:sz w:val="18"/>
          <w:szCs w:val="18"/>
          <w:rtl/>
        </w:rPr>
        <w:t>احمدبدر؛</w:t>
      </w:r>
      <w:r w:rsidR="00030736" w:rsidRPr="00030736">
        <w:rPr>
          <w:rFonts w:ascii="Simplified Arabic" w:hAnsi="Simplified Arabic" w:cs="Simplified Arabic" w:hint="cs"/>
          <w:b/>
          <w:bCs/>
          <w:sz w:val="18"/>
          <w:szCs w:val="18"/>
          <w:rtl/>
        </w:rPr>
        <w:t xml:space="preserve"> </w:t>
      </w:r>
      <w:r w:rsidRPr="007F1299">
        <w:rPr>
          <w:rFonts w:ascii="Simplified Arabic" w:hAnsi="Simplified Arabic" w:cs="Simplified Arabic"/>
          <w:b/>
          <w:bCs/>
          <w:sz w:val="18"/>
          <w:szCs w:val="18"/>
          <w:u w:val="single"/>
          <w:rtl/>
        </w:rPr>
        <w:t>أصول</w:t>
      </w:r>
      <w:r w:rsidR="00030736">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البحث</w:t>
      </w:r>
      <w:r w:rsidR="00030736">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العلمي</w:t>
      </w:r>
      <w:r w:rsidR="00030736">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ومناهجه</w:t>
      </w:r>
      <w:r w:rsidRPr="007F1299">
        <w:rPr>
          <w:rFonts w:ascii="Simplified Arabic" w:hAnsi="Simplified Arabic" w:cs="Simplified Arabic" w:hint="cs"/>
          <w:sz w:val="18"/>
          <w:szCs w:val="18"/>
          <w:rtl/>
        </w:rPr>
        <w:t>: (</w:t>
      </w:r>
      <w:r w:rsidRPr="007F1299">
        <w:rPr>
          <w:rFonts w:ascii="Simplified Arabic" w:hAnsi="Simplified Arabic" w:cs="Simplified Arabic"/>
          <w:sz w:val="18"/>
          <w:szCs w:val="18"/>
          <w:rtl/>
        </w:rPr>
        <w:t>الكويت،</w:t>
      </w:r>
      <w:r w:rsidR="00030736">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وكالة</w:t>
      </w:r>
      <w:r w:rsidR="00030736">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المطبوعات، 1988</w:t>
      </w:r>
      <w:r w:rsidRPr="007F1299">
        <w:rPr>
          <w:rFonts w:ascii="Simplified Arabic" w:hAnsi="Simplified Arabic" w:cs="Simplified Arabic" w:hint="cs"/>
          <w:sz w:val="18"/>
          <w:szCs w:val="18"/>
          <w:rtl/>
        </w:rPr>
        <w:t>)</w:t>
      </w:r>
      <w:r w:rsidRPr="007F1299">
        <w:rPr>
          <w:rFonts w:ascii="Simplified Arabic" w:hAnsi="Simplified Arabic" w:cs="Simplified Arabic"/>
          <w:sz w:val="18"/>
          <w:szCs w:val="18"/>
          <w:rtl/>
        </w:rPr>
        <w:t>.</w:t>
      </w:r>
    </w:p>
    <w:p w:rsidR="0098478F" w:rsidRPr="007F1299" w:rsidRDefault="0098478F" w:rsidP="0098478F">
      <w:pPr>
        <w:pStyle w:val="aa"/>
        <w:numPr>
          <w:ilvl w:val="0"/>
          <w:numId w:val="45"/>
        </w:numPr>
        <w:tabs>
          <w:tab w:val="left" w:pos="281"/>
        </w:tabs>
        <w:ind w:left="281" w:hanging="283"/>
        <w:jc w:val="both"/>
        <w:rPr>
          <w:rFonts w:ascii="Simplified Arabic" w:hAnsi="Simplified Arabic" w:cs="Simplified Arabic"/>
          <w:sz w:val="18"/>
          <w:szCs w:val="18"/>
        </w:rPr>
      </w:pPr>
      <w:r w:rsidRPr="007F1299">
        <w:rPr>
          <w:rFonts w:ascii="Simplified Arabic" w:hAnsi="Simplified Arabic" w:cs="Simplified Arabic"/>
          <w:sz w:val="18"/>
          <w:szCs w:val="18"/>
          <w:rtl/>
        </w:rPr>
        <w:t>حسام</w:t>
      </w:r>
      <w:r w:rsidR="00030736">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رفقي؛</w:t>
      </w:r>
      <w:r w:rsidR="00030736">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الملاكمة</w:t>
      </w:r>
      <w:r w:rsidR="00030736">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بين</w:t>
      </w:r>
      <w:r w:rsidR="00030736">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النظرية</w:t>
      </w:r>
      <w:r w:rsidR="00030736">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والتطبيق</w:t>
      </w:r>
      <w:r w:rsidRPr="007F1299">
        <w:rPr>
          <w:rFonts w:ascii="Simplified Arabic" w:hAnsi="Simplified Arabic" w:cs="Simplified Arabic"/>
          <w:sz w:val="18"/>
          <w:szCs w:val="18"/>
          <w:rtl/>
        </w:rPr>
        <w:t xml:space="preserve">, ط3: </w:t>
      </w:r>
      <w:r w:rsidRPr="007F1299">
        <w:rPr>
          <w:rFonts w:ascii="Simplified Arabic" w:hAnsi="Simplified Arabic" w:cs="Simplified Arabic" w:hint="cs"/>
          <w:sz w:val="18"/>
          <w:szCs w:val="18"/>
          <w:rtl/>
        </w:rPr>
        <w:t>(</w:t>
      </w:r>
      <w:r w:rsidRPr="007F1299">
        <w:rPr>
          <w:rFonts w:ascii="Simplified Arabic" w:hAnsi="Simplified Arabic" w:cs="Simplified Arabic"/>
          <w:sz w:val="18"/>
          <w:szCs w:val="18"/>
          <w:rtl/>
        </w:rPr>
        <w:t>القاهرة،</w:t>
      </w:r>
      <w:r w:rsidR="00030736">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مكتبة</w:t>
      </w:r>
      <w:r w:rsidR="00030736">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النهضة, 1996</w:t>
      </w:r>
      <w:r w:rsidRPr="007F1299">
        <w:rPr>
          <w:rFonts w:ascii="Simplified Arabic" w:hAnsi="Simplified Arabic" w:cs="Simplified Arabic" w:hint="cs"/>
          <w:sz w:val="18"/>
          <w:szCs w:val="18"/>
          <w:rtl/>
        </w:rPr>
        <w:t>)</w:t>
      </w:r>
      <w:r w:rsidRPr="007F1299">
        <w:rPr>
          <w:rFonts w:ascii="Simplified Arabic" w:hAnsi="Simplified Arabic" w:cs="Simplified Arabic"/>
          <w:sz w:val="18"/>
          <w:szCs w:val="18"/>
          <w:rtl/>
        </w:rPr>
        <w:t>.</w:t>
      </w:r>
    </w:p>
    <w:p w:rsidR="0098478F" w:rsidRPr="007F1299" w:rsidRDefault="0098478F" w:rsidP="0098478F">
      <w:pPr>
        <w:pStyle w:val="aa"/>
        <w:numPr>
          <w:ilvl w:val="0"/>
          <w:numId w:val="45"/>
        </w:numPr>
        <w:tabs>
          <w:tab w:val="left" w:pos="281"/>
        </w:tabs>
        <w:ind w:left="281" w:hanging="283"/>
        <w:jc w:val="both"/>
        <w:rPr>
          <w:rFonts w:ascii="Simplified Arabic" w:hAnsi="Simplified Arabic" w:cs="Simplified Arabic"/>
          <w:sz w:val="18"/>
          <w:szCs w:val="18"/>
        </w:rPr>
      </w:pPr>
      <w:r w:rsidRPr="007F1299">
        <w:rPr>
          <w:rFonts w:ascii="Simplified Arabic" w:hAnsi="Simplified Arabic" w:cs="Simplified Arabic"/>
          <w:sz w:val="18"/>
          <w:szCs w:val="18"/>
          <w:rtl/>
        </w:rPr>
        <w:t>حسام</w:t>
      </w:r>
      <w:r w:rsidR="00030736">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رفقي</w:t>
      </w:r>
      <w:r w:rsidR="00030736">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محمود؛</w:t>
      </w:r>
      <w:r w:rsidR="00030736" w:rsidRPr="00030736">
        <w:rPr>
          <w:rFonts w:ascii="Simplified Arabic" w:hAnsi="Simplified Arabic" w:cs="Simplified Arabic" w:hint="cs"/>
          <w:b/>
          <w:bCs/>
          <w:sz w:val="18"/>
          <w:szCs w:val="18"/>
          <w:rtl/>
        </w:rPr>
        <w:t xml:space="preserve"> </w:t>
      </w:r>
      <w:r w:rsidRPr="007F1299">
        <w:rPr>
          <w:rFonts w:ascii="Simplified Arabic" w:hAnsi="Simplified Arabic" w:cs="Simplified Arabic"/>
          <w:b/>
          <w:bCs/>
          <w:sz w:val="18"/>
          <w:szCs w:val="18"/>
          <w:u w:val="single"/>
          <w:rtl/>
        </w:rPr>
        <w:t>الملاكمة</w:t>
      </w:r>
      <w:r w:rsidR="00030736">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بين</w:t>
      </w:r>
      <w:r w:rsidR="00030736">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النظرية</w:t>
      </w:r>
      <w:r w:rsidR="00030736">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والتطبيق</w:t>
      </w:r>
      <w:r w:rsidRPr="007F1299">
        <w:rPr>
          <w:rFonts w:ascii="Simplified Arabic" w:hAnsi="Simplified Arabic" w:cs="Simplified Arabic"/>
          <w:sz w:val="18"/>
          <w:szCs w:val="18"/>
          <w:rtl/>
        </w:rPr>
        <w:t>, ط1</w:t>
      </w:r>
      <w:r w:rsidRPr="007F1299">
        <w:rPr>
          <w:rFonts w:ascii="Simplified Arabic" w:hAnsi="Simplified Arabic" w:cs="Simplified Arabic" w:hint="cs"/>
          <w:sz w:val="18"/>
          <w:szCs w:val="18"/>
          <w:rtl/>
        </w:rPr>
        <w:t>: (</w:t>
      </w:r>
      <w:r w:rsidRPr="007F1299">
        <w:rPr>
          <w:rFonts w:ascii="Simplified Arabic" w:hAnsi="Simplified Arabic" w:cs="Simplified Arabic"/>
          <w:sz w:val="18"/>
          <w:szCs w:val="18"/>
          <w:rtl/>
        </w:rPr>
        <w:t>لقاهرة</w:t>
      </w:r>
      <w:r w:rsidRPr="007F1299">
        <w:rPr>
          <w:rFonts w:ascii="Simplified Arabic" w:hAnsi="Simplified Arabic" w:cs="Simplified Arabic" w:hint="cs"/>
          <w:sz w:val="18"/>
          <w:szCs w:val="18"/>
          <w:rtl/>
        </w:rPr>
        <w:t>،</w:t>
      </w:r>
      <w:r w:rsidRPr="007F1299">
        <w:rPr>
          <w:rFonts w:ascii="Simplified Arabic" w:hAnsi="Simplified Arabic" w:cs="Simplified Arabic"/>
          <w:sz w:val="18"/>
          <w:szCs w:val="18"/>
          <w:rtl/>
        </w:rPr>
        <w:t xml:space="preserve"> مكتبة</w:t>
      </w:r>
      <w:r w:rsidR="00030736">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النهضة</w:t>
      </w:r>
      <w:r w:rsidR="00030736">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المصرية, شارع</w:t>
      </w:r>
      <w:r w:rsidR="00030736">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عدلى</w:t>
      </w:r>
      <w:r w:rsidR="00030736">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باشا</w:t>
      </w:r>
      <w:r w:rsidR="00030736">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بالقاهرة, 1993</w:t>
      </w:r>
      <w:r w:rsidRPr="007F1299">
        <w:rPr>
          <w:rFonts w:ascii="Simplified Arabic" w:hAnsi="Simplified Arabic" w:cs="Simplified Arabic" w:hint="cs"/>
          <w:sz w:val="18"/>
          <w:szCs w:val="18"/>
          <w:rtl/>
        </w:rPr>
        <w:t>)</w:t>
      </w:r>
      <w:r w:rsidRPr="007F1299">
        <w:rPr>
          <w:rFonts w:ascii="Simplified Arabic" w:hAnsi="Simplified Arabic" w:cs="Simplified Arabic"/>
          <w:sz w:val="18"/>
          <w:szCs w:val="18"/>
          <w:rtl/>
        </w:rPr>
        <w:t>.</w:t>
      </w:r>
    </w:p>
    <w:p w:rsidR="0098478F" w:rsidRPr="007F1299" w:rsidRDefault="0098478F" w:rsidP="0098478F">
      <w:pPr>
        <w:pStyle w:val="aa"/>
        <w:numPr>
          <w:ilvl w:val="0"/>
          <w:numId w:val="45"/>
        </w:numPr>
        <w:tabs>
          <w:tab w:val="left" w:pos="281"/>
        </w:tabs>
        <w:ind w:left="281" w:hanging="283"/>
        <w:jc w:val="both"/>
        <w:rPr>
          <w:rFonts w:ascii="Simplified Arabic" w:hAnsi="Simplified Arabic" w:cs="Simplified Arabic"/>
          <w:sz w:val="18"/>
          <w:szCs w:val="18"/>
          <w:rtl/>
        </w:rPr>
      </w:pPr>
      <w:r w:rsidRPr="007F1299">
        <w:rPr>
          <w:rFonts w:ascii="Simplified Arabic" w:hAnsi="Simplified Arabic" w:cs="Simplified Arabic"/>
          <w:sz w:val="18"/>
          <w:szCs w:val="18"/>
          <w:rtl/>
        </w:rPr>
        <w:t>جابر</w:t>
      </w:r>
      <w:r w:rsidR="00030736">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عبد</w:t>
      </w:r>
      <w:r w:rsidR="00030736">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الحميد؛</w:t>
      </w:r>
      <w:r w:rsidR="00030736">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علم</w:t>
      </w:r>
      <w:r w:rsidR="00030736">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النفس</w:t>
      </w:r>
      <w:r w:rsidR="00030736">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التربوي</w:t>
      </w:r>
      <w:r w:rsidRPr="007F1299">
        <w:rPr>
          <w:rFonts w:ascii="Simplified Arabic" w:hAnsi="Simplified Arabic" w:cs="Simplified Arabic" w:hint="cs"/>
          <w:sz w:val="18"/>
          <w:szCs w:val="18"/>
          <w:rtl/>
        </w:rPr>
        <w:t>: (</w:t>
      </w:r>
      <w:r w:rsidRPr="007F1299">
        <w:rPr>
          <w:rFonts w:ascii="Simplified Arabic" w:hAnsi="Simplified Arabic" w:cs="Simplified Arabic"/>
          <w:sz w:val="18"/>
          <w:szCs w:val="18"/>
          <w:rtl/>
        </w:rPr>
        <w:t>القاهرة,</w:t>
      </w:r>
      <w:r w:rsidR="00030736">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دار</w:t>
      </w:r>
      <w:r w:rsidR="00030736">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النهضة, 1977</w:t>
      </w:r>
      <w:r w:rsidRPr="007F1299">
        <w:rPr>
          <w:rFonts w:ascii="Simplified Arabic" w:hAnsi="Simplified Arabic" w:cs="Simplified Arabic" w:hint="cs"/>
          <w:sz w:val="18"/>
          <w:szCs w:val="18"/>
          <w:rtl/>
        </w:rPr>
        <w:t>)</w:t>
      </w:r>
      <w:r w:rsidRPr="007F1299">
        <w:rPr>
          <w:rFonts w:ascii="Simplified Arabic" w:hAnsi="Simplified Arabic" w:cs="Simplified Arabic"/>
          <w:sz w:val="18"/>
          <w:szCs w:val="18"/>
          <w:rtl/>
        </w:rPr>
        <w:t>.</w:t>
      </w:r>
    </w:p>
    <w:p w:rsidR="0098478F" w:rsidRPr="007F1299" w:rsidRDefault="0098478F" w:rsidP="0098478F">
      <w:pPr>
        <w:pStyle w:val="aa"/>
        <w:numPr>
          <w:ilvl w:val="0"/>
          <w:numId w:val="45"/>
        </w:numPr>
        <w:tabs>
          <w:tab w:val="left" w:pos="281"/>
        </w:tabs>
        <w:ind w:left="281" w:hanging="283"/>
        <w:jc w:val="both"/>
        <w:rPr>
          <w:rFonts w:ascii="Simplified Arabic" w:hAnsi="Simplified Arabic" w:cs="Simplified Arabic"/>
          <w:sz w:val="18"/>
          <w:szCs w:val="18"/>
        </w:rPr>
      </w:pPr>
      <w:r w:rsidRPr="007F1299">
        <w:rPr>
          <w:rFonts w:ascii="Simplified Arabic" w:hAnsi="Simplified Arabic" w:cs="Simplified Arabic"/>
          <w:sz w:val="18"/>
          <w:szCs w:val="18"/>
          <w:rtl/>
        </w:rPr>
        <w:t>صباح</w:t>
      </w:r>
      <w:r w:rsidR="00030736">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محمد</w:t>
      </w:r>
      <w:r w:rsidR="00030736">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مصطفى؛</w:t>
      </w:r>
      <w:r w:rsidR="00030736">
        <w:rPr>
          <w:rFonts w:ascii="Simplified Arabic" w:hAnsi="Simplified Arabic" w:cs="Simplified Arabic" w:hint="cs"/>
          <w:sz w:val="18"/>
          <w:szCs w:val="18"/>
          <w:rtl/>
        </w:rPr>
        <w:t xml:space="preserve"> </w:t>
      </w:r>
      <w:r w:rsidRPr="007F1299">
        <w:rPr>
          <w:rFonts w:ascii="Simplified Arabic" w:hAnsi="Simplified Arabic" w:cs="Simplified Arabic"/>
          <w:b/>
          <w:bCs/>
          <w:sz w:val="18"/>
          <w:szCs w:val="18"/>
          <w:u w:val="single"/>
          <w:rtl/>
        </w:rPr>
        <w:t>تدريب</w:t>
      </w:r>
      <w:r w:rsidR="00030736">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لاعب</w:t>
      </w:r>
      <w:r w:rsidR="00030736">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كرة</w:t>
      </w:r>
      <w:r w:rsidR="00030736">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القدم</w:t>
      </w:r>
      <w:r w:rsidRPr="007F1299">
        <w:rPr>
          <w:rFonts w:ascii="Simplified Arabic" w:hAnsi="Simplified Arabic" w:cs="Simplified Arabic" w:hint="cs"/>
          <w:sz w:val="18"/>
          <w:szCs w:val="18"/>
          <w:rtl/>
        </w:rPr>
        <w:t>: (</w:t>
      </w:r>
      <w:r w:rsidRPr="007F1299">
        <w:rPr>
          <w:rFonts w:ascii="Simplified Arabic" w:hAnsi="Simplified Arabic" w:cs="Simplified Arabic"/>
          <w:sz w:val="18"/>
          <w:szCs w:val="18"/>
          <w:rtl/>
        </w:rPr>
        <w:t>بغداد, المكتبة</w:t>
      </w:r>
      <w:r w:rsidR="00030736">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الوطنية, 1990</w:t>
      </w:r>
      <w:r w:rsidRPr="007F1299">
        <w:rPr>
          <w:rFonts w:ascii="Simplified Arabic" w:hAnsi="Simplified Arabic" w:cs="Simplified Arabic" w:hint="cs"/>
          <w:sz w:val="18"/>
          <w:szCs w:val="18"/>
          <w:rtl/>
        </w:rPr>
        <w:t>)</w:t>
      </w:r>
      <w:r w:rsidRPr="007F1299">
        <w:rPr>
          <w:rFonts w:ascii="Simplified Arabic" w:hAnsi="Simplified Arabic" w:cs="Simplified Arabic"/>
          <w:sz w:val="18"/>
          <w:szCs w:val="18"/>
          <w:rtl/>
        </w:rPr>
        <w:t>.</w:t>
      </w:r>
    </w:p>
    <w:p w:rsidR="0098478F" w:rsidRPr="007F1299" w:rsidRDefault="0098478F" w:rsidP="0098478F">
      <w:pPr>
        <w:pStyle w:val="aa"/>
        <w:numPr>
          <w:ilvl w:val="0"/>
          <w:numId w:val="45"/>
        </w:numPr>
        <w:tabs>
          <w:tab w:val="left" w:pos="281"/>
        </w:tabs>
        <w:ind w:left="281" w:hanging="283"/>
        <w:jc w:val="both"/>
        <w:rPr>
          <w:rFonts w:ascii="Simplified Arabic" w:hAnsi="Simplified Arabic" w:cs="Simplified Arabic"/>
          <w:sz w:val="18"/>
          <w:szCs w:val="18"/>
        </w:rPr>
      </w:pPr>
      <w:r w:rsidRPr="007F1299">
        <w:rPr>
          <w:rFonts w:ascii="Simplified Arabic" w:hAnsi="Simplified Arabic" w:cs="Simplified Arabic"/>
          <w:sz w:val="18"/>
          <w:szCs w:val="18"/>
          <w:rtl/>
        </w:rPr>
        <w:t>عبد</w:t>
      </w:r>
      <w:r w:rsidR="00030736">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السلام</w:t>
      </w:r>
      <w:r w:rsidR="00030736">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مصطفى؛</w:t>
      </w:r>
      <w:r w:rsidR="00030736">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أساسيات</w:t>
      </w:r>
      <w:r w:rsidR="00030736">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التدريس</w:t>
      </w:r>
      <w:r w:rsidR="00030736">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والتطوير</w:t>
      </w:r>
      <w:r w:rsidR="00030736">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المهني</w:t>
      </w:r>
      <w:r w:rsidR="00030736">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للمعلم</w:t>
      </w:r>
      <w:r w:rsidRPr="007F1299">
        <w:rPr>
          <w:rFonts w:ascii="Simplified Arabic" w:hAnsi="Simplified Arabic" w:cs="Simplified Arabic" w:hint="cs"/>
          <w:sz w:val="18"/>
          <w:szCs w:val="18"/>
          <w:rtl/>
        </w:rPr>
        <w:t>:</w:t>
      </w:r>
      <w:r w:rsidR="00030736">
        <w:rPr>
          <w:rFonts w:ascii="Simplified Arabic" w:hAnsi="Simplified Arabic" w:cs="Simplified Arabic" w:hint="cs"/>
          <w:sz w:val="18"/>
          <w:szCs w:val="18"/>
          <w:rtl/>
        </w:rPr>
        <w:t xml:space="preserve"> </w:t>
      </w:r>
      <w:r w:rsidRPr="007F1299">
        <w:rPr>
          <w:rFonts w:ascii="Simplified Arabic" w:hAnsi="Simplified Arabic" w:cs="Simplified Arabic" w:hint="cs"/>
          <w:sz w:val="18"/>
          <w:szCs w:val="18"/>
          <w:rtl/>
        </w:rPr>
        <w:t>(</w:t>
      </w:r>
      <w:r w:rsidRPr="007F1299">
        <w:rPr>
          <w:rFonts w:ascii="Simplified Arabic" w:hAnsi="Simplified Arabic" w:cs="Simplified Arabic"/>
          <w:sz w:val="18"/>
          <w:szCs w:val="18"/>
          <w:rtl/>
        </w:rPr>
        <w:t>المنصورة،</w:t>
      </w:r>
      <w:r w:rsidR="00030736">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إياككوبيسنتر، 2000</w:t>
      </w:r>
      <w:r w:rsidRPr="007F1299">
        <w:rPr>
          <w:rFonts w:ascii="Simplified Arabic" w:hAnsi="Simplified Arabic" w:cs="Simplified Arabic" w:hint="cs"/>
          <w:sz w:val="18"/>
          <w:szCs w:val="18"/>
          <w:rtl/>
        </w:rPr>
        <w:t>)</w:t>
      </w:r>
      <w:r w:rsidRPr="007F1299">
        <w:rPr>
          <w:rFonts w:ascii="Simplified Arabic" w:hAnsi="Simplified Arabic" w:cs="Simplified Arabic"/>
          <w:sz w:val="18"/>
          <w:szCs w:val="18"/>
          <w:rtl/>
        </w:rPr>
        <w:t>.</w:t>
      </w:r>
    </w:p>
    <w:p w:rsidR="0098478F" w:rsidRPr="007F1299" w:rsidRDefault="0098478F" w:rsidP="0098478F">
      <w:pPr>
        <w:pStyle w:val="aa"/>
        <w:numPr>
          <w:ilvl w:val="0"/>
          <w:numId w:val="45"/>
        </w:numPr>
        <w:tabs>
          <w:tab w:val="left" w:pos="281"/>
        </w:tabs>
        <w:ind w:left="281" w:hanging="283"/>
        <w:jc w:val="both"/>
        <w:rPr>
          <w:rFonts w:ascii="Simplified Arabic" w:hAnsi="Simplified Arabic" w:cs="Simplified Arabic"/>
          <w:sz w:val="18"/>
          <w:szCs w:val="18"/>
        </w:rPr>
      </w:pPr>
      <w:r w:rsidRPr="007F1299">
        <w:rPr>
          <w:rFonts w:ascii="Simplified Arabic" w:hAnsi="Simplified Arabic" w:cs="Simplified Arabic"/>
          <w:sz w:val="18"/>
          <w:szCs w:val="18"/>
          <w:rtl/>
        </w:rPr>
        <w:t>عايشم</w:t>
      </w:r>
      <w:r w:rsidR="00030736">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محمود</w:t>
      </w:r>
      <w:r w:rsidR="00030736">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زيتون؛</w:t>
      </w:r>
      <w:r w:rsidR="00030736">
        <w:rPr>
          <w:rFonts w:ascii="Simplified Arabic" w:hAnsi="Simplified Arabic" w:cs="Simplified Arabic" w:hint="cs"/>
          <w:sz w:val="18"/>
          <w:szCs w:val="18"/>
          <w:rtl/>
        </w:rPr>
        <w:t xml:space="preserve"> </w:t>
      </w:r>
      <w:r w:rsidRPr="007F1299">
        <w:rPr>
          <w:rFonts w:ascii="Simplified Arabic" w:hAnsi="Simplified Arabic" w:cs="Simplified Arabic"/>
          <w:b/>
          <w:bCs/>
          <w:sz w:val="18"/>
          <w:szCs w:val="18"/>
          <w:u w:val="single"/>
          <w:rtl/>
        </w:rPr>
        <w:t>طبيعة</w:t>
      </w:r>
      <w:r w:rsidR="00030736">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العلم</w:t>
      </w:r>
      <w:r w:rsidR="00030736">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وبنيته</w:t>
      </w:r>
      <w:r w:rsidR="00030736">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وتطبيقاته</w:t>
      </w:r>
      <w:r w:rsidR="00030736">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في</w:t>
      </w:r>
      <w:r w:rsidR="00030736">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التربية</w:t>
      </w:r>
      <w:r w:rsidR="00030736">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العلمية</w:t>
      </w:r>
      <w:r w:rsidRPr="007F1299">
        <w:rPr>
          <w:rFonts w:ascii="Simplified Arabic" w:hAnsi="Simplified Arabic" w:cs="Simplified Arabic" w:hint="cs"/>
          <w:sz w:val="18"/>
          <w:szCs w:val="18"/>
          <w:rtl/>
        </w:rPr>
        <w:t>،</w:t>
      </w:r>
      <w:r w:rsidRPr="007F1299">
        <w:rPr>
          <w:rFonts w:ascii="Simplified Arabic" w:hAnsi="Simplified Arabic" w:cs="Simplified Arabic"/>
          <w:sz w:val="18"/>
          <w:szCs w:val="18"/>
          <w:rtl/>
        </w:rPr>
        <w:t xml:space="preserve"> ط1</w:t>
      </w:r>
      <w:r w:rsidRPr="007F1299">
        <w:rPr>
          <w:rFonts w:ascii="Simplified Arabic" w:hAnsi="Simplified Arabic" w:cs="Simplified Arabic" w:hint="cs"/>
          <w:sz w:val="18"/>
          <w:szCs w:val="18"/>
          <w:rtl/>
        </w:rPr>
        <w:t>: (</w:t>
      </w:r>
      <w:r w:rsidRPr="007F1299">
        <w:rPr>
          <w:rFonts w:ascii="Simplified Arabic" w:hAnsi="Simplified Arabic" w:cs="Simplified Arabic"/>
          <w:sz w:val="18"/>
          <w:szCs w:val="18"/>
          <w:rtl/>
        </w:rPr>
        <w:t>عمان,</w:t>
      </w:r>
      <w:r w:rsidR="00030736">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دار</w:t>
      </w:r>
      <w:r w:rsidR="0000640D">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عمار، 1986</w:t>
      </w:r>
      <w:r w:rsidR="0000640D">
        <w:rPr>
          <w:rFonts w:ascii="Simplified Arabic" w:hAnsi="Simplified Arabic" w:cs="Simplified Arabic" w:hint="cs"/>
          <w:sz w:val="18"/>
          <w:szCs w:val="18"/>
          <w:rtl/>
        </w:rPr>
        <w:t>)</w:t>
      </w:r>
      <w:r w:rsidRPr="007F1299">
        <w:rPr>
          <w:rFonts w:ascii="Simplified Arabic" w:hAnsi="Simplified Arabic" w:cs="Simplified Arabic"/>
          <w:sz w:val="18"/>
          <w:szCs w:val="18"/>
          <w:rtl/>
        </w:rPr>
        <w:t>.</w:t>
      </w:r>
    </w:p>
    <w:p w:rsidR="0098478F" w:rsidRPr="007F1299" w:rsidRDefault="0098478F" w:rsidP="0098478F">
      <w:pPr>
        <w:pStyle w:val="aa"/>
        <w:numPr>
          <w:ilvl w:val="0"/>
          <w:numId w:val="45"/>
        </w:numPr>
        <w:tabs>
          <w:tab w:val="left" w:pos="281"/>
        </w:tabs>
        <w:ind w:left="281" w:hanging="283"/>
        <w:jc w:val="both"/>
        <w:rPr>
          <w:rFonts w:ascii="Simplified Arabic" w:hAnsi="Simplified Arabic" w:cs="Simplified Arabic"/>
          <w:sz w:val="18"/>
          <w:szCs w:val="18"/>
        </w:rPr>
      </w:pPr>
      <w:r w:rsidRPr="007F1299">
        <w:rPr>
          <w:rFonts w:ascii="Simplified Arabic" w:hAnsi="Simplified Arabic" w:cs="Simplified Arabic"/>
          <w:sz w:val="18"/>
          <w:szCs w:val="18"/>
          <w:rtl/>
        </w:rPr>
        <w:t>فاضل</w:t>
      </w:r>
      <w:r w:rsidR="00030736">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محسن</w:t>
      </w:r>
      <w:r w:rsidR="00030736">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الازيرجاوي؛</w:t>
      </w:r>
      <w:r w:rsidR="00030736">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علم</w:t>
      </w:r>
      <w:r w:rsidR="00030736">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النفس</w:t>
      </w:r>
      <w:r w:rsidR="00030736">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التربوي</w:t>
      </w:r>
      <w:r w:rsidRPr="007F1299">
        <w:rPr>
          <w:rFonts w:ascii="Simplified Arabic" w:hAnsi="Simplified Arabic" w:cs="Simplified Arabic" w:hint="cs"/>
          <w:sz w:val="18"/>
          <w:szCs w:val="18"/>
          <w:rtl/>
        </w:rPr>
        <w:t>: (</w:t>
      </w:r>
      <w:r w:rsidRPr="007F1299">
        <w:rPr>
          <w:rFonts w:ascii="Simplified Arabic" w:hAnsi="Simplified Arabic" w:cs="Simplified Arabic"/>
          <w:sz w:val="18"/>
          <w:szCs w:val="18"/>
          <w:rtl/>
        </w:rPr>
        <w:t>القاهرة,</w:t>
      </w:r>
      <w:r w:rsidR="00030736">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مكتبة</w:t>
      </w:r>
      <w:r w:rsidR="00030736">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الانجلو</w:t>
      </w:r>
      <w:r w:rsidR="00030736">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المصرية, 1991</w:t>
      </w:r>
      <w:r w:rsidRPr="007F1299">
        <w:rPr>
          <w:rFonts w:ascii="Simplified Arabic" w:hAnsi="Simplified Arabic" w:cs="Simplified Arabic" w:hint="cs"/>
          <w:sz w:val="18"/>
          <w:szCs w:val="18"/>
          <w:rtl/>
        </w:rPr>
        <w:t>)</w:t>
      </w:r>
      <w:r w:rsidRPr="007F1299">
        <w:rPr>
          <w:rFonts w:ascii="Simplified Arabic" w:hAnsi="Simplified Arabic" w:cs="Simplified Arabic"/>
          <w:sz w:val="18"/>
          <w:szCs w:val="18"/>
          <w:rtl/>
        </w:rPr>
        <w:t>.</w:t>
      </w:r>
    </w:p>
    <w:p w:rsidR="0098478F" w:rsidRPr="007F1299" w:rsidRDefault="0098478F" w:rsidP="0098478F">
      <w:pPr>
        <w:pStyle w:val="aa"/>
        <w:numPr>
          <w:ilvl w:val="0"/>
          <w:numId w:val="45"/>
        </w:numPr>
        <w:tabs>
          <w:tab w:val="left" w:pos="281"/>
        </w:tabs>
        <w:ind w:left="281" w:hanging="283"/>
        <w:jc w:val="both"/>
        <w:rPr>
          <w:rFonts w:ascii="Simplified Arabic" w:hAnsi="Simplified Arabic" w:cs="Simplified Arabic"/>
          <w:sz w:val="18"/>
          <w:szCs w:val="18"/>
        </w:rPr>
      </w:pPr>
      <w:r w:rsidRPr="007F1299">
        <w:rPr>
          <w:rFonts w:ascii="Simplified Arabic" w:hAnsi="Simplified Arabic" w:cs="Simplified Arabic"/>
          <w:sz w:val="18"/>
          <w:szCs w:val="18"/>
          <w:rtl/>
        </w:rPr>
        <w:t>محمد</w:t>
      </w:r>
      <w:r w:rsidR="0000640D">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جاسم</w:t>
      </w:r>
      <w:r w:rsidR="0000640D">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عرب</w:t>
      </w:r>
      <w:r w:rsidR="0000640D">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واخرون؛</w:t>
      </w:r>
      <w:r w:rsidR="0000640D">
        <w:rPr>
          <w:rFonts w:ascii="Simplified Arabic" w:hAnsi="Simplified Arabic" w:cs="Simplified Arabic" w:hint="cs"/>
          <w:sz w:val="18"/>
          <w:szCs w:val="18"/>
          <w:rtl/>
        </w:rPr>
        <w:t xml:space="preserve"> </w:t>
      </w:r>
      <w:r w:rsidRPr="007F1299">
        <w:rPr>
          <w:rFonts w:ascii="Simplified Arabic" w:hAnsi="Simplified Arabic" w:cs="Simplified Arabic"/>
          <w:b/>
          <w:bCs/>
          <w:sz w:val="18"/>
          <w:szCs w:val="18"/>
          <w:u w:val="single"/>
          <w:rtl/>
        </w:rPr>
        <w:t>الملاكمة</w:t>
      </w:r>
      <w:r w:rsidR="0000640D">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الحديثة</w:t>
      </w:r>
      <w:r w:rsidR="0000640D">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الأسس</w:t>
      </w:r>
      <w:r w:rsidR="0000640D">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الفنية</w:t>
      </w:r>
      <w:r w:rsidR="0000640D">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والخططية</w:t>
      </w:r>
      <w:r w:rsidRPr="007F1299">
        <w:rPr>
          <w:rFonts w:ascii="Simplified Arabic" w:hAnsi="Simplified Arabic" w:cs="Simplified Arabic"/>
          <w:sz w:val="18"/>
          <w:szCs w:val="18"/>
          <w:rtl/>
        </w:rPr>
        <w:t xml:space="preserve">, ط1: </w:t>
      </w:r>
      <w:r w:rsidRPr="007F1299">
        <w:rPr>
          <w:rFonts w:ascii="Simplified Arabic" w:hAnsi="Simplified Arabic" w:cs="Simplified Arabic" w:hint="cs"/>
          <w:sz w:val="18"/>
          <w:szCs w:val="18"/>
          <w:rtl/>
        </w:rPr>
        <w:t>(</w:t>
      </w:r>
      <w:r w:rsidRPr="007F1299">
        <w:rPr>
          <w:rFonts w:ascii="Simplified Arabic" w:hAnsi="Simplified Arabic" w:cs="Simplified Arabic"/>
          <w:sz w:val="18"/>
          <w:szCs w:val="18"/>
          <w:rtl/>
        </w:rPr>
        <w:t>النجف</w:t>
      </w:r>
      <w:r w:rsidRPr="007F1299">
        <w:rPr>
          <w:rFonts w:ascii="Simplified Arabic" w:hAnsi="Simplified Arabic" w:cs="Simplified Arabic" w:hint="cs"/>
          <w:sz w:val="18"/>
          <w:szCs w:val="18"/>
          <w:rtl/>
        </w:rPr>
        <w:t xml:space="preserve"> الأشراف</w:t>
      </w:r>
      <w:r w:rsidRPr="007F1299">
        <w:rPr>
          <w:rFonts w:ascii="Simplified Arabic" w:hAnsi="Simplified Arabic" w:cs="Simplified Arabic"/>
          <w:sz w:val="18"/>
          <w:szCs w:val="18"/>
          <w:rtl/>
        </w:rPr>
        <w:t>, دار</w:t>
      </w:r>
      <w:r w:rsidR="0000640D">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الضياء</w:t>
      </w:r>
      <w:r w:rsidR="0000640D">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للطباعة, 2011</w:t>
      </w:r>
      <w:r w:rsidRPr="007F1299">
        <w:rPr>
          <w:rFonts w:ascii="Simplified Arabic" w:hAnsi="Simplified Arabic" w:cs="Simplified Arabic" w:hint="cs"/>
          <w:sz w:val="18"/>
          <w:szCs w:val="18"/>
          <w:rtl/>
        </w:rPr>
        <w:t>)</w:t>
      </w:r>
      <w:r w:rsidRPr="007F1299">
        <w:rPr>
          <w:rFonts w:ascii="Simplified Arabic" w:hAnsi="Simplified Arabic" w:cs="Simplified Arabic"/>
          <w:sz w:val="18"/>
          <w:szCs w:val="18"/>
          <w:rtl/>
        </w:rPr>
        <w:t>.</w:t>
      </w:r>
    </w:p>
    <w:p w:rsidR="0098478F" w:rsidRPr="007F1299" w:rsidRDefault="0098478F" w:rsidP="0098478F">
      <w:pPr>
        <w:pStyle w:val="aa"/>
        <w:numPr>
          <w:ilvl w:val="0"/>
          <w:numId w:val="45"/>
        </w:numPr>
        <w:tabs>
          <w:tab w:val="left" w:pos="281"/>
        </w:tabs>
        <w:ind w:left="281" w:hanging="283"/>
        <w:jc w:val="both"/>
        <w:rPr>
          <w:rFonts w:ascii="Simplified Arabic" w:hAnsi="Simplified Arabic" w:cs="Simplified Arabic"/>
          <w:sz w:val="18"/>
          <w:szCs w:val="18"/>
        </w:rPr>
      </w:pPr>
      <w:r w:rsidRPr="007F1299">
        <w:rPr>
          <w:rFonts w:ascii="Simplified Arabic" w:hAnsi="Simplified Arabic" w:cs="Simplified Arabic"/>
          <w:sz w:val="18"/>
          <w:szCs w:val="18"/>
          <w:rtl/>
        </w:rPr>
        <w:t>محي</w:t>
      </w:r>
      <w:r w:rsidR="0000640D">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الدين</w:t>
      </w:r>
      <w:r w:rsidR="0000640D">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وعبد</w:t>
      </w:r>
      <w:r w:rsidR="0000640D">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الرحمن</w:t>
      </w:r>
      <w:r w:rsidR="0000640D">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عدس</w:t>
      </w:r>
      <w:r w:rsidRPr="007F1299">
        <w:rPr>
          <w:rFonts w:ascii="Simplified Arabic" w:hAnsi="Simplified Arabic" w:cs="Simplified Arabic" w:hint="cs"/>
          <w:sz w:val="18"/>
          <w:szCs w:val="18"/>
          <w:rtl/>
        </w:rPr>
        <w:t>؛</w:t>
      </w:r>
      <w:r w:rsidR="0000640D">
        <w:rPr>
          <w:rFonts w:ascii="Simplified Arabic" w:hAnsi="Simplified Arabic" w:cs="Simplified Arabic" w:hint="cs"/>
          <w:sz w:val="18"/>
          <w:szCs w:val="18"/>
          <w:rtl/>
        </w:rPr>
        <w:t xml:space="preserve"> </w:t>
      </w:r>
      <w:r w:rsidRPr="007F1299">
        <w:rPr>
          <w:rFonts w:ascii="Simplified Arabic" w:hAnsi="Simplified Arabic" w:cs="Simplified Arabic" w:hint="cs"/>
          <w:b/>
          <w:bCs/>
          <w:sz w:val="18"/>
          <w:szCs w:val="18"/>
          <w:u w:val="single"/>
          <w:rtl/>
        </w:rPr>
        <w:t xml:space="preserve">أساسيات </w:t>
      </w:r>
      <w:r w:rsidRPr="007F1299">
        <w:rPr>
          <w:rFonts w:ascii="Simplified Arabic" w:hAnsi="Simplified Arabic" w:cs="Simplified Arabic"/>
          <w:b/>
          <w:bCs/>
          <w:sz w:val="18"/>
          <w:szCs w:val="18"/>
          <w:u w:val="single"/>
          <w:rtl/>
        </w:rPr>
        <w:t>علم</w:t>
      </w:r>
      <w:r w:rsidR="0000640D">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النفس</w:t>
      </w:r>
      <w:r w:rsidR="0000640D">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التربوي</w:t>
      </w:r>
      <w:r w:rsidRPr="007F1299">
        <w:rPr>
          <w:rFonts w:ascii="Simplified Arabic" w:hAnsi="Simplified Arabic" w:cs="Simplified Arabic" w:hint="cs"/>
          <w:sz w:val="18"/>
          <w:szCs w:val="18"/>
          <w:rtl/>
        </w:rPr>
        <w:t>:</w:t>
      </w:r>
      <w:r w:rsidR="0000640D">
        <w:rPr>
          <w:rFonts w:ascii="Simplified Arabic" w:hAnsi="Simplified Arabic" w:cs="Simplified Arabic" w:hint="cs"/>
          <w:sz w:val="18"/>
          <w:szCs w:val="18"/>
          <w:rtl/>
        </w:rPr>
        <w:t xml:space="preserve"> </w:t>
      </w:r>
      <w:r w:rsidRPr="007F1299">
        <w:rPr>
          <w:rFonts w:ascii="Simplified Arabic" w:hAnsi="Simplified Arabic" w:cs="Simplified Arabic" w:hint="cs"/>
          <w:sz w:val="18"/>
          <w:szCs w:val="18"/>
          <w:rtl/>
        </w:rPr>
        <w:t>(الأردن</w:t>
      </w:r>
      <w:r w:rsidRPr="007F1299">
        <w:rPr>
          <w:rFonts w:ascii="Simplified Arabic" w:hAnsi="Simplified Arabic" w:cs="Simplified Arabic"/>
          <w:sz w:val="18"/>
          <w:szCs w:val="18"/>
          <w:rtl/>
        </w:rPr>
        <w:t>,</w:t>
      </w:r>
      <w:r w:rsidR="0000640D">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دار</w:t>
      </w:r>
      <w:r w:rsidR="0000640D">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النشر</w:t>
      </w:r>
      <w:r w:rsidR="0000640D">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للطباعة</w:t>
      </w:r>
      <w:r w:rsidR="0000640D">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العربية, 1984</w:t>
      </w:r>
      <w:r w:rsidRPr="007F1299">
        <w:rPr>
          <w:rFonts w:ascii="Simplified Arabic" w:hAnsi="Simplified Arabic" w:cs="Simplified Arabic" w:hint="cs"/>
          <w:sz w:val="18"/>
          <w:szCs w:val="18"/>
          <w:rtl/>
        </w:rPr>
        <w:t>)</w:t>
      </w:r>
      <w:r w:rsidRPr="007F1299">
        <w:rPr>
          <w:rFonts w:ascii="Simplified Arabic" w:hAnsi="Simplified Arabic" w:cs="Simplified Arabic"/>
          <w:sz w:val="18"/>
          <w:szCs w:val="18"/>
          <w:rtl/>
        </w:rPr>
        <w:t>.</w:t>
      </w:r>
    </w:p>
    <w:p w:rsidR="0098478F" w:rsidRPr="007F1299" w:rsidRDefault="0098478F" w:rsidP="0098478F">
      <w:pPr>
        <w:pStyle w:val="aa"/>
        <w:numPr>
          <w:ilvl w:val="0"/>
          <w:numId w:val="45"/>
        </w:numPr>
        <w:tabs>
          <w:tab w:val="left" w:pos="281"/>
        </w:tabs>
        <w:ind w:left="281" w:hanging="283"/>
        <w:jc w:val="both"/>
        <w:rPr>
          <w:rFonts w:ascii="Simplified Arabic" w:hAnsi="Simplified Arabic" w:cs="Simplified Arabic"/>
          <w:sz w:val="18"/>
          <w:szCs w:val="18"/>
        </w:rPr>
      </w:pPr>
      <w:r w:rsidRPr="007F1299">
        <w:rPr>
          <w:rFonts w:ascii="Simplified Arabic" w:hAnsi="Simplified Arabic" w:cs="Simplified Arabic"/>
          <w:sz w:val="18"/>
          <w:szCs w:val="18"/>
          <w:rtl/>
        </w:rPr>
        <w:t>محمود</w:t>
      </w:r>
      <w:r w:rsidR="0000640D">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عبد</w:t>
      </w:r>
      <w:r w:rsidR="0000640D">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الله, واخرون؛</w:t>
      </w:r>
      <w:r w:rsidR="0000640D">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تعليم</w:t>
      </w:r>
      <w:r w:rsidR="0000640D">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وتدريب</w:t>
      </w:r>
      <w:r w:rsidR="0000640D">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الملاكمة</w:t>
      </w:r>
      <w:r w:rsidRPr="007F1299">
        <w:rPr>
          <w:rFonts w:ascii="Simplified Arabic" w:hAnsi="Simplified Arabic" w:cs="Simplified Arabic" w:hint="cs"/>
          <w:sz w:val="18"/>
          <w:szCs w:val="18"/>
          <w:rtl/>
        </w:rPr>
        <w:t>: (</w:t>
      </w:r>
      <w:r w:rsidRPr="007F1299">
        <w:rPr>
          <w:rFonts w:ascii="Simplified Arabic" w:hAnsi="Simplified Arabic" w:cs="Simplified Arabic"/>
          <w:sz w:val="18"/>
          <w:szCs w:val="18"/>
          <w:rtl/>
        </w:rPr>
        <w:t>الموصل</w:t>
      </w:r>
      <w:r w:rsidR="0000640D">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مطبعة</w:t>
      </w:r>
      <w:r w:rsidR="0000640D">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التعليم</w:t>
      </w:r>
      <w:r w:rsidR="0000640D">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العالي,</w:t>
      </w:r>
      <w:r w:rsidR="0000640D">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1990</w:t>
      </w:r>
      <w:r w:rsidRPr="007F1299">
        <w:rPr>
          <w:rFonts w:ascii="Simplified Arabic" w:hAnsi="Simplified Arabic" w:cs="Simplified Arabic" w:hint="cs"/>
          <w:sz w:val="18"/>
          <w:szCs w:val="18"/>
          <w:rtl/>
        </w:rPr>
        <w:t>)</w:t>
      </w:r>
      <w:r w:rsidRPr="007F1299">
        <w:rPr>
          <w:rFonts w:ascii="Simplified Arabic" w:hAnsi="Simplified Arabic" w:cs="Simplified Arabic"/>
          <w:sz w:val="18"/>
          <w:szCs w:val="18"/>
          <w:rtl/>
        </w:rPr>
        <w:t>.</w:t>
      </w:r>
    </w:p>
    <w:p w:rsidR="0098478F" w:rsidRPr="007F1299" w:rsidRDefault="0098478F" w:rsidP="0098478F">
      <w:pPr>
        <w:pStyle w:val="aa"/>
        <w:numPr>
          <w:ilvl w:val="0"/>
          <w:numId w:val="45"/>
        </w:numPr>
        <w:tabs>
          <w:tab w:val="left" w:pos="281"/>
        </w:tabs>
        <w:ind w:left="281" w:hanging="283"/>
        <w:jc w:val="both"/>
        <w:rPr>
          <w:rFonts w:ascii="Simplified Arabic" w:hAnsi="Simplified Arabic" w:cs="Simplified Arabic"/>
          <w:sz w:val="18"/>
          <w:szCs w:val="18"/>
          <w:rtl/>
        </w:rPr>
      </w:pPr>
      <w:r w:rsidRPr="007F1299">
        <w:rPr>
          <w:rFonts w:ascii="Simplified Arabic" w:hAnsi="Simplified Arabic" w:cs="Simplified Arabic"/>
          <w:sz w:val="18"/>
          <w:szCs w:val="18"/>
          <w:rtl/>
        </w:rPr>
        <w:t>ناهدة</w:t>
      </w:r>
      <w:r w:rsidR="0000640D">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عبد</w:t>
      </w:r>
      <w:r w:rsidR="0000640D">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زيد؛</w:t>
      </w:r>
      <w:r w:rsidR="0000640D">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أساليب</w:t>
      </w:r>
      <w:r w:rsidR="0000640D">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في</w:t>
      </w:r>
      <w:r w:rsidR="0000640D">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التعلّم</w:t>
      </w:r>
      <w:r w:rsidR="0000640D">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الحركي</w:t>
      </w:r>
      <w:r w:rsidRPr="007F1299">
        <w:rPr>
          <w:rFonts w:ascii="Simplified Arabic" w:hAnsi="Simplified Arabic" w:cs="Simplified Arabic"/>
          <w:sz w:val="18"/>
          <w:szCs w:val="18"/>
          <w:rtl/>
        </w:rPr>
        <w:t>،</w:t>
      </w:r>
      <w:r w:rsidR="0000640D">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 xml:space="preserve">ط1: </w:t>
      </w:r>
      <w:r w:rsidRPr="007F1299">
        <w:rPr>
          <w:rFonts w:ascii="Simplified Arabic" w:hAnsi="Simplified Arabic" w:cs="Simplified Arabic" w:hint="cs"/>
          <w:sz w:val="18"/>
          <w:szCs w:val="18"/>
          <w:rtl/>
        </w:rPr>
        <w:t>(</w:t>
      </w:r>
      <w:r w:rsidRPr="007F1299">
        <w:rPr>
          <w:rFonts w:ascii="Simplified Arabic" w:hAnsi="Simplified Arabic" w:cs="Simplified Arabic"/>
          <w:sz w:val="18"/>
          <w:szCs w:val="18"/>
          <w:rtl/>
        </w:rPr>
        <w:t>لبنان،</w:t>
      </w:r>
      <w:r w:rsidR="0000640D">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دار</w:t>
      </w:r>
      <w:r w:rsidR="0000640D">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الكتب</w:t>
      </w:r>
      <w:r w:rsidR="0000640D">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العلمية، 2013</w:t>
      </w:r>
      <w:r w:rsidRPr="007F1299">
        <w:rPr>
          <w:rFonts w:ascii="Simplified Arabic" w:hAnsi="Simplified Arabic" w:cs="Simplified Arabic" w:hint="cs"/>
          <w:sz w:val="18"/>
          <w:szCs w:val="18"/>
          <w:rtl/>
        </w:rPr>
        <w:t>)</w:t>
      </w:r>
      <w:r w:rsidRPr="007F1299">
        <w:rPr>
          <w:rFonts w:ascii="Simplified Arabic" w:hAnsi="Simplified Arabic" w:cs="Simplified Arabic"/>
          <w:sz w:val="18"/>
          <w:szCs w:val="18"/>
          <w:rtl/>
        </w:rPr>
        <w:t>.</w:t>
      </w:r>
    </w:p>
    <w:p w:rsidR="0098478F" w:rsidRPr="007F1299" w:rsidRDefault="0098478F" w:rsidP="0098478F">
      <w:pPr>
        <w:pStyle w:val="aa"/>
        <w:numPr>
          <w:ilvl w:val="0"/>
          <w:numId w:val="45"/>
        </w:numPr>
        <w:tabs>
          <w:tab w:val="left" w:pos="281"/>
        </w:tabs>
        <w:ind w:left="281" w:hanging="283"/>
        <w:jc w:val="both"/>
        <w:rPr>
          <w:rFonts w:ascii="Simplified Arabic" w:hAnsi="Simplified Arabic" w:cs="Simplified Arabic"/>
          <w:sz w:val="18"/>
          <w:szCs w:val="18"/>
        </w:rPr>
      </w:pPr>
      <w:r w:rsidRPr="007F1299">
        <w:rPr>
          <w:rFonts w:ascii="Simplified Arabic" w:hAnsi="Simplified Arabic" w:cs="Simplified Arabic"/>
          <w:sz w:val="18"/>
          <w:szCs w:val="18"/>
          <w:rtl/>
        </w:rPr>
        <w:t>نور</w:t>
      </w:r>
      <w:r w:rsidR="0000640D">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الشواك</w:t>
      </w:r>
      <w:r w:rsidR="0000640D">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ورافع</w:t>
      </w:r>
      <w:r w:rsidR="0000640D">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الكبيسي؛</w:t>
      </w:r>
      <w:r w:rsidR="0000640D" w:rsidRPr="005B7775">
        <w:rPr>
          <w:rFonts w:ascii="Simplified Arabic" w:hAnsi="Simplified Arabic" w:cs="Simplified Arabic" w:hint="cs"/>
          <w:b/>
          <w:bCs/>
          <w:sz w:val="18"/>
          <w:szCs w:val="18"/>
          <w:rtl/>
        </w:rPr>
        <w:t xml:space="preserve"> </w:t>
      </w:r>
      <w:r w:rsidRPr="007F1299">
        <w:rPr>
          <w:rFonts w:ascii="Simplified Arabic" w:hAnsi="Simplified Arabic" w:cs="Simplified Arabic"/>
          <w:b/>
          <w:bCs/>
          <w:sz w:val="18"/>
          <w:szCs w:val="18"/>
          <w:u w:val="single"/>
          <w:rtl/>
        </w:rPr>
        <w:t>دليل</w:t>
      </w:r>
      <w:r w:rsidR="0000640D">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لكتابة</w:t>
      </w:r>
      <w:r w:rsidRPr="007F1299">
        <w:rPr>
          <w:rFonts w:ascii="Simplified Arabic" w:hAnsi="Simplified Arabic" w:cs="Simplified Arabic" w:hint="cs"/>
          <w:b/>
          <w:bCs/>
          <w:sz w:val="18"/>
          <w:szCs w:val="18"/>
          <w:u w:val="single"/>
          <w:rtl/>
        </w:rPr>
        <w:t xml:space="preserve"> الأبحاث </w:t>
      </w:r>
      <w:r w:rsidRPr="007F1299">
        <w:rPr>
          <w:rFonts w:ascii="Simplified Arabic" w:hAnsi="Simplified Arabic" w:cs="Simplified Arabic"/>
          <w:b/>
          <w:bCs/>
          <w:sz w:val="18"/>
          <w:szCs w:val="18"/>
          <w:u w:val="single"/>
          <w:rtl/>
        </w:rPr>
        <w:t>في</w:t>
      </w:r>
      <w:r w:rsidR="0000640D">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التربية</w:t>
      </w:r>
      <w:r w:rsidR="0000640D">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الرياضية</w:t>
      </w:r>
      <w:r w:rsidRPr="007F1299">
        <w:rPr>
          <w:rFonts w:ascii="Simplified Arabic" w:hAnsi="Simplified Arabic" w:cs="Simplified Arabic" w:hint="cs"/>
          <w:sz w:val="18"/>
          <w:szCs w:val="18"/>
          <w:rtl/>
        </w:rPr>
        <w:t>:</w:t>
      </w:r>
      <w:r w:rsidR="0000640D">
        <w:rPr>
          <w:rFonts w:ascii="Simplified Arabic" w:hAnsi="Simplified Arabic" w:cs="Simplified Arabic" w:hint="cs"/>
          <w:sz w:val="18"/>
          <w:szCs w:val="18"/>
          <w:rtl/>
        </w:rPr>
        <w:t xml:space="preserve"> </w:t>
      </w:r>
      <w:r w:rsidRPr="007F1299">
        <w:rPr>
          <w:rFonts w:ascii="Simplified Arabic" w:hAnsi="Simplified Arabic" w:cs="Simplified Arabic" w:hint="cs"/>
          <w:sz w:val="18"/>
          <w:szCs w:val="18"/>
          <w:rtl/>
        </w:rPr>
        <w:t>(</w:t>
      </w:r>
      <w:r w:rsidRPr="007F1299">
        <w:rPr>
          <w:rFonts w:ascii="Simplified Arabic" w:hAnsi="Simplified Arabic" w:cs="Simplified Arabic"/>
          <w:sz w:val="18"/>
          <w:szCs w:val="18"/>
          <w:rtl/>
        </w:rPr>
        <w:t>بغداد</w:t>
      </w:r>
      <w:r w:rsidRPr="007F1299">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دمام, 2004</w:t>
      </w:r>
      <w:r w:rsidRPr="007F1299">
        <w:rPr>
          <w:rFonts w:ascii="Simplified Arabic" w:hAnsi="Simplified Arabic" w:cs="Simplified Arabic" w:hint="cs"/>
          <w:sz w:val="18"/>
          <w:szCs w:val="18"/>
          <w:rtl/>
        </w:rPr>
        <w:t>)</w:t>
      </w:r>
      <w:r w:rsidRPr="007F1299">
        <w:rPr>
          <w:rFonts w:ascii="Simplified Arabic" w:hAnsi="Simplified Arabic" w:cs="Simplified Arabic"/>
          <w:sz w:val="18"/>
          <w:szCs w:val="18"/>
          <w:rtl/>
        </w:rPr>
        <w:t>.</w:t>
      </w:r>
    </w:p>
    <w:p w:rsidR="0098478F" w:rsidRPr="007F1299" w:rsidRDefault="0000640D" w:rsidP="0098478F">
      <w:pPr>
        <w:pStyle w:val="aa"/>
        <w:numPr>
          <w:ilvl w:val="0"/>
          <w:numId w:val="45"/>
        </w:numPr>
        <w:tabs>
          <w:tab w:val="left" w:pos="281"/>
        </w:tabs>
        <w:ind w:left="281" w:hanging="283"/>
        <w:jc w:val="both"/>
        <w:rPr>
          <w:rFonts w:ascii="Simplified Arabic" w:hAnsi="Simplified Arabic" w:cs="Simplified Arabic"/>
          <w:sz w:val="18"/>
          <w:szCs w:val="18"/>
        </w:rPr>
      </w:pPr>
      <w:r>
        <w:rPr>
          <w:rFonts w:ascii="Simplified Arabic" w:hAnsi="Simplified Arabic" w:cs="Simplified Arabic" w:hint="cs"/>
          <w:sz w:val="18"/>
          <w:szCs w:val="18"/>
          <w:rtl/>
        </w:rPr>
        <w:t xml:space="preserve"> </w:t>
      </w:r>
      <w:r w:rsidR="0098478F" w:rsidRPr="007F1299">
        <w:rPr>
          <w:rFonts w:ascii="Simplified Arabic" w:hAnsi="Simplified Arabic" w:cs="Simplified Arabic"/>
          <w:sz w:val="18"/>
          <w:szCs w:val="18"/>
          <w:rtl/>
        </w:rPr>
        <w:t>هارا (ترجمة) عبد</w:t>
      </w:r>
      <w:r>
        <w:rPr>
          <w:rFonts w:ascii="Simplified Arabic" w:hAnsi="Simplified Arabic" w:cs="Simplified Arabic" w:hint="cs"/>
          <w:sz w:val="18"/>
          <w:szCs w:val="18"/>
          <w:rtl/>
        </w:rPr>
        <w:t xml:space="preserve"> </w:t>
      </w:r>
      <w:r w:rsidR="0098478F" w:rsidRPr="007F1299">
        <w:rPr>
          <w:rFonts w:ascii="Simplified Arabic" w:hAnsi="Simplified Arabic" w:cs="Simplified Arabic"/>
          <w:sz w:val="18"/>
          <w:szCs w:val="18"/>
          <w:rtl/>
        </w:rPr>
        <w:t>علي</w:t>
      </w:r>
      <w:r>
        <w:rPr>
          <w:rFonts w:ascii="Simplified Arabic" w:hAnsi="Simplified Arabic" w:cs="Simplified Arabic" w:hint="cs"/>
          <w:sz w:val="18"/>
          <w:szCs w:val="18"/>
          <w:rtl/>
        </w:rPr>
        <w:t xml:space="preserve"> </w:t>
      </w:r>
      <w:r w:rsidR="0098478F" w:rsidRPr="007F1299">
        <w:rPr>
          <w:rFonts w:ascii="Simplified Arabic" w:hAnsi="Simplified Arabic" w:cs="Simplified Arabic"/>
          <w:sz w:val="18"/>
          <w:szCs w:val="18"/>
          <w:rtl/>
        </w:rPr>
        <w:t>نصيف؛</w:t>
      </w:r>
      <w:r>
        <w:rPr>
          <w:rFonts w:ascii="Simplified Arabic" w:hAnsi="Simplified Arabic" w:cs="Simplified Arabic" w:hint="cs"/>
          <w:sz w:val="18"/>
          <w:szCs w:val="18"/>
          <w:rtl/>
        </w:rPr>
        <w:t xml:space="preserve"> </w:t>
      </w:r>
      <w:r w:rsidR="0098478F" w:rsidRPr="007F1299">
        <w:rPr>
          <w:rFonts w:ascii="Simplified Arabic" w:hAnsi="Simplified Arabic" w:cs="Simplified Arabic"/>
          <w:b/>
          <w:bCs/>
          <w:sz w:val="18"/>
          <w:szCs w:val="18"/>
          <w:u w:val="single"/>
          <w:rtl/>
        </w:rPr>
        <w:t>أصول</w:t>
      </w:r>
      <w:r>
        <w:rPr>
          <w:rFonts w:ascii="Simplified Arabic" w:hAnsi="Simplified Arabic" w:cs="Simplified Arabic" w:hint="cs"/>
          <w:b/>
          <w:bCs/>
          <w:sz w:val="18"/>
          <w:szCs w:val="18"/>
          <w:u w:val="single"/>
          <w:rtl/>
        </w:rPr>
        <w:t xml:space="preserve"> </w:t>
      </w:r>
      <w:r w:rsidR="0098478F" w:rsidRPr="007F1299">
        <w:rPr>
          <w:rFonts w:ascii="Simplified Arabic" w:hAnsi="Simplified Arabic" w:cs="Simplified Arabic"/>
          <w:b/>
          <w:bCs/>
          <w:sz w:val="18"/>
          <w:szCs w:val="18"/>
          <w:u w:val="single"/>
          <w:rtl/>
        </w:rPr>
        <w:t>التدريب</w:t>
      </w:r>
      <w:r w:rsidR="0098478F" w:rsidRPr="007F1299">
        <w:rPr>
          <w:rFonts w:ascii="Simplified Arabic" w:hAnsi="Simplified Arabic" w:cs="Simplified Arabic" w:hint="cs"/>
          <w:sz w:val="18"/>
          <w:szCs w:val="18"/>
          <w:rtl/>
        </w:rPr>
        <w:t>:</w:t>
      </w:r>
      <w:r w:rsidR="005B7775">
        <w:rPr>
          <w:rFonts w:ascii="Simplified Arabic" w:hAnsi="Simplified Arabic" w:cs="Simplified Arabic" w:hint="cs"/>
          <w:sz w:val="18"/>
          <w:szCs w:val="18"/>
          <w:rtl/>
        </w:rPr>
        <w:t xml:space="preserve"> </w:t>
      </w:r>
      <w:r w:rsidR="0098478F" w:rsidRPr="007F1299">
        <w:rPr>
          <w:rFonts w:ascii="Simplified Arabic" w:hAnsi="Simplified Arabic" w:cs="Simplified Arabic" w:hint="cs"/>
          <w:sz w:val="18"/>
          <w:szCs w:val="18"/>
          <w:rtl/>
        </w:rPr>
        <w:t>(</w:t>
      </w:r>
      <w:r w:rsidR="0098478F" w:rsidRPr="007F1299">
        <w:rPr>
          <w:rFonts w:ascii="Simplified Arabic" w:hAnsi="Simplified Arabic" w:cs="Simplified Arabic"/>
          <w:sz w:val="18"/>
          <w:szCs w:val="18"/>
          <w:rtl/>
        </w:rPr>
        <w:t>بغداد،</w:t>
      </w:r>
      <w:r w:rsidR="005B7775">
        <w:rPr>
          <w:rFonts w:ascii="Simplified Arabic" w:hAnsi="Simplified Arabic" w:cs="Simplified Arabic" w:hint="cs"/>
          <w:sz w:val="18"/>
          <w:szCs w:val="18"/>
          <w:rtl/>
        </w:rPr>
        <w:t xml:space="preserve"> </w:t>
      </w:r>
      <w:r w:rsidR="0098478F" w:rsidRPr="007F1299">
        <w:rPr>
          <w:rFonts w:ascii="Simplified Arabic" w:hAnsi="Simplified Arabic" w:cs="Simplified Arabic"/>
          <w:sz w:val="18"/>
          <w:szCs w:val="18"/>
          <w:rtl/>
        </w:rPr>
        <w:t>مطبعة</w:t>
      </w:r>
      <w:r w:rsidR="005B7775">
        <w:rPr>
          <w:rFonts w:ascii="Simplified Arabic" w:hAnsi="Simplified Arabic" w:cs="Simplified Arabic" w:hint="cs"/>
          <w:sz w:val="18"/>
          <w:szCs w:val="18"/>
          <w:rtl/>
        </w:rPr>
        <w:t xml:space="preserve"> </w:t>
      </w:r>
      <w:r w:rsidR="0098478F" w:rsidRPr="007F1299">
        <w:rPr>
          <w:rFonts w:ascii="Simplified Arabic" w:hAnsi="Simplified Arabic" w:cs="Simplified Arabic"/>
          <w:sz w:val="18"/>
          <w:szCs w:val="18"/>
          <w:rtl/>
        </w:rPr>
        <w:t>التحرير، 1975</w:t>
      </w:r>
      <w:r w:rsidR="0098478F" w:rsidRPr="007F1299">
        <w:rPr>
          <w:rFonts w:ascii="Simplified Arabic" w:hAnsi="Simplified Arabic" w:cs="Simplified Arabic" w:hint="cs"/>
          <w:sz w:val="18"/>
          <w:szCs w:val="18"/>
          <w:rtl/>
        </w:rPr>
        <w:t>)</w:t>
      </w:r>
      <w:r w:rsidR="0098478F" w:rsidRPr="007F1299">
        <w:rPr>
          <w:rFonts w:ascii="Simplified Arabic" w:hAnsi="Simplified Arabic" w:cs="Simplified Arabic"/>
          <w:sz w:val="18"/>
          <w:szCs w:val="18"/>
          <w:rtl/>
        </w:rPr>
        <w:t>.</w:t>
      </w:r>
    </w:p>
    <w:p w:rsidR="0098478F" w:rsidRPr="007F1299" w:rsidRDefault="0098478F" w:rsidP="0098478F">
      <w:pPr>
        <w:pStyle w:val="aa"/>
        <w:numPr>
          <w:ilvl w:val="0"/>
          <w:numId w:val="45"/>
        </w:numPr>
        <w:tabs>
          <w:tab w:val="left" w:pos="281"/>
        </w:tabs>
        <w:ind w:left="281" w:hanging="283"/>
        <w:jc w:val="both"/>
        <w:rPr>
          <w:rFonts w:ascii="Simplified Arabic" w:hAnsi="Simplified Arabic" w:cs="Simplified Arabic"/>
          <w:sz w:val="18"/>
          <w:szCs w:val="18"/>
        </w:rPr>
      </w:pPr>
      <w:r w:rsidRPr="007F1299">
        <w:rPr>
          <w:rFonts w:ascii="Simplified Arabic" w:hAnsi="Simplified Arabic" w:cs="Simplified Arabic"/>
          <w:sz w:val="18"/>
          <w:szCs w:val="18"/>
          <w:rtl/>
        </w:rPr>
        <w:t>وجيه</w:t>
      </w:r>
      <w:r w:rsidR="0000640D">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محجوب</w:t>
      </w:r>
      <w:r w:rsidRPr="007F1299">
        <w:rPr>
          <w:rFonts w:ascii="Simplified Arabic" w:hAnsi="Simplified Arabic" w:cs="Simplified Arabic" w:hint="cs"/>
          <w:sz w:val="18"/>
          <w:szCs w:val="18"/>
          <w:rtl/>
        </w:rPr>
        <w:t xml:space="preserve">؛ </w:t>
      </w:r>
      <w:r w:rsidRPr="007F1299">
        <w:rPr>
          <w:rFonts w:ascii="Simplified Arabic" w:hAnsi="Simplified Arabic" w:cs="Simplified Arabic"/>
          <w:b/>
          <w:bCs/>
          <w:sz w:val="18"/>
          <w:szCs w:val="18"/>
          <w:u w:val="single"/>
          <w:rtl/>
        </w:rPr>
        <w:t>أصول</w:t>
      </w:r>
      <w:r w:rsidR="005B7775">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البحث</w:t>
      </w:r>
      <w:r w:rsidR="0051019B">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العلمي</w:t>
      </w:r>
      <w:r w:rsidR="0051019B">
        <w:rPr>
          <w:rFonts w:ascii="Simplified Arabic" w:hAnsi="Simplified Arabic" w:cs="Simplified Arabic" w:hint="cs"/>
          <w:b/>
          <w:bCs/>
          <w:sz w:val="18"/>
          <w:szCs w:val="18"/>
          <w:u w:val="single"/>
          <w:rtl/>
        </w:rPr>
        <w:t xml:space="preserve"> </w:t>
      </w:r>
      <w:r w:rsidRPr="007F1299">
        <w:rPr>
          <w:rFonts w:ascii="Simplified Arabic" w:hAnsi="Simplified Arabic" w:cs="Simplified Arabic"/>
          <w:b/>
          <w:bCs/>
          <w:sz w:val="18"/>
          <w:szCs w:val="18"/>
          <w:u w:val="single"/>
          <w:rtl/>
        </w:rPr>
        <w:t>ومناهجه</w:t>
      </w:r>
      <w:r w:rsidRPr="007F1299">
        <w:rPr>
          <w:rFonts w:ascii="Simplified Arabic" w:hAnsi="Simplified Arabic" w:cs="Simplified Arabic" w:hint="cs"/>
          <w:sz w:val="18"/>
          <w:szCs w:val="18"/>
          <w:rtl/>
        </w:rPr>
        <w:t>،</w:t>
      </w:r>
      <w:r w:rsidRPr="007F1299">
        <w:rPr>
          <w:rFonts w:ascii="Simplified Arabic" w:hAnsi="Simplified Arabic" w:cs="Simplified Arabic"/>
          <w:sz w:val="18"/>
          <w:szCs w:val="18"/>
          <w:rtl/>
        </w:rPr>
        <w:t xml:space="preserve"> ط1: </w:t>
      </w:r>
      <w:r w:rsidRPr="007F1299">
        <w:rPr>
          <w:rFonts w:ascii="Simplified Arabic" w:hAnsi="Simplified Arabic" w:cs="Simplified Arabic" w:hint="cs"/>
          <w:sz w:val="18"/>
          <w:szCs w:val="18"/>
          <w:rtl/>
        </w:rPr>
        <w:t>(</w:t>
      </w:r>
      <w:r w:rsidRPr="007F1299">
        <w:rPr>
          <w:rFonts w:ascii="Simplified Arabic" w:hAnsi="Simplified Arabic" w:cs="Simplified Arabic"/>
          <w:sz w:val="18"/>
          <w:szCs w:val="18"/>
          <w:rtl/>
        </w:rPr>
        <w:t>عمان،</w:t>
      </w:r>
      <w:r w:rsidR="0000640D">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دارا</w:t>
      </w:r>
      <w:r w:rsidR="005B7775">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لمناهج</w:t>
      </w:r>
      <w:r w:rsidR="005B7775">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للنشر</w:t>
      </w:r>
      <w:r w:rsidR="0051019B">
        <w:rPr>
          <w:rFonts w:ascii="Simplified Arabic" w:hAnsi="Simplified Arabic" w:cs="Simplified Arabic" w:hint="cs"/>
          <w:sz w:val="18"/>
          <w:szCs w:val="18"/>
          <w:rtl/>
        </w:rPr>
        <w:t xml:space="preserve"> </w:t>
      </w:r>
      <w:r w:rsidRPr="007F1299">
        <w:rPr>
          <w:rFonts w:ascii="Simplified Arabic" w:hAnsi="Simplified Arabic" w:cs="Simplified Arabic"/>
          <w:sz w:val="18"/>
          <w:szCs w:val="18"/>
          <w:rtl/>
        </w:rPr>
        <w:t>والتوزيع، 2001</w:t>
      </w:r>
      <w:r w:rsidRPr="007F1299">
        <w:rPr>
          <w:rFonts w:ascii="Simplified Arabic" w:hAnsi="Simplified Arabic" w:cs="Simplified Arabic" w:hint="cs"/>
          <w:sz w:val="18"/>
          <w:szCs w:val="18"/>
          <w:rtl/>
        </w:rPr>
        <w:t>)</w:t>
      </w:r>
      <w:r w:rsidRPr="007F1299">
        <w:rPr>
          <w:rFonts w:ascii="Simplified Arabic" w:hAnsi="Simplified Arabic" w:cs="Simplified Arabic"/>
          <w:sz w:val="18"/>
          <w:szCs w:val="18"/>
          <w:rtl/>
        </w:rPr>
        <w:t>.</w:t>
      </w:r>
    </w:p>
    <w:p w:rsidR="0098478F" w:rsidRDefault="0000640D" w:rsidP="0098478F">
      <w:pPr>
        <w:pStyle w:val="aa"/>
        <w:numPr>
          <w:ilvl w:val="0"/>
          <w:numId w:val="45"/>
        </w:numPr>
        <w:tabs>
          <w:tab w:val="left" w:pos="281"/>
        </w:tabs>
        <w:ind w:left="281" w:hanging="283"/>
        <w:jc w:val="both"/>
        <w:rPr>
          <w:rFonts w:ascii="Simplified Arabic" w:hAnsi="Simplified Arabic" w:cs="Simplified Arabic"/>
          <w:sz w:val="18"/>
          <w:szCs w:val="18"/>
          <w:u w:val="single"/>
        </w:rPr>
      </w:pPr>
      <w:r>
        <w:rPr>
          <w:rFonts w:ascii="Simplified Arabic" w:hAnsi="Simplified Arabic" w:cs="Simplified Arabic" w:hint="cs"/>
          <w:sz w:val="18"/>
          <w:szCs w:val="18"/>
          <w:rtl/>
        </w:rPr>
        <w:t xml:space="preserve"> </w:t>
      </w:r>
      <w:r w:rsidR="0098478F" w:rsidRPr="007F1299">
        <w:rPr>
          <w:rFonts w:ascii="Simplified Arabic" w:hAnsi="Simplified Arabic" w:cs="Simplified Arabic"/>
          <w:sz w:val="18"/>
          <w:szCs w:val="18"/>
          <w:rtl/>
        </w:rPr>
        <w:t>وفدافيد؛</w:t>
      </w:r>
      <w:r>
        <w:rPr>
          <w:rFonts w:ascii="Simplified Arabic" w:hAnsi="Simplified Arabic" w:cs="Simplified Arabic" w:hint="cs"/>
          <w:b/>
          <w:bCs/>
          <w:sz w:val="18"/>
          <w:szCs w:val="18"/>
          <w:u w:val="single"/>
          <w:rtl/>
        </w:rPr>
        <w:t xml:space="preserve"> </w:t>
      </w:r>
      <w:r w:rsidR="0098478F" w:rsidRPr="007F1299">
        <w:rPr>
          <w:rFonts w:ascii="Simplified Arabic" w:hAnsi="Simplified Arabic" w:cs="Simplified Arabic"/>
          <w:b/>
          <w:bCs/>
          <w:sz w:val="18"/>
          <w:szCs w:val="18"/>
          <w:u w:val="single"/>
          <w:rtl/>
        </w:rPr>
        <w:t>مدخل</w:t>
      </w:r>
      <w:r>
        <w:rPr>
          <w:rFonts w:ascii="Simplified Arabic" w:hAnsi="Simplified Arabic" w:cs="Simplified Arabic" w:hint="cs"/>
          <w:b/>
          <w:bCs/>
          <w:sz w:val="18"/>
          <w:szCs w:val="18"/>
          <w:u w:val="single"/>
          <w:rtl/>
        </w:rPr>
        <w:t xml:space="preserve"> </w:t>
      </w:r>
      <w:r w:rsidR="0098478F" w:rsidRPr="007F1299">
        <w:rPr>
          <w:rFonts w:ascii="Simplified Arabic" w:hAnsi="Simplified Arabic" w:cs="Simplified Arabic"/>
          <w:b/>
          <w:bCs/>
          <w:sz w:val="18"/>
          <w:szCs w:val="18"/>
          <w:u w:val="single"/>
          <w:rtl/>
        </w:rPr>
        <w:t>علم</w:t>
      </w:r>
      <w:r>
        <w:rPr>
          <w:rFonts w:ascii="Simplified Arabic" w:hAnsi="Simplified Arabic" w:cs="Simplified Arabic" w:hint="cs"/>
          <w:b/>
          <w:bCs/>
          <w:sz w:val="18"/>
          <w:szCs w:val="18"/>
          <w:u w:val="single"/>
          <w:rtl/>
        </w:rPr>
        <w:t xml:space="preserve"> </w:t>
      </w:r>
      <w:r w:rsidR="0098478F" w:rsidRPr="007F1299">
        <w:rPr>
          <w:rFonts w:ascii="Simplified Arabic" w:hAnsi="Simplified Arabic" w:cs="Simplified Arabic"/>
          <w:b/>
          <w:bCs/>
          <w:sz w:val="18"/>
          <w:szCs w:val="18"/>
          <w:u w:val="single"/>
          <w:rtl/>
        </w:rPr>
        <w:t>النفس</w:t>
      </w:r>
      <w:r w:rsidR="0098478F" w:rsidRPr="007F1299">
        <w:rPr>
          <w:rFonts w:ascii="Simplified Arabic" w:hAnsi="Simplified Arabic" w:cs="Simplified Arabic"/>
          <w:sz w:val="18"/>
          <w:szCs w:val="18"/>
          <w:rtl/>
        </w:rPr>
        <w:t>،</w:t>
      </w:r>
      <w:r>
        <w:rPr>
          <w:rFonts w:ascii="Simplified Arabic" w:hAnsi="Simplified Arabic" w:cs="Simplified Arabic" w:hint="cs"/>
          <w:sz w:val="18"/>
          <w:szCs w:val="18"/>
          <w:rtl/>
        </w:rPr>
        <w:t xml:space="preserve"> </w:t>
      </w:r>
      <w:r w:rsidR="0098478F" w:rsidRPr="007F1299">
        <w:rPr>
          <w:rFonts w:ascii="Simplified Arabic" w:hAnsi="Simplified Arabic" w:cs="Simplified Arabic"/>
          <w:sz w:val="18"/>
          <w:szCs w:val="18"/>
          <w:rtl/>
        </w:rPr>
        <w:t xml:space="preserve">ط2: </w:t>
      </w:r>
      <w:r w:rsidR="0098478F" w:rsidRPr="007F1299">
        <w:rPr>
          <w:rFonts w:ascii="Simplified Arabic" w:hAnsi="Simplified Arabic" w:cs="Simplified Arabic" w:hint="cs"/>
          <w:sz w:val="18"/>
          <w:szCs w:val="18"/>
          <w:rtl/>
        </w:rPr>
        <w:t>(</w:t>
      </w:r>
      <w:r w:rsidR="0098478F" w:rsidRPr="007F1299">
        <w:rPr>
          <w:rFonts w:ascii="Simplified Arabic" w:hAnsi="Simplified Arabic" w:cs="Simplified Arabic"/>
          <w:sz w:val="18"/>
          <w:szCs w:val="18"/>
          <w:rtl/>
        </w:rPr>
        <w:t>اربد</w:t>
      </w:r>
      <w:r>
        <w:rPr>
          <w:rFonts w:ascii="Simplified Arabic" w:hAnsi="Simplified Arabic" w:cs="Simplified Arabic" w:hint="cs"/>
          <w:sz w:val="18"/>
          <w:szCs w:val="18"/>
          <w:rtl/>
        </w:rPr>
        <w:t xml:space="preserve"> </w:t>
      </w:r>
      <w:r w:rsidR="0098478F" w:rsidRPr="007F1299">
        <w:rPr>
          <w:rFonts w:ascii="Simplified Arabic" w:hAnsi="Simplified Arabic" w:cs="Simplified Arabic"/>
          <w:sz w:val="18"/>
          <w:szCs w:val="18"/>
          <w:rtl/>
        </w:rPr>
        <w:t>عمان</w:t>
      </w:r>
      <w:r w:rsidR="0098478F" w:rsidRPr="007F1299">
        <w:rPr>
          <w:rFonts w:ascii="Simplified Arabic" w:hAnsi="Simplified Arabic" w:cs="Simplified Arabic" w:hint="cs"/>
          <w:sz w:val="18"/>
          <w:szCs w:val="18"/>
          <w:rtl/>
        </w:rPr>
        <w:t>،</w:t>
      </w:r>
      <w:r w:rsidR="0098478F" w:rsidRPr="007F1299">
        <w:rPr>
          <w:rFonts w:ascii="Simplified Arabic" w:hAnsi="Simplified Arabic" w:cs="Simplified Arabic"/>
          <w:sz w:val="18"/>
          <w:szCs w:val="18"/>
          <w:rtl/>
        </w:rPr>
        <w:t xml:space="preserve"> دار</w:t>
      </w:r>
      <w:r>
        <w:rPr>
          <w:rFonts w:ascii="Simplified Arabic" w:hAnsi="Simplified Arabic" w:cs="Simplified Arabic" w:hint="cs"/>
          <w:sz w:val="18"/>
          <w:szCs w:val="18"/>
          <w:rtl/>
        </w:rPr>
        <w:t xml:space="preserve"> </w:t>
      </w:r>
      <w:r w:rsidR="0098478F" w:rsidRPr="007F1299">
        <w:rPr>
          <w:rFonts w:ascii="Simplified Arabic" w:hAnsi="Simplified Arabic" w:cs="Simplified Arabic"/>
          <w:sz w:val="18"/>
          <w:szCs w:val="18"/>
          <w:rtl/>
        </w:rPr>
        <w:t>الفرقان,</w:t>
      </w:r>
      <w:r>
        <w:rPr>
          <w:rFonts w:ascii="Simplified Arabic" w:hAnsi="Simplified Arabic" w:cs="Simplified Arabic" w:hint="cs"/>
          <w:sz w:val="18"/>
          <w:szCs w:val="18"/>
          <w:rtl/>
        </w:rPr>
        <w:t xml:space="preserve"> </w:t>
      </w:r>
      <w:r w:rsidR="0098478F" w:rsidRPr="007F1299">
        <w:rPr>
          <w:rFonts w:ascii="Simplified Arabic" w:hAnsi="Simplified Arabic" w:cs="Simplified Arabic"/>
          <w:sz w:val="18"/>
          <w:szCs w:val="18"/>
          <w:rtl/>
        </w:rPr>
        <w:t>1995</w:t>
      </w:r>
      <w:r w:rsidR="0098478F" w:rsidRPr="007F1299">
        <w:rPr>
          <w:rFonts w:ascii="Simplified Arabic" w:hAnsi="Simplified Arabic" w:cs="Simplified Arabic" w:hint="cs"/>
          <w:sz w:val="18"/>
          <w:szCs w:val="18"/>
          <w:rtl/>
        </w:rPr>
        <w:t>)</w:t>
      </w:r>
      <w:r w:rsidR="0098478F" w:rsidRPr="007F1299">
        <w:rPr>
          <w:rFonts w:ascii="Simplified Arabic" w:hAnsi="Simplified Arabic" w:cs="Simplified Arabic"/>
          <w:sz w:val="18"/>
          <w:szCs w:val="18"/>
          <w:rtl/>
        </w:rPr>
        <w:t>.</w:t>
      </w:r>
    </w:p>
    <w:p w:rsidR="0098478F" w:rsidRPr="007F1299" w:rsidRDefault="0098478F" w:rsidP="0098478F">
      <w:pPr>
        <w:pStyle w:val="aa"/>
        <w:numPr>
          <w:ilvl w:val="0"/>
          <w:numId w:val="45"/>
        </w:numPr>
        <w:tabs>
          <w:tab w:val="left" w:pos="281"/>
        </w:tabs>
        <w:jc w:val="both"/>
        <w:rPr>
          <w:rFonts w:ascii="Simplified Arabic" w:hAnsi="Simplified Arabic" w:cs="Simplified Arabic"/>
          <w:sz w:val="18"/>
          <w:szCs w:val="18"/>
          <w:u w:val="single"/>
          <w:rtl/>
        </w:rPr>
      </w:pPr>
      <w:r w:rsidRPr="00F67BB8">
        <w:rPr>
          <w:rFonts w:ascii="Simplified Arabic" w:hAnsi="Simplified Arabic" w:cs="Simplified Arabic" w:hint="eastAsia"/>
          <w:sz w:val="18"/>
          <w:szCs w:val="18"/>
          <w:rtl/>
        </w:rPr>
        <w:t>لمياء</w:t>
      </w:r>
      <w:r w:rsidR="0051019B">
        <w:rPr>
          <w:rFonts w:ascii="Simplified Arabic" w:hAnsi="Simplified Arabic" w:cs="Simplified Arabic" w:hint="cs"/>
          <w:sz w:val="18"/>
          <w:szCs w:val="18"/>
          <w:rtl/>
        </w:rPr>
        <w:t xml:space="preserve"> </w:t>
      </w:r>
      <w:r w:rsidRPr="00F67BB8">
        <w:rPr>
          <w:rFonts w:ascii="Simplified Arabic" w:hAnsi="Simplified Arabic" w:cs="Simplified Arabic" w:hint="eastAsia"/>
          <w:sz w:val="18"/>
          <w:szCs w:val="18"/>
          <w:rtl/>
        </w:rPr>
        <w:t>حسن</w:t>
      </w:r>
      <w:r w:rsidR="0051019B">
        <w:rPr>
          <w:rFonts w:ascii="Simplified Arabic" w:hAnsi="Simplified Arabic" w:cs="Simplified Arabic" w:hint="cs"/>
          <w:sz w:val="18"/>
          <w:szCs w:val="18"/>
          <w:rtl/>
        </w:rPr>
        <w:t xml:space="preserve"> </w:t>
      </w:r>
      <w:r w:rsidRPr="00F67BB8">
        <w:rPr>
          <w:rFonts w:ascii="Simplified Arabic" w:hAnsi="Simplified Arabic" w:cs="Simplified Arabic" w:hint="eastAsia"/>
          <w:sz w:val="18"/>
          <w:szCs w:val="18"/>
          <w:rtl/>
        </w:rPr>
        <w:t>الديوان،</w:t>
      </w:r>
      <w:r w:rsidR="0051019B">
        <w:rPr>
          <w:rFonts w:ascii="Simplified Arabic" w:hAnsi="Simplified Arabic" w:cs="Simplified Arabic" w:hint="cs"/>
          <w:sz w:val="18"/>
          <w:szCs w:val="18"/>
          <w:rtl/>
        </w:rPr>
        <w:t xml:space="preserve"> </w:t>
      </w:r>
      <w:r w:rsidRPr="00F67BB8">
        <w:rPr>
          <w:rFonts w:ascii="Simplified Arabic" w:hAnsi="Simplified Arabic" w:cs="Simplified Arabic" w:hint="eastAsia"/>
          <w:sz w:val="18"/>
          <w:szCs w:val="18"/>
          <w:rtl/>
        </w:rPr>
        <w:t>حسين</w:t>
      </w:r>
      <w:r w:rsidR="0051019B">
        <w:rPr>
          <w:rFonts w:ascii="Simplified Arabic" w:hAnsi="Simplified Arabic" w:cs="Simplified Arabic" w:hint="cs"/>
          <w:sz w:val="18"/>
          <w:szCs w:val="18"/>
          <w:rtl/>
        </w:rPr>
        <w:t xml:space="preserve"> </w:t>
      </w:r>
      <w:r w:rsidRPr="00F67BB8">
        <w:rPr>
          <w:rFonts w:ascii="Simplified Arabic" w:hAnsi="Simplified Arabic" w:cs="Simplified Arabic" w:hint="eastAsia"/>
          <w:sz w:val="18"/>
          <w:szCs w:val="18"/>
          <w:rtl/>
        </w:rPr>
        <w:t>فرحان</w:t>
      </w:r>
      <w:r>
        <w:rPr>
          <w:rFonts w:ascii="Simplified Arabic" w:hAnsi="Simplified Arabic" w:cs="Simplified Arabic" w:hint="cs"/>
          <w:sz w:val="18"/>
          <w:szCs w:val="18"/>
          <w:rtl/>
        </w:rPr>
        <w:t>؛</w:t>
      </w:r>
      <w:r w:rsidR="0051019B">
        <w:rPr>
          <w:rFonts w:ascii="Simplified Arabic" w:hAnsi="Simplified Arabic" w:cs="Simplified Arabic" w:hint="cs"/>
          <w:b/>
          <w:bCs/>
          <w:sz w:val="18"/>
          <w:szCs w:val="18"/>
          <w:u w:val="single"/>
          <w:rtl/>
        </w:rPr>
        <w:t xml:space="preserve"> </w:t>
      </w:r>
      <w:r w:rsidR="0051019B" w:rsidRPr="00E136F4">
        <w:rPr>
          <w:rFonts w:ascii="Simplified Arabic" w:hAnsi="Simplified Arabic" w:cs="Simplified Arabic" w:hint="cs"/>
          <w:b/>
          <w:bCs/>
          <w:sz w:val="18"/>
          <w:szCs w:val="18"/>
          <w:u w:val="single"/>
          <w:rtl/>
        </w:rPr>
        <w:t>أساسيات</w:t>
      </w:r>
      <w:r w:rsidR="0051019B">
        <w:rPr>
          <w:rFonts w:ascii="Simplified Arabic" w:hAnsi="Simplified Arabic" w:cs="Simplified Arabic" w:hint="cs"/>
          <w:b/>
          <w:bCs/>
          <w:sz w:val="18"/>
          <w:szCs w:val="18"/>
          <w:u w:val="single"/>
          <w:rtl/>
        </w:rPr>
        <w:t xml:space="preserve"> </w:t>
      </w:r>
      <w:r w:rsidRPr="00E136F4">
        <w:rPr>
          <w:rFonts w:ascii="Simplified Arabic" w:hAnsi="Simplified Arabic" w:cs="Simplified Arabic" w:hint="eastAsia"/>
          <w:b/>
          <w:bCs/>
          <w:sz w:val="18"/>
          <w:szCs w:val="18"/>
          <w:u w:val="single"/>
          <w:rtl/>
        </w:rPr>
        <w:t>تصميم</w:t>
      </w:r>
      <w:r w:rsidR="0051019B">
        <w:rPr>
          <w:rFonts w:ascii="Simplified Arabic" w:hAnsi="Simplified Arabic" w:cs="Simplified Arabic" w:hint="cs"/>
          <w:b/>
          <w:bCs/>
          <w:sz w:val="18"/>
          <w:szCs w:val="18"/>
          <w:u w:val="single"/>
          <w:rtl/>
        </w:rPr>
        <w:t xml:space="preserve"> </w:t>
      </w:r>
      <w:r w:rsidRPr="00E136F4">
        <w:rPr>
          <w:rFonts w:ascii="Simplified Arabic" w:hAnsi="Simplified Arabic" w:cs="Simplified Arabic" w:hint="eastAsia"/>
          <w:b/>
          <w:bCs/>
          <w:sz w:val="18"/>
          <w:szCs w:val="18"/>
          <w:u w:val="single"/>
          <w:rtl/>
        </w:rPr>
        <w:t>المناهج</w:t>
      </w:r>
      <w:r w:rsidR="0051019B">
        <w:rPr>
          <w:rFonts w:ascii="Simplified Arabic" w:hAnsi="Simplified Arabic" w:cs="Simplified Arabic" w:hint="cs"/>
          <w:b/>
          <w:bCs/>
          <w:sz w:val="18"/>
          <w:szCs w:val="18"/>
          <w:u w:val="single"/>
          <w:rtl/>
        </w:rPr>
        <w:t xml:space="preserve"> </w:t>
      </w:r>
      <w:r w:rsidRPr="00E136F4">
        <w:rPr>
          <w:rFonts w:ascii="Simplified Arabic" w:hAnsi="Simplified Arabic" w:cs="Simplified Arabic" w:hint="eastAsia"/>
          <w:b/>
          <w:bCs/>
          <w:sz w:val="18"/>
          <w:szCs w:val="18"/>
          <w:u w:val="single"/>
          <w:rtl/>
        </w:rPr>
        <w:t>الدراسية</w:t>
      </w:r>
      <w:r w:rsidR="0051019B">
        <w:rPr>
          <w:rFonts w:ascii="Simplified Arabic" w:hAnsi="Simplified Arabic" w:cs="Simplified Arabic" w:hint="cs"/>
          <w:b/>
          <w:bCs/>
          <w:sz w:val="18"/>
          <w:szCs w:val="18"/>
          <w:u w:val="single"/>
          <w:rtl/>
        </w:rPr>
        <w:t xml:space="preserve"> </w:t>
      </w:r>
      <w:r w:rsidRPr="00E136F4">
        <w:rPr>
          <w:rFonts w:ascii="Simplified Arabic" w:hAnsi="Simplified Arabic" w:cs="Simplified Arabic" w:hint="eastAsia"/>
          <w:b/>
          <w:bCs/>
          <w:sz w:val="18"/>
          <w:szCs w:val="18"/>
          <w:u w:val="single"/>
          <w:rtl/>
        </w:rPr>
        <w:t>في</w:t>
      </w:r>
      <w:r w:rsidR="0051019B">
        <w:rPr>
          <w:rFonts w:ascii="Simplified Arabic" w:hAnsi="Simplified Arabic" w:cs="Simplified Arabic" w:hint="cs"/>
          <w:b/>
          <w:bCs/>
          <w:sz w:val="18"/>
          <w:szCs w:val="18"/>
          <w:u w:val="single"/>
          <w:rtl/>
        </w:rPr>
        <w:t xml:space="preserve"> </w:t>
      </w:r>
      <w:r w:rsidRPr="00E136F4">
        <w:rPr>
          <w:rFonts w:ascii="Simplified Arabic" w:hAnsi="Simplified Arabic" w:cs="Simplified Arabic" w:hint="eastAsia"/>
          <w:b/>
          <w:bCs/>
          <w:sz w:val="18"/>
          <w:szCs w:val="18"/>
          <w:u w:val="single"/>
          <w:rtl/>
        </w:rPr>
        <w:t>التربية</w:t>
      </w:r>
      <w:r w:rsidR="0051019B">
        <w:rPr>
          <w:rFonts w:ascii="Simplified Arabic" w:hAnsi="Simplified Arabic" w:cs="Simplified Arabic" w:hint="cs"/>
          <w:b/>
          <w:bCs/>
          <w:sz w:val="18"/>
          <w:szCs w:val="18"/>
          <w:u w:val="single"/>
          <w:rtl/>
        </w:rPr>
        <w:t xml:space="preserve"> </w:t>
      </w:r>
      <w:r w:rsidRPr="00E136F4">
        <w:rPr>
          <w:rFonts w:ascii="Simplified Arabic" w:hAnsi="Simplified Arabic" w:cs="Simplified Arabic" w:hint="eastAsia"/>
          <w:b/>
          <w:bCs/>
          <w:sz w:val="18"/>
          <w:szCs w:val="18"/>
          <w:u w:val="single"/>
          <w:rtl/>
        </w:rPr>
        <w:t>البدنية</w:t>
      </w:r>
      <w:r w:rsidRPr="00F67BB8">
        <w:rPr>
          <w:rFonts w:ascii="Simplified Arabic" w:hAnsi="Simplified Arabic" w:cs="Simplified Arabic" w:hint="eastAsia"/>
          <w:sz w:val="18"/>
          <w:szCs w:val="18"/>
          <w:rtl/>
        </w:rPr>
        <w:t>،</w:t>
      </w:r>
      <w:r w:rsidR="0051019B">
        <w:rPr>
          <w:rFonts w:ascii="Simplified Arabic" w:hAnsi="Simplified Arabic" w:cs="Simplified Arabic" w:hint="cs"/>
          <w:sz w:val="18"/>
          <w:szCs w:val="18"/>
          <w:rtl/>
        </w:rPr>
        <w:t xml:space="preserve"> </w:t>
      </w:r>
      <w:r w:rsidRPr="00F67BB8">
        <w:rPr>
          <w:rFonts w:ascii="Simplified Arabic" w:hAnsi="Simplified Arabic" w:cs="Simplified Arabic" w:hint="eastAsia"/>
          <w:sz w:val="18"/>
          <w:szCs w:val="18"/>
          <w:rtl/>
        </w:rPr>
        <w:t>ط</w:t>
      </w:r>
      <w:r w:rsidRPr="00F67BB8">
        <w:rPr>
          <w:rFonts w:ascii="Simplified Arabic" w:hAnsi="Simplified Arabic" w:cs="Simplified Arabic"/>
          <w:sz w:val="18"/>
          <w:szCs w:val="18"/>
          <w:rtl/>
        </w:rPr>
        <w:t xml:space="preserve">1 </w:t>
      </w:r>
      <w:r w:rsidRPr="00F67BB8">
        <w:rPr>
          <w:rFonts w:ascii="Simplified Arabic" w:hAnsi="Simplified Arabic" w:cs="Simplified Arabic" w:hint="eastAsia"/>
          <w:sz w:val="18"/>
          <w:szCs w:val="18"/>
          <w:rtl/>
        </w:rPr>
        <w:t>،</w:t>
      </w:r>
      <w:r w:rsidR="0000640D">
        <w:rPr>
          <w:rFonts w:ascii="Simplified Arabic" w:hAnsi="Simplified Arabic" w:cs="Simplified Arabic" w:hint="cs"/>
          <w:sz w:val="18"/>
          <w:szCs w:val="18"/>
          <w:rtl/>
        </w:rPr>
        <w:t xml:space="preserve"> </w:t>
      </w:r>
      <w:r w:rsidRPr="00F67BB8">
        <w:rPr>
          <w:rFonts w:ascii="Simplified Arabic" w:hAnsi="Simplified Arabic" w:cs="Simplified Arabic" w:hint="eastAsia"/>
          <w:sz w:val="18"/>
          <w:szCs w:val="18"/>
          <w:rtl/>
        </w:rPr>
        <w:t>دار</w:t>
      </w:r>
      <w:r w:rsidR="0051019B">
        <w:rPr>
          <w:rFonts w:ascii="Simplified Arabic" w:hAnsi="Simplified Arabic" w:cs="Simplified Arabic" w:hint="cs"/>
          <w:sz w:val="18"/>
          <w:szCs w:val="18"/>
          <w:rtl/>
        </w:rPr>
        <w:t xml:space="preserve"> </w:t>
      </w:r>
      <w:r w:rsidRPr="00F67BB8">
        <w:rPr>
          <w:rFonts w:ascii="Simplified Arabic" w:hAnsi="Simplified Arabic" w:cs="Simplified Arabic" w:hint="eastAsia"/>
          <w:sz w:val="18"/>
          <w:szCs w:val="18"/>
          <w:rtl/>
        </w:rPr>
        <w:t>الكتب</w:t>
      </w:r>
      <w:r w:rsidR="0000640D">
        <w:rPr>
          <w:rFonts w:ascii="Simplified Arabic" w:hAnsi="Simplified Arabic" w:cs="Simplified Arabic"/>
          <w:sz w:val="18"/>
          <w:szCs w:val="18"/>
          <w:rtl/>
        </w:rPr>
        <w:t xml:space="preserve"> (</w:t>
      </w:r>
      <w:r w:rsidRPr="00F67BB8">
        <w:rPr>
          <w:rFonts w:ascii="Simplified Arabic" w:hAnsi="Simplified Arabic" w:cs="Simplified Arabic" w:hint="eastAsia"/>
          <w:sz w:val="18"/>
          <w:szCs w:val="18"/>
          <w:rtl/>
        </w:rPr>
        <w:t>بغداد</w:t>
      </w:r>
      <w:r w:rsidR="0051019B">
        <w:rPr>
          <w:rFonts w:ascii="Simplified Arabic" w:hAnsi="Simplified Arabic" w:cs="Simplified Arabic"/>
          <w:sz w:val="18"/>
          <w:szCs w:val="18"/>
          <w:rtl/>
        </w:rPr>
        <w:t>) 2018</w:t>
      </w:r>
      <w:r w:rsidRPr="00F67BB8">
        <w:rPr>
          <w:rFonts w:ascii="Simplified Arabic" w:hAnsi="Simplified Arabic" w:cs="Simplified Arabic" w:hint="eastAsia"/>
          <w:sz w:val="18"/>
          <w:szCs w:val="18"/>
          <w:rtl/>
        </w:rPr>
        <w:t>،</w:t>
      </w:r>
      <w:r w:rsidR="0051019B">
        <w:rPr>
          <w:rFonts w:ascii="Simplified Arabic" w:hAnsi="Simplified Arabic" w:cs="Simplified Arabic" w:hint="cs"/>
          <w:sz w:val="18"/>
          <w:szCs w:val="18"/>
          <w:rtl/>
        </w:rPr>
        <w:t xml:space="preserve"> </w:t>
      </w:r>
      <w:r w:rsidRPr="00F67BB8">
        <w:rPr>
          <w:rFonts w:ascii="Simplified Arabic" w:hAnsi="Simplified Arabic" w:cs="Simplified Arabic" w:hint="eastAsia"/>
          <w:sz w:val="18"/>
          <w:szCs w:val="18"/>
          <w:rtl/>
        </w:rPr>
        <w:t>ص</w:t>
      </w:r>
      <w:r w:rsidRPr="00F67BB8">
        <w:rPr>
          <w:rFonts w:ascii="Simplified Arabic" w:hAnsi="Simplified Arabic" w:cs="Simplified Arabic"/>
          <w:sz w:val="18"/>
          <w:szCs w:val="18"/>
          <w:rtl/>
        </w:rPr>
        <w:t>55</w:t>
      </w:r>
      <w:r>
        <w:rPr>
          <w:rFonts w:ascii="Simplified Arabic" w:hAnsi="Simplified Arabic" w:cs="Simplified Arabic" w:hint="cs"/>
          <w:sz w:val="18"/>
          <w:szCs w:val="18"/>
          <w:u w:val="single"/>
          <w:rtl/>
        </w:rPr>
        <w:t>.</w:t>
      </w:r>
    </w:p>
    <w:p w:rsidR="0098478F" w:rsidRPr="007F1299" w:rsidRDefault="0098478F" w:rsidP="0098478F">
      <w:pPr>
        <w:pStyle w:val="aa"/>
        <w:numPr>
          <w:ilvl w:val="0"/>
          <w:numId w:val="45"/>
        </w:numPr>
        <w:tabs>
          <w:tab w:val="left" w:pos="281"/>
        </w:tabs>
        <w:bidi w:val="0"/>
        <w:ind w:left="281" w:hanging="283"/>
        <w:jc w:val="both"/>
        <w:rPr>
          <w:rFonts w:ascii="Simplified Arabic" w:hAnsi="Simplified Arabic" w:cs="Simplified Arabic"/>
          <w:sz w:val="18"/>
          <w:szCs w:val="18"/>
          <w:rtl/>
          <w:lang w:bidi="ar-IQ"/>
        </w:rPr>
      </w:pPr>
      <w:r w:rsidRPr="007F1299">
        <w:rPr>
          <w:rFonts w:ascii="Simplified Arabic" w:hAnsi="Simplified Arabic" w:cs="Simplified Arabic"/>
          <w:sz w:val="18"/>
          <w:szCs w:val="18"/>
          <w:lang w:bidi="ar-IQ"/>
        </w:rPr>
        <w:t>Danna, S, boxing the complete guide to training and fitness, New York USA: Berkley publishing group,2000, p32-7.</w:t>
      </w:r>
    </w:p>
    <w:p w:rsidR="0098478F" w:rsidRPr="007F1299" w:rsidRDefault="0098478F" w:rsidP="0098478F">
      <w:pPr>
        <w:pStyle w:val="aa"/>
        <w:numPr>
          <w:ilvl w:val="0"/>
          <w:numId w:val="45"/>
        </w:numPr>
        <w:tabs>
          <w:tab w:val="left" w:pos="281"/>
        </w:tabs>
        <w:bidi w:val="0"/>
        <w:ind w:left="281" w:hanging="283"/>
        <w:jc w:val="both"/>
        <w:rPr>
          <w:rFonts w:ascii="Simplified Arabic" w:hAnsi="Simplified Arabic" w:cs="Simplified Arabic"/>
          <w:sz w:val="18"/>
          <w:szCs w:val="18"/>
        </w:rPr>
      </w:pPr>
      <w:r w:rsidRPr="007F1299">
        <w:rPr>
          <w:rFonts w:ascii="Simplified Arabic" w:hAnsi="Simplified Arabic" w:cs="Simplified Arabic"/>
          <w:sz w:val="18"/>
          <w:szCs w:val="18"/>
        </w:rPr>
        <w:t>Vic Herman &amp; Rainer Engler; Futsal Technique – Tactics – Training :(UK, Ltd, London, 2015, p11.</w:t>
      </w:r>
    </w:p>
    <w:p w:rsidR="00811CC5" w:rsidRDefault="0098478F" w:rsidP="0098478F">
      <w:pPr>
        <w:contextualSpacing/>
        <w:jc w:val="both"/>
        <w:rPr>
          <w:rFonts w:ascii="Simplified Arabic" w:hAnsi="Simplified Arabic" w:cs="Simplified Arabic"/>
          <w:sz w:val="24"/>
          <w:szCs w:val="24"/>
          <w:rtl/>
          <w:lang w:bidi="ar-IQ"/>
        </w:rPr>
      </w:pPr>
      <w:r w:rsidRPr="007F1299">
        <w:rPr>
          <w:rFonts w:ascii="Simplified Arabic" w:hAnsi="Simplified Arabic" w:cs="Simplified Arabic"/>
          <w:sz w:val="18"/>
          <w:szCs w:val="18"/>
        </w:rPr>
        <w:t>Martin Anderson; Modern Sports Training: (England, WHP, 2015) p.43</w:t>
      </w:r>
      <w:r>
        <w:rPr>
          <w:rFonts w:ascii="Simplified Arabic" w:hAnsi="Simplified Arabic" w:cs="Simplified Arabic" w:hint="cs"/>
          <w:sz w:val="24"/>
          <w:szCs w:val="24"/>
          <w:rtl/>
        </w:rPr>
        <w:t>).</w:t>
      </w:r>
    </w:p>
    <w:p w:rsidR="0098478F" w:rsidRDefault="0098478F" w:rsidP="0098478F">
      <w:pPr>
        <w:contextualSpacing/>
        <w:jc w:val="both"/>
        <w:rPr>
          <w:rFonts w:ascii="Simplified Arabic" w:hAnsi="Simplified Arabic" w:cs="Simplified Arabic" w:hint="cs"/>
          <w:sz w:val="24"/>
          <w:szCs w:val="24"/>
          <w:rtl/>
          <w:lang w:bidi="ar-IQ"/>
        </w:rPr>
      </w:pPr>
    </w:p>
    <w:p w:rsidR="0098478F" w:rsidRDefault="0098478F" w:rsidP="0098478F">
      <w:pPr>
        <w:contextualSpacing/>
        <w:jc w:val="both"/>
        <w:rPr>
          <w:rFonts w:ascii="Simplified Arabic" w:hAnsi="Simplified Arabic" w:cs="Simplified Arabic"/>
          <w:sz w:val="24"/>
          <w:szCs w:val="24"/>
          <w:rtl/>
        </w:rPr>
      </w:pPr>
    </w:p>
    <w:p w:rsidR="0098478F" w:rsidRDefault="0098478F" w:rsidP="0098478F">
      <w:pPr>
        <w:contextualSpacing/>
        <w:jc w:val="both"/>
        <w:rPr>
          <w:rFonts w:ascii="Simplified Arabic" w:hAnsi="Simplified Arabic" w:cs="Simplified Arabic"/>
          <w:sz w:val="24"/>
          <w:szCs w:val="24"/>
          <w:rtl/>
        </w:rPr>
      </w:pPr>
    </w:p>
    <w:p w:rsidR="0051019B" w:rsidRDefault="0051019B" w:rsidP="0051019B">
      <w:pPr>
        <w:pStyle w:val="aa"/>
        <w:jc w:val="both"/>
        <w:rPr>
          <w:rFonts w:ascii="Simplified Arabic" w:hAnsi="Simplified Arabic" w:cs="Simplified Arabic"/>
          <w:b/>
          <w:bCs/>
          <w:sz w:val="28"/>
          <w:szCs w:val="28"/>
          <w:rtl/>
          <w:lang w:bidi="ar-IQ"/>
        </w:rPr>
        <w:sectPr w:rsidR="0051019B" w:rsidSect="008E0FB8">
          <w:type w:val="continuous"/>
          <w:pgSz w:w="11906" w:h="16838"/>
          <w:pgMar w:top="1701" w:right="851" w:bottom="1134" w:left="851" w:header="709" w:footer="709" w:gutter="0"/>
          <w:pgNumType w:chapStyle="1"/>
          <w:cols w:num="2" w:space="708"/>
          <w:bidi/>
          <w:rtlGutter/>
          <w:docGrid w:linePitch="360"/>
        </w:sectPr>
      </w:pPr>
    </w:p>
    <w:p w:rsidR="0051019B" w:rsidRPr="007F1299" w:rsidRDefault="0051019B" w:rsidP="0051019B">
      <w:pPr>
        <w:pStyle w:val="aa"/>
        <w:jc w:val="both"/>
        <w:rPr>
          <w:rFonts w:ascii="Simplified Arabic" w:hAnsi="Simplified Arabic" w:cs="Simplified Arabic"/>
          <w:b/>
          <w:bCs/>
          <w:sz w:val="28"/>
          <w:szCs w:val="28"/>
          <w:rtl/>
          <w:lang w:bidi="ar-IQ"/>
        </w:rPr>
      </w:pPr>
      <w:r w:rsidRPr="007F1299">
        <w:rPr>
          <w:rFonts w:ascii="Simplified Arabic" w:hAnsi="Simplified Arabic" w:cs="Simplified Arabic" w:hint="cs"/>
          <w:b/>
          <w:bCs/>
          <w:sz w:val="28"/>
          <w:szCs w:val="28"/>
          <w:rtl/>
          <w:lang w:bidi="ar-IQ"/>
        </w:rPr>
        <w:lastRenderedPageBreak/>
        <w:t>الملاحق:</w:t>
      </w:r>
    </w:p>
    <w:p w:rsidR="0051019B" w:rsidRPr="007F1299" w:rsidRDefault="0051019B" w:rsidP="0051019B">
      <w:pPr>
        <w:pStyle w:val="aa"/>
        <w:jc w:val="both"/>
        <w:rPr>
          <w:rFonts w:ascii="Simplified Arabic" w:hAnsi="Simplified Arabic" w:cs="Simplified Arabic"/>
          <w:sz w:val="20"/>
          <w:szCs w:val="20"/>
          <w:rtl/>
          <w:lang w:bidi="ar-IQ"/>
        </w:rPr>
      </w:pPr>
      <w:r w:rsidRPr="007F1299">
        <w:rPr>
          <w:rFonts w:ascii="Simplified Arabic" w:hAnsi="Simplified Arabic" w:cs="Simplified Arabic"/>
          <w:sz w:val="20"/>
          <w:szCs w:val="20"/>
          <w:rtl/>
        </w:rPr>
        <w:t>ملحق (1)</w:t>
      </w:r>
      <w:r>
        <w:rPr>
          <w:rFonts w:ascii="Simplified Arabic" w:hAnsi="Simplified Arabic" w:cs="Simplified Arabic" w:hint="cs"/>
          <w:sz w:val="20"/>
          <w:szCs w:val="20"/>
          <w:rtl/>
        </w:rPr>
        <w:t xml:space="preserve"> </w:t>
      </w:r>
      <w:r w:rsidRPr="007F1299">
        <w:rPr>
          <w:rFonts w:ascii="Simplified Arabic" w:eastAsia="Times New Roman" w:hAnsi="Simplified Arabic" w:cs="Simplified Arabic"/>
          <w:sz w:val="20"/>
          <w:szCs w:val="20"/>
          <w:rtl/>
        </w:rPr>
        <w:t>ي</w:t>
      </w:r>
      <w:r w:rsidRPr="007F1299">
        <w:rPr>
          <w:rFonts w:ascii="Simplified Arabic" w:eastAsia="Times New Roman" w:hAnsi="Simplified Arabic" w:cs="Simplified Arabic" w:hint="cs"/>
          <w:sz w:val="20"/>
          <w:szCs w:val="20"/>
          <w:rtl/>
        </w:rPr>
        <w:t>وضح</w:t>
      </w:r>
      <w:r w:rsidRPr="007F1299">
        <w:rPr>
          <w:rFonts w:ascii="Simplified Arabic" w:eastAsia="Times New Roman" w:hAnsi="Simplified Arabic" w:cs="Simplified Arabic"/>
          <w:sz w:val="20"/>
          <w:szCs w:val="20"/>
          <w:rtl/>
        </w:rPr>
        <w:t xml:space="preserve"> التمرينات الخاصة المستخدمة في البحث</w:t>
      </w:r>
    </w:p>
    <w:p w:rsidR="0051019B" w:rsidRPr="007F1299" w:rsidRDefault="0051019B" w:rsidP="0051019B">
      <w:pPr>
        <w:pStyle w:val="aa"/>
        <w:jc w:val="both"/>
        <w:rPr>
          <w:rFonts w:ascii="Simplified Arabic" w:eastAsia="Times New Roman" w:hAnsi="Simplified Arabic" w:cs="Simplified Arabic"/>
          <w:b/>
          <w:bCs/>
          <w:sz w:val="24"/>
          <w:szCs w:val="24"/>
          <w:rtl/>
        </w:rPr>
      </w:pPr>
      <w:r w:rsidRPr="007F1299">
        <w:rPr>
          <w:rFonts w:ascii="Simplified Arabic" w:eastAsia="Times New Roman" w:hAnsi="Simplified Arabic" w:cs="Simplified Arabic"/>
          <w:b/>
          <w:bCs/>
          <w:sz w:val="24"/>
          <w:szCs w:val="24"/>
          <w:rtl/>
        </w:rPr>
        <w:t xml:space="preserve">أولاً: التمرينات البدنية </w:t>
      </w:r>
    </w:p>
    <w:p w:rsidR="0051019B" w:rsidRPr="007F1299" w:rsidRDefault="0051019B" w:rsidP="0051019B">
      <w:pPr>
        <w:pStyle w:val="aa"/>
        <w:jc w:val="both"/>
        <w:rPr>
          <w:rFonts w:ascii="Simplified Arabic" w:eastAsia="Times New Roman" w:hAnsi="Simplified Arabic" w:cs="Simplified Arabic"/>
          <w:b/>
          <w:bCs/>
          <w:sz w:val="24"/>
          <w:szCs w:val="24"/>
          <w:rtl/>
        </w:rPr>
      </w:pPr>
      <w:r w:rsidRPr="007F1299">
        <w:rPr>
          <w:rFonts w:ascii="Simplified Arabic" w:eastAsia="Times New Roman" w:hAnsi="Simplified Arabic" w:cs="Simplified Arabic"/>
          <w:b/>
          <w:bCs/>
          <w:sz w:val="24"/>
          <w:szCs w:val="24"/>
          <w:rtl/>
        </w:rPr>
        <w:t>التمرين رقم (1)</w:t>
      </w:r>
      <w:r>
        <w:rPr>
          <w:rFonts w:ascii="Simplified Arabic" w:eastAsia="Times New Roman" w:hAnsi="Simplified Arabic" w:cs="Simplified Arabic" w:hint="cs"/>
          <w:b/>
          <w:bCs/>
          <w:sz w:val="24"/>
          <w:szCs w:val="24"/>
          <w:rtl/>
        </w:rPr>
        <w:t xml:space="preserve">: </w:t>
      </w:r>
      <w:r w:rsidRPr="00A42616">
        <w:rPr>
          <w:rFonts w:ascii="Simplified Arabic" w:eastAsia="Times New Roman" w:hAnsi="Simplified Arabic" w:cs="Simplified Arabic"/>
          <w:sz w:val="24"/>
          <w:szCs w:val="24"/>
          <w:rtl/>
        </w:rPr>
        <w:t>من وضع الوقوف</w:t>
      </w:r>
      <w:r>
        <w:rPr>
          <w:rFonts w:ascii="Simplified Arabic" w:eastAsia="Times New Roman" w:hAnsi="Simplified Arabic" w:cs="Simplified Arabic"/>
          <w:sz w:val="24"/>
          <w:szCs w:val="24"/>
          <w:rtl/>
        </w:rPr>
        <w:t xml:space="preserve"> وفتل الذراعين بالتعاقب</w:t>
      </w:r>
      <w:r w:rsidRPr="00A42616">
        <w:rPr>
          <w:rFonts w:ascii="Simplified Arabic" w:eastAsia="Times New Roman" w:hAnsi="Simplified Arabic" w:cs="Simplified Arabic"/>
          <w:sz w:val="24"/>
          <w:szCs w:val="24"/>
          <w:rtl/>
        </w:rPr>
        <w:t>, بالقفز فتح وضم القدمين مع رفع وخفض الذراعين.</w:t>
      </w:r>
    </w:p>
    <w:p w:rsidR="0051019B" w:rsidRPr="007F1299" w:rsidRDefault="0051019B" w:rsidP="0051019B">
      <w:pPr>
        <w:pStyle w:val="aa"/>
        <w:jc w:val="both"/>
        <w:rPr>
          <w:rFonts w:ascii="Simplified Arabic" w:eastAsia="Times New Roman" w:hAnsi="Simplified Arabic" w:cs="Simplified Arabic"/>
          <w:b/>
          <w:bCs/>
          <w:sz w:val="24"/>
          <w:szCs w:val="24"/>
          <w:rtl/>
        </w:rPr>
      </w:pPr>
      <w:r w:rsidRPr="007F1299">
        <w:rPr>
          <w:rFonts w:ascii="Simplified Arabic" w:eastAsia="Times New Roman" w:hAnsi="Simplified Arabic" w:cs="Simplified Arabic"/>
          <w:b/>
          <w:bCs/>
          <w:sz w:val="24"/>
          <w:szCs w:val="24"/>
          <w:rtl/>
        </w:rPr>
        <w:t>التمرين رقم (2)</w:t>
      </w:r>
      <w:r>
        <w:rPr>
          <w:rFonts w:ascii="Simplified Arabic" w:eastAsia="Times New Roman" w:hAnsi="Simplified Arabic" w:cs="Simplified Arabic" w:hint="cs"/>
          <w:b/>
          <w:bCs/>
          <w:sz w:val="24"/>
          <w:szCs w:val="24"/>
          <w:rtl/>
        </w:rPr>
        <w:t xml:space="preserve">: </w:t>
      </w:r>
      <w:r w:rsidRPr="00A42616">
        <w:rPr>
          <w:rFonts w:ascii="Simplified Arabic" w:eastAsia="Times New Roman" w:hAnsi="Simplified Arabic" w:cs="Simplified Arabic"/>
          <w:sz w:val="24"/>
          <w:szCs w:val="24"/>
          <w:rtl/>
        </w:rPr>
        <w:t>من وضع الوقوف</w:t>
      </w:r>
      <w:r>
        <w:rPr>
          <w:rFonts w:ascii="Simplified Arabic" w:eastAsia="Times New Roman" w:hAnsi="Simplified Arabic" w:cs="Simplified Arabic"/>
          <w:sz w:val="24"/>
          <w:szCs w:val="24"/>
          <w:rtl/>
        </w:rPr>
        <w:t xml:space="preserve"> والذراعين ممدودة إلى الأمام مع</w:t>
      </w:r>
      <w:r w:rsidRPr="00A42616">
        <w:rPr>
          <w:rFonts w:ascii="Simplified Arabic" w:eastAsia="Times New Roman" w:hAnsi="Simplified Arabic" w:cs="Simplified Arabic"/>
          <w:sz w:val="24"/>
          <w:szCs w:val="24"/>
          <w:rtl/>
        </w:rPr>
        <w:t>، رفع وخفض الذرا</w:t>
      </w:r>
      <w:r>
        <w:rPr>
          <w:rFonts w:ascii="Simplified Arabic" w:eastAsia="Times New Roman" w:hAnsi="Simplified Arabic" w:cs="Simplified Arabic"/>
          <w:sz w:val="24"/>
          <w:szCs w:val="24"/>
          <w:rtl/>
        </w:rPr>
        <w:t xml:space="preserve">عين للأمام مع القفز (نشر </w:t>
      </w:r>
      <w:r>
        <w:rPr>
          <w:rFonts w:ascii="Simplified Arabic" w:eastAsia="Times New Roman" w:hAnsi="Simplified Arabic" w:cs="Simplified Arabic" w:hint="cs"/>
          <w:sz w:val="24"/>
          <w:szCs w:val="24"/>
          <w:rtl/>
        </w:rPr>
        <w:t>أمامي</w:t>
      </w:r>
      <w:r>
        <w:rPr>
          <w:rFonts w:ascii="Simplified Arabic" w:eastAsia="Times New Roman" w:hAnsi="Simplified Arabic" w:cs="Simplified Arabic"/>
          <w:sz w:val="24"/>
          <w:szCs w:val="24"/>
          <w:rtl/>
        </w:rPr>
        <w:t>)</w:t>
      </w:r>
      <w:r w:rsidRPr="00A42616">
        <w:rPr>
          <w:rFonts w:ascii="Simplified Arabic" w:eastAsia="Times New Roman" w:hAnsi="Simplified Arabic" w:cs="Simplified Arabic"/>
          <w:sz w:val="24"/>
          <w:szCs w:val="24"/>
          <w:rtl/>
        </w:rPr>
        <w:t>.</w:t>
      </w:r>
    </w:p>
    <w:p w:rsidR="0051019B" w:rsidRPr="00A42616" w:rsidRDefault="0051019B" w:rsidP="0051019B">
      <w:pPr>
        <w:pStyle w:val="aa"/>
        <w:jc w:val="both"/>
        <w:rPr>
          <w:rFonts w:ascii="Simplified Arabic" w:eastAsia="Times New Roman" w:hAnsi="Simplified Arabic" w:cs="Simplified Arabic"/>
          <w:sz w:val="24"/>
          <w:szCs w:val="24"/>
          <w:rtl/>
        </w:rPr>
      </w:pPr>
      <w:r w:rsidRPr="007F1299">
        <w:rPr>
          <w:rFonts w:ascii="Simplified Arabic" w:eastAsia="Times New Roman" w:hAnsi="Simplified Arabic" w:cs="Simplified Arabic"/>
          <w:b/>
          <w:bCs/>
          <w:sz w:val="24"/>
          <w:szCs w:val="24"/>
          <w:rtl/>
        </w:rPr>
        <w:t>التمرين رقم (3)</w:t>
      </w:r>
      <w:r w:rsidRPr="007F1299">
        <w:rPr>
          <w:rFonts w:ascii="Simplified Arabic" w:eastAsia="Times New Roman" w:hAnsi="Simplified Arabic" w:cs="Simplified Arabic" w:hint="cs"/>
          <w:b/>
          <w:bCs/>
          <w:sz w:val="24"/>
          <w:szCs w:val="24"/>
          <w:rtl/>
        </w:rPr>
        <w:t>:</w:t>
      </w:r>
      <w:r>
        <w:rPr>
          <w:rFonts w:ascii="Simplified Arabic" w:eastAsia="Times New Roman" w:hAnsi="Simplified Arabic" w:cs="Simplified Arabic" w:hint="cs"/>
          <w:b/>
          <w:bCs/>
          <w:sz w:val="24"/>
          <w:szCs w:val="24"/>
          <w:rtl/>
        </w:rPr>
        <w:t xml:space="preserve"> </w:t>
      </w:r>
      <w:r w:rsidRPr="00A42616">
        <w:rPr>
          <w:rFonts w:ascii="Simplified Arabic" w:eastAsia="Times New Roman" w:hAnsi="Simplified Arabic" w:cs="Simplified Arabic"/>
          <w:sz w:val="24"/>
          <w:szCs w:val="24"/>
          <w:rtl/>
        </w:rPr>
        <w:t>من وضع الو</w:t>
      </w:r>
      <w:r>
        <w:rPr>
          <w:rFonts w:ascii="Simplified Arabic" w:eastAsia="Times New Roman" w:hAnsi="Simplified Arabic" w:cs="Simplified Arabic"/>
          <w:sz w:val="24"/>
          <w:szCs w:val="24"/>
          <w:rtl/>
        </w:rPr>
        <w:t>قوف والذراعين ممدودة إلى الجانب</w:t>
      </w:r>
      <w:r w:rsidRPr="00A42616">
        <w:rPr>
          <w:rFonts w:ascii="Simplified Arabic" w:eastAsia="Times New Roman" w:hAnsi="Simplified Arabic" w:cs="Simplified Arabic"/>
          <w:sz w:val="24"/>
          <w:szCs w:val="24"/>
          <w:rtl/>
        </w:rPr>
        <w:t xml:space="preserve">، رفع وخفض الذراعين الى </w:t>
      </w:r>
      <w:r>
        <w:rPr>
          <w:rFonts w:ascii="Simplified Arabic" w:eastAsia="Times New Roman" w:hAnsi="Simplified Arabic" w:cs="Simplified Arabic"/>
          <w:sz w:val="24"/>
          <w:szCs w:val="24"/>
          <w:rtl/>
        </w:rPr>
        <w:t>الجانب (نشر جانبي) بالقفز</w:t>
      </w:r>
      <w:r w:rsidRPr="00A42616">
        <w:rPr>
          <w:rFonts w:ascii="Simplified Arabic" w:eastAsia="Times New Roman" w:hAnsi="Simplified Arabic" w:cs="Simplified Arabic"/>
          <w:sz w:val="24"/>
          <w:szCs w:val="24"/>
          <w:rtl/>
        </w:rPr>
        <w:t>.</w:t>
      </w:r>
    </w:p>
    <w:p w:rsidR="0051019B" w:rsidRPr="007F1299" w:rsidRDefault="0051019B" w:rsidP="0051019B">
      <w:pPr>
        <w:pStyle w:val="aa"/>
        <w:jc w:val="both"/>
        <w:rPr>
          <w:rFonts w:ascii="Simplified Arabic" w:hAnsi="Simplified Arabic" w:cs="Simplified Arabic"/>
          <w:sz w:val="20"/>
          <w:szCs w:val="20"/>
          <w:rtl/>
          <w:lang w:bidi="ar-IQ"/>
        </w:rPr>
      </w:pPr>
      <w:r w:rsidRPr="007F1299">
        <w:rPr>
          <w:rFonts w:ascii="Simplified Arabic" w:hAnsi="Simplified Arabic" w:cs="Simplified Arabic"/>
          <w:sz w:val="20"/>
          <w:szCs w:val="20"/>
          <w:rtl/>
        </w:rPr>
        <w:t>ملحق (2)</w:t>
      </w:r>
      <w:r w:rsidRPr="007F1299">
        <w:rPr>
          <w:rFonts w:ascii="Simplified Arabic" w:hAnsi="Simplified Arabic" w:cs="Simplified Arabic" w:hint="cs"/>
          <w:sz w:val="20"/>
          <w:szCs w:val="20"/>
          <w:rtl/>
          <w:lang w:bidi="ar-IQ"/>
        </w:rPr>
        <w:t xml:space="preserve"> يوضح </w:t>
      </w:r>
      <w:r w:rsidRPr="007F1299">
        <w:rPr>
          <w:rFonts w:ascii="Simplified Arabic" w:hAnsi="Simplified Arabic" w:cs="Simplified Arabic"/>
          <w:sz w:val="20"/>
          <w:szCs w:val="20"/>
          <w:rtl/>
        </w:rPr>
        <w:t>تمرينات الملاكمة التدريبية</w:t>
      </w:r>
    </w:p>
    <w:p w:rsidR="0051019B" w:rsidRPr="007F1299" w:rsidRDefault="0051019B" w:rsidP="0051019B">
      <w:pPr>
        <w:pStyle w:val="aa"/>
        <w:jc w:val="both"/>
        <w:rPr>
          <w:rFonts w:ascii="Simplified Arabic" w:hAnsi="Simplified Arabic" w:cs="Simplified Arabic"/>
          <w:b/>
          <w:bCs/>
          <w:sz w:val="24"/>
          <w:szCs w:val="24"/>
          <w:rtl/>
        </w:rPr>
      </w:pPr>
      <w:r w:rsidRPr="007F1299">
        <w:rPr>
          <w:rFonts w:ascii="Simplified Arabic" w:hAnsi="Simplified Arabic" w:cs="Simplified Arabic"/>
          <w:b/>
          <w:bCs/>
          <w:sz w:val="24"/>
          <w:szCs w:val="24"/>
          <w:rtl/>
        </w:rPr>
        <w:t>ثانياً: التمرينات المهارية</w:t>
      </w:r>
    </w:p>
    <w:p w:rsidR="0051019B" w:rsidRPr="007F1299" w:rsidRDefault="0051019B" w:rsidP="0051019B">
      <w:pPr>
        <w:pStyle w:val="aa"/>
        <w:jc w:val="both"/>
        <w:rPr>
          <w:rFonts w:ascii="Simplified Arabic" w:hAnsi="Simplified Arabic" w:cs="Simplified Arabic"/>
          <w:b/>
          <w:bCs/>
          <w:sz w:val="24"/>
          <w:szCs w:val="24"/>
          <w:rtl/>
        </w:rPr>
      </w:pPr>
      <w:r w:rsidRPr="007F1299">
        <w:rPr>
          <w:rFonts w:ascii="Simplified Arabic" w:hAnsi="Simplified Arabic" w:cs="Simplified Arabic"/>
          <w:b/>
          <w:bCs/>
          <w:sz w:val="24"/>
          <w:szCs w:val="24"/>
          <w:rtl/>
          <w:lang w:bidi="ar-IQ"/>
        </w:rPr>
        <w:t xml:space="preserve">التمرين </w:t>
      </w:r>
      <w:r>
        <w:rPr>
          <w:rFonts w:ascii="Simplified Arabic" w:hAnsi="Simplified Arabic" w:cs="Simplified Arabic"/>
          <w:b/>
          <w:bCs/>
          <w:sz w:val="24"/>
          <w:szCs w:val="24"/>
          <w:rtl/>
        </w:rPr>
        <w:t xml:space="preserve">رقم </w:t>
      </w:r>
      <w:r>
        <w:rPr>
          <w:rFonts w:ascii="Simplified Arabic" w:hAnsi="Simplified Arabic" w:cs="Simplified Arabic" w:hint="cs"/>
          <w:b/>
          <w:bCs/>
          <w:sz w:val="24"/>
          <w:szCs w:val="24"/>
          <w:rtl/>
        </w:rPr>
        <w:t>(</w:t>
      </w:r>
      <w:r w:rsidRPr="007F1299">
        <w:rPr>
          <w:rFonts w:ascii="Simplified Arabic" w:hAnsi="Simplified Arabic" w:cs="Simplified Arabic"/>
          <w:b/>
          <w:bCs/>
          <w:sz w:val="24"/>
          <w:szCs w:val="24"/>
          <w:rtl/>
        </w:rPr>
        <w:t>1)</w:t>
      </w:r>
      <w:r>
        <w:rPr>
          <w:rFonts w:ascii="Simplified Arabic" w:hAnsi="Simplified Arabic" w:cs="Simplified Arabic" w:hint="cs"/>
          <w:b/>
          <w:bCs/>
          <w:sz w:val="24"/>
          <w:szCs w:val="24"/>
          <w:rtl/>
        </w:rPr>
        <w:t xml:space="preserve">: </w:t>
      </w:r>
      <w:r w:rsidRPr="00A42616">
        <w:rPr>
          <w:rFonts w:ascii="Simplified Arabic" w:hAnsi="Simplified Arabic" w:cs="Simplified Arabic"/>
          <w:sz w:val="24"/>
          <w:szCs w:val="24"/>
          <w:rtl/>
        </w:rPr>
        <w:t>من وضع الوقوف والملاكمين متواجهين وجهاً لوجه</w:t>
      </w:r>
      <w:r w:rsidRPr="00A42616">
        <w:rPr>
          <w:rFonts w:ascii="Simplified Arabic" w:hAnsi="Simplified Arabic" w:cs="Simplified Arabic"/>
          <w:sz w:val="24"/>
          <w:szCs w:val="24"/>
          <w:rtl/>
          <w:lang w:bidi="ar-IQ"/>
        </w:rPr>
        <w:t xml:space="preserve"> وعند إعطاء إشارة البدء</w:t>
      </w:r>
      <w:r>
        <w:rPr>
          <w:rFonts w:ascii="Simplified Arabic" w:hAnsi="Simplified Arabic" w:cs="Simplified Arabic"/>
          <w:sz w:val="24"/>
          <w:szCs w:val="24"/>
          <w:rtl/>
        </w:rPr>
        <w:t>، يبدأ الملاكم (</w:t>
      </w:r>
      <w:r w:rsidRPr="00A42616">
        <w:rPr>
          <w:rFonts w:ascii="Simplified Arabic" w:hAnsi="Simplified Arabic" w:cs="Simplified Arabic"/>
          <w:sz w:val="24"/>
          <w:szCs w:val="24"/>
          <w:rtl/>
        </w:rPr>
        <w:t xml:space="preserve">أ) بتوجيه لكمة مستقيمة يسار تتبعها يمين الى وجه </w:t>
      </w:r>
      <w:r>
        <w:rPr>
          <w:rFonts w:ascii="Simplified Arabic" w:hAnsi="Simplified Arabic" w:cs="Simplified Arabic"/>
          <w:sz w:val="24"/>
          <w:szCs w:val="24"/>
          <w:rtl/>
        </w:rPr>
        <w:t>الملاكم (ب) ليبدأ الملاكم (ب</w:t>
      </w:r>
      <w:r w:rsidRPr="00A42616">
        <w:rPr>
          <w:rFonts w:ascii="Simplified Arabic" w:hAnsi="Simplified Arabic" w:cs="Simplified Arabic"/>
          <w:sz w:val="24"/>
          <w:szCs w:val="24"/>
          <w:rtl/>
        </w:rPr>
        <w:t xml:space="preserve">) بالتخلص من اللكمة </w:t>
      </w:r>
      <w:r w:rsidRPr="00A42616">
        <w:rPr>
          <w:rFonts w:ascii="Simplified Arabic" w:hAnsi="Simplified Arabic" w:cs="Simplified Arabic" w:hint="cs"/>
          <w:sz w:val="24"/>
          <w:szCs w:val="24"/>
          <w:rtl/>
        </w:rPr>
        <w:t>الأولى</w:t>
      </w:r>
      <w:r w:rsidRPr="00A42616">
        <w:rPr>
          <w:rFonts w:ascii="Simplified Arabic" w:hAnsi="Simplified Arabic" w:cs="Simplified Arabic"/>
          <w:sz w:val="24"/>
          <w:szCs w:val="24"/>
          <w:rtl/>
        </w:rPr>
        <w:t xml:space="preserve"> بفتل الجذع الى اليمين ومن الثانية بصدها بالذراع الى </w:t>
      </w:r>
      <w:r w:rsidRPr="00A42616">
        <w:rPr>
          <w:rFonts w:ascii="Simplified Arabic" w:hAnsi="Simplified Arabic" w:cs="Simplified Arabic" w:hint="cs"/>
          <w:sz w:val="24"/>
          <w:szCs w:val="24"/>
          <w:rtl/>
        </w:rPr>
        <w:t>الأسفل</w:t>
      </w:r>
      <w:r>
        <w:rPr>
          <w:rFonts w:ascii="Simplified Arabic" w:hAnsi="Simplified Arabic" w:cs="Simplified Arabic"/>
          <w:sz w:val="24"/>
          <w:szCs w:val="24"/>
          <w:rtl/>
        </w:rPr>
        <w:t xml:space="preserve"> وتوجيه لكمة مستقيمة </w:t>
      </w:r>
      <w:r w:rsidRPr="00A42616">
        <w:rPr>
          <w:rFonts w:ascii="Simplified Arabic" w:hAnsi="Simplified Arabic" w:cs="Simplified Arabic"/>
          <w:sz w:val="24"/>
          <w:szCs w:val="24"/>
          <w:rtl/>
        </w:rPr>
        <w:t xml:space="preserve">يسار </w:t>
      </w:r>
      <w:r>
        <w:rPr>
          <w:rFonts w:ascii="Simplified Arabic" w:hAnsi="Simplified Arabic" w:cs="Simplified Arabic"/>
          <w:sz w:val="24"/>
          <w:szCs w:val="24"/>
          <w:rtl/>
        </w:rPr>
        <w:t>تتبعها يمين الى وجه الملاكم (أ</w:t>
      </w:r>
      <w:r w:rsidRPr="00A42616">
        <w:rPr>
          <w:rFonts w:ascii="Simplified Arabic" w:hAnsi="Simplified Arabic" w:cs="Simplified Arabic"/>
          <w:sz w:val="24"/>
          <w:szCs w:val="24"/>
          <w:rtl/>
        </w:rPr>
        <w:t>) الذي يحاول التخلص من المستقيم اليسار بالصد ومن اليمين بسحب الجذ</w:t>
      </w:r>
      <w:r>
        <w:rPr>
          <w:rFonts w:ascii="Simplified Arabic" w:hAnsi="Simplified Arabic" w:cs="Simplified Arabic"/>
          <w:sz w:val="24"/>
          <w:szCs w:val="24"/>
          <w:rtl/>
        </w:rPr>
        <w:t>ع الى الخلف</w:t>
      </w:r>
      <w:r w:rsidRPr="00A42616">
        <w:rPr>
          <w:rFonts w:ascii="Simplified Arabic" w:hAnsi="Simplified Arabic" w:cs="Simplified Arabic"/>
          <w:sz w:val="24"/>
          <w:szCs w:val="24"/>
          <w:rtl/>
        </w:rPr>
        <w:t xml:space="preserve">، </w:t>
      </w:r>
      <w:r>
        <w:rPr>
          <w:rFonts w:ascii="Simplified Arabic" w:hAnsi="Simplified Arabic" w:cs="Simplified Arabic"/>
          <w:sz w:val="24"/>
          <w:szCs w:val="24"/>
          <w:rtl/>
        </w:rPr>
        <w:t>والرجوع إلى الوضع الأول</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w:t>
      </w:r>
      <w:r>
        <w:rPr>
          <w:rFonts w:ascii="Simplified Arabic" w:hAnsi="Simplified Arabic" w:cs="Simplified Arabic" w:hint="cs"/>
          <w:sz w:val="24"/>
          <w:szCs w:val="24"/>
          <w:rtl/>
        </w:rPr>
        <w:t>ا</w:t>
      </w:r>
      <w:r>
        <w:rPr>
          <w:rFonts w:ascii="Simplified Arabic" w:hAnsi="Simplified Arabic" w:cs="Simplified Arabic"/>
          <w:sz w:val="24"/>
          <w:szCs w:val="24"/>
          <w:rtl/>
        </w:rPr>
        <w:t>لوقوف) ليبدأ الملاكم (ب</w:t>
      </w:r>
      <w:r w:rsidRPr="00A42616">
        <w:rPr>
          <w:rFonts w:ascii="Simplified Arabic" w:hAnsi="Simplified Arabic" w:cs="Simplified Arabic"/>
          <w:sz w:val="24"/>
          <w:szCs w:val="24"/>
          <w:rtl/>
        </w:rPr>
        <w:t>)</w:t>
      </w:r>
      <w:r>
        <w:rPr>
          <w:rFonts w:ascii="Simplified Arabic" w:hAnsi="Simplified Arabic" w:cs="Simplified Arabic"/>
          <w:sz w:val="24"/>
          <w:szCs w:val="24"/>
          <w:rtl/>
        </w:rPr>
        <w:t xml:space="preserve"> بتطبيق اللكمات (تبادل </w:t>
      </w:r>
      <w:r>
        <w:rPr>
          <w:rFonts w:ascii="Simplified Arabic" w:hAnsi="Simplified Arabic" w:cs="Simplified Arabic" w:hint="cs"/>
          <w:sz w:val="24"/>
          <w:szCs w:val="24"/>
          <w:rtl/>
        </w:rPr>
        <w:t>الأدوار</w:t>
      </w:r>
      <w:r>
        <w:rPr>
          <w:rFonts w:ascii="Simplified Arabic" w:hAnsi="Simplified Arabic" w:cs="Simplified Arabic"/>
          <w:sz w:val="24"/>
          <w:szCs w:val="24"/>
          <w:rtl/>
        </w:rPr>
        <w:t>)</w:t>
      </w:r>
      <w:r w:rsidRPr="00A42616">
        <w:rPr>
          <w:rFonts w:ascii="Simplified Arabic" w:hAnsi="Simplified Arabic" w:cs="Simplified Arabic"/>
          <w:sz w:val="24"/>
          <w:szCs w:val="24"/>
          <w:rtl/>
        </w:rPr>
        <w:t>.</w:t>
      </w:r>
    </w:p>
    <w:tbl>
      <w:tblPr>
        <w:tblStyle w:val="41"/>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2200"/>
        <w:gridCol w:w="2023"/>
        <w:gridCol w:w="2024"/>
        <w:gridCol w:w="2024"/>
        <w:gridCol w:w="2149"/>
      </w:tblGrid>
      <w:tr w:rsidR="0051019B" w:rsidRPr="007F1299" w:rsidTr="0051019B">
        <w:trPr>
          <w:jc w:val="center"/>
        </w:trPr>
        <w:tc>
          <w:tcPr>
            <w:tcW w:w="1056" w:type="pct"/>
            <w:shd w:val="clear" w:color="auto" w:fill="FFFFFF" w:themeFill="background1"/>
            <w:vAlign w:val="center"/>
          </w:tcPr>
          <w:p w:rsidR="0051019B" w:rsidRPr="007F1299" w:rsidRDefault="0051019B" w:rsidP="0051019B">
            <w:pPr>
              <w:pStyle w:val="aa"/>
              <w:jc w:val="center"/>
              <w:rPr>
                <w:rFonts w:ascii="Simplified Arabic" w:eastAsia="Calibri" w:hAnsi="Simplified Arabic" w:cs="Simplified Arabic"/>
                <w:sz w:val="16"/>
                <w:szCs w:val="16"/>
                <w:rtl/>
              </w:rPr>
            </w:pPr>
            <w:r>
              <w:rPr>
                <w:rFonts w:ascii="Simplified Arabic" w:eastAsia="Calibri" w:hAnsi="Simplified Arabic" w:cs="Simplified Arabic"/>
                <w:sz w:val="16"/>
                <w:szCs w:val="16"/>
                <w:rtl/>
              </w:rPr>
              <w:t>المرحلة: الثالثة  الشعبة:</w:t>
            </w:r>
            <w:r>
              <w:rPr>
                <w:rFonts w:ascii="Simplified Arabic" w:eastAsia="Calibri" w:hAnsi="Simplified Arabic" w:cs="Simplified Arabic" w:hint="cs"/>
                <w:sz w:val="16"/>
                <w:szCs w:val="16"/>
                <w:rtl/>
              </w:rPr>
              <w:t xml:space="preserve"> </w:t>
            </w:r>
            <w:r w:rsidRPr="007F1299">
              <w:rPr>
                <w:rFonts w:ascii="Simplified Arabic" w:eastAsia="Calibri" w:hAnsi="Simplified Arabic" w:cs="Simplified Arabic"/>
                <w:sz w:val="16"/>
                <w:szCs w:val="16"/>
              </w:rPr>
              <w:t>B</w:t>
            </w:r>
            <w:r w:rsidRPr="007F1299">
              <w:rPr>
                <w:rFonts w:ascii="Simplified Arabic" w:eastAsia="Calibri" w:hAnsi="Simplified Arabic" w:cs="Simplified Arabic"/>
                <w:sz w:val="16"/>
                <w:szCs w:val="16"/>
                <w:rtl/>
              </w:rPr>
              <w:t xml:space="preserve">  العدد:</w:t>
            </w:r>
            <w:r>
              <w:rPr>
                <w:rFonts w:ascii="Simplified Arabic" w:eastAsia="Calibri" w:hAnsi="Simplified Arabic" w:cs="Simplified Arabic" w:hint="cs"/>
                <w:sz w:val="16"/>
                <w:szCs w:val="16"/>
                <w:rtl/>
              </w:rPr>
              <w:t xml:space="preserve"> </w:t>
            </w:r>
            <w:r w:rsidRPr="007F1299">
              <w:rPr>
                <w:rFonts w:ascii="Simplified Arabic" w:eastAsia="Calibri" w:hAnsi="Simplified Arabic" w:cs="Simplified Arabic"/>
                <w:sz w:val="16"/>
                <w:szCs w:val="16"/>
                <w:rtl/>
              </w:rPr>
              <w:t>15</w:t>
            </w:r>
          </w:p>
          <w:p w:rsidR="0051019B" w:rsidRPr="007F1299" w:rsidRDefault="0051019B" w:rsidP="0051019B">
            <w:pPr>
              <w:pStyle w:val="aa"/>
              <w:jc w:val="center"/>
              <w:rPr>
                <w:rFonts w:ascii="Simplified Arabic" w:eastAsia="Calibri" w:hAnsi="Simplified Arabic" w:cs="Simplified Arabic"/>
                <w:sz w:val="16"/>
                <w:szCs w:val="16"/>
                <w:rtl/>
              </w:rPr>
            </w:pPr>
            <w:r>
              <w:rPr>
                <w:rFonts w:ascii="Simplified Arabic" w:eastAsia="Calibri" w:hAnsi="Simplified Arabic" w:cs="Simplified Arabic"/>
                <w:sz w:val="16"/>
                <w:szCs w:val="16"/>
                <w:rtl/>
              </w:rPr>
              <w:t>التاريخ: 31/10</w:t>
            </w:r>
            <w:r w:rsidRPr="007F1299">
              <w:rPr>
                <w:rFonts w:ascii="Simplified Arabic" w:eastAsia="Calibri" w:hAnsi="Simplified Arabic" w:cs="Simplified Arabic"/>
                <w:sz w:val="16"/>
                <w:szCs w:val="16"/>
                <w:rtl/>
              </w:rPr>
              <w:t>/2022</w:t>
            </w:r>
          </w:p>
        </w:tc>
        <w:tc>
          <w:tcPr>
            <w:tcW w:w="971" w:type="pct"/>
            <w:shd w:val="clear" w:color="auto" w:fill="FFFFFF" w:themeFill="background1"/>
            <w:vAlign w:val="center"/>
          </w:tcPr>
          <w:p w:rsidR="0051019B" w:rsidRPr="007F1299" w:rsidRDefault="0051019B" w:rsidP="0051019B">
            <w:pPr>
              <w:pStyle w:val="aa"/>
              <w:jc w:val="center"/>
              <w:rPr>
                <w:rFonts w:ascii="Simplified Arabic" w:eastAsia="Calibri" w:hAnsi="Simplified Arabic" w:cs="Simplified Arabic"/>
                <w:sz w:val="16"/>
                <w:szCs w:val="16"/>
                <w:u w:val="single"/>
                <w:rtl/>
              </w:rPr>
            </w:pPr>
            <w:r w:rsidRPr="007F1299">
              <w:rPr>
                <w:rFonts w:ascii="Simplified Arabic" w:eastAsia="Calibri" w:hAnsi="Simplified Arabic" w:cs="Simplified Arabic" w:hint="cs"/>
                <w:sz w:val="16"/>
                <w:szCs w:val="16"/>
                <w:u w:val="single"/>
                <w:rtl/>
              </w:rPr>
              <w:t>الأهد</w:t>
            </w:r>
            <w:r>
              <w:rPr>
                <w:rFonts w:ascii="Simplified Arabic" w:eastAsia="Calibri" w:hAnsi="Simplified Arabic" w:cs="Simplified Arabic" w:hint="cs"/>
                <w:sz w:val="16"/>
                <w:szCs w:val="16"/>
                <w:u w:val="single"/>
                <w:rtl/>
              </w:rPr>
              <w:t>ا</w:t>
            </w:r>
            <w:r w:rsidRPr="007F1299">
              <w:rPr>
                <w:rFonts w:ascii="Simplified Arabic" w:eastAsia="Calibri" w:hAnsi="Simplified Arabic" w:cs="Simplified Arabic" w:hint="cs"/>
                <w:sz w:val="16"/>
                <w:szCs w:val="16"/>
                <w:u w:val="single"/>
                <w:rtl/>
              </w:rPr>
              <w:t>ف</w:t>
            </w:r>
            <w:r w:rsidRPr="007F1299">
              <w:rPr>
                <w:rFonts w:ascii="Simplified Arabic" w:eastAsia="Calibri" w:hAnsi="Simplified Arabic" w:cs="Simplified Arabic"/>
                <w:sz w:val="16"/>
                <w:szCs w:val="16"/>
                <w:u w:val="single"/>
                <w:rtl/>
              </w:rPr>
              <w:t xml:space="preserve"> التربوية</w:t>
            </w:r>
          </w:p>
          <w:p w:rsidR="0051019B" w:rsidRPr="007F1299" w:rsidRDefault="0051019B" w:rsidP="0051019B">
            <w:pPr>
              <w:pStyle w:val="aa"/>
              <w:jc w:val="center"/>
              <w:rPr>
                <w:rFonts w:ascii="Simplified Arabic" w:eastAsia="Calibri" w:hAnsi="Simplified Arabic" w:cs="Simplified Arabic"/>
                <w:sz w:val="16"/>
                <w:szCs w:val="16"/>
                <w:rtl/>
                <w:lang w:bidi="ar-IQ"/>
              </w:rPr>
            </w:pPr>
            <w:r w:rsidRPr="007F1299">
              <w:rPr>
                <w:rFonts w:ascii="Simplified Arabic" w:eastAsia="Calibri" w:hAnsi="Simplified Arabic" w:cs="Simplified Arabic"/>
                <w:sz w:val="16"/>
                <w:szCs w:val="16"/>
                <w:rtl/>
              </w:rPr>
              <w:t>بث روح التعاون</w:t>
            </w:r>
          </w:p>
        </w:tc>
        <w:tc>
          <w:tcPr>
            <w:tcW w:w="971" w:type="pct"/>
            <w:shd w:val="clear" w:color="auto" w:fill="FFFFFF" w:themeFill="background1"/>
            <w:vAlign w:val="center"/>
          </w:tcPr>
          <w:p w:rsidR="0051019B" w:rsidRPr="007F1299" w:rsidRDefault="0051019B" w:rsidP="0051019B">
            <w:pPr>
              <w:pStyle w:val="aa"/>
              <w:jc w:val="center"/>
              <w:rPr>
                <w:rFonts w:ascii="Simplified Arabic" w:eastAsia="Calibri" w:hAnsi="Simplified Arabic" w:cs="Simplified Arabic"/>
                <w:sz w:val="16"/>
                <w:szCs w:val="16"/>
                <w:rtl/>
              </w:rPr>
            </w:pPr>
            <w:r w:rsidRPr="007F1299">
              <w:rPr>
                <w:rFonts w:ascii="Simplified Arabic" w:eastAsia="Calibri" w:hAnsi="Simplified Arabic" w:cs="Simplified Arabic"/>
                <w:sz w:val="16"/>
                <w:szCs w:val="16"/>
                <w:rtl/>
              </w:rPr>
              <w:t>الكلية: التربية البدنية وعلوم الرياضة</w:t>
            </w:r>
          </w:p>
          <w:p w:rsidR="0051019B" w:rsidRPr="007F1299" w:rsidRDefault="0051019B" w:rsidP="0051019B">
            <w:pPr>
              <w:pStyle w:val="aa"/>
              <w:jc w:val="center"/>
              <w:rPr>
                <w:rFonts w:ascii="Simplified Arabic" w:eastAsia="Calibri" w:hAnsi="Simplified Arabic" w:cs="Simplified Arabic"/>
                <w:sz w:val="16"/>
                <w:szCs w:val="16"/>
                <w:rtl/>
              </w:rPr>
            </w:pPr>
            <w:r w:rsidRPr="007F1299">
              <w:rPr>
                <w:rFonts w:ascii="Simplified Arabic" w:eastAsia="Calibri" w:hAnsi="Simplified Arabic" w:cs="Simplified Arabic"/>
                <w:sz w:val="16"/>
                <w:szCs w:val="16"/>
                <w:rtl/>
              </w:rPr>
              <w:t xml:space="preserve">المدرس: منتصر عبد </w:t>
            </w:r>
            <w:r w:rsidRPr="007F1299">
              <w:rPr>
                <w:rFonts w:ascii="Simplified Arabic" w:eastAsia="Calibri" w:hAnsi="Simplified Arabic" w:cs="Simplified Arabic" w:hint="cs"/>
                <w:sz w:val="16"/>
                <w:szCs w:val="16"/>
                <w:rtl/>
              </w:rPr>
              <w:t>الأمير</w:t>
            </w:r>
          </w:p>
        </w:tc>
        <w:tc>
          <w:tcPr>
            <w:tcW w:w="971" w:type="pct"/>
            <w:shd w:val="clear" w:color="auto" w:fill="FFFFFF" w:themeFill="background1"/>
            <w:vAlign w:val="center"/>
          </w:tcPr>
          <w:p w:rsidR="0051019B" w:rsidRPr="007F1299" w:rsidRDefault="0051019B" w:rsidP="0051019B">
            <w:pPr>
              <w:pStyle w:val="aa"/>
              <w:jc w:val="center"/>
              <w:rPr>
                <w:rFonts w:ascii="Simplified Arabic" w:eastAsia="Calibri" w:hAnsi="Simplified Arabic" w:cs="Simplified Arabic"/>
                <w:sz w:val="16"/>
                <w:szCs w:val="16"/>
                <w:rtl/>
              </w:rPr>
            </w:pPr>
            <w:r w:rsidRPr="007F1299">
              <w:rPr>
                <w:rFonts w:ascii="Simplified Arabic" w:eastAsia="Calibri" w:hAnsi="Simplified Arabic" w:cs="Simplified Arabic" w:hint="cs"/>
                <w:sz w:val="16"/>
                <w:szCs w:val="16"/>
                <w:u w:val="single"/>
                <w:rtl/>
              </w:rPr>
              <w:t>الأهداف</w:t>
            </w:r>
            <w:r w:rsidRPr="007F1299">
              <w:rPr>
                <w:rFonts w:ascii="Simplified Arabic" w:eastAsia="Calibri" w:hAnsi="Simplified Arabic" w:cs="Simplified Arabic"/>
                <w:sz w:val="16"/>
                <w:szCs w:val="16"/>
                <w:u w:val="single"/>
                <w:rtl/>
              </w:rPr>
              <w:t xml:space="preserve"> التعليمية</w:t>
            </w:r>
          </w:p>
          <w:p w:rsidR="0051019B" w:rsidRPr="007F1299" w:rsidRDefault="0051019B" w:rsidP="0051019B">
            <w:pPr>
              <w:pStyle w:val="aa"/>
              <w:jc w:val="center"/>
              <w:rPr>
                <w:rFonts w:ascii="Simplified Arabic" w:eastAsia="Calibri" w:hAnsi="Simplified Arabic" w:cs="Simplified Arabic"/>
                <w:sz w:val="16"/>
                <w:szCs w:val="16"/>
                <w:rtl/>
              </w:rPr>
            </w:pPr>
            <w:r w:rsidRPr="007F1299">
              <w:rPr>
                <w:rFonts w:ascii="Simplified Arabic" w:eastAsia="Calibri" w:hAnsi="Simplified Arabic" w:cs="Simplified Arabic"/>
                <w:sz w:val="16"/>
                <w:szCs w:val="16"/>
                <w:rtl/>
              </w:rPr>
              <w:t xml:space="preserve">اداء </w:t>
            </w:r>
            <w:r w:rsidRPr="007F1299">
              <w:rPr>
                <w:rFonts w:ascii="Simplified Arabic" w:eastAsia="Calibri" w:hAnsi="Simplified Arabic" w:cs="Simplified Arabic" w:hint="cs"/>
                <w:sz w:val="16"/>
                <w:szCs w:val="16"/>
                <w:rtl/>
              </w:rPr>
              <w:t>الكمه</w:t>
            </w:r>
            <w:r w:rsidRPr="007F1299">
              <w:rPr>
                <w:rFonts w:ascii="Simplified Arabic" w:eastAsia="Calibri" w:hAnsi="Simplified Arabic" w:cs="Simplified Arabic"/>
                <w:sz w:val="16"/>
                <w:szCs w:val="16"/>
                <w:rtl/>
              </w:rPr>
              <w:t xml:space="preserve"> المستقيمة اليسار للرأس والجذع</w:t>
            </w:r>
          </w:p>
        </w:tc>
        <w:tc>
          <w:tcPr>
            <w:tcW w:w="1031" w:type="pct"/>
            <w:shd w:val="clear" w:color="auto" w:fill="FFFFFF" w:themeFill="background1"/>
            <w:vAlign w:val="center"/>
          </w:tcPr>
          <w:p w:rsidR="0051019B" w:rsidRPr="007F1299" w:rsidRDefault="0051019B" w:rsidP="0051019B">
            <w:pPr>
              <w:pStyle w:val="aa"/>
              <w:jc w:val="center"/>
              <w:rPr>
                <w:rFonts w:ascii="Simplified Arabic" w:eastAsia="Calibri" w:hAnsi="Simplified Arabic" w:cs="Simplified Arabic"/>
                <w:sz w:val="16"/>
                <w:szCs w:val="16"/>
                <w:u w:val="single"/>
                <w:rtl/>
                <w:lang w:bidi="ar-IQ"/>
              </w:rPr>
            </w:pPr>
            <w:r w:rsidRPr="007F1299">
              <w:rPr>
                <w:rFonts w:ascii="Simplified Arabic" w:eastAsia="Calibri" w:hAnsi="Simplified Arabic" w:cs="Simplified Arabic"/>
                <w:sz w:val="16"/>
                <w:szCs w:val="16"/>
                <w:u w:val="single"/>
                <w:rtl/>
              </w:rPr>
              <w:t>الوحدة التعليمية:</w:t>
            </w:r>
            <w:r>
              <w:rPr>
                <w:rFonts w:ascii="Simplified Arabic" w:eastAsia="Calibri" w:hAnsi="Simplified Arabic" w:cs="Simplified Arabic" w:hint="cs"/>
                <w:sz w:val="16"/>
                <w:szCs w:val="16"/>
                <w:u w:val="single"/>
                <w:rtl/>
              </w:rPr>
              <w:t xml:space="preserve"> </w:t>
            </w:r>
            <w:r w:rsidRPr="007F1299">
              <w:rPr>
                <w:rFonts w:ascii="Simplified Arabic" w:eastAsia="Calibri" w:hAnsi="Simplified Arabic" w:cs="Simplified Arabic"/>
                <w:sz w:val="16"/>
                <w:szCs w:val="16"/>
                <w:u w:val="single"/>
                <w:rtl/>
              </w:rPr>
              <w:t>(1)</w:t>
            </w:r>
          </w:p>
          <w:p w:rsidR="0051019B" w:rsidRPr="007F1299" w:rsidRDefault="0051019B" w:rsidP="0051019B">
            <w:pPr>
              <w:pStyle w:val="aa"/>
              <w:jc w:val="center"/>
              <w:rPr>
                <w:rFonts w:ascii="Simplified Arabic" w:eastAsia="Calibri" w:hAnsi="Simplified Arabic" w:cs="Simplified Arabic"/>
                <w:sz w:val="16"/>
                <w:szCs w:val="16"/>
                <w:rtl/>
              </w:rPr>
            </w:pPr>
            <w:r w:rsidRPr="007F1299">
              <w:rPr>
                <w:rFonts w:ascii="Simplified Arabic" w:eastAsia="Calibri" w:hAnsi="Simplified Arabic" w:cs="Simplified Arabic"/>
                <w:sz w:val="16"/>
                <w:szCs w:val="16"/>
                <w:rtl/>
              </w:rPr>
              <w:t>وفق نموذج برونر</w:t>
            </w:r>
          </w:p>
        </w:tc>
      </w:tr>
    </w:tbl>
    <w:p w:rsidR="0051019B" w:rsidRPr="00A42616" w:rsidRDefault="0051019B" w:rsidP="0051019B">
      <w:pPr>
        <w:pStyle w:val="aa"/>
        <w:jc w:val="both"/>
        <w:rPr>
          <w:rFonts w:ascii="Simplified Arabic" w:eastAsia="Calibri" w:hAnsi="Simplified Arabic" w:cs="Simplified Arabic"/>
          <w:sz w:val="24"/>
          <w:szCs w:val="24"/>
          <w:rtl/>
        </w:rPr>
      </w:pPr>
    </w:p>
    <w:tbl>
      <w:tblPr>
        <w:bidiVisual/>
        <w:tblW w:w="5085" w:type="pct"/>
        <w:jc w:val="center"/>
        <w:tblInd w:w="-17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ayout w:type="fixed"/>
        <w:tblLook w:val="00A0"/>
      </w:tblPr>
      <w:tblGrid>
        <w:gridCol w:w="991"/>
        <w:gridCol w:w="528"/>
        <w:gridCol w:w="3917"/>
        <w:gridCol w:w="2130"/>
        <w:gridCol w:w="1094"/>
        <w:gridCol w:w="1104"/>
        <w:gridCol w:w="833"/>
      </w:tblGrid>
      <w:tr w:rsidR="0051019B" w:rsidRPr="008C7944" w:rsidTr="00B42E53">
        <w:trPr>
          <w:trHeight w:val="257"/>
          <w:jc w:val="center"/>
        </w:trPr>
        <w:tc>
          <w:tcPr>
            <w:tcW w:w="468" w:type="pct"/>
            <w:tcBorders>
              <w:top w:val="double" w:sz="4" w:space="0" w:color="auto"/>
              <w:bottom w:val="double" w:sz="4" w:space="0" w:color="auto"/>
              <w:right w:val="double" w:sz="4" w:space="0" w:color="auto"/>
            </w:tcBorders>
            <w:shd w:val="clear" w:color="auto" w:fill="FFFFFF" w:themeFill="background1"/>
            <w:vAlign w:val="center"/>
          </w:tcPr>
          <w:p w:rsidR="0051019B" w:rsidRPr="00B42E53" w:rsidRDefault="0051019B" w:rsidP="00B42E53">
            <w:pPr>
              <w:pStyle w:val="aa"/>
              <w:jc w:val="center"/>
              <w:rPr>
                <w:rFonts w:ascii="Simplified Arabic" w:hAnsi="Simplified Arabic" w:cs="Simplified Arabic"/>
                <w:b/>
                <w:bCs/>
                <w:sz w:val="16"/>
                <w:szCs w:val="16"/>
              </w:rPr>
            </w:pPr>
            <w:r w:rsidRPr="00B42E53">
              <w:rPr>
                <w:rFonts w:ascii="Simplified Arabic" w:hAnsi="Simplified Arabic" w:cs="Simplified Arabic"/>
                <w:b/>
                <w:bCs/>
                <w:sz w:val="16"/>
                <w:szCs w:val="16"/>
                <w:rtl/>
              </w:rPr>
              <w:t>نوع النشاط</w:t>
            </w:r>
          </w:p>
        </w:tc>
        <w:tc>
          <w:tcPr>
            <w:tcW w:w="249"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51019B" w:rsidRPr="00B42E53" w:rsidRDefault="0051019B" w:rsidP="00B42E53">
            <w:pPr>
              <w:pStyle w:val="aa"/>
              <w:jc w:val="center"/>
              <w:rPr>
                <w:rFonts w:ascii="Simplified Arabic" w:hAnsi="Simplified Arabic" w:cs="Simplified Arabic"/>
                <w:b/>
                <w:bCs/>
                <w:sz w:val="16"/>
                <w:szCs w:val="16"/>
              </w:rPr>
            </w:pPr>
            <w:r w:rsidRPr="00B42E53">
              <w:rPr>
                <w:rFonts w:ascii="Simplified Arabic" w:hAnsi="Simplified Arabic" w:cs="Simplified Arabic"/>
                <w:b/>
                <w:bCs/>
                <w:sz w:val="16"/>
                <w:szCs w:val="16"/>
                <w:rtl/>
              </w:rPr>
              <w:t>الزمن</w:t>
            </w:r>
          </w:p>
        </w:tc>
        <w:tc>
          <w:tcPr>
            <w:tcW w:w="1848"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51019B" w:rsidRPr="00B42E53" w:rsidRDefault="0051019B" w:rsidP="00B42E53">
            <w:pPr>
              <w:pStyle w:val="aa"/>
              <w:jc w:val="center"/>
              <w:rPr>
                <w:rFonts w:ascii="Simplified Arabic" w:hAnsi="Simplified Arabic" w:cs="Simplified Arabic"/>
                <w:b/>
                <w:bCs/>
                <w:sz w:val="16"/>
                <w:szCs w:val="16"/>
              </w:rPr>
            </w:pPr>
            <w:r w:rsidRPr="00B42E53">
              <w:rPr>
                <w:rFonts w:ascii="Simplified Arabic" w:hAnsi="Simplified Arabic" w:cs="Simplified Arabic" w:hint="cs"/>
                <w:b/>
                <w:bCs/>
                <w:sz w:val="16"/>
                <w:szCs w:val="16"/>
                <w:rtl/>
              </w:rPr>
              <w:t>الأهداف</w:t>
            </w:r>
            <w:r w:rsidRPr="00B42E53">
              <w:rPr>
                <w:rFonts w:ascii="Simplified Arabic" w:hAnsi="Simplified Arabic" w:cs="Simplified Arabic"/>
                <w:b/>
                <w:bCs/>
                <w:sz w:val="16"/>
                <w:szCs w:val="16"/>
                <w:rtl/>
              </w:rPr>
              <w:t xml:space="preserve"> السلوكية</w:t>
            </w:r>
          </w:p>
        </w:tc>
        <w:tc>
          <w:tcPr>
            <w:tcW w:w="1005"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51019B" w:rsidRPr="00B42E53" w:rsidRDefault="0051019B" w:rsidP="00B42E53">
            <w:pPr>
              <w:pStyle w:val="aa"/>
              <w:jc w:val="center"/>
              <w:rPr>
                <w:rFonts w:ascii="Simplified Arabic" w:hAnsi="Simplified Arabic" w:cs="Simplified Arabic"/>
                <w:b/>
                <w:bCs/>
                <w:sz w:val="16"/>
                <w:szCs w:val="16"/>
              </w:rPr>
            </w:pPr>
            <w:r w:rsidRPr="00B42E53">
              <w:rPr>
                <w:rFonts w:ascii="Simplified Arabic" w:hAnsi="Simplified Arabic" w:cs="Simplified Arabic"/>
                <w:b/>
                <w:bCs/>
                <w:sz w:val="16"/>
                <w:szCs w:val="16"/>
                <w:rtl/>
              </w:rPr>
              <w:t>المهارات والفعاليات الحركية</w:t>
            </w:r>
          </w:p>
        </w:tc>
        <w:tc>
          <w:tcPr>
            <w:tcW w:w="516"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51019B" w:rsidRPr="00B42E53" w:rsidRDefault="0051019B" w:rsidP="00B42E53">
            <w:pPr>
              <w:pStyle w:val="aa"/>
              <w:jc w:val="center"/>
              <w:rPr>
                <w:rFonts w:ascii="Simplified Arabic" w:hAnsi="Simplified Arabic" w:cs="Simplified Arabic"/>
                <w:b/>
                <w:bCs/>
                <w:sz w:val="16"/>
                <w:szCs w:val="16"/>
              </w:rPr>
            </w:pPr>
            <w:r w:rsidRPr="00B42E53">
              <w:rPr>
                <w:rFonts w:ascii="Simplified Arabic" w:hAnsi="Simplified Arabic" w:cs="Simplified Arabic"/>
                <w:b/>
                <w:bCs/>
                <w:sz w:val="16"/>
                <w:szCs w:val="16"/>
                <w:rtl/>
              </w:rPr>
              <w:t>الأدوات</w:t>
            </w:r>
            <w:r w:rsidR="00B42E53" w:rsidRPr="00B42E53">
              <w:rPr>
                <w:rFonts w:ascii="Simplified Arabic" w:hAnsi="Simplified Arabic" w:cs="Simplified Arabic" w:hint="cs"/>
                <w:b/>
                <w:bCs/>
                <w:sz w:val="16"/>
                <w:szCs w:val="16"/>
                <w:rtl/>
              </w:rPr>
              <w:t xml:space="preserve"> </w:t>
            </w:r>
            <w:r w:rsidRPr="00B42E53">
              <w:rPr>
                <w:rFonts w:ascii="Simplified Arabic" w:hAnsi="Simplified Arabic" w:cs="Simplified Arabic"/>
                <w:b/>
                <w:bCs/>
                <w:sz w:val="16"/>
                <w:szCs w:val="16"/>
                <w:rtl/>
              </w:rPr>
              <w:t>والأجهزة</w:t>
            </w:r>
          </w:p>
        </w:tc>
        <w:tc>
          <w:tcPr>
            <w:tcW w:w="5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51019B" w:rsidRPr="00B42E53" w:rsidRDefault="0051019B" w:rsidP="00B42E53">
            <w:pPr>
              <w:pStyle w:val="aa"/>
              <w:jc w:val="center"/>
              <w:rPr>
                <w:rFonts w:ascii="Simplified Arabic" w:hAnsi="Simplified Arabic" w:cs="Simplified Arabic"/>
                <w:b/>
                <w:bCs/>
                <w:sz w:val="16"/>
                <w:szCs w:val="16"/>
              </w:rPr>
            </w:pPr>
            <w:r w:rsidRPr="00B42E53">
              <w:rPr>
                <w:rFonts w:ascii="Simplified Arabic" w:hAnsi="Simplified Arabic" w:cs="Simplified Arabic"/>
                <w:b/>
                <w:bCs/>
                <w:sz w:val="16"/>
                <w:szCs w:val="16"/>
                <w:rtl/>
              </w:rPr>
              <w:t>التنظيم</w:t>
            </w:r>
          </w:p>
        </w:tc>
        <w:tc>
          <w:tcPr>
            <w:tcW w:w="393" w:type="pct"/>
            <w:tcBorders>
              <w:top w:val="double" w:sz="4" w:space="0" w:color="auto"/>
              <w:left w:val="double" w:sz="4" w:space="0" w:color="auto"/>
              <w:bottom w:val="double" w:sz="4" w:space="0" w:color="auto"/>
            </w:tcBorders>
            <w:shd w:val="clear" w:color="auto" w:fill="FFFFFF" w:themeFill="background1"/>
            <w:vAlign w:val="center"/>
          </w:tcPr>
          <w:p w:rsidR="0051019B" w:rsidRPr="00B42E53" w:rsidRDefault="0051019B" w:rsidP="00B42E53">
            <w:pPr>
              <w:pStyle w:val="aa"/>
              <w:jc w:val="center"/>
              <w:rPr>
                <w:rFonts w:ascii="Simplified Arabic" w:hAnsi="Simplified Arabic" w:cs="Simplified Arabic"/>
                <w:b/>
                <w:bCs/>
                <w:sz w:val="16"/>
                <w:szCs w:val="16"/>
              </w:rPr>
            </w:pPr>
            <w:r w:rsidRPr="00B42E53">
              <w:rPr>
                <w:rFonts w:ascii="Simplified Arabic" w:hAnsi="Simplified Arabic" w:cs="Simplified Arabic"/>
                <w:b/>
                <w:bCs/>
                <w:sz w:val="16"/>
                <w:szCs w:val="16"/>
                <w:rtl/>
              </w:rPr>
              <w:t>الملاحظات</w:t>
            </w:r>
          </w:p>
        </w:tc>
      </w:tr>
      <w:tr w:rsidR="0051019B" w:rsidRPr="008C7944" w:rsidTr="00B42E53">
        <w:trPr>
          <w:trHeight w:val="770"/>
          <w:jc w:val="center"/>
        </w:trPr>
        <w:tc>
          <w:tcPr>
            <w:tcW w:w="468" w:type="pct"/>
            <w:tcBorders>
              <w:top w:val="double" w:sz="4" w:space="0" w:color="auto"/>
            </w:tcBorders>
            <w:shd w:val="clear" w:color="auto" w:fill="FFFFFF" w:themeFill="background1"/>
            <w:vAlign w:val="center"/>
          </w:tcPr>
          <w:p w:rsidR="0051019B" w:rsidRPr="008C7944" w:rsidRDefault="0051019B" w:rsidP="0051019B">
            <w:pPr>
              <w:pStyle w:val="aa"/>
              <w:rPr>
                <w:rFonts w:ascii="Simplified Arabic" w:hAnsi="Simplified Arabic" w:cs="Simplified Arabic"/>
                <w:sz w:val="16"/>
                <w:szCs w:val="16"/>
                <w:rtl/>
              </w:rPr>
            </w:pPr>
            <w:r w:rsidRPr="008C7944">
              <w:rPr>
                <w:rFonts w:ascii="Simplified Arabic" w:hAnsi="Simplified Arabic" w:cs="Simplified Arabic"/>
                <w:sz w:val="16"/>
                <w:szCs w:val="16"/>
                <w:rtl/>
              </w:rPr>
              <w:t xml:space="preserve">القسم </w:t>
            </w:r>
            <w:r w:rsidRPr="008C7944">
              <w:rPr>
                <w:rFonts w:ascii="Simplified Arabic" w:hAnsi="Simplified Arabic" w:cs="Simplified Arabic" w:hint="cs"/>
                <w:sz w:val="16"/>
                <w:szCs w:val="16"/>
                <w:rtl/>
              </w:rPr>
              <w:t>الإعدادي</w:t>
            </w:r>
          </w:p>
          <w:p w:rsidR="0051019B" w:rsidRPr="008C7944" w:rsidRDefault="0051019B" w:rsidP="0051019B">
            <w:pPr>
              <w:pStyle w:val="aa"/>
              <w:rPr>
                <w:rFonts w:ascii="Simplified Arabic" w:hAnsi="Simplified Arabic" w:cs="Simplified Arabic"/>
                <w:sz w:val="16"/>
                <w:szCs w:val="16"/>
              </w:rPr>
            </w:pPr>
            <w:r w:rsidRPr="008C7944">
              <w:rPr>
                <w:rFonts w:ascii="Simplified Arabic" w:hAnsi="Simplified Arabic" w:cs="Simplified Arabic" w:hint="cs"/>
                <w:sz w:val="16"/>
                <w:szCs w:val="16"/>
                <w:rtl/>
              </w:rPr>
              <w:t>الإحماء</w:t>
            </w:r>
            <w:r w:rsidRPr="008C7944">
              <w:rPr>
                <w:rFonts w:ascii="Simplified Arabic" w:hAnsi="Simplified Arabic" w:cs="Simplified Arabic"/>
                <w:sz w:val="16"/>
                <w:szCs w:val="16"/>
                <w:rtl/>
              </w:rPr>
              <w:t xml:space="preserve"> العام</w:t>
            </w:r>
          </w:p>
        </w:tc>
        <w:tc>
          <w:tcPr>
            <w:tcW w:w="249" w:type="pct"/>
            <w:tcBorders>
              <w:top w:val="double" w:sz="4" w:space="0" w:color="auto"/>
            </w:tcBorders>
            <w:shd w:val="clear" w:color="auto" w:fill="FFFFFF" w:themeFill="background1"/>
            <w:vAlign w:val="center"/>
          </w:tcPr>
          <w:p w:rsidR="0051019B" w:rsidRPr="008C7944" w:rsidRDefault="0051019B" w:rsidP="0051019B">
            <w:pPr>
              <w:pStyle w:val="aa"/>
              <w:rPr>
                <w:rFonts w:ascii="Simplified Arabic" w:hAnsi="Simplified Arabic" w:cs="Simplified Arabic"/>
                <w:sz w:val="16"/>
                <w:szCs w:val="16"/>
                <w:rtl/>
              </w:rPr>
            </w:pPr>
            <w:r w:rsidRPr="008C7944">
              <w:rPr>
                <w:rFonts w:ascii="Simplified Arabic" w:hAnsi="Simplified Arabic" w:cs="Simplified Arabic"/>
                <w:sz w:val="16"/>
                <w:szCs w:val="16"/>
                <w:rtl/>
              </w:rPr>
              <w:t>15</w:t>
            </w:r>
          </w:p>
          <w:p w:rsidR="0051019B" w:rsidRPr="008C7944" w:rsidRDefault="0051019B" w:rsidP="0051019B">
            <w:pPr>
              <w:pStyle w:val="aa"/>
              <w:rPr>
                <w:rFonts w:ascii="Simplified Arabic" w:hAnsi="Simplified Arabic" w:cs="Simplified Arabic"/>
                <w:sz w:val="16"/>
                <w:szCs w:val="16"/>
              </w:rPr>
            </w:pPr>
            <w:r w:rsidRPr="008C7944">
              <w:rPr>
                <w:rFonts w:ascii="Simplified Arabic" w:hAnsi="Simplified Arabic" w:cs="Simplified Arabic"/>
                <w:sz w:val="16"/>
                <w:szCs w:val="16"/>
                <w:rtl/>
              </w:rPr>
              <w:t>3 د</w:t>
            </w:r>
          </w:p>
        </w:tc>
        <w:tc>
          <w:tcPr>
            <w:tcW w:w="1848" w:type="pct"/>
            <w:tcBorders>
              <w:top w:val="double" w:sz="4" w:space="0" w:color="auto"/>
            </w:tcBorders>
            <w:shd w:val="clear" w:color="auto" w:fill="FFFFFF" w:themeFill="background1"/>
            <w:vAlign w:val="center"/>
          </w:tcPr>
          <w:p w:rsidR="0051019B" w:rsidRPr="008C7944" w:rsidRDefault="0051019B" w:rsidP="0051019B">
            <w:pPr>
              <w:pStyle w:val="aa"/>
              <w:rPr>
                <w:rFonts w:ascii="Simplified Arabic" w:hAnsi="Simplified Arabic" w:cs="Simplified Arabic"/>
                <w:sz w:val="16"/>
                <w:szCs w:val="16"/>
              </w:rPr>
            </w:pPr>
            <w:r w:rsidRPr="008C7944">
              <w:rPr>
                <w:rFonts w:ascii="Simplified Arabic" w:hAnsi="Simplified Arabic" w:cs="Simplified Arabic"/>
                <w:sz w:val="16"/>
                <w:szCs w:val="16"/>
                <w:rtl/>
              </w:rPr>
              <w:t>أن</w:t>
            </w:r>
            <w:r w:rsidR="009571FF">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يتعلم</w:t>
            </w:r>
            <w:r w:rsidR="009571FF">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الطلاب النظام</w:t>
            </w:r>
            <w:r w:rsidR="009571FF">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وتنفيذ</w:t>
            </w:r>
            <w:r w:rsidR="009571FF">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الأوامر</w:t>
            </w:r>
          </w:p>
        </w:tc>
        <w:tc>
          <w:tcPr>
            <w:tcW w:w="1005" w:type="pct"/>
            <w:tcBorders>
              <w:top w:val="double" w:sz="4" w:space="0" w:color="auto"/>
            </w:tcBorders>
            <w:shd w:val="clear" w:color="auto" w:fill="FFFFFF" w:themeFill="background1"/>
            <w:vAlign w:val="center"/>
          </w:tcPr>
          <w:p w:rsidR="0051019B" w:rsidRPr="008C7944" w:rsidRDefault="0051019B" w:rsidP="0051019B">
            <w:pPr>
              <w:pStyle w:val="aa"/>
              <w:rPr>
                <w:rFonts w:ascii="Simplified Arabic" w:hAnsi="Simplified Arabic" w:cs="Simplified Arabic"/>
                <w:sz w:val="16"/>
                <w:szCs w:val="16"/>
              </w:rPr>
            </w:pPr>
            <w:r w:rsidRPr="008C7944">
              <w:rPr>
                <w:rFonts w:ascii="Simplified Arabic" w:hAnsi="Simplified Arabic" w:cs="Simplified Arabic"/>
                <w:sz w:val="16"/>
                <w:szCs w:val="16"/>
                <w:rtl/>
              </w:rPr>
              <w:t>تغيير</w:t>
            </w:r>
            <w:r w:rsidR="009571FF">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الملابس</w:t>
            </w:r>
            <w:r w:rsidR="009571FF">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الاصطفافل</w:t>
            </w:r>
            <w:r w:rsidR="009571FF">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أداء</w:t>
            </w:r>
            <w:r w:rsidR="009571FF">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التحية</w:t>
            </w:r>
            <w:r w:rsidR="009571FF">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أخذ</w:t>
            </w:r>
            <w:r w:rsidR="009571FF">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الغياب</w:t>
            </w:r>
          </w:p>
        </w:tc>
        <w:tc>
          <w:tcPr>
            <w:tcW w:w="516" w:type="pct"/>
            <w:tcBorders>
              <w:top w:val="double" w:sz="4" w:space="0" w:color="auto"/>
            </w:tcBorders>
            <w:shd w:val="clear" w:color="auto" w:fill="FFFFFF" w:themeFill="background1"/>
            <w:vAlign w:val="center"/>
          </w:tcPr>
          <w:p w:rsidR="0051019B" w:rsidRPr="008C7944" w:rsidRDefault="0051019B" w:rsidP="0051019B">
            <w:pPr>
              <w:pStyle w:val="aa"/>
              <w:rPr>
                <w:rFonts w:ascii="Simplified Arabic" w:hAnsi="Simplified Arabic" w:cs="Simplified Arabic"/>
                <w:sz w:val="16"/>
                <w:szCs w:val="16"/>
                <w:rtl/>
              </w:rPr>
            </w:pPr>
          </w:p>
          <w:p w:rsidR="0051019B" w:rsidRPr="008C7944" w:rsidRDefault="0051019B" w:rsidP="0051019B">
            <w:pPr>
              <w:pStyle w:val="aa"/>
              <w:rPr>
                <w:rFonts w:ascii="Simplified Arabic" w:hAnsi="Simplified Arabic" w:cs="Simplified Arabic"/>
                <w:sz w:val="16"/>
                <w:szCs w:val="16"/>
                <w:rtl/>
              </w:rPr>
            </w:pPr>
            <w:r w:rsidRPr="008C7944">
              <w:rPr>
                <w:rFonts w:ascii="Simplified Arabic" w:hAnsi="Simplified Arabic" w:cs="Simplified Arabic"/>
                <w:sz w:val="16"/>
                <w:szCs w:val="16"/>
                <w:rtl/>
              </w:rPr>
              <w:t>صافرة</w:t>
            </w:r>
          </w:p>
        </w:tc>
        <w:tc>
          <w:tcPr>
            <w:tcW w:w="521" w:type="pct"/>
            <w:tcBorders>
              <w:top w:val="double" w:sz="4" w:space="0" w:color="auto"/>
            </w:tcBorders>
            <w:shd w:val="clear" w:color="auto" w:fill="FFFFFF" w:themeFill="background1"/>
            <w:vAlign w:val="center"/>
          </w:tcPr>
          <w:p w:rsidR="0051019B" w:rsidRPr="008C7944" w:rsidRDefault="0051019B" w:rsidP="0051019B">
            <w:pPr>
              <w:pStyle w:val="aa"/>
              <w:rPr>
                <w:rFonts w:ascii="Simplified Arabic" w:hAnsi="Simplified Arabic" w:cs="Simplified Arabic"/>
                <w:sz w:val="16"/>
                <w:szCs w:val="16"/>
                <w:rtl/>
              </w:rPr>
            </w:pPr>
            <w:r w:rsidRPr="008C7944">
              <w:rPr>
                <w:rFonts w:ascii="Simplified Arabic" w:hAnsi="Simplified Arabic" w:cs="Simplified Arabic"/>
                <w:sz w:val="16"/>
                <w:szCs w:val="16"/>
                <w:rtl/>
              </w:rPr>
              <w:t>× × × × × ×××× × × ×</w:t>
            </w:r>
          </w:p>
          <w:p w:rsidR="0051019B" w:rsidRPr="008C7944" w:rsidRDefault="0051019B" w:rsidP="0051019B">
            <w:pPr>
              <w:pStyle w:val="aa"/>
              <w:rPr>
                <w:rFonts w:ascii="Simplified Arabic" w:hAnsi="Simplified Arabic" w:cs="Simplified Arabic"/>
                <w:sz w:val="16"/>
                <w:szCs w:val="16"/>
              </w:rPr>
            </w:pPr>
            <w:r w:rsidRPr="008C7944">
              <w:rPr>
                <w:rFonts w:ascii="Simplified Arabic" w:hAnsi="Simplified Arabic" w:cs="Simplified Arabic"/>
                <w:sz w:val="16"/>
                <w:szCs w:val="16"/>
              </w:rPr>
              <w:t>o</w:t>
            </w:r>
          </w:p>
        </w:tc>
        <w:tc>
          <w:tcPr>
            <w:tcW w:w="393" w:type="pct"/>
            <w:tcBorders>
              <w:top w:val="double" w:sz="4" w:space="0" w:color="auto"/>
            </w:tcBorders>
            <w:shd w:val="clear" w:color="auto" w:fill="FFFFFF" w:themeFill="background1"/>
            <w:vAlign w:val="center"/>
          </w:tcPr>
          <w:p w:rsidR="0051019B" w:rsidRPr="008C7944" w:rsidRDefault="0051019B" w:rsidP="0051019B">
            <w:pPr>
              <w:pStyle w:val="aa"/>
              <w:rPr>
                <w:rFonts w:ascii="Simplified Arabic" w:hAnsi="Simplified Arabic" w:cs="Simplified Arabic"/>
                <w:sz w:val="16"/>
                <w:szCs w:val="16"/>
              </w:rPr>
            </w:pPr>
            <w:r w:rsidRPr="008C7944">
              <w:rPr>
                <w:rFonts w:ascii="Simplified Arabic" w:hAnsi="Simplified Arabic" w:cs="Simplified Arabic"/>
                <w:sz w:val="16"/>
                <w:szCs w:val="16"/>
                <w:rtl/>
              </w:rPr>
              <w:t>التأكيد على الوقوف المتعلمين بشكل الصحيح</w:t>
            </w:r>
          </w:p>
        </w:tc>
      </w:tr>
      <w:tr w:rsidR="0051019B" w:rsidRPr="008C7944" w:rsidTr="00B42E53">
        <w:trPr>
          <w:trHeight w:val="1549"/>
          <w:jc w:val="center"/>
        </w:trPr>
        <w:tc>
          <w:tcPr>
            <w:tcW w:w="468" w:type="pct"/>
            <w:shd w:val="clear" w:color="auto" w:fill="FFFFFF" w:themeFill="background1"/>
            <w:vAlign w:val="center"/>
          </w:tcPr>
          <w:p w:rsidR="0051019B" w:rsidRPr="008C7944" w:rsidRDefault="0051019B" w:rsidP="0051019B">
            <w:pPr>
              <w:pStyle w:val="aa"/>
              <w:rPr>
                <w:rFonts w:ascii="Simplified Arabic" w:hAnsi="Simplified Arabic" w:cs="Simplified Arabic"/>
                <w:sz w:val="16"/>
                <w:szCs w:val="16"/>
              </w:rPr>
            </w:pPr>
            <w:r w:rsidRPr="008C7944">
              <w:rPr>
                <w:rFonts w:ascii="Simplified Arabic" w:hAnsi="Simplified Arabic" w:cs="Simplified Arabic"/>
                <w:sz w:val="16"/>
                <w:szCs w:val="16"/>
                <w:rtl/>
              </w:rPr>
              <w:t>إحماء</w:t>
            </w:r>
            <w:r w:rsidR="00DC6130">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الخاص</w:t>
            </w:r>
          </w:p>
        </w:tc>
        <w:tc>
          <w:tcPr>
            <w:tcW w:w="249" w:type="pct"/>
            <w:shd w:val="clear" w:color="auto" w:fill="FFFFFF" w:themeFill="background1"/>
            <w:vAlign w:val="center"/>
          </w:tcPr>
          <w:p w:rsidR="0051019B" w:rsidRPr="008C7944" w:rsidRDefault="0051019B" w:rsidP="0051019B">
            <w:pPr>
              <w:pStyle w:val="aa"/>
              <w:rPr>
                <w:rFonts w:ascii="Simplified Arabic" w:hAnsi="Simplified Arabic" w:cs="Simplified Arabic"/>
                <w:sz w:val="16"/>
                <w:szCs w:val="16"/>
                <w:rtl/>
              </w:rPr>
            </w:pPr>
          </w:p>
          <w:p w:rsidR="0051019B" w:rsidRPr="008C7944" w:rsidRDefault="0051019B" w:rsidP="0051019B">
            <w:pPr>
              <w:pStyle w:val="aa"/>
              <w:rPr>
                <w:rFonts w:ascii="Simplified Arabic" w:hAnsi="Simplified Arabic" w:cs="Simplified Arabic"/>
                <w:sz w:val="16"/>
                <w:szCs w:val="16"/>
                <w:rtl/>
              </w:rPr>
            </w:pPr>
          </w:p>
          <w:p w:rsidR="0051019B" w:rsidRPr="008C7944" w:rsidRDefault="0051019B" w:rsidP="0051019B">
            <w:pPr>
              <w:pStyle w:val="aa"/>
              <w:rPr>
                <w:rFonts w:ascii="Simplified Arabic" w:hAnsi="Simplified Arabic" w:cs="Simplified Arabic"/>
                <w:sz w:val="16"/>
                <w:szCs w:val="16"/>
              </w:rPr>
            </w:pPr>
            <w:r w:rsidRPr="008C7944">
              <w:rPr>
                <w:rFonts w:ascii="Simplified Arabic" w:hAnsi="Simplified Arabic" w:cs="Simplified Arabic"/>
                <w:sz w:val="16"/>
                <w:szCs w:val="16"/>
              </w:rPr>
              <w:t>2</w:t>
            </w:r>
            <w:r w:rsidRPr="008C7944">
              <w:rPr>
                <w:rFonts w:ascii="Simplified Arabic" w:hAnsi="Simplified Arabic" w:cs="Simplified Arabic"/>
                <w:sz w:val="16"/>
                <w:szCs w:val="16"/>
                <w:rtl/>
              </w:rPr>
              <w:t>د</w:t>
            </w:r>
          </w:p>
        </w:tc>
        <w:tc>
          <w:tcPr>
            <w:tcW w:w="1848" w:type="pct"/>
            <w:shd w:val="clear" w:color="auto" w:fill="FFFFFF" w:themeFill="background1"/>
            <w:vAlign w:val="center"/>
          </w:tcPr>
          <w:p w:rsidR="0051019B" w:rsidRPr="008C7944" w:rsidRDefault="0051019B" w:rsidP="0051019B">
            <w:pPr>
              <w:pStyle w:val="aa"/>
              <w:rPr>
                <w:rFonts w:ascii="Simplified Arabic" w:hAnsi="Simplified Arabic" w:cs="Simplified Arabic"/>
                <w:sz w:val="16"/>
                <w:szCs w:val="16"/>
                <w:rtl/>
              </w:rPr>
            </w:pPr>
            <w:r w:rsidRPr="008C7944">
              <w:rPr>
                <w:rFonts w:ascii="Simplified Arabic" w:hAnsi="Simplified Arabic" w:cs="Simplified Arabic"/>
                <w:sz w:val="16"/>
                <w:szCs w:val="16"/>
                <w:rtl/>
              </w:rPr>
              <w:t>أن</w:t>
            </w:r>
            <w:r w:rsidR="009571FF">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يتعرف</w:t>
            </w:r>
            <w:r w:rsidR="009571FF">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الطلاب</w:t>
            </w:r>
            <w:r w:rsidR="009571FF">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على</w:t>
            </w:r>
            <w:r w:rsidR="009571FF">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أهم</w:t>
            </w:r>
            <w:r w:rsidR="009571FF">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أجزاء</w:t>
            </w:r>
            <w:r w:rsidR="009571FF">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الجسم</w:t>
            </w:r>
            <w:r w:rsidR="009571FF">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العاملة</w:t>
            </w:r>
            <w:r w:rsidR="009571FF">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في</w:t>
            </w:r>
            <w:r w:rsidR="009571FF">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المهارة.</w:t>
            </w:r>
          </w:p>
          <w:p w:rsidR="0051019B" w:rsidRPr="008C7944" w:rsidRDefault="0051019B" w:rsidP="0051019B">
            <w:pPr>
              <w:pStyle w:val="aa"/>
              <w:rPr>
                <w:rFonts w:ascii="Simplified Arabic" w:hAnsi="Simplified Arabic" w:cs="Simplified Arabic"/>
                <w:sz w:val="16"/>
                <w:szCs w:val="16"/>
              </w:rPr>
            </w:pPr>
            <w:r w:rsidRPr="008C7944">
              <w:rPr>
                <w:rFonts w:ascii="Simplified Arabic" w:hAnsi="Simplified Arabic" w:cs="Simplified Arabic"/>
                <w:sz w:val="16"/>
                <w:szCs w:val="16"/>
                <w:rtl/>
              </w:rPr>
              <w:t>أن</w:t>
            </w:r>
            <w:r w:rsidR="009571FF">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يشارك</w:t>
            </w:r>
            <w:r w:rsidR="009571FF">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الطلاب بإيجابية</w:t>
            </w:r>
            <w:r w:rsidR="009571FF">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أثناء</w:t>
            </w:r>
            <w:r w:rsidR="009571FF">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أداء</w:t>
            </w:r>
            <w:r w:rsidR="009571FF">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التمرينات.</w:t>
            </w:r>
          </w:p>
          <w:p w:rsidR="0051019B" w:rsidRPr="008C7944" w:rsidRDefault="0051019B" w:rsidP="00DC6130">
            <w:pPr>
              <w:pStyle w:val="aa"/>
              <w:rPr>
                <w:rFonts w:ascii="Simplified Arabic" w:hAnsi="Simplified Arabic" w:cs="Simplified Arabic"/>
                <w:sz w:val="16"/>
                <w:szCs w:val="16"/>
              </w:rPr>
            </w:pPr>
            <w:r w:rsidRPr="008C7944">
              <w:rPr>
                <w:rFonts w:ascii="Simplified Arabic" w:hAnsi="Simplified Arabic" w:cs="Simplified Arabic"/>
                <w:sz w:val="16"/>
                <w:szCs w:val="16"/>
                <w:rtl/>
              </w:rPr>
              <w:t>ان يكتسب</w:t>
            </w:r>
            <w:r w:rsidR="009571FF">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الطلاب</w:t>
            </w:r>
            <w:r w:rsidR="009571FF">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المرونة</w:t>
            </w:r>
            <w:r w:rsidR="009571FF">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في</w:t>
            </w:r>
            <w:r w:rsidR="009571FF">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أجزاء</w:t>
            </w:r>
            <w:r w:rsidR="009571FF">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الجسم.</w:t>
            </w:r>
          </w:p>
        </w:tc>
        <w:tc>
          <w:tcPr>
            <w:tcW w:w="1005" w:type="pct"/>
            <w:shd w:val="clear" w:color="auto" w:fill="FFFFFF" w:themeFill="background1"/>
            <w:vAlign w:val="center"/>
          </w:tcPr>
          <w:p w:rsidR="0051019B" w:rsidRPr="008C7944" w:rsidRDefault="0051019B" w:rsidP="0051019B">
            <w:pPr>
              <w:pStyle w:val="aa"/>
              <w:rPr>
                <w:rFonts w:ascii="Simplified Arabic" w:hAnsi="Simplified Arabic" w:cs="Simplified Arabic"/>
                <w:sz w:val="16"/>
                <w:szCs w:val="16"/>
                <w:rtl/>
              </w:rPr>
            </w:pPr>
            <w:r w:rsidRPr="008C7944">
              <w:rPr>
                <w:rFonts w:ascii="Simplified Arabic" w:hAnsi="Simplified Arabic" w:cs="Simplified Arabic"/>
                <w:sz w:val="16"/>
                <w:szCs w:val="16"/>
                <w:rtl/>
              </w:rPr>
              <w:t>الجري</w:t>
            </w:r>
            <w:r w:rsidR="009571FF">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الخفيف</w:t>
            </w:r>
            <w:r w:rsidR="009571FF">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حول</w:t>
            </w:r>
            <w:r w:rsidR="009571FF">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الملعب.</w:t>
            </w:r>
          </w:p>
          <w:p w:rsidR="0051019B" w:rsidRPr="008C7944" w:rsidRDefault="0051019B" w:rsidP="0051019B">
            <w:pPr>
              <w:pStyle w:val="aa"/>
              <w:rPr>
                <w:rFonts w:ascii="Simplified Arabic" w:hAnsi="Simplified Arabic" w:cs="Simplified Arabic"/>
                <w:sz w:val="16"/>
                <w:szCs w:val="16"/>
              </w:rPr>
            </w:pPr>
            <w:r w:rsidRPr="008C7944">
              <w:rPr>
                <w:rFonts w:ascii="Simplified Arabic" w:hAnsi="Simplified Arabic" w:cs="Simplified Arabic"/>
                <w:sz w:val="16"/>
                <w:szCs w:val="16"/>
                <w:rtl/>
              </w:rPr>
              <w:t>الجري</w:t>
            </w:r>
            <w:r w:rsidR="009571FF">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مع</w:t>
            </w:r>
            <w:r w:rsidR="009571FF">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تحريك</w:t>
            </w:r>
            <w:r w:rsidR="009571FF">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الذراعين</w:t>
            </w:r>
            <w:r w:rsidR="009571FF">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إلى</w:t>
            </w:r>
            <w:r w:rsidR="009571FF">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الأمام</w:t>
            </w:r>
            <w:r w:rsidR="009571FF">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والخلف</w:t>
            </w:r>
            <w:r w:rsidR="009571FF">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بالتعاقب</w:t>
            </w:r>
            <w:r w:rsidR="009571FF">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وحسب</w:t>
            </w:r>
            <w:r w:rsidR="009571FF">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الإيعاز.</w:t>
            </w:r>
          </w:p>
          <w:p w:rsidR="0051019B" w:rsidRPr="008C7944" w:rsidRDefault="0051019B" w:rsidP="00DC6130">
            <w:pPr>
              <w:pStyle w:val="aa"/>
              <w:rPr>
                <w:rFonts w:ascii="Simplified Arabic" w:hAnsi="Simplified Arabic" w:cs="Simplified Arabic"/>
                <w:sz w:val="16"/>
                <w:szCs w:val="16"/>
              </w:rPr>
            </w:pPr>
            <w:r w:rsidRPr="008C7944">
              <w:rPr>
                <w:rFonts w:ascii="Simplified Arabic" w:hAnsi="Simplified Arabic" w:cs="Simplified Arabic"/>
                <w:sz w:val="16"/>
                <w:szCs w:val="16"/>
                <w:rtl/>
              </w:rPr>
              <w:t>تداول</w:t>
            </w:r>
            <w:r w:rsidR="009571FF">
              <w:rPr>
                <w:rFonts w:ascii="Simplified Arabic" w:hAnsi="Simplified Arabic" w:cs="Simplified Arabic" w:hint="cs"/>
                <w:sz w:val="16"/>
                <w:szCs w:val="16"/>
                <w:rtl/>
              </w:rPr>
              <w:t xml:space="preserve"> </w:t>
            </w:r>
            <w:r w:rsidRPr="008C7944">
              <w:rPr>
                <w:rFonts w:ascii="Simplified Arabic" w:hAnsi="Simplified Arabic" w:cs="Simplified Arabic" w:hint="cs"/>
                <w:sz w:val="16"/>
                <w:szCs w:val="16"/>
                <w:rtl/>
              </w:rPr>
              <w:t>ما بين</w:t>
            </w:r>
            <w:r w:rsidR="00DC6130">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لاعبين</w:t>
            </w:r>
            <w:r w:rsidR="00DC6130">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واحد</w:t>
            </w:r>
            <w:r w:rsidR="00DC6130">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مقاب</w:t>
            </w:r>
            <w:r w:rsidRPr="008C7944">
              <w:rPr>
                <w:rFonts w:ascii="Simplified Arabic" w:hAnsi="Simplified Arabic" w:cs="Simplified Arabic" w:hint="cs"/>
                <w:sz w:val="16"/>
                <w:szCs w:val="16"/>
                <w:rtl/>
              </w:rPr>
              <w:t>لا لأخر</w:t>
            </w:r>
            <w:r w:rsidR="00DC6130">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للأداء</w:t>
            </w:r>
            <w:r w:rsidR="00DC6130">
              <w:rPr>
                <w:rFonts w:ascii="Simplified Arabic" w:hAnsi="Simplified Arabic" w:cs="Simplified Arabic" w:hint="cs"/>
                <w:sz w:val="16"/>
                <w:szCs w:val="16"/>
                <w:rtl/>
              </w:rPr>
              <w:t xml:space="preserve"> </w:t>
            </w:r>
            <w:r w:rsidR="00DC6130" w:rsidRPr="008C7944">
              <w:rPr>
                <w:rFonts w:ascii="Simplified Arabic" w:hAnsi="Simplified Arabic" w:cs="Simplified Arabic" w:hint="cs"/>
                <w:sz w:val="16"/>
                <w:szCs w:val="16"/>
                <w:rtl/>
              </w:rPr>
              <w:t>الإحماء</w:t>
            </w:r>
            <w:r w:rsidR="00DC6130">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وحركة</w:t>
            </w:r>
            <w:r w:rsidR="00DC6130">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القدمين</w:t>
            </w:r>
            <w:r w:rsidR="00DC6130">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من</w:t>
            </w:r>
            <w:r w:rsidR="00DC6130">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خلال</w:t>
            </w:r>
            <w:r w:rsidR="00DC6130">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التقدم</w:t>
            </w:r>
            <w:r w:rsidR="00DC6130">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 xml:space="preserve">والتراجع ويصل الطلاب الى درجة </w:t>
            </w:r>
            <w:r w:rsidR="00DC6130" w:rsidRPr="008C7944">
              <w:rPr>
                <w:rFonts w:ascii="Simplified Arabic" w:hAnsi="Simplified Arabic" w:cs="Simplified Arabic" w:hint="cs"/>
                <w:sz w:val="16"/>
                <w:szCs w:val="16"/>
                <w:rtl/>
              </w:rPr>
              <w:t>ال</w:t>
            </w:r>
            <w:r w:rsidR="00DC6130">
              <w:rPr>
                <w:rFonts w:ascii="Simplified Arabic" w:hAnsi="Simplified Arabic" w:cs="Simplified Arabic" w:hint="cs"/>
                <w:sz w:val="16"/>
                <w:szCs w:val="16"/>
                <w:rtl/>
              </w:rPr>
              <w:t>إ</w:t>
            </w:r>
            <w:r w:rsidR="00DC6130" w:rsidRPr="008C7944">
              <w:rPr>
                <w:rFonts w:ascii="Simplified Arabic" w:hAnsi="Simplified Arabic" w:cs="Simplified Arabic" w:hint="cs"/>
                <w:sz w:val="16"/>
                <w:szCs w:val="16"/>
                <w:rtl/>
              </w:rPr>
              <w:t>حماء</w:t>
            </w:r>
            <w:r w:rsidRPr="008C7944">
              <w:rPr>
                <w:rFonts w:ascii="Simplified Arabic" w:hAnsi="Simplified Arabic" w:cs="Simplified Arabic"/>
                <w:sz w:val="16"/>
                <w:szCs w:val="16"/>
                <w:rtl/>
              </w:rPr>
              <w:t xml:space="preserve"> العام.</w:t>
            </w:r>
          </w:p>
        </w:tc>
        <w:tc>
          <w:tcPr>
            <w:tcW w:w="516" w:type="pct"/>
            <w:shd w:val="clear" w:color="auto" w:fill="FFFFFF" w:themeFill="background1"/>
            <w:vAlign w:val="center"/>
          </w:tcPr>
          <w:p w:rsidR="0051019B" w:rsidRPr="008C7944" w:rsidRDefault="0051019B" w:rsidP="0051019B">
            <w:pPr>
              <w:pStyle w:val="aa"/>
              <w:rPr>
                <w:rFonts w:ascii="Simplified Arabic" w:hAnsi="Simplified Arabic" w:cs="Simplified Arabic"/>
                <w:sz w:val="16"/>
                <w:szCs w:val="16"/>
              </w:rPr>
            </w:pPr>
            <w:r w:rsidRPr="008C7944">
              <w:rPr>
                <w:rFonts w:ascii="Simplified Arabic" w:hAnsi="Simplified Arabic" w:cs="Simplified Arabic"/>
                <w:sz w:val="16"/>
                <w:szCs w:val="16"/>
                <w:rtl/>
              </w:rPr>
              <w:t>بدون</w:t>
            </w:r>
            <w:r w:rsidR="00DC6130">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أدوات</w:t>
            </w:r>
          </w:p>
        </w:tc>
        <w:tc>
          <w:tcPr>
            <w:tcW w:w="521" w:type="pct"/>
            <w:shd w:val="clear" w:color="auto" w:fill="FFFFFF" w:themeFill="background1"/>
            <w:vAlign w:val="center"/>
          </w:tcPr>
          <w:p w:rsidR="0051019B" w:rsidRPr="008C7944" w:rsidRDefault="0051019B" w:rsidP="0051019B">
            <w:pPr>
              <w:pStyle w:val="aa"/>
              <w:rPr>
                <w:rFonts w:ascii="Simplified Arabic" w:hAnsi="Simplified Arabic" w:cs="Simplified Arabic"/>
                <w:sz w:val="16"/>
                <w:szCs w:val="16"/>
                <w:rtl/>
              </w:rPr>
            </w:pPr>
            <w:r w:rsidRPr="008C7944">
              <w:rPr>
                <w:rFonts w:ascii="Simplified Arabic" w:hAnsi="Simplified Arabic" w:cs="Simplified Arabic"/>
                <w:sz w:val="16"/>
                <w:szCs w:val="16"/>
                <w:rtl/>
              </w:rPr>
              <w:t>×    ×    ×</w:t>
            </w:r>
          </w:p>
          <w:p w:rsidR="0051019B" w:rsidRPr="008C7944" w:rsidRDefault="0051019B" w:rsidP="0051019B">
            <w:pPr>
              <w:pStyle w:val="aa"/>
              <w:rPr>
                <w:rFonts w:ascii="Simplified Arabic" w:hAnsi="Simplified Arabic" w:cs="Simplified Arabic"/>
                <w:sz w:val="16"/>
                <w:szCs w:val="16"/>
                <w:rtl/>
              </w:rPr>
            </w:pPr>
            <w:r w:rsidRPr="008C7944">
              <w:rPr>
                <w:rFonts w:ascii="Simplified Arabic" w:hAnsi="Simplified Arabic" w:cs="Simplified Arabic"/>
                <w:sz w:val="16"/>
                <w:szCs w:val="16"/>
                <w:rtl/>
              </w:rPr>
              <w:t>×    ×    ×</w:t>
            </w:r>
          </w:p>
          <w:p w:rsidR="0051019B" w:rsidRPr="008C7944" w:rsidRDefault="0051019B" w:rsidP="0051019B">
            <w:pPr>
              <w:pStyle w:val="aa"/>
              <w:rPr>
                <w:rFonts w:ascii="Simplified Arabic" w:hAnsi="Simplified Arabic" w:cs="Simplified Arabic"/>
                <w:sz w:val="16"/>
                <w:szCs w:val="16"/>
                <w:rtl/>
              </w:rPr>
            </w:pPr>
            <w:r w:rsidRPr="008C7944">
              <w:rPr>
                <w:rFonts w:ascii="Simplified Arabic" w:hAnsi="Simplified Arabic" w:cs="Simplified Arabic"/>
                <w:sz w:val="16"/>
                <w:szCs w:val="16"/>
                <w:rtl/>
              </w:rPr>
              <w:t>×    ×    ×</w:t>
            </w:r>
          </w:p>
          <w:p w:rsidR="0051019B" w:rsidRPr="008C7944" w:rsidRDefault="0051019B" w:rsidP="0051019B">
            <w:pPr>
              <w:pStyle w:val="aa"/>
              <w:rPr>
                <w:rFonts w:ascii="Simplified Arabic" w:hAnsi="Simplified Arabic" w:cs="Simplified Arabic"/>
                <w:sz w:val="16"/>
                <w:szCs w:val="16"/>
              </w:rPr>
            </w:pPr>
            <w:r w:rsidRPr="008C7944">
              <w:rPr>
                <w:rFonts w:ascii="Simplified Arabic" w:hAnsi="Simplified Arabic" w:cs="Simplified Arabic"/>
                <w:sz w:val="16"/>
                <w:szCs w:val="16"/>
              </w:rPr>
              <w:t>o</w:t>
            </w:r>
          </w:p>
        </w:tc>
        <w:tc>
          <w:tcPr>
            <w:tcW w:w="393" w:type="pct"/>
            <w:shd w:val="clear" w:color="auto" w:fill="FFFFFF" w:themeFill="background1"/>
            <w:vAlign w:val="center"/>
          </w:tcPr>
          <w:p w:rsidR="0051019B" w:rsidRPr="008C7944" w:rsidRDefault="0051019B" w:rsidP="0051019B">
            <w:pPr>
              <w:pStyle w:val="aa"/>
              <w:rPr>
                <w:rFonts w:ascii="Simplified Arabic" w:hAnsi="Simplified Arabic" w:cs="Simplified Arabic"/>
                <w:sz w:val="16"/>
                <w:szCs w:val="16"/>
                <w:rtl/>
              </w:rPr>
            </w:pPr>
            <w:r w:rsidRPr="008C7944">
              <w:rPr>
                <w:rFonts w:ascii="Simplified Arabic" w:hAnsi="Simplified Arabic" w:cs="Simplified Arabic"/>
                <w:sz w:val="16"/>
                <w:szCs w:val="16"/>
                <w:rtl/>
              </w:rPr>
              <w:t xml:space="preserve">التأكيد على حركة الذراعين </w:t>
            </w:r>
            <w:r w:rsidR="00DC6130" w:rsidRPr="008C7944">
              <w:rPr>
                <w:rFonts w:ascii="Simplified Arabic" w:hAnsi="Simplified Arabic" w:cs="Simplified Arabic" w:hint="cs"/>
                <w:sz w:val="16"/>
                <w:szCs w:val="16"/>
                <w:rtl/>
              </w:rPr>
              <w:t>إثناء</w:t>
            </w:r>
            <w:r w:rsidRPr="008C7944">
              <w:rPr>
                <w:rFonts w:ascii="Simplified Arabic" w:hAnsi="Simplified Arabic" w:cs="Simplified Arabic"/>
                <w:sz w:val="16"/>
                <w:szCs w:val="16"/>
                <w:rtl/>
              </w:rPr>
              <w:t xml:space="preserve"> الهرولة</w:t>
            </w:r>
          </w:p>
          <w:p w:rsidR="0051019B" w:rsidRPr="008C7944" w:rsidRDefault="0051019B" w:rsidP="0051019B">
            <w:pPr>
              <w:pStyle w:val="aa"/>
              <w:rPr>
                <w:rFonts w:ascii="Simplified Arabic" w:hAnsi="Simplified Arabic" w:cs="Simplified Arabic"/>
                <w:sz w:val="16"/>
                <w:szCs w:val="16"/>
              </w:rPr>
            </w:pPr>
            <w:r w:rsidRPr="008C7944">
              <w:rPr>
                <w:rFonts w:ascii="Simplified Arabic" w:hAnsi="Simplified Arabic" w:cs="Simplified Arabic"/>
                <w:sz w:val="16"/>
                <w:szCs w:val="16"/>
                <w:rtl/>
              </w:rPr>
              <w:t>التأكد على تأدية جميع الطلاب</w:t>
            </w:r>
          </w:p>
        </w:tc>
      </w:tr>
      <w:tr w:rsidR="0051019B" w:rsidRPr="008C7944" w:rsidTr="00B42E53">
        <w:trPr>
          <w:trHeight w:val="1319"/>
          <w:jc w:val="center"/>
        </w:trPr>
        <w:tc>
          <w:tcPr>
            <w:tcW w:w="468" w:type="pct"/>
            <w:shd w:val="clear" w:color="auto" w:fill="FFFFFF" w:themeFill="background1"/>
            <w:vAlign w:val="center"/>
          </w:tcPr>
          <w:p w:rsidR="0051019B" w:rsidRPr="008C7944" w:rsidRDefault="0051019B" w:rsidP="0051019B">
            <w:pPr>
              <w:pStyle w:val="aa"/>
              <w:rPr>
                <w:rFonts w:ascii="Simplified Arabic" w:hAnsi="Simplified Arabic" w:cs="Simplified Arabic"/>
                <w:sz w:val="16"/>
                <w:szCs w:val="16"/>
              </w:rPr>
            </w:pPr>
            <w:r w:rsidRPr="008C7944">
              <w:rPr>
                <w:rFonts w:ascii="Simplified Arabic" w:hAnsi="Simplified Arabic" w:cs="Simplified Arabic"/>
                <w:sz w:val="16"/>
                <w:szCs w:val="16"/>
                <w:rtl/>
              </w:rPr>
              <w:t>تمارين بدنية</w:t>
            </w:r>
          </w:p>
        </w:tc>
        <w:tc>
          <w:tcPr>
            <w:tcW w:w="249" w:type="pct"/>
            <w:shd w:val="clear" w:color="auto" w:fill="FFFFFF" w:themeFill="background1"/>
            <w:vAlign w:val="center"/>
          </w:tcPr>
          <w:p w:rsidR="0051019B" w:rsidRPr="008C7944" w:rsidRDefault="0051019B" w:rsidP="0051019B">
            <w:pPr>
              <w:pStyle w:val="aa"/>
              <w:rPr>
                <w:rFonts w:ascii="Simplified Arabic" w:hAnsi="Simplified Arabic" w:cs="Simplified Arabic"/>
                <w:sz w:val="16"/>
                <w:szCs w:val="16"/>
              </w:rPr>
            </w:pPr>
            <w:r w:rsidRPr="008C7944">
              <w:rPr>
                <w:rFonts w:ascii="Simplified Arabic" w:hAnsi="Simplified Arabic" w:cs="Simplified Arabic"/>
                <w:sz w:val="16"/>
                <w:szCs w:val="16"/>
                <w:rtl/>
              </w:rPr>
              <w:t>10د</w:t>
            </w:r>
          </w:p>
        </w:tc>
        <w:tc>
          <w:tcPr>
            <w:tcW w:w="1848" w:type="pct"/>
            <w:shd w:val="clear" w:color="auto" w:fill="FFFFFF" w:themeFill="background1"/>
            <w:vAlign w:val="center"/>
          </w:tcPr>
          <w:p w:rsidR="0051019B" w:rsidRPr="008C7944" w:rsidRDefault="0051019B" w:rsidP="0051019B">
            <w:pPr>
              <w:pStyle w:val="aa"/>
              <w:rPr>
                <w:rFonts w:ascii="Simplified Arabic" w:hAnsi="Simplified Arabic" w:cs="Simplified Arabic"/>
                <w:sz w:val="16"/>
                <w:szCs w:val="16"/>
                <w:rtl/>
              </w:rPr>
            </w:pPr>
            <w:r w:rsidRPr="008C7944">
              <w:rPr>
                <w:rFonts w:ascii="Simplified Arabic" w:hAnsi="Simplified Arabic" w:cs="Simplified Arabic"/>
                <w:sz w:val="16"/>
                <w:szCs w:val="16"/>
                <w:rtl/>
              </w:rPr>
              <w:t>أن</w:t>
            </w:r>
            <w:r w:rsidR="00DC6130">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يتعرف</w:t>
            </w:r>
            <w:r w:rsidR="00DC6130">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الطلاب على</w:t>
            </w:r>
            <w:r w:rsidR="00DC6130">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أهمية</w:t>
            </w:r>
            <w:r w:rsidR="00DC6130">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الإحماء</w:t>
            </w:r>
            <w:r w:rsidR="00DC6130">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الجيد.</w:t>
            </w:r>
          </w:p>
          <w:p w:rsidR="0051019B" w:rsidRPr="008C7944" w:rsidRDefault="0051019B" w:rsidP="0051019B">
            <w:pPr>
              <w:pStyle w:val="aa"/>
              <w:rPr>
                <w:rFonts w:ascii="Simplified Arabic" w:hAnsi="Simplified Arabic" w:cs="Simplified Arabic"/>
                <w:sz w:val="16"/>
                <w:szCs w:val="16"/>
              </w:rPr>
            </w:pPr>
            <w:r w:rsidRPr="008C7944">
              <w:rPr>
                <w:rFonts w:ascii="Simplified Arabic" w:hAnsi="Simplified Arabic" w:cs="Simplified Arabic"/>
                <w:sz w:val="16"/>
                <w:szCs w:val="16"/>
                <w:rtl/>
              </w:rPr>
              <w:t>ان يتمرن</w:t>
            </w:r>
            <w:r w:rsidR="00DC6130">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الطلاب للوصول للمرونة</w:t>
            </w:r>
            <w:r w:rsidR="00DC6130">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الكافية</w:t>
            </w:r>
            <w:r w:rsidR="00DC6130">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التي</w:t>
            </w:r>
            <w:r w:rsidR="00DC6130">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تؤهلهم</w:t>
            </w:r>
            <w:r w:rsidR="00DC6130">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و</w:t>
            </w:r>
            <w:r w:rsidR="00DC6130">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تساعدهم</w:t>
            </w:r>
            <w:r w:rsidR="00DC6130">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على</w:t>
            </w:r>
            <w:r w:rsidR="00DC6130">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أداء</w:t>
            </w:r>
            <w:r w:rsidR="00DC6130">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المهارة.</w:t>
            </w:r>
          </w:p>
          <w:p w:rsidR="0051019B" w:rsidRPr="008C7944" w:rsidRDefault="0051019B" w:rsidP="00DC6130">
            <w:pPr>
              <w:pStyle w:val="aa"/>
              <w:rPr>
                <w:rFonts w:ascii="Simplified Arabic" w:hAnsi="Simplified Arabic" w:cs="Simplified Arabic"/>
                <w:sz w:val="16"/>
                <w:szCs w:val="16"/>
              </w:rPr>
            </w:pPr>
            <w:r w:rsidRPr="008C7944">
              <w:rPr>
                <w:rFonts w:ascii="Simplified Arabic" w:hAnsi="Simplified Arabic" w:cs="Simplified Arabic"/>
                <w:sz w:val="16"/>
                <w:szCs w:val="16"/>
                <w:rtl/>
              </w:rPr>
              <w:t>ان ينفذ الطلاب التمارين البدنية وفق الإيعاز.</w:t>
            </w:r>
          </w:p>
        </w:tc>
        <w:tc>
          <w:tcPr>
            <w:tcW w:w="1005" w:type="pct"/>
            <w:shd w:val="clear" w:color="auto" w:fill="FFFFFF" w:themeFill="background1"/>
            <w:vAlign w:val="center"/>
          </w:tcPr>
          <w:p w:rsidR="0051019B" w:rsidRPr="008C7944" w:rsidRDefault="0051019B" w:rsidP="0051019B">
            <w:pPr>
              <w:pStyle w:val="aa"/>
              <w:rPr>
                <w:rFonts w:ascii="Simplified Arabic" w:hAnsi="Simplified Arabic" w:cs="Simplified Arabic"/>
                <w:sz w:val="16"/>
                <w:szCs w:val="16"/>
              </w:rPr>
            </w:pPr>
            <w:r w:rsidRPr="008C7944">
              <w:rPr>
                <w:rFonts w:ascii="Simplified Arabic" w:hAnsi="Simplified Arabic" w:cs="Simplified Arabic"/>
                <w:sz w:val="16"/>
                <w:szCs w:val="16"/>
                <w:rtl/>
              </w:rPr>
              <w:t>التمارين البدنية: (1),(2),(3)</w:t>
            </w:r>
          </w:p>
        </w:tc>
        <w:tc>
          <w:tcPr>
            <w:tcW w:w="516" w:type="pct"/>
            <w:shd w:val="clear" w:color="auto" w:fill="FFFFFF" w:themeFill="background1"/>
            <w:vAlign w:val="center"/>
          </w:tcPr>
          <w:p w:rsidR="0051019B" w:rsidRPr="008C7944" w:rsidRDefault="0051019B" w:rsidP="0051019B">
            <w:pPr>
              <w:pStyle w:val="aa"/>
              <w:rPr>
                <w:rFonts w:ascii="Simplified Arabic" w:hAnsi="Simplified Arabic" w:cs="Simplified Arabic"/>
                <w:sz w:val="16"/>
                <w:szCs w:val="16"/>
                <w:rtl/>
              </w:rPr>
            </w:pPr>
            <w:r w:rsidRPr="008C7944">
              <w:rPr>
                <w:rFonts w:ascii="Simplified Arabic" w:hAnsi="Simplified Arabic" w:cs="Simplified Arabic"/>
                <w:sz w:val="16"/>
                <w:szCs w:val="16"/>
                <w:rtl/>
              </w:rPr>
              <w:t>صافرة</w:t>
            </w:r>
          </w:p>
        </w:tc>
        <w:tc>
          <w:tcPr>
            <w:tcW w:w="521" w:type="pct"/>
            <w:shd w:val="clear" w:color="auto" w:fill="FFFFFF" w:themeFill="background1"/>
            <w:vAlign w:val="center"/>
          </w:tcPr>
          <w:p w:rsidR="0051019B" w:rsidRPr="008C7944" w:rsidRDefault="0051019B" w:rsidP="0051019B">
            <w:pPr>
              <w:pStyle w:val="aa"/>
              <w:rPr>
                <w:rFonts w:ascii="Simplified Arabic" w:hAnsi="Simplified Arabic" w:cs="Simplified Arabic"/>
                <w:sz w:val="16"/>
                <w:szCs w:val="16"/>
                <w:rtl/>
              </w:rPr>
            </w:pPr>
            <w:r w:rsidRPr="008C7944">
              <w:rPr>
                <w:rFonts w:ascii="Simplified Arabic" w:hAnsi="Simplified Arabic" w:cs="Simplified Arabic"/>
                <w:sz w:val="16"/>
                <w:szCs w:val="16"/>
                <w:rtl/>
              </w:rPr>
              <w:t>××××××××</w:t>
            </w:r>
          </w:p>
          <w:p w:rsidR="0051019B" w:rsidRPr="008C7944" w:rsidRDefault="0051019B" w:rsidP="0051019B">
            <w:pPr>
              <w:pStyle w:val="aa"/>
              <w:rPr>
                <w:rFonts w:ascii="Simplified Arabic" w:hAnsi="Simplified Arabic" w:cs="Simplified Arabic"/>
                <w:sz w:val="16"/>
                <w:szCs w:val="16"/>
                <w:rtl/>
              </w:rPr>
            </w:pPr>
            <w:r w:rsidRPr="008C7944">
              <w:rPr>
                <w:rFonts w:ascii="Simplified Arabic" w:hAnsi="Simplified Arabic" w:cs="Simplified Arabic"/>
                <w:sz w:val="16"/>
                <w:szCs w:val="16"/>
                <w:rtl/>
              </w:rPr>
              <w:t>×             ×</w:t>
            </w:r>
          </w:p>
          <w:p w:rsidR="0051019B" w:rsidRPr="008C7944" w:rsidRDefault="0051019B" w:rsidP="0051019B">
            <w:pPr>
              <w:pStyle w:val="aa"/>
              <w:rPr>
                <w:rFonts w:ascii="Simplified Arabic" w:hAnsi="Simplified Arabic" w:cs="Simplified Arabic"/>
                <w:sz w:val="16"/>
                <w:szCs w:val="16"/>
                <w:rtl/>
              </w:rPr>
            </w:pPr>
            <w:r w:rsidRPr="008C7944">
              <w:rPr>
                <w:rFonts w:ascii="Simplified Arabic" w:hAnsi="Simplified Arabic" w:cs="Simplified Arabic"/>
                <w:sz w:val="16"/>
                <w:szCs w:val="16"/>
                <w:rtl/>
              </w:rPr>
              <w:t>×             ×</w:t>
            </w:r>
          </w:p>
          <w:p w:rsidR="0051019B" w:rsidRPr="008C7944" w:rsidRDefault="0051019B" w:rsidP="0051019B">
            <w:pPr>
              <w:pStyle w:val="aa"/>
              <w:rPr>
                <w:rFonts w:ascii="Simplified Arabic" w:hAnsi="Simplified Arabic" w:cs="Simplified Arabic"/>
                <w:sz w:val="16"/>
                <w:szCs w:val="16"/>
                <w:rtl/>
              </w:rPr>
            </w:pPr>
            <w:r w:rsidRPr="008C7944">
              <w:rPr>
                <w:rFonts w:ascii="Simplified Arabic" w:hAnsi="Simplified Arabic" w:cs="Simplified Arabic"/>
                <w:sz w:val="16"/>
                <w:szCs w:val="16"/>
                <w:rtl/>
              </w:rPr>
              <w:t>×             ×</w:t>
            </w:r>
          </w:p>
          <w:p w:rsidR="0051019B" w:rsidRPr="008C7944" w:rsidRDefault="0051019B" w:rsidP="00DC6130">
            <w:pPr>
              <w:pStyle w:val="aa"/>
              <w:rPr>
                <w:rFonts w:ascii="Simplified Arabic" w:hAnsi="Simplified Arabic" w:cs="Simplified Arabic"/>
                <w:sz w:val="16"/>
                <w:szCs w:val="16"/>
              </w:rPr>
            </w:pPr>
            <w:r w:rsidRPr="008C7944">
              <w:rPr>
                <w:rFonts w:ascii="Simplified Arabic" w:hAnsi="Simplified Arabic" w:cs="Simplified Arabic"/>
                <w:sz w:val="16"/>
                <w:szCs w:val="16"/>
                <w:rtl/>
              </w:rPr>
              <w:t xml:space="preserve">×       </w:t>
            </w:r>
            <w:r w:rsidRPr="008C7944">
              <w:rPr>
                <w:rFonts w:ascii="Simplified Arabic" w:hAnsi="Simplified Arabic" w:cs="Simplified Arabic"/>
                <w:sz w:val="16"/>
                <w:szCs w:val="16"/>
              </w:rPr>
              <w:t>o</w:t>
            </w:r>
            <w:r w:rsidRPr="008C7944">
              <w:rPr>
                <w:rFonts w:ascii="Simplified Arabic" w:hAnsi="Simplified Arabic" w:cs="Simplified Arabic"/>
                <w:sz w:val="16"/>
                <w:szCs w:val="16"/>
                <w:rtl/>
              </w:rPr>
              <w:t xml:space="preserve">      ×</w:t>
            </w:r>
            <w:r w:rsidR="006F37E8">
              <w:rPr>
                <w:rFonts w:ascii="Simplified Arabic" w:hAnsi="Simplified Arabic" w:cs="Simplified Arabic"/>
                <w:noProof/>
                <w:sz w:val="16"/>
                <w:szCs w:val="16"/>
              </w:rPr>
              <w:pict>
                <v:group id="مجموعة 363" o:spid="_x0000_s1871" style="position:absolute;left:0;text-align:left;margin-left:-645.6pt;margin-top:11.2pt;width:129.95pt;height:80.7pt;z-index:252238848;mso-position-horizontal-relative:text;mso-position-vertical-relative:text" coordorigin="948,12358" coordsize="3563,21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">
                  <v:group id="Group 41" o:spid="_x0000_s1872" style="position:absolute;left:948;top:12409;width:3563;height:2062" coordorigin="7020,8429" coordsize="3563,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42" o:spid="_x0000_s1873" style="position:absolute;left:7020;top:9360;width:978;height:4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SI6cUA&#10;AADcAAAADwAAAGRycy9kb3ducmV2LnhtbESPzWrDMBCE74W8g9hAbo3UuDGNE8WUgCHQ9pAf6HWx&#10;NraptXItOXHfvioUchxm5htmk4+2FVfqfeNYw9NcgSAunWm40nA+FY8vIHxANtg6Jg0/5CHfTh42&#10;mBl34wNdj6ESEcI+Qw11CF0mpS9rsujnriOO3sX1FkOUfSVNj7cIt61cKJVKiw3HhRo72tVUfh0H&#10;qwHTZ/P9cUneT29DiqtqVMXyU2k9m46vaxCBxnAP/7f3RkOSLuHv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IjpxQAAANwAAAAPAAAAAAAAAAAAAAAAAJgCAABkcnMv&#10;ZG93bnJldi54bWxQSwUGAAAAAAQABAD1AAAAigMAAAAA&#10;" stroked="f"/>
                    <v:rect id="Rectangle 43" o:spid="_x0000_s1874" style="position:absolute;left:8897;top:9844;width:533;height:3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YWnsQA&#10;AADcAAAADwAAAGRycy9kb3ducmV2LnhtbESPT2sCMRTE70K/Q3iF3jSpf0K7NYoUBEE9qIVeH5vn&#10;7tLNy3YTdf32RhA8DjPzG2Y671wtztSGyrOB94ECQZx7W3Fh4Oew7H+ACBHZYu2ZDFwpwHz20pti&#10;Zv2Fd3Tex0IkCIcMDZQxNpmUIS/JYRj4hjh5R986jEm2hbQtXhLc1XKolJYOK04LJTb0XVL+tz85&#10;A6jH9n97HG0O65PGz6JTy8mvMubttVt8gYjUxWf40V5ZAyOt4X4mHQ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2Fp7EAAAA3AAAAA8AAAAAAAAAAAAAAAAAmAIAAGRycy9k&#10;b3ducmV2LnhtbFBLBQYAAAAABAAEAPUAAACJAwAAAAA=&#10;" stroked="f"/>
                    <v:rect id="Rectangle 44" o:spid="_x0000_s1875" style="position:absolute;left:8870;top:8901;width:534;height:387;rotation:-113051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pHMQA&#10;AADcAAAADwAAAGRycy9kb3ducmV2LnhtbESP0WrCQBRE3wv+w3IF3+pGLVGiq2jFKuSp6gdcstck&#10;mL27ZLcx9uu7hUIfh5k5w6w2vWlER62vLSuYjBMQxIXVNZcKrpfD6wKED8gaG8uk4EkeNuvBywoz&#10;bR/8Sd05lCJC2GeooArBZVL6oiKDfmwdcfRutjUYomxLqVt8RLhp5DRJUmmw5rhQoaP3ior7+cso&#10;yGfWfRdhu/s4HvbHNH+eXN69KTUa9tsliEB9+A//tU9awSydw++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q6RzEAAAA3AAAAA8AAAAAAAAAAAAAAAAAmAIAAGRycy9k&#10;b3ducmV2LnhtbFBLBQYAAAAABAAEAPUAAACJAwAAAAA=&#10;" stroked="f"/>
                    <v:rect id="Rectangle 45" o:spid="_x0000_s1876" style="position:absolute;left:9137;top:8829;width:533;height:386;rotation:-113051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V9bsEA&#10;AADcAAAADwAAAGRycy9kb3ducmV2LnhtbERPy4rCMBTdC/MP4Q6409QHRapRnBFHoSud+YBLc22L&#10;zU1oYq3z9WYhuDyc92rTm0Z01PrasoLJOAFBXFhdc6ng73c/WoDwAVljY5kUPMjDZv0xWGGm7Z1P&#10;1J1DKWII+wwVVCG4TEpfVGTQj60jjtzFtgZDhG0pdYv3GG4aOU2SVBqsOTZU6Oi7ouJ6vhkF+cy6&#10;/yJsv34O+90hzR9Hl3dzpYaf/XYJIlAf3uKX+6gVzNK4Np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1fW7BAAAA3AAAAA8AAAAAAAAAAAAAAAAAmAIAAGRycy9kb3du&#10;cmV2LnhtbFBLBQYAAAAABAAEAPUAAACGAwAAAAA=&#10;" stroked="f"/>
                    <v:rect id="Rectangle 46" o:spid="_x0000_s1877" style="position:absolute;left:9400;top:9061;width:89;height:290;rotation:-113051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Y9cQA&#10;AADcAAAADwAAAGRycy9kb3ducmV2LnhtbESP0WrCQBRE3wv+w3IF3+pGLUGjq2jFKuSp6gdcstck&#10;mL27ZLcx9uu7hUIfh5k5w6w2vWlER62vLSuYjBMQxIXVNZcKrpfD6xyED8gaG8uk4EkeNuvBywoz&#10;bR/8Sd05lCJC2GeooArBZVL6oiKDfmwdcfRutjUYomxLqVt8RLhp5DRJUmmw5rhQoaP3ior7+cso&#10;yGfWfRdhu/s4HvbHNH+eXN69KTUa9tsliEB9+A//tU9awSxd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52PXEAAAA3AAAAA8AAAAAAAAAAAAAAAAAmAIAAGRycy9k&#10;b3ducmV2LnhtbFBLBQYAAAAABAAEAPUAAACJAwAAAAA=&#10;" stroked="f"/>
                    <v:rect id="Rectangle 47" o:spid="_x0000_s1878" style="position:absolute;left:9226;top:9167;width:266;height: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9rMIA&#10;AADcAAAADwAAAGRycy9kb3ducmV2LnhtbERPz2vCMBS+D/wfwhO8zUTrulmNZQwEYdthOtj10Tzb&#10;YvNSm7TW/345DHb8+H5v89E2YqDO1441LOYKBHHhTM2lhu/T/vEFhA/IBhvHpOFOHvLd5GGLmXE3&#10;/qLhGEoRQ9hnqKEKoc2k9EVFFv3ctcSRO7vOYoiwK6Xp8BbDbSOXSqXSYs2xocKW3ioqLsfeasB0&#10;Za6f5+Tj9N6nuC5HtX/6UVrPpuPrBkSgMfyL/9wHoyF5jvP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r2swgAAANwAAAAPAAAAAAAAAAAAAAAAAJgCAABkcnMvZG93&#10;bnJldi54bWxQSwUGAAAAAAQABAD1AAAAhwMAAAAA&#10;" stroked="f"/>
                    <v:rect id="Rectangle 48" o:spid="_x0000_s1879" style="position:absolute;left:7714;top:9916;width:178;height:3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YYN8UA&#10;AADcAAAADwAAAGRycy9kb3ducmV2LnhtbESPT2sCMRTE74LfIbxCbzVR262uG0UKQqHtoWvB62Pz&#10;9g/dvKybqOu3N4WCx2FmfsNkm8G24ky9bxxrmE4UCOLCmYYrDT/73dMChA/IBlvHpOFKHjbr8SjD&#10;1LgLf9M5D5WIEPYpaqhD6FIpfVGTRT9xHXH0StdbDFH2lTQ9XiLctnKmVCItNhwXauzorabiNz9Z&#10;DZg8m+NXOf/cf5wSXFaD2r0clNaPD8N2BSLQEO7h//a70TB/ncLf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hg3xQAAANwAAAAPAAAAAAAAAAAAAAAAAJgCAABkcnMv&#10;ZG93bnJldi54bWxQSwUGAAAAAAQABAD1AAAAigMAAAAA&#10;" stroked="f"/>
                    <v:rect id="Rectangle 49" o:spid="_x0000_s1880" style="position:absolute;left:7803;top:9819;width:177;height:3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GQMUA&#10;AADcAAAADwAAAGRycy9kb3ducmV2LnhtbESPQWvCQBSE74L/YXlCb3W32qYa3QQpCIW2h8aC10f2&#10;mYRm38bsqvHfu4WCx2FmvmHW+WBbcabeN441PE0VCOLSmYYrDT+77eMChA/IBlvHpOFKHvJsPFpj&#10;atyFv+lchEpECPsUNdQhdKmUvqzJop+6jjh6B9dbDFH2lTQ9XiLctnKmVCItNhwXauzorabytzhZ&#10;DZg8m+PXYf65+zgluKwGtX3ZK60fJsNmBSLQEO7h//a70TB/ncH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IZAxQAAANwAAAAPAAAAAAAAAAAAAAAAAJgCAABkcnMv&#10;ZG93bnJldi54bWxQSwUGAAAAAAQABAD1AAAAigMAAAAA&#10;" stroked="f"/>
                    <v:rect id="Rectangle 50" o:spid="_x0000_s1881" style="position:absolute;left:8078;top:10104;width:178;height:3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gj28QA&#10;AADcAAAADwAAAGRycy9kb3ducmV2LnhtbESPQWvCQBSE7wX/w/IEb3VX08Y2uooIQsF6UAu9PrLP&#10;JJh9G7Orxn/vCoUeh5n5hpktOluLK7W+cqxhNFQgiHNnKi40/BzWrx8gfEA2WDsmDXfysJj3XmaY&#10;GXfjHV33oRARwj5DDWUITSalz0uy6IeuIY7e0bUWQ5RtIU2Ltwi3tRwrlUqLFceFEhtalZSf9her&#10;AdM3c94ek+/D5pLiZ9Gp9fuv0nrQ75ZTEIG68B/+a38ZDckkge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YI9vEAAAA3AAAAA8AAAAAAAAAAAAAAAAAmAIAAGRycy9k&#10;b3ducmV2LnhtbFBLBQYAAAAABAAEAPUAAACJAw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882" type="#_x0000_t75" alt="img003" style="position:absolute;left:7125;top:8623;width:3308;height:18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VVNnEAAAA3AAAAA8AAABkcnMvZG93bnJldi54bWxEj0FrwkAUhO8F/8PyBG91Yy1RoqtYsaUn&#10;xSjo8ZF9JjHZtyG7avrvu0Khx2FmvmHmy87U4k6tKy0rGA0jEMSZ1SXnCo6Hz9cpCOeRNdaWScEP&#10;OVguei9zTLR98J7uqc9FgLBLUEHhfZNI6bKCDLqhbYiDd7GtQR9km0vd4iPATS3foiiWBksOCwU2&#10;tC4oq9KbUfCVny5pZctui5vdNR5XOv44e6UG/W41A+Gp8//hv/a3VjCevMPzTDgC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VVNnEAAAA3AAAAA8AAAAAAAAAAAAAAAAA&#10;nwIAAGRycy9kb3ducmV2LnhtbFBLBQYAAAAABAAEAPcAAACQAwAAAAA=&#10;">
                      <v:imagedata r:id="rId34" o:title="img003" croptop="806f" cropbottom="6315f" chromakey="#eee" gain="25"/>
                    </v:shape>
                    <v:line id="Line 52" o:spid="_x0000_s1883" style="position:absolute;rotation:-179399fd;flip:x y;visibility:visible" from="7114,9368" to="9254,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ro3scAAADcAAAADwAAAGRycy9kb3ducmV2LnhtbESP0WrCQBRE3wv+w3KFvhTd2KKt0VXa&#10;pIovUrR+wCV7TUKzd9PsNiZ/3xUEH4eZOcMs152pREuNKy0rmIwjEMSZ1SXnCk7fm9EbCOeRNVaW&#10;SUFPDtarwcMSY20vfKD26HMRIOxiVFB4X8dSuqwgg25sa+LgnW1j0AfZ5FI3eAlwU8nnKJpJgyWH&#10;hQJrSgrKfo5/RsEZ+1P6meqn2cfX9rdM+sl2P98o9Tjs3hcgPHX+Hr61d1rBy+sUrmfCEZ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OujexwAAANwAAAAPAAAAAAAA&#10;AAAAAAAAAKECAABkcnMvZG93bnJldi54bWxQSwUGAAAAAAQABAD5AAAAlQMAAAAA&#10;" strokeweight="2.25pt"/>
                    <v:line id="Line 53" o:spid="_x0000_s1884" style="position:absolute;visibility:visible" from="8188,8911" to="10578,9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fpB8QAAADcAAAADwAAAGRycy9kb3ducmV2LnhtbESPT4vCMBTE7wt+h/AEb2vqH1SqUUQQ&#10;enAPdhe9PppnU2xeahO1fnuzsLDHYWZ+w6w2na3Fg1pfOVYwGiYgiAunKy4V/HzvPxcgfEDWWDsm&#10;BS/ysFn3PlaYavfkIz3yUIoIYZ+iAhNCk0rpC0MW/dA1xNG7uNZiiLItpW7xGeG2luMkmUmLFccF&#10;gw3tDBXX/G4VTL8yo8/dwR+OSXai6jbd3XKn1KDfbZcgAnXhP/zXzrSCyXwGv2fiEZD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R+kHxAAAANwAAAAPAAAAAAAAAAAA&#10;AAAAAKECAABkcnMvZG93bnJldi54bWxQSwUGAAAAAAQABAD5AAAAkgMAAAAA&#10;" strokeweight="2.25pt"/>
                    <v:line id="Line 54" o:spid="_x0000_s1885" style="position:absolute;flip:x;visibility:visible" from="9260,9409" to="10583,1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TYsgAAADcAAAADwAAAGRycy9kb3ducmV2LnhtbESPT2vCQBDF7wW/wzJCL1I3tmIkuoqo&#10;9Q9IQe2hxzE7JsHsbMiuGr99Vyj0+Hjzfm/eeNqYUtyodoVlBb1uBII4tbrgTMH38fNtCMJ5ZI2l&#10;ZVLwIAfTSetljIm2d97T7eAzESDsElSQe18lUro0J4Ouayvi4J1tbdAHWWdS13gPcFPK9ygaSIMF&#10;h4YcK5rnlF4OVxPeWPSP28dpvYq/lvN0d972O9HmR6nXdjMbgfDU+P/jv/RGK/iIY3iOCQSQk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WTYsgAAADcAAAADwAAAAAA&#10;AAAAAAAAAAChAgAAZHJzL2Rvd25yZXYueG1sUEsFBgAAAAAEAAQA+QAAAJYDAAAAAA==&#10;" strokeweight="2.25pt"/>
                    <v:rect id="Rectangle 55" o:spid="_x0000_s1886" style="position:absolute;left:7050;top:8728;width:978;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xqsIA&#10;AADcAAAADwAAAGRycy9kb3ducmV2LnhtbERPz2vCMBS+D/wfwhO8zUTrulmNZQwEYdthOtj10Tzb&#10;YvNSm7TW/345DHb8+H5v89E2YqDO1441LOYKBHHhTM2lhu/T/vEFhA/IBhvHpOFOHvLd5GGLmXE3&#10;/qLhGEoRQ9hnqKEKoc2k9EVFFv3ctcSRO7vOYoiwK6Xp8BbDbSOXSqXSYs2xocKW3ioqLsfeasB0&#10;Za6f5+Tj9N6nuC5HtX/6UVrPpuPrBkSgMfyL/9wHoyF5jmv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vLGqwgAAANwAAAAPAAAAAAAAAAAAAAAAAJgCAABkcnMvZG93&#10;bnJldi54bWxQSwUGAAAAAAQABAD1AAAAhwMAAAAA&#10;" stroked="f"/>
                    <v:line id="Line 56" o:spid="_x0000_s1887" style="position:absolute;rotation:-397082fd;flip:x;visibility:visible" from="7119,8844" to="8155,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RaYsIAAADcAAAADwAAAGRycy9kb3ducmV2LnhtbESPwWrDMBBE74X8g9hAb7WcFOrEsRJC&#10;S6FXu4FcN9bGNrFWjqTa7t9XhUKPw8y8YYrDbHoxkvOdZQWrJAVBXFvdcaPg9Pn+tAHhA7LG3jIp&#10;+CYPh/3iocBc24lLGqvQiAhhn6OCNoQhl9LXLRn0iR2Io3e1zmCI0jVSO5wi3PRynaYv0mDHcaHF&#10;gV5bqm/Vl1GQzXI8V/ezGy+ZPr5RSdu1IaUel/NxByLQHP7Df+0PreA528LvmXgE5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RaYsIAAADcAAAADwAAAAAAAAAAAAAA&#10;AAChAgAAZHJzL2Rvd25yZXYueG1sUEsFBgAAAAAEAAQA+QAAAJADAAAAAA==&#10;" strokeweight="2.25pt"/>
                    <v:rect id="Rectangle 57" o:spid="_x0000_s1888" style="position:absolute;left:9430;top:8429;width:89;height:290;rotation:-113051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ksEA&#10;AADcAAAADwAAAGRycy9kb3ducmV2LnhtbERPy4rCMBTdC/MP4Q7MTlMfSKlGcWbwAV35+IBLc22L&#10;zU1oYq1+vVkMzPJw3st1bxrRUetrywrGowQEcWF1zaWCy3k7TEH4gKyxsUwKnuRhvfoYLDHT9sFH&#10;6k6hFDGEfYYKqhBcJqUvKjLoR9YRR+5qW4MhwraUusVHDDeNnCTJXBqsOTZU6OinouJ2uhsF+dS6&#10;VxE237v99nc/z58Hl3czpb4++80CRKA+/Iv/3AetYJrG+fFMPAJ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Pl5LBAAAA3AAAAA8AAAAAAAAAAAAAAAAAmAIAAGRycy9kb3du&#10;cmV2LnhtbFBLBQYAAAAABAAEAPUAAACGAwAAAAA=&#10;" stroked="f"/>
                    <v:rect id="Rectangle 58" o:spid="_x0000_s1889" style="position:absolute;left:9256;top:8534;width:266;height: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NoEMQA&#10;AADcAAAADwAAAGRycy9kb3ducmV2LnhtbESPT4vCMBTE78J+h/AW9qaJ/4pWo8iCIKgHdWGvj+bZ&#10;lm1euk3U+u2NIHgcZuY3zHzZ2kpcqfGlYw39ngJBnDlTcq7h57TuTkD4gGywckwa7uRhufjozDE1&#10;7sYHuh5DLiKEfYoaihDqVEqfFWTR91xNHL2zayyGKJtcmgZvEW4rOVAqkRZLjgsF1vRdUPZ3vFgN&#10;mIzM//483J22lwSneavW41+l9ddnu5qBCNSGd/jV3hgNw0kf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TaBDEAAAA3AAAAA8AAAAAAAAAAAAAAAAAmAIAAGRycy9k&#10;b3ducmV2LnhtbFBLBQYAAAAABAAEAPUAAACJAwAAAAA=&#10;" stroked="f"/>
                    <v:rect id="Rectangle 59" o:spid="_x0000_s1890" style="position:absolute;left:7566;top:9724;width:178;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H2Z8QA&#10;AADcAAAADwAAAGRycy9kb3ducmV2LnhtbESPT4vCMBTE7wt+h/AEb2viny1ajSKCILh7WBW8Pppn&#10;W2xeahO1fvuNIOxxmJnfMPNlaytxp8aXjjUM+goEceZMybmG42HzOQHhA7LByjFpeJKH5aLzMcfU&#10;uAf/0n0fchEh7FPUUIRQp1L6rCCLvu9q4uidXWMxRNnk0jT4iHBbyaFSibRYclwosKZ1Qdllf7Ma&#10;MBmb68959H3Y3RKc5q3afJ2U1r1uu5qBCNSG//C7vTUaRpMh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B9mfEAAAA3AAAAA8AAAAAAAAAAAAAAAAAmAIAAGRycy9k&#10;b3ducmV2LnhtbFBLBQYAAAAABAAEAPUAAACJAwAAAAA=&#10;" stroked="f"/>
                    <v:rect id="Rectangle 60" o:spid="_x0000_s1891" style="position:absolute;left:8108;top:9472;width:178;height:3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1T/MUA&#10;AADcAAAADwAAAGRycy9kb3ducmV2LnhtbESPT2sCMRTE74V+h/AKvXWTdu2iq1FKQRC0h2rB62Pz&#10;9g9uXrabqOu3N4LgcZiZ3zCzxWBbcaLeN441vCcKBHHhTMOVhr/d8m0Mwgdkg61j0nAhD4v589MM&#10;c+PO/EunbahEhLDPUUMdQpdL6YuaLPrEdcTRK11vMUTZV9L0eI5w28oPpTJpseG4UGNH3zUVh+3R&#10;asBsZP5/ynSzWx8znFSDWn7uldavL8PXFESgITzC9/bKaEjHKdzOx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VP8xQAAANwAAAAPAAAAAAAAAAAAAAAAAJgCAABkcnMv&#10;ZG93bnJldi54bWxQSwUGAAAAAAQABAD1AAAAigMAAAAA&#10;" stroked="f"/>
                    <v:rect id="Rectangle 61" o:spid="_x0000_s1892" style="position:absolute;left:8447;top:9754;width:193;height:356;rotation:715927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wsUA&#10;AADcAAAADwAAAGRycy9kb3ducmV2LnhtbESPQWsCMRSE74X+h/AKvWm2Kmq3RhFBqGBBt1J6fCSv&#10;m6Wbl2WT1fXfm4LQ4zAz3zCLVe9qcaY2VJ4VvAwzEMTam4pLBafP7WAOIkRkg7VnUnClAKvl48MC&#10;c+MvfKRzEUuRIBxyVGBjbHIpg7bkMAx9Q5y8H986jEm2pTQtXhLc1XKUZVPpsOK0YLGhjSX9W3RO&#10;wT5+dAe9e93pGXXT7+Irs/34pNTzU79+AxGpj//he/vdKBjPJ/B3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Wb7CxQAAANwAAAAPAAAAAAAAAAAAAAAAAJgCAABkcnMv&#10;ZG93bnJldi54bWxQSwUGAAAAAAQABAD1AAAAigMAAAAA&#10;" stroked="f"/>
                    <v:line id="Line 62" o:spid="_x0000_s1893" style="position:absolute;flip:x;visibility:visible" from="8095,9173" to="9382,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7YqcgAAADcAAAADwAAAGRycy9kb3ducmV2LnhtbESPQWvCQBCF74L/YZlCL6IbW2sldRWx&#10;rUaQQrUHj2N2TILZ2ZDdxvjvuwXB4+PN+9686bw1pWiodoVlBcNBBII4tbrgTMHP/rM/AeE8ssbS&#10;Mim4koP5rNuZYqzthb+p2flMBAi7GBXk3lexlC7NyaAb2Io4eCdbG/RB1pnUNV4C3JTyKYrG0mDB&#10;oSHHipY5pefdrwlvvI/2m+txvXr9+lim29Nm1IuSg1KPD+3iDYSn1t+Pb+lEK3ievMD/mEAA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a7YqcgAAADcAAAADwAAAAAA&#10;AAAAAAAAAAChAgAAZHJzL2Rvd25yZXYueG1sUEsFBgAAAAAEAAQA+QAAAJYDAAAAAA==&#10;" strokeweight="2.25pt"/>
                    <v:line id="Line 63" o:spid="_x0000_s1894" style="position:absolute;flip:x;visibility:visible" from="7736,9054" to="8968,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xG3skAAADcAAAADwAAAGRycy9kb3ducmV2LnhtbESPS2sCQRCE70L+w9CBXILOJoouq7MS&#10;TDQKIeDj4LGz0/sgOz3Lzqjrv3cCAY9FdX3VNZt3phZnal1lWcHLIAJBnFldcaHgsF/2YxDOI2us&#10;LZOCKzmYpw+9GSbaXnhL550vRICwS1BB6X2TSOmykgy6gW2Ig5fb1qAPsi2kbvES4KaWr1E0lgYr&#10;Dg0lNrQoKfvdnUx4432031x/PleT749F9pVvRs/R+qjU02P3NgXhqfP34//0WisYxmP4GxMIIN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l8Rt7JAAAA3AAAAA8AAAAA&#10;AAAAAAAAAAAAoQIAAGRycy9kb3ducmV2LnhtbFBLBQYAAAAABAAEAPkAAACXAwAAAAA=&#10;" strokeweight="2.25pt"/>
                    <v:line id="Line 64" o:spid="_x0000_s1895" style="position:absolute;flip:x;visibility:visible" from="8528,9250" to="9764,10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DjRcgAAADcAAAADwAAAGRycy9kb3ducmV2LnhtbESPS2sCQRCE70L+w9ABL6KzGomycZSg&#10;xgeI4OPgsbPT7i7Z6Vl2Rl3/vSMEPBbV9VXXaFKbQlypcrllBd1OBII4sTrnVMHx8NMegnAeWWNh&#10;mRTcycFk/NYYYaztjXd03ftUBAi7GBVk3pexlC7JyKDr2JI4eGdbGfRBVqnUFd4C3BSyF0Wf0mDO&#10;oSHDkqYZJX/7iwlvzPqH9f13uRhs59Nkc173W9HqpFTzvf7+AuGp9q/j//RKK/gYDuA5JhBAj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jDjRcgAAADcAAAADwAAAAAA&#10;AAAAAAAAAAChAgAAZHJzL2Rvd25yZXYueG1sUEsFBgAAAAAEAAQA+QAAAJYDAAAAAA==&#10;" strokeweight="2.25pt"/>
                  </v:group>
                  <v:shape id="Picture 65" o:spid="_x0000_s1896" type="#_x0000_t75" alt="Copy of img020" style="position:absolute;left:3228;top:12545;width:239;height:7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5wHBAAAA3AAAAA8AAABkcnMvZG93bnJldi54bWxET02LwjAQvQv+hzDCXkRTVxDpGkUExcse&#10;tILXaTLbdreZ1CbW7r83B8Hj432vNr2tRUetrxwrmE0TEMTamYoLBZdsP1mC8AHZYO2YFPyTh816&#10;OFhhatyDT9SdQyFiCPsUFZQhNKmUXpdk0U9dQxy5H9daDBG2hTQtPmK4reVnkiykxYpjQ4kN7UrS&#10;f+e7VaCrrCt+84POwzWr8+8c/fh6U+pj1G+/QATqw1v8ch+Ngvkyro1n4hGQ6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65wHBAAAA3AAAAA8AAAAAAAAAAAAAAAAAnwIA&#10;AGRycy9kb3ducmV2LnhtbFBLBQYAAAAABAAEAPcAAACNAwAAAAA=&#10;">
                    <v:imagedata r:id="rId35" o:title="Copy of img020" chromakey="#f5f5f5" gain="126031f" blacklevel="-3932f"/>
                  </v:shape>
                  <v:shape id="Picture 66" o:spid="_x0000_s1897" type="#_x0000_t75" alt="img016" style="position:absolute;left:4266;top:12883;width:232;height:5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QrszEAAAA3AAAAA8AAABkcnMvZG93bnJldi54bWxEj0FrwkAUhO8F/8PyhN7qxhZEo6uIUCk9&#10;iFVBj4/sMwnZfRuzaxL/fbdQ8DjMzDfMYtVbI1pqfOlYwXiUgCDOnC45V3A6fr5NQfiArNE4JgUP&#10;8rBaDl4WmGrX8Q+1h5CLCGGfooIihDqV0mcFWfQjVxNH7+oaiyHKJpe6wS7CrZHvSTKRFkuOCwXW&#10;tCkoqw53q6A/Xsy2GtPuZqit9me5/96tO6Veh/16DiJQH57h//aXVvAxncHfmXgE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QrszEAAAA3AAAAA8AAAAAAAAAAAAAAAAA&#10;nwIAAGRycy9kb3ducmV2LnhtbFBLBQYAAAAABAAEAPcAAACQAwAAAAA=&#10;">
                    <v:imagedata r:id="rId36" o:title="img016" gain="234057f" blacklevel="-3932f"/>
                  </v:shape>
                  <v:shape id="Picture 67" o:spid="_x0000_s1898" type="#_x0000_t75" alt="img016" style="position:absolute;left:3789;top:12738;width:232;height:5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zkYzBAAAA3AAAAA8AAABkcnMvZG93bnJldi54bWxET89rwjAUvg/8H8IbeJupCmN2RhFBEQ/i&#10;VHDHR/PWliYvtYlt/e+Xg+Dx4/s9X/bWiJYaXzpWMB4lIIgzp0vOFVzOm48vED4gazSOScGDPCwX&#10;g7c5ptp1/EPtKeQihrBPUUERQp1K6bOCLPqRq4kj9+caiyHCJpe6wS6GWyMnSfIpLZYcGwqsaV1Q&#10;Vp3uVkF//jXbakyHm6G2Ol7lcX9YdUoN3/vVN4hAfXiJn+6dVjCdxfnxTDwCcvE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XzkYzBAAAA3AAAAA8AAAAAAAAAAAAAAAAAnwIA&#10;AGRycy9kb3ducmV2LnhtbFBLBQYAAAAABAAEAPcAAACNAwAAAAA=&#10;">
                    <v:imagedata r:id="rId36" o:title="img016" gain="234057f" blacklevel="-3932f"/>
                  </v:shape>
                  <v:shape id="Picture 68" o:spid="_x0000_s1899" type="#_x0000_t75" alt="img016" style="position:absolute;left:4029;top:12822;width:232;height:5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NBfFAAAA3AAAAA8AAABkcnMvZG93bnJldi54bWxEj0FrwkAUhO8F/8PyBG91kwqlja4iQov0&#10;IFYFPT6yzyRk922aXZP033cFocdhZr5hFqvBGtFR6yvHCtJpAoI4d7riQsHp+PH8BsIHZI3GMSn4&#10;JQ+r5ehpgZl2PX9TdwiFiBD2GSooQ2gyKX1ekkU/dQ1x9K6utRiibAupW+wj3Br5kiSv0mLFcaHE&#10;hjYl5fXhZhUMx4v5rFPa/Rjq6v1Z7r92616pyXhYz0EEGsJ/+NHeagWz9xTuZ+IR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vzQXxQAAANwAAAAPAAAAAAAAAAAAAAAA&#10;AJ8CAABkcnMvZG93bnJldi54bWxQSwUGAAAAAAQABAD3AAAAkQMAAAAA&#10;">
                    <v:imagedata r:id="rId36" o:title="img016" gain="234057f" blacklevel="-3932f"/>
                  </v:shape>
                  <v:shape id="Picture 69" o:spid="_x0000_s1900" type="#_x0000_t75" alt="img057" style="position:absolute;left:2637;top:12968;width:328;height:6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oSOLFAAAA3AAAAA8AAABkcnMvZG93bnJldi54bWxEj0FrAjEUhO8F/0N4BW81WwV1t0YpBW1B&#10;PGiLeHzdvG62bl6WJOr6741Q6HGYmW+Y2aKzjTiTD7VjBc+DDARx6XTNlYKvz+XTFESIyBobx6Tg&#10;SgEW897DDAvtLryl8y5WIkE4FKjAxNgWUobSkMUwcC1x8n6ctxiT9JXUHi8Jbhs5zLKxtFhzWjDY&#10;0puh8rg7WQXtZjWdmOty/f3+m2/3h9rHvPNK9R+71xcQkbr4H/5rf2gFo3wI9zPpCM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6EjixQAAANwAAAAPAAAAAAAAAAAAAAAA&#10;AJ8CAABkcnMvZG93bnJldi54bWxQSwUGAAAAAAQABAD3AAAAkQMAAAAA&#10;">
                    <v:imagedata r:id="rId37" o:title="img057" chromakey="#fefdff"/>
                  </v:shape>
                  <v:rect id="Rectangle 70" o:spid="_x0000_s1901" alt="معينات متصلة" style="position:absolute;left:2880;top:13498;width:245;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6+VMMA&#10;AADcAAAADwAAAGRycy9kb3ducmV2LnhtbESP3YrCMBSE7wXfIRxhb0TTVRCtRlFBcC/E3wc4NMe2&#10;2JzUJmrdpzeC4OUwM98wk1ltCnGnyuWWFfx2IxDEidU5pwpOx1VnCMJ5ZI2FZVLwJAezabMxwVjb&#10;B+/pfvCpCBB2MSrIvC9jKV2SkUHXtSVx8M62MuiDrFKpK3wEuClkL4oG0mDOYSHDkpYZJZfDzShY&#10;X+n43G1ui/aJ/tJlb6u3q3+v1E+rno9BeKr9N/xpr7WC/qgP7zPhCMj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6+VMMAAADcAAAADwAAAAAAAAAAAAAAAACYAgAAZHJzL2Rv&#10;d25yZXYueG1sUEsFBgAAAAAEAAQA9QAAAIgDAAAAAA==&#10;" fillcolor="black" strokeweight="1pt">
                    <v:fill r:id="rId38" o:title="" type="pattern"/>
                  </v:rect>
                  <v:line id="Line 71" o:spid="_x0000_s1902" style="position:absolute;flip:x y;visibility:visible" from="3480,13060" to="3941,13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L6rMUAAADcAAAADwAAAGRycy9kb3ducmV2LnhtbESPQWvCQBSE70L/w/IEb3VjK6KpqxSh&#10;0IMXrbTXl+xrNpp9m2TXGP+9Kwgeh5n5hlmue1uJjlpfOlYwGScgiHOnSy4UHH6+XucgfEDWWDkm&#10;BVfysF69DJaYanfhHXX7UIgIYZ+iAhNCnUrpc0MW/djVxNH7d63FEGVbSN3iJcJtJd+SZCYtlhwX&#10;DNa0MZSf9meroMvOk+Pvdnfy2V+zyOam2WybmVKjYf/5ASJQH57hR/tbK3hfTOF+Jh4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L6rMUAAADcAAAADwAAAAAAAAAA&#10;AAAAAAChAgAAZHJzL2Rvd25yZXYueG1sUEsFBgAAAAAEAAQA+QAAAJMDAAAAAA==&#10;">
                    <v:stroke endarrow="block"/>
                  </v:line>
                  <v:oval id="Oval 72" o:spid="_x0000_s1903" style="position:absolute;left:2086;top:12956;width:113;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CrFMMA&#10;AADcAAAADwAAAGRycy9kb3ducmV2LnhtbESPQWvCQBSE7wX/w/IEL0U3WhSbuooEFK+NHjy+Zl+T&#10;YPZt2F1N8u+7gtDjMDPfMJtdbxrxIOdrywrmswQEcWF1zaWCy/kwXYPwAVljY5kUDORhtx29bTDV&#10;tuNveuShFBHCPkUFVQhtKqUvKjLoZ7Yljt6vdQZDlK6U2mEX4aaRiyRZSYM1x4UKW8oqKm753Shw&#10;7+2QDafsMP/hY77s1vq6umilJuN+/wUiUB/+w6/2SSv4+FzC8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CrFMMAAADcAAAADwAAAAAAAAAAAAAAAACYAgAAZHJzL2Rv&#10;d25yZXYueG1sUEsFBgAAAAAEAAQA9QAAAIgDAAAAAA==&#10;" fillcolor="black"/>
                  <v:shape id="Freeform 73" o:spid="_x0000_s1904" style="position:absolute;left:2160;top:12358;width:1100;height:600;visibility:visible;mso-wrap-style:square;v-text-anchor:top" coordsize="108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CHMYA&#10;AADcAAAADwAAAGRycy9kb3ducmV2LnhtbESPQWvCQBSE7wX/w/KEXkrdaMVq6ipaELxUMApeH9ln&#10;Epp9m2S3Jvrr3YLgcZiZb5j5sjOluFDjCssKhoMIBHFqdcGZguNh8z4F4TyyxtIyKbiSg+Wi9zLH&#10;WNuW93RJfCYChF2MCnLvq1hKl+Zk0A1sRRy8s20M+iCbTOoG2wA3pRxF0UQaLDgs5FjRd07pb/Jn&#10;FPBhnST17XPjfoa7t7Fd1adTWyv12u9WXyA8df4ZfrS3WsHHbAL/Z8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yCHMYAAADcAAAADwAAAAAAAAAAAAAAAACYAgAAZHJz&#10;L2Rvd25yZXYueG1sUEsFBgAAAAAEAAQA9QAAAIsDAAAAAA==&#10;" path="m1080,240c900,120,720,,540,60,360,120,180,360,,600e" filled="f">
                    <v:stroke endarrow="block"/>
                    <v:path arrowok="t" o:connecttype="custom" o:connectlocs="1120,240;560,60;0,600" o:connectangles="0,0,0"/>
                  </v:shape>
                  <v:shape id="Freeform 74" o:spid="_x0000_s1905" style="position:absolute;left:1500;top:12958;width:1380;height:840;visibility:visible;mso-wrap-style:square;v-text-anchor:top" coordsize="138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wo1MUA&#10;AADcAAAADwAAAGRycy9kb3ducmV2LnhtbESPUWvCMBSF3wf7D+EOfJupk21ajdIJwpgvrvoDrs21&#10;CTY3pYm2+/fLYODj4ZzzHc5yPbhG3KgL1rOCyTgDQVx5bblWcDxsn2cgQkTW2HgmBT8UYL16fFhi&#10;rn3P33QrYy0ShEOOCkyMbS5lqAw5DGPfEifv7DuHMcmulrrDPsFdI1+y7E06tJwWDLa0MVRdyqtT&#10;sKuKnT30k+LV+P3HzF/t12lfKjV6GooFiEhDvIf/259awXT+Dn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jUxQAAANwAAAAPAAAAAAAAAAAAAAAAAJgCAABkcnMv&#10;ZG93bnJldi54bWxQSwUGAAAAAAQABAD1AAAAigMAAAAA&#10;" path="m660,c330,300,,600,120,720v120,120,690,60,1260,e" filled="f">
                    <v:stroke endarrow="block"/>
                    <v:path arrowok="t" o:connecttype="custom" o:connectlocs="660,0;120,720;1380,720" o:connectangles="0,0,0"/>
                  </v:shape>
                </v:group>
              </w:pict>
            </w:r>
          </w:p>
        </w:tc>
        <w:tc>
          <w:tcPr>
            <w:tcW w:w="393" w:type="pct"/>
            <w:shd w:val="clear" w:color="auto" w:fill="FFFFFF" w:themeFill="background1"/>
            <w:vAlign w:val="center"/>
          </w:tcPr>
          <w:p w:rsidR="0051019B" w:rsidRPr="008C7944" w:rsidRDefault="0051019B" w:rsidP="00DC6130">
            <w:pPr>
              <w:pStyle w:val="aa"/>
              <w:rPr>
                <w:rFonts w:ascii="Simplified Arabic" w:hAnsi="Simplified Arabic" w:cs="Simplified Arabic"/>
                <w:sz w:val="16"/>
                <w:szCs w:val="16"/>
              </w:rPr>
            </w:pPr>
            <w:r w:rsidRPr="008C7944">
              <w:rPr>
                <w:rFonts w:ascii="Simplified Arabic" w:hAnsi="Simplified Arabic" w:cs="Simplified Arabic"/>
                <w:sz w:val="16"/>
                <w:szCs w:val="16"/>
                <w:rtl/>
              </w:rPr>
              <w:t>التأكيد على اداء جميع التمارين البدنية من قبل الطلاب</w:t>
            </w:r>
          </w:p>
        </w:tc>
      </w:tr>
      <w:tr w:rsidR="0051019B" w:rsidRPr="008C7944" w:rsidTr="00B42E53">
        <w:trPr>
          <w:trHeight w:val="70"/>
          <w:jc w:val="center"/>
        </w:trPr>
        <w:tc>
          <w:tcPr>
            <w:tcW w:w="468" w:type="pct"/>
            <w:shd w:val="clear" w:color="auto" w:fill="FFFFFF" w:themeFill="background1"/>
          </w:tcPr>
          <w:p w:rsidR="0051019B" w:rsidRPr="008C7944" w:rsidRDefault="00DC6130" w:rsidP="0051019B">
            <w:pPr>
              <w:pStyle w:val="aa"/>
              <w:rPr>
                <w:rFonts w:ascii="Simplified Arabic" w:hAnsi="Simplified Arabic" w:cs="Simplified Arabic"/>
                <w:sz w:val="16"/>
                <w:szCs w:val="16"/>
                <w:rtl/>
              </w:rPr>
            </w:pPr>
            <w:r>
              <w:rPr>
                <w:rFonts w:ascii="Simplified Arabic" w:hAnsi="Simplified Arabic" w:cs="Simplified Arabic"/>
                <w:sz w:val="16"/>
                <w:szCs w:val="16"/>
                <w:rtl/>
              </w:rPr>
              <w:t>القسم الرئيس</w:t>
            </w:r>
          </w:p>
          <w:p w:rsidR="0051019B" w:rsidRPr="008C7944" w:rsidRDefault="0051019B" w:rsidP="0051019B">
            <w:pPr>
              <w:pStyle w:val="aa"/>
              <w:rPr>
                <w:rFonts w:ascii="Simplified Arabic" w:hAnsi="Simplified Arabic" w:cs="Simplified Arabic"/>
                <w:sz w:val="16"/>
                <w:szCs w:val="16"/>
                <w:rtl/>
              </w:rPr>
            </w:pPr>
            <w:r w:rsidRPr="008C7944">
              <w:rPr>
                <w:rFonts w:ascii="Simplified Arabic" w:hAnsi="Simplified Arabic" w:cs="Simplified Arabic"/>
                <w:sz w:val="16"/>
                <w:szCs w:val="16"/>
                <w:rtl/>
              </w:rPr>
              <w:t>التعليمي</w:t>
            </w:r>
          </w:p>
        </w:tc>
        <w:tc>
          <w:tcPr>
            <w:tcW w:w="249" w:type="pct"/>
            <w:shd w:val="clear" w:color="auto" w:fill="FFFFFF" w:themeFill="background1"/>
          </w:tcPr>
          <w:p w:rsidR="0051019B" w:rsidRPr="008C7944" w:rsidRDefault="0051019B" w:rsidP="0051019B">
            <w:pPr>
              <w:pStyle w:val="aa"/>
              <w:rPr>
                <w:rFonts w:ascii="Simplified Arabic" w:hAnsi="Simplified Arabic" w:cs="Simplified Arabic"/>
                <w:sz w:val="16"/>
                <w:szCs w:val="16"/>
                <w:rtl/>
              </w:rPr>
            </w:pPr>
            <w:r w:rsidRPr="008C7944">
              <w:rPr>
                <w:rFonts w:ascii="Simplified Arabic" w:hAnsi="Simplified Arabic" w:cs="Simplified Arabic"/>
                <w:sz w:val="16"/>
                <w:szCs w:val="16"/>
                <w:rtl/>
              </w:rPr>
              <w:t>70 د</w:t>
            </w:r>
          </w:p>
          <w:p w:rsidR="0051019B" w:rsidRPr="008C7944" w:rsidRDefault="0051019B" w:rsidP="0051019B">
            <w:pPr>
              <w:pStyle w:val="aa"/>
              <w:rPr>
                <w:rFonts w:ascii="Simplified Arabic" w:hAnsi="Simplified Arabic" w:cs="Simplified Arabic"/>
                <w:sz w:val="16"/>
                <w:szCs w:val="16"/>
                <w:rtl/>
              </w:rPr>
            </w:pPr>
          </w:p>
          <w:p w:rsidR="0051019B" w:rsidRPr="008C7944" w:rsidRDefault="0051019B" w:rsidP="0051019B">
            <w:pPr>
              <w:pStyle w:val="aa"/>
              <w:rPr>
                <w:rFonts w:ascii="Simplified Arabic" w:hAnsi="Simplified Arabic" w:cs="Simplified Arabic"/>
                <w:sz w:val="16"/>
                <w:szCs w:val="16"/>
              </w:rPr>
            </w:pPr>
            <w:r w:rsidRPr="008C7944">
              <w:rPr>
                <w:rFonts w:ascii="Simplified Arabic" w:hAnsi="Simplified Arabic" w:cs="Simplified Arabic"/>
                <w:sz w:val="16"/>
                <w:szCs w:val="16"/>
                <w:rtl/>
              </w:rPr>
              <w:t>30 د</w:t>
            </w:r>
          </w:p>
        </w:tc>
        <w:tc>
          <w:tcPr>
            <w:tcW w:w="1848" w:type="pct"/>
            <w:shd w:val="clear" w:color="auto" w:fill="FFFFFF" w:themeFill="background1"/>
          </w:tcPr>
          <w:p w:rsidR="0051019B" w:rsidRPr="008C7944" w:rsidRDefault="0051019B" w:rsidP="0051019B">
            <w:pPr>
              <w:pStyle w:val="aa"/>
              <w:rPr>
                <w:rFonts w:ascii="Simplified Arabic" w:hAnsi="Simplified Arabic" w:cs="Simplified Arabic"/>
                <w:sz w:val="16"/>
                <w:szCs w:val="16"/>
              </w:rPr>
            </w:pPr>
            <w:r w:rsidRPr="008C7944">
              <w:rPr>
                <w:rFonts w:ascii="Simplified Arabic" w:hAnsi="Simplified Arabic" w:cs="Simplified Arabic"/>
                <w:sz w:val="16"/>
                <w:szCs w:val="16"/>
                <w:rtl/>
              </w:rPr>
              <w:t>أن</w:t>
            </w:r>
            <w:r w:rsidR="00DC6130">
              <w:rPr>
                <w:rFonts w:ascii="Simplified Arabic" w:hAnsi="Simplified Arabic" w:cs="Simplified Arabic" w:hint="cs"/>
                <w:sz w:val="16"/>
                <w:szCs w:val="16"/>
                <w:rtl/>
                <w:lang w:bidi="ar-IQ"/>
              </w:rPr>
              <w:t xml:space="preserve"> </w:t>
            </w:r>
            <w:r w:rsidRPr="008C7944">
              <w:rPr>
                <w:rFonts w:ascii="Simplified Arabic" w:hAnsi="Simplified Arabic" w:cs="Simplified Arabic"/>
                <w:sz w:val="16"/>
                <w:szCs w:val="16"/>
                <w:rtl/>
              </w:rPr>
              <w:t>يتعرف</w:t>
            </w:r>
            <w:r w:rsidR="00DC6130">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الطالب</w:t>
            </w:r>
            <w:r w:rsidR="00DC6130">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على</w:t>
            </w:r>
            <w:r w:rsidR="00DC6130">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الخطوات</w:t>
            </w:r>
            <w:r w:rsidR="00DC6130">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الفنية</w:t>
            </w:r>
            <w:r w:rsidR="00DC6130">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والتعليمية</w:t>
            </w:r>
            <w:r w:rsidR="00DC6130">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الصحيحة</w:t>
            </w:r>
            <w:r w:rsidR="00DC6130">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لكيفية</w:t>
            </w:r>
            <w:r w:rsidR="00DC6130">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أداء</w:t>
            </w:r>
            <w:r w:rsidR="00DC6130">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مهارة</w:t>
            </w:r>
            <w:r w:rsidR="00DC6130">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اللكمة</w:t>
            </w:r>
            <w:r w:rsidR="00DC6130">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المستقيمة اليسارية.</w:t>
            </w:r>
          </w:p>
          <w:p w:rsidR="0051019B" w:rsidRPr="008C7944" w:rsidRDefault="0051019B" w:rsidP="0051019B">
            <w:pPr>
              <w:pStyle w:val="aa"/>
              <w:rPr>
                <w:rFonts w:ascii="Simplified Arabic" w:hAnsi="Simplified Arabic" w:cs="Simplified Arabic"/>
                <w:sz w:val="16"/>
                <w:szCs w:val="16"/>
                <w:rtl/>
              </w:rPr>
            </w:pPr>
            <w:r w:rsidRPr="008C7944">
              <w:rPr>
                <w:rFonts w:ascii="Simplified Arabic" w:hAnsi="Simplified Arabic" w:cs="Simplified Arabic"/>
                <w:sz w:val="16"/>
                <w:szCs w:val="16"/>
                <w:rtl/>
              </w:rPr>
              <w:t xml:space="preserve">ان </w:t>
            </w:r>
            <w:r w:rsidR="00DC6130" w:rsidRPr="008C7944">
              <w:rPr>
                <w:rFonts w:ascii="Simplified Arabic" w:hAnsi="Simplified Arabic" w:cs="Simplified Arabic" w:hint="cs"/>
                <w:sz w:val="16"/>
                <w:szCs w:val="16"/>
                <w:rtl/>
              </w:rPr>
              <w:t>يتعرف</w:t>
            </w:r>
            <w:r w:rsidRPr="008C7944">
              <w:rPr>
                <w:rFonts w:ascii="Simplified Arabic" w:hAnsi="Simplified Arabic" w:cs="Simplified Arabic"/>
                <w:sz w:val="16"/>
                <w:szCs w:val="16"/>
                <w:rtl/>
              </w:rPr>
              <w:t xml:space="preserve"> الطلاب ماهي مهارة اللكمة المستقيمة اليسارية.</w:t>
            </w:r>
          </w:p>
          <w:p w:rsidR="0051019B" w:rsidRPr="008C7944" w:rsidRDefault="0051019B" w:rsidP="0048421C">
            <w:pPr>
              <w:pStyle w:val="aa"/>
              <w:rPr>
                <w:rFonts w:ascii="Simplified Arabic" w:hAnsi="Simplified Arabic" w:cs="Simplified Arabic"/>
                <w:sz w:val="16"/>
                <w:szCs w:val="16"/>
                <w:rtl/>
                <w:lang w:bidi="ar-IQ"/>
              </w:rPr>
            </w:pPr>
            <w:r w:rsidRPr="008C7944">
              <w:rPr>
                <w:rFonts w:ascii="Simplified Arabic" w:hAnsi="Simplified Arabic" w:cs="Simplified Arabic"/>
                <w:sz w:val="16"/>
                <w:szCs w:val="16"/>
                <w:rtl/>
              </w:rPr>
              <w:t>ان يتعرف كيف التخلص من اللكمة المستقيمة اليسارية.</w:t>
            </w:r>
          </w:p>
        </w:tc>
        <w:tc>
          <w:tcPr>
            <w:tcW w:w="1005" w:type="pct"/>
            <w:shd w:val="clear" w:color="auto" w:fill="FFFFFF" w:themeFill="background1"/>
          </w:tcPr>
          <w:p w:rsidR="0051019B" w:rsidRPr="008C7944" w:rsidRDefault="0051019B" w:rsidP="0051019B">
            <w:pPr>
              <w:pStyle w:val="aa"/>
              <w:rPr>
                <w:rFonts w:ascii="Simplified Arabic" w:hAnsi="Simplified Arabic" w:cs="Simplified Arabic"/>
                <w:sz w:val="16"/>
                <w:szCs w:val="16"/>
              </w:rPr>
            </w:pPr>
            <w:r w:rsidRPr="008C7944">
              <w:rPr>
                <w:rFonts w:ascii="Simplified Arabic" w:hAnsi="Simplified Arabic" w:cs="Simplified Arabic"/>
                <w:sz w:val="16"/>
                <w:szCs w:val="16"/>
                <w:rtl/>
              </w:rPr>
              <w:t>التصنيف :عرض مهارات الحركية لها صلة بالمهارة من خلال فيد واهات بحيث تكون المهارة جديدة على المتعلمين تأشير بالجهاز اليزر.</w:t>
            </w:r>
          </w:p>
          <w:p w:rsidR="0051019B" w:rsidRPr="008C7944" w:rsidRDefault="0051019B" w:rsidP="0051019B">
            <w:pPr>
              <w:pStyle w:val="aa"/>
              <w:rPr>
                <w:rFonts w:ascii="Simplified Arabic" w:hAnsi="Simplified Arabic" w:cs="Simplified Arabic"/>
                <w:sz w:val="16"/>
                <w:szCs w:val="16"/>
                <w:rtl/>
              </w:rPr>
            </w:pPr>
            <w:r w:rsidRPr="008C7944">
              <w:rPr>
                <w:rFonts w:ascii="Simplified Arabic" w:hAnsi="Simplified Arabic" w:cs="Simplified Arabic"/>
                <w:sz w:val="16"/>
                <w:szCs w:val="16"/>
                <w:rtl/>
              </w:rPr>
              <w:t xml:space="preserve">تكوين المفهوم واكتسابها :أعطاء </w:t>
            </w:r>
            <w:r w:rsidR="0048421C" w:rsidRPr="008C7944">
              <w:rPr>
                <w:rFonts w:ascii="Simplified Arabic" w:hAnsi="Simplified Arabic" w:cs="Simplified Arabic" w:hint="cs"/>
                <w:sz w:val="16"/>
                <w:szCs w:val="16"/>
                <w:rtl/>
              </w:rPr>
              <w:t>الأمثلة</w:t>
            </w:r>
            <w:r w:rsidRPr="008C7944">
              <w:rPr>
                <w:rFonts w:ascii="Simplified Arabic" w:hAnsi="Simplified Arabic" w:cs="Simplified Arabic"/>
                <w:sz w:val="16"/>
                <w:szCs w:val="16"/>
                <w:rtl/>
              </w:rPr>
              <w:t xml:space="preserve"> تكون قريبة على المهارة الحركية لتكون فكرة للطلاب عن المهارة. </w:t>
            </w:r>
          </w:p>
          <w:p w:rsidR="0051019B" w:rsidRPr="008C7944" w:rsidRDefault="0051019B" w:rsidP="0051019B">
            <w:pPr>
              <w:pStyle w:val="aa"/>
              <w:rPr>
                <w:rFonts w:ascii="Simplified Arabic" w:hAnsi="Simplified Arabic" w:cs="Simplified Arabic"/>
                <w:sz w:val="16"/>
                <w:szCs w:val="16"/>
              </w:rPr>
            </w:pPr>
            <w:r w:rsidRPr="008C7944">
              <w:rPr>
                <w:rFonts w:ascii="Simplified Arabic" w:hAnsi="Simplified Arabic" w:cs="Simplified Arabic"/>
                <w:sz w:val="16"/>
                <w:szCs w:val="16"/>
                <w:rtl/>
              </w:rPr>
              <w:t xml:space="preserve">تكون مفهوم جديد للطالب لم يكون </w:t>
            </w:r>
            <w:r w:rsidRPr="008C7944">
              <w:rPr>
                <w:rFonts w:ascii="Simplified Arabic" w:hAnsi="Simplified Arabic" w:cs="Simplified Arabic"/>
                <w:sz w:val="16"/>
                <w:szCs w:val="16"/>
                <w:rtl/>
              </w:rPr>
              <w:lastRenderedPageBreak/>
              <w:t>موجود عنده وتصور الجديد قد تكونت في ذهن الطالب.</w:t>
            </w:r>
          </w:p>
          <w:p w:rsidR="0051019B" w:rsidRPr="008C7944" w:rsidRDefault="0051019B" w:rsidP="0051019B">
            <w:pPr>
              <w:pStyle w:val="aa"/>
              <w:rPr>
                <w:rFonts w:ascii="Simplified Arabic" w:hAnsi="Simplified Arabic" w:cs="Simplified Arabic"/>
                <w:sz w:val="16"/>
                <w:szCs w:val="16"/>
                <w:rtl/>
              </w:rPr>
            </w:pPr>
            <w:r w:rsidRPr="008C7944">
              <w:rPr>
                <w:rFonts w:ascii="Simplified Arabic" w:hAnsi="Simplified Arabic" w:cs="Simplified Arabic"/>
                <w:sz w:val="16"/>
                <w:szCs w:val="16"/>
                <w:rtl/>
              </w:rPr>
              <w:t xml:space="preserve">الطرح </w:t>
            </w:r>
            <w:r w:rsidR="0048421C" w:rsidRPr="008C7944">
              <w:rPr>
                <w:rFonts w:ascii="Simplified Arabic" w:hAnsi="Simplified Arabic" w:cs="Simplified Arabic" w:hint="cs"/>
                <w:sz w:val="16"/>
                <w:szCs w:val="16"/>
                <w:rtl/>
              </w:rPr>
              <w:t>الأسئلة</w:t>
            </w:r>
            <w:r w:rsidRPr="008C7944">
              <w:rPr>
                <w:rFonts w:ascii="Simplified Arabic" w:hAnsi="Simplified Arabic" w:cs="Simplified Arabic"/>
                <w:sz w:val="16"/>
                <w:szCs w:val="16"/>
                <w:rtl/>
              </w:rPr>
              <w:t xml:space="preserve"> من قبل المعلم على طلاب معرفة ميول طالب.</w:t>
            </w:r>
          </w:p>
        </w:tc>
        <w:tc>
          <w:tcPr>
            <w:tcW w:w="516" w:type="pct"/>
            <w:shd w:val="clear" w:color="auto" w:fill="FFFFFF" w:themeFill="background1"/>
          </w:tcPr>
          <w:p w:rsidR="0051019B" w:rsidRDefault="0051019B" w:rsidP="00DC6130">
            <w:pPr>
              <w:pStyle w:val="aa"/>
              <w:rPr>
                <w:rFonts w:ascii="Simplified Arabic" w:hAnsi="Simplified Arabic" w:cs="Simplified Arabic" w:hint="cs"/>
                <w:sz w:val="16"/>
                <w:szCs w:val="16"/>
                <w:rtl/>
              </w:rPr>
            </w:pPr>
            <w:r w:rsidRPr="008C7944">
              <w:rPr>
                <w:rFonts w:ascii="Simplified Arabic" w:hAnsi="Simplified Arabic" w:cs="Simplified Arabic"/>
                <w:sz w:val="16"/>
                <w:szCs w:val="16"/>
                <w:rtl/>
              </w:rPr>
              <w:lastRenderedPageBreak/>
              <w:t>جهاز عرض مع جهاز اليزر للتأشير</w:t>
            </w:r>
          </w:p>
          <w:p w:rsidR="00DC6130" w:rsidRPr="008C7944" w:rsidRDefault="00DC6130" w:rsidP="00DC6130">
            <w:pPr>
              <w:pStyle w:val="aa"/>
              <w:rPr>
                <w:rFonts w:ascii="Simplified Arabic" w:hAnsi="Simplified Arabic" w:cs="Simplified Arabic"/>
                <w:sz w:val="16"/>
                <w:szCs w:val="16"/>
                <w:rtl/>
              </w:rPr>
            </w:pPr>
          </w:p>
          <w:p w:rsidR="0051019B" w:rsidRPr="008C7944" w:rsidRDefault="0051019B" w:rsidP="0051019B">
            <w:pPr>
              <w:pStyle w:val="aa"/>
              <w:rPr>
                <w:rFonts w:ascii="Simplified Arabic" w:hAnsi="Simplified Arabic" w:cs="Simplified Arabic"/>
                <w:sz w:val="16"/>
                <w:szCs w:val="16"/>
                <w:rtl/>
              </w:rPr>
            </w:pPr>
            <w:r w:rsidRPr="008C7944">
              <w:rPr>
                <w:rFonts w:ascii="Simplified Arabic" w:hAnsi="Simplified Arabic" w:cs="Simplified Arabic"/>
                <w:sz w:val="16"/>
                <w:szCs w:val="16"/>
                <w:rtl/>
              </w:rPr>
              <w:t>كفوف ملاكمة  وواقي رأس و كيس ملاكمة</w:t>
            </w:r>
          </w:p>
        </w:tc>
        <w:tc>
          <w:tcPr>
            <w:tcW w:w="521" w:type="pct"/>
            <w:shd w:val="clear" w:color="auto" w:fill="FFFFFF" w:themeFill="background1"/>
          </w:tcPr>
          <w:p w:rsidR="0051019B" w:rsidRPr="008C7944" w:rsidRDefault="0051019B" w:rsidP="0051019B">
            <w:pPr>
              <w:pStyle w:val="aa"/>
              <w:rPr>
                <w:rFonts w:ascii="Simplified Arabic" w:hAnsi="Simplified Arabic" w:cs="Simplified Arabic"/>
                <w:sz w:val="16"/>
                <w:szCs w:val="16"/>
                <w:rtl/>
              </w:rPr>
            </w:pPr>
          </w:p>
          <w:p w:rsidR="0051019B" w:rsidRPr="008C7944" w:rsidRDefault="0051019B" w:rsidP="0051019B">
            <w:pPr>
              <w:pStyle w:val="aa"/>
              <w:rPr>
                <w:rFonts w:ascii="Simplified Arabic" w:hAnsi="Simplified Arabic" w:cs="Simplified Arabic"/>
                <w:sz w:val="16"/>
                <w:szCs w:val="16"/>
              </w:rPr>
            </w:pPr>
            <w:r w:rsidRPr="008C7944">
              <w:rPr>
                <w:rFonts w:ascii="Simplified Arabic" w:hAnsi="Simplified Arabic" w:cs="Simplified Arabic"/>
                <w:sz w:val="16"/>
                <w:szCs w:val="16"/>
              </w:rPr>
              <w:t>Xxxxxxxxxxxx</w:t>
            </w:r>
          </w:p>
          <w:p w:rsidR="0051019B" w:rsidRPr="008C7944" w:rsidRDefault="0051019B" w:rsidP="0051019B">
            <w:pPr>
              <w:pStyle w:val="aa"/>
              <w:rPr>
                <w:rFonts w:ascii="Simplified Arabic" w:hAnsi="Simplified Arabic" w:cs="Simplified Arabic"/>
                <w:sz w:val="16"/>
                <w:szCs w:val="16"/>
              </w:rPr>
            </w:pPr>
            <w:r w:rsidRPr="008C7944">
              <w:rPr>
                <w:rFonts w:ascii="Simplified Arabic" w:hAnsi="Simplified Arabic" w:cs="Simplified Arabic"/>
                <w:sz w:val="16"/>
                <w:szCs w:val="16"/>
              </w:rPr>
              <w:t>o</w:t>
            </w:r>
          </w:p>
          <w:p w:rsidR="0051019B" w:rsidRPr="008C7944" w:rsidRDefault="0051019B" w:rsidP="0051019B">
            <w:pPr>
              <w:pStyle w:val="aa"/>
              <w:rPr>
                <w:rFonts w:ascii="Simplified Arabic" w:hAnsi="Simplified Arabic" w:cs="Simplified Arabic"/>
                <w:sz w:val="16"/>
                <w:szCs w:val="16"/>
              </w:rPr>
            </w:pPr>
            <w:r w:rsidRPr="008C7944">
              <w:rPr>
                <w:rFonts w:ascii="Simplified Arabic" w:hAnsi="Simplified Arabic" w:cs="Simplified Arabic"/>
                <w:sz w:val="16"/>
                <w:szCs w:val="16"/>
              </w:rPr>
              <w:t>xxxxxxxxxxxx</w:t>
            </w:r>
          </w:p>
        </w:tc>
        <w:tc>
          <w:tcPr>
            <w:tcW w:w="393" w:type="pct"/>
            <w:shd w:val="clear" w:color="auto" w:fill="FFFFFF" w:themeFill="background1"/>
          </w:tcPr>
          <w:p w:rsidR="0051019B" w:rsidRPr="008C7944" w:rsidRDefault="0051019B" w:rsidP="00DC6130">
            <w:pPr>
              <w:pStyle w:val="aa"/>
              <w:rPr>
                <w:rFonts w:ascii="Simplified Arabic" w:hAnsi="Simplified Arabic" w:cs="Simplified Arabic" w:hint="cs"/>
                <w:sz w:val="16"/>
                <w:szCs w:val="16"/>
              </w:rPr>
            </w:pPr>
            <w:r w:rsidRPr="008C7944">
              <w:rPr>
                <w:rFonts w:ascii="Simplified Arabic" w:hAnsi="Simplified Arabic" w:cs="Simplified Arabic"/>
                <w:sz w:val="16"/>
                <w:szCs w:val="16"/>
                <w:rtl/>
              </w:rPr>
              <w:t xml:space="preserve">التأكيد على </w:t>
            </w:r>
            <w:r w:rsidR="00DC6130" w:rsidRPr="008C7944">
              <w:rPr>
                <w:rFonts w:ascii="Simplified Arabic" w:hAnsi="Simplified Arabic" w:cs="Simplified Arabic" w:hint="cs"/>
                <w:sz w:val="16"/>
                <w:szCs w:val="16"/>
                <w:rtl/>
              </w:rPr>
              <w:t>الانتبا</w:t>
            </w:r>
            <w:r w:rsidR="00DC6130" w:rsidRPr="008C7944">
              <w:rPr>
                <w:rFonts w:ascii="Simplified Arabic" w:hAnsi="Simplified Arabic" w:cs="Simplified Arabic" w:hint="eastAsia"/>
                <w:sz w:val="16"/>
                <w:szCs w:val="16"/>
                <w:rtl/>
              </w:rPr>
              <w:t>ه</w:t>
            </w:r>
            <w:r w:rsidRPr="008C7944">
              <w:rPr>
                <w:rFonts w:ascii="Simplified Arabic" w:hAnsi="Simplified Arabic" w:cs="Simplified Arabic"/>
                <w:sz w:val="16"/>
                <w:szCs w:val="16"/>
                <w:rtl/>
              </w:rPr>
              <w:t xml:space="preserve"> جميع الطلاب على الشرح وعرض المهارات</w:t>
            </w:r>
          </w:p>
        </w:tc>
      </w:tr>
      <w:tr w:rsidR="0051019B" w:rsidRPr="008C7944" w:rsidTr="00B42E53">
        <w:trPr>
          <w:trHeight w:val="1312"/>
          <w:jc w:val="center"/>
        </w:trPr>
        <w:tc>
          <w:tcPr>
            <w:tcW w:w="468" w:type="pct"/>
            <w:shd w:val="clear" w:color="auto" w:fill="FFFFFF" w:themeFill="background1"/>
            <w:vAlign w:val="center"/>
          </w:tcPr>
          <w:p w:rsidR="0051019B" w:rsidRPr="008C7944" w:rsidRDefault="0051019B" w:rsidP="0051019B">
            <w:pPr>
              <w:pStyle w:val="aa"/>
              <w:rPr>
                <w:rFonts w:ascii="Simplified Arabic" w:hAnsi="Simplified Arabic" w:cs="Simplified Arabic"/>
                <w:sz w:val="16"/>
                <w:szCs w:val="16"/>
                <w:rtl/>
              </w:rPr>
            </w:pPr>
            <w:r w:rsidRPr="008C7944">
              <w:rPr>
                <w:rFonts w:ascii="Simplified Arabic" w:hAnsi="Simplified Arabic" w:cs="Simplified Arabic"/>
                <w:sz w:val="16"/>
                <w:szCs w:val="16"/>
                <w:rtl/>
              </w:rPr>
              <w:lastRenderedPageBreak/>
              <w:t>التطبيقي</w:t>
            </w:r>
          </w:p>
        </w:tc>
        <w:tc>
          <w:tcPr>
            <w:tcW w:w="249" w:type="pct"/>
            <w:shd w:val="clear" w:color="auto" w:fill="FFFFFF" w:themeFill="background1"/>
            <w:vAlign w:val="center"/>
          </w:tcPr>
          <w:p w:rsidR="0051019B" w:rsidRPr="008C7944" w:rsidRDefault="0051019B" w:rsidP="0051019B">
            <w:pPr>
              <w:pStyle w:val="aa"/>
              <w:rPr>
                <w:rFonts w:ascii="Simplified Arabic" w:hAnsi="Simplified Arabic" w:cs="Simplified Arabic"/>
                <w:sz w:val="16"/>
                <w:szCs w:val="16"/>
              </w:rPr>
            </w:pPr>
            <w:r w:rsidRPr="008C7944">
              <w:rPr>
                <w:rFonts w:ascii="Simplified Arabic" w:hAnsi="Simplified Arabic" w:cs="Simplified Arabic"/>
                <w:sz w:val="16"/>
                <w:szCs w:val="16"/>
                <w:rtl/>
              </w:rPr>
              <w:t>40د</w:t>
            </w:r>
          </w:p>
        </w:tc>
        <w:tc>
          <w:tcPr>
            <w:tcW w:w="1848" w:type="pct"/>
            <w:shd w:val="clear" w:color="auto" w:fill="FFFFFF" w:themeFill="background1"/>
            <w:vAlign w:val="center"/>
          </w:tcPr>
          <w:p w:rsidR="0051019B" w:rsidRPr="008C7944" w:rsidRDefault="0051019B" w:rsidP="0051019B">
            <w:pPr>
              <w:pStyle w:val="aa"/>
              <w:rPr>
                <w:rFonts w:ascii="Simplified Arabic" w:hAnsi="Simplified Arabic" w:cs="Simplified Arabic"/>
                <w:sz w:val="16"/>
                <w:szCs w:val="16"/>
              </w:rPr>
            </w:pPr>
            <w:r w:rsidRPr="008C7944">
              <w:rPr>
                <w:rFonts w:ascii="Simplified Arabic" w:hAnsi="Simplified Arabic" w:cs="Simplified Arabic"/>
                <w:sz w:val="16"/>
                <w:szCs w:val="16"/>
                <w:rtl/>
              </w:rPr>
              <w:t>ان ينفذ الطالب داء اللكمة من خلال تكرار المهارة للوصول الى الانسيابية.</w:t>
            </w:r>
          </w:p>
          <w:p w:rsidR="0051019B" w:rsidRPr="008C7944" w:rsidRDefault="0051019B" w:rsidP="0051019B">
            <w:pPr>
              <w:pStyle w:val="aa"/>
              <w:rPr>
                <w:rFonts w:ascii="Simplified Arabic" w:hAnsi="Simplified Arabic" w:cs="Simplified Arabic"/>
                <w:sz w:val="16"/>
                <w:szCs w:val="16"/>
              </w:rPr>
            </w:pPr>
            <w:r w:rsidRPr="008C7944">
              <w:rPr>
                <w:rFonts w:ascii="Simplified Arabic" w:hAnsi="Simplified Arabic" w:cs="Simplified Arabic"/>
                <w:sz w:val="16"/>
                <w:szCs w:val="16"/>
                <w:rtl/>
              </w:rPr>
              <w:t>ان يشعر</w:t>
            </w:r>
            <w:r w:rsidR="0048421C">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بالسعادة</w:t>
            </w:r>
            <w:r w:rsidR="0048421C">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والتشويق</w:t>
            </w:r>
            <w:r w:rsidR="0048421C">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أثناء</w:t>
            </w:r>
            <w:r w:rsidR="0048421C">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الأداء اللكمة مع الزميل.</w:t>
            </w:r>
          </w:p>
          <w:p w:rsidR="0051019B" w:rsidRPr="008C7944" w:rsidRDefault="0051019B" w:rsidP="00DC6130">
            <w:pPr>
              <w:pStyle w:val="aa"/>
              <w:rPr>
                <w:rFonts w:ascii="Simplified Arabic" w:hAnsi="Simplified Arabic" w:cs="Simplified Arabic" w:hint="cs"/>
                <w:sz w:val="16"/>
                <w:szCs w:val="16"/>
                <w:rtl/>
                <w:lang w:bidi="ar-IQ"/>
              </w:rPr>
            </w:pPr>
            <w:r w:rsidRPr="008C7944">
              <w:rPr>
                <w:rFonts w:ascii="Simplified Arabic" w:hAnsi="Simplified Arabic" w:cs="Simplified Arabic"/>
                <w:sz w:val="16"/>
                <w:szCs w:val="16"/>
                <w:rtl/>
              </w:rPr>
              <w:t>ان يكافئ الجميع من خلال استخدام التعزيزات الإيجابية.</w:t>
            </w:r>
          </w:p>
        </w:tc>
        <w:tc>
          <w:tcPr>
            <w:tcW w:w="1005" w:type="pct"/>
            <w:shd w:val="clear" w:color="auto" w:fill="FFFFFF" w:themeFill="background1"/>
            <w:vAlign w:val="center"/>
          </w:tcPr>
          <w:p w:rsidR="0051019B" w:rsidRPr="008C7944" w:rsidRDefault="0051019B" w:rsidP="0048421C">
            <w:pPr>
              <w:pStyle w:val="aa"/>
              <w:rPr>
                <w:rFonts w:ascii="Simplified Arabic" w:hAnsi="Simplified Arabic" w:cs="Simplified Arabic"/>
                <w:sz w:val="16"/>
                <w:szCs w:val="16"/>
              </w:rPr>
            </w:pPr>
            <w:r w:rsidRPr="008C7944">
              <w:rPr>
                <w:rFonts w:ascii="Simplified Arabic" w:hAnsi="Simplified Arabic" w:cs="Simplified Arabic"/>
                <w:sz w:val="16"/>
                <w:szCs w:val="16"/>
                <w:rtl/>
              </w:rPr>
              <w:t>التعلم بالاكتشاف :</w:t>
            </w:r>
            <w:r w:rsidR="0048421C">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 xml:space="preserve">تقوم حل مشكلات بأقل توجيه من المعلم  واكتشاف </w:t>
            </w:r>
            <w:r w:rsidR="0048421C" w:rsidRPr="008C7944">
              <w:rPr>
                <w:rFonts w:ascii="Simplified Arabic" w:hAnsi="Simplified Arabic" w:cs="Simplified Arabic" w:hint="cs"/>
                <w:sz w:val="16"/>
                <w:szCs w:val="16"/>
                <w:rtl/>
              </w:rPr>
              <w:t>أجزاء</w:t>
            </w:r>
            <w:r w:rsidRPr="008C7944">
              <w:rPr>
                <w:rFonts w:ascii="Simplified Arabic" w:hAnsi="Simplified Arabic" w:cs="Simplified Arabic"/>
                <w:sz w:val="16"/>
                <w:szCs w:val="16"/>
                <w:rtl/>
              </w:rPr>
              <w:t xml:space="preserve"> المهارة من خلال اداء وتكرر التمرين رقم (1)</w:t>
            </w:r>
          </w:p>
        </w:tc>
        <w:tc>
          <w:tcPr>
            <w:tcW w:w="516" w:type="pct"/>
            <w:shd w:val="clear" w:color="auto" w:fill="FFFFFF" w:themeFill="background1"/>
            <w:vAlign w:val="center"/>
          </w:tcPr>
          <w:p w:rsidR="0051019B" w:rsidRPr="008C7944" w:rsidRDefault="0051019B" w:rsidP="0048421C">
            <w:pPr>
              <w:pStyle w:val="aa"/>
              <w:rPr>
                <w:rFonts w:ascii="Simplified Arabic" w:hAnsi="Simplified Arabic" w:cs="Simplified Arabic"/>
                <w:sz w:val="16"/>
                <w:szCs w:val="16"/>
              </w:rPr>
            </w:pPr>
            <w:r w:rsidRPr="008C7944">
              <w:rPr>
                <w:rFonts w:ascii="Simplified Arabic" w:hAnsi="Simplified Arabic" w:cs="Simplified Arabic"/>
                <w:sz w:val="16"/>
                <w:szCs w:val="16"/>
                <w:rtl/>
              </w:rPr>
              <w:t>كفوف ملاكمة واقية رأس</w:t>
            </w:r>
          </w:p>
        </w:tc>
        <w:tc>
          <w:tcPr>
            <w:tcW w:w="521" w:type="pct"/>
            <w:shd w:val="clear" w:color="auto" w:fill="FFFFFF" w:themeFill="background1"/>
            <w:vAlign w:val="center"/>
          </w:tcPr>
          <w:p w:rsidR="0051019B" w:rsidRPr="008C7944" w:rsidRDefault="0051019B" w:rsidP="0051019B">
            <w:pPr>
              <w:pStyle w:val="aa"/>
              <w:rPr>
                <w:rFonts w:ascii="Simplified Arabic" w:hAnsi="Simplified Arabic" w:cs="Simplified Arabic"/>
                <w:sz w:val="16"/>
                <w:szCs w:val="16"/>
                <w:rtl/>
              </w:rPr>
            </w:pPr>
            <w:r w:rsidRPr="008C7944">
              <w:rPr>
                <w:rFonts w:ascii="Simplified Arabic" w:hAnsi="Simplified Arabic" w:cs="Simplified Arabic"/>
                <w:sz w:val="16"/>
                <w:szCs w:val="16"/>
              </w:rPr>
              <w:t>Xxxxxxxxx</w:t>
            </w:r>
          </w:p>
          <w:p w:rsidR="0051019B" w:rsidRPr="008C7944" w:rsidRDefault="0051019B" w:rsidP="0051019B">
            <w:pPr>
              <w:pStyle w:val="aa"/>
              <w:rPr>
                <w:rFonts w:ascii="Simplified Arabic" w:hAnsi="Simplified Arabic" w:cs="Simplified Arabic"/>
                <w:sz w:val="16"/>
                <w:szCs w:val="16"/>
              </w:rPr>
            </w:pPr>
          </w:p>
          <w:p w:rsidR="0051019B" w:rsidRPr="008C7944" w:rsidRDefault="0051019B" w:rsidP="0051019B">
            <w:pPr>
              <w:pStyle w:val="aa"/>
              <w:rPr>
                <w:rFonts w:ascii="Simplified Arabic" w:hAnsi="Simplified Arabic" w:cs="Simplified Arabic"/>
                <w:sz w:val="16"/>
                <w:szCs w:val="16"/>
                <w:rtl/>
              </w:rPr>
            </w:pPr>
            <w:r w:rsidRPr="008C7944">
              <w:rPr>
                <w:rFonts w:ascii="Simplified Arabic" w:hAnsi="Simplified Arabic" w:cs="Simplified Arabic"/>
                <w:sz w:val="16"/>
                <w:szCs w:val="16"/>
              </w:rPr>
              <w:t>Xxxxxxxxx</w:t>
            </w:r>
          </w:p>
          <w:p w:rsidR="0051019B" w:rsidRPr="008C7944" w:rsidRDefault="0051019B" w:rsidP="0051019B">
            <w:pPr>
              <w:pStyle w:val="aa"/>
              <w:rPr>
                <w:rFonts w:ascii="Simplified Arabic" w:hAnsi="Simplified Arabic" w:cs="Simplified Arabic"/>
                <w:sz w:val="16"/>
                <w:szCs w:val="16"/>
                <w:rtl/>
              </w:rPr>
            </w:pPr>
          </w:p>
          <w:p w:rsidR="0051019B" w:rsidRPr="008C7944" w:rsidRDefault="0051019B" w:rsidP="0051019B">
            <w:pPr>
              <w:pStyle w:val="aa"/>
              <w:rPr>
                <w:rFonts w:ascii="Simplified Arabic" w:hAnsi="Simplified Arabic" w:cs="Simplified Arabic"/>
                <w:sz w:val="16"/>
                <w:szCs w:val="16"/>
              </w:rPr>
            </w:pPr>
            <w:r w:rsidRPr="008C7944">
              <w:rPr>
                <w:rFonts w:ascii="Simplified Arabic" w:hAnsi="Simplified Arabic" w:cs="Simplified Arabic"/>
                <w:sz w:val="16"/>
                <w:szCs w:val="16"/>
              </w:rPr>
              <w:t>o</w:t>
            </w:r>
          </w:p>
        </w:tc>
        <w:tc>
          <w:tcPr>
            <w:tcW w:w="393" w:type="pct"/>
            <w:shd w:val="clear" w:color="auto" w:fill="FFFFFF" w:themeFill="background1"/>
            <w:vAlign w:val="center"/>
          </w:tcPr>
          <w:p w:rsidR="0051019B" w:rsidRPr="008C7944" w:rsidRDefault="0051019B" w:rsidP="0051019B">
            <w:pPr>
              <w:pStyle w:val="aa"/>
              <w:rPr>
                <w:rFonts w:ascii="Simplified Arabic" w:hAnsi="Simplified Arabic" w:cs="Simplified Arabic"/>
                <w:sz w:val="16"/>
                <w:szCs w:val="16"/>
                <w:rtl/>
              </w:rPr>
            </w:pPr>
            <w:r w:rsidRPr="008C7944">
              <w:rPr>
                <w:rFonts w:ascii="Simplified Arabic" w:hAnsi="Simplified Arabic" w:cs="Simplified Arabic"/>
                <w:sz w:val="16"/>
                <w:szCs w:val="16"/>
                <w:rtl/>
              </w:rPr>
              <w:t>التأكيد على اداء المهارة جميع الطلاب بدون تلكئ</w:t>
            </w:r>
          </w:p>
          <w:p w:rsidR="0051019B" w:rsidRPr="008C7944" w:rsidRDefault="0051019B" w:rsidP="0051019B">
            <w:pPr>
              <w:pStyle w:val="aa"/>
              <w:rPr>
                <w:rFonts w:ascii="Simplified Arabic" w:hAnsi="Simplified Arabic" w:cs="Simplified Arabic"/>
                <w:sz w:val="16"/>
                <w:szCs w:val="16"/>
                <w:rtl/>
              </w:rPr>
            </w:pPr>
            <w:r w:rsidRPr="008C7944">
              <w:rPr>
                <w:rFonts w:ascii="Simplified Arabic" w:hAnsi="Simplified Arabic" w:cs="Simplified Arabic"/>
                <w:sz w:val="16"/>
                <w:szCs w:val="16"/>
                <w:rtl/>
              </w:rPr>
              <w:t xml:space="preserve">التأكيد على </w:t>
            </w:r>
            <w:r w:rsidR="00DC6130" w:rsidRPr="008C7944">
              <w:rPr>
                <w:rFonts w:ascii="Simplified Arabic" w:hAnsi="Simplified Arabic" w:cs="Simplified Arabic" w:hint="cs"/>
                <w:sz w:val="16"/>
                <w:szCs w:val="16"/>
                <w:rtl/>
              </w:rPr>
              <w:t>الأداء</w:t>
            </w:r>
            <w:r w:rsidRPr="008C7944">
              <w:rPr>
                <w:rFonts w:ascii="Simplified Arabic" w:hAnsi="Simplified Arabic" w:cs="Simplified Arabic"/>
                <w:sz w:val="16"/>
                <w:szCs w:val="16"/>
                <w:rtl/>
              </w:rPr>
              <w:t xml:space="preserve"> الصحيح للكمات </w:t>
            </w:r>
          </w:p>
          <w:p w:rsidR="0051019B" w:rsidRPr="008C7944" w:rsidRDefault="0051019B" w:rsidP="0051019B">
            <w:pPr>
              <w:pStyle w:val="aa"/>
              <w:rPr>
                <w:rFonts w:ascii="Simplified Arabic" w:hAnsi="Simplified Arabic" w:cs="Simplified Arabic"/>
                <w:sz w:val="16"/>
                <w:szCs w:val="16"/>
              </w:rPr>
            </w:pPr>
            <w:r w:rsidRPr="008C7944">
              <w:rPr>
                <w:rFonts w:ascii="Simplified Arabic" w:hAnsi="Simplified Arabic" w:cs="Simplified Arabic"/>
                <w:sz w:val="16"/>
                <w:szCs w:val="16"/>
                <w:rtl/>
              </w:rPr>
              <w:t>الاستعانة بالمساعدين المشرفين الموجهين</w:t>
            </w:r>
          </w:p>
        </w:tc>
      </w:tr>
      <w:tr w:rsidR="0051019B" w:rsidRPr="008C7944" w:rsidTr="00B42E53">
        <w:trPr>
          <w:trHeight w:val="1109"/>
          <w:jc w:val="center"/>
        </w:trPr>
        <w:tc>
          <w:tcPr>
            <w:tcW w:w="468" w:type="pct"/>
            <w:shd w:val="clear" w:color="auto" w:fill="FFFFFF" w:themeFill="background1"/>
            <w:vAlign w:val="center"/>
          </w:tcPr>
          <w:p w:rsidR="0051019B" w:rsidRPr="008C7944" w:rsidRDefault="0051019B" w:rsidP="0051019B">
            <w:pPr>
              <w:pStyle w:val="aa"/>
              <w:rPr>
                <w:rFonts w:ascii="Simplified Arabic" w:hAnsi="Simplified Arabic" w:cs="Simplified Arabic"/>
                <w:sz w:val="16"/>
                <w:szCs w:val="16"/>
                <w:rtl/>
              </w:rPr>
            </w:pPr>
            <w:r w:rsidRPr="008C7944">
              <w:rPr>
                <w:rFonts w:ascii="Simplified Arabic" w:hAnsi="Simplified Arabic" w:cs="Simplified Arabic"/>
                <w:sz w:val="16"/>
                <w:szCs w:val="16"/>
                <w:rtl/>
              </w:rPr>
              <w:t>القسم</w:t>
            </w:r>
            <w:r w:rsidR="00DC6130">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الختامي</w:t>
            </w:r>
          </w:p>
          <w:p w:rsidR="0051019B" w:rsidRPr="008C7944" w:rsidRDefault="00DC6130" w:rsidP="0051019B">
            <w:pPr>
              <w:pStyle w:val="aa"/>
              <w:rPr>
                <w:rFonts w:ascii="Simplified Arabic" w:hAnsi="Simplified Arabic" w:cs="Simplified Arabic"/>
                <w:sz w:val="16"/>
                <w:szCs w:val="16"/>
                <w:rtl/>
              </w:rPr>
            </w:pPr>
            <w:r w:rsidRPr="008C7944">
              <w:rPr>
                <w:rFonts w:ascii="Simplified Arabic" w:hAnsi="Simplified Arabic" w:cs="Simplified Arabic" w:hint="cs"/>
                <w:sz w:val="16"/>
                <w:szCs w:val="16"/>
                <w:rtl/>
              </w:rPr>
              <w:t>الألعاب</w:t>
            </w:r>
            <w:r w:rsidR="0051019B" w:rsidRPr="008C7944">
              <w:rPr>
                <w:rFonts w:ascii="Simplified Arabic" w:hAnsi="Simplified Arabic" w:cs="Simplified Arabic"/>
                <w:sz w:val="16"/>
                <w:szCs w:val="16"/>
                <w:rtl/>
              </w:rPr>
              <w:t xml:space="preserve"> ترويحية</w:t>
            </w:r>
          </w:p>
          <w:p w:rsidR="0051019B" w:rsidRPr="008C7944" w:rsidRDefault="0051019B" w:rsidP="0051019B">
            <w:pPr>
              <w:pStyle w:val="aa"/>
              <w:rPr>
                <w:rFonts w:ascii="Simplified Arabic" w:hAnsi="Simplified Arabic" w:cs="Simplified Arabic"/>
                <w:sz w:val="16"/>
                <w:szCs w:val="16"/>
              </w:rPr>
            </w:pPr>
            <w:r w:rsidRPr="008C7944">
              <w:rPr>
                <w:rFonts w:ascii="Simplified Arabic" w:hAnsi="Simplified Arabic" w:cs="Simplified Arabic"/>
                <w:sz w:val="16"/>
                <w:szCs w:val="16"/>
                <w:rtl/>
              </w:rPr>
              <w:t xml:space="preserve">جمع </w:t>
            </w:r>
            <w:r w:rsidR="00DC6130" w:rsidRPr="008C7944">
              <w:rPr>
                <w:rFonts w:ascii="Simplified Arabic" w:hAnsi="Simplified Arabic" w:cs="Simplified Arabic" w:hint="cs"/>
                <w:sz w:val="16"/>
                <w:szCs w:val="16"/>
                <w:rtl/>
              </w:rPr>
              <w:t>الأدوات</w:t>
            </w:r>
          </w:p>
        </w:tc>
        <w:tc>
          <w:tcPr>
            <w:tcW w:w="249" w:type="pct"/>
            <w:shd w:val="clear" w:color="auto" w:fill="FFFFFF" w:themeFill="background1"/>
            <w:vAlign w:val="center"/>
          </w:tcPr>
          <w:p w:rsidR="0051019B" w:rsidRPr="008C7944" w:rsidRDefault="0051019B" w:rsidP="0051019B">
            <w:pPr>
              <w:pStyle w:val="aa"/>
              <w:rPr>
                <w:rFonts w:ascii="Simplified Arabic" w:hAnsi="Simplified Arabic" w:cs="Simplified Arabic"/>
                <w:sz w:val="16"/>
                <w:szCs w:val="16"/>
                <w:rtl/>
              </w:rPr>
            </w:pPr>
            <w:r w:rsidRPr="008C7944">
              <w:rPr>
                <w:rFonts w:ascii="Simplified Arabic" w:hAnsi="Simplified Arabic" w:cs="Simplified Arabic"/>
                <w:sz w:val="16"/>
                <w:szCs w:val="16"/>
                <w:rtl/>
              </w:rPr>
              <w:t>5 د</w:t>
            </w:r>
          </w:p>
          <w:p w:rsidR="0051019B" w:rsidRPr="008C7944" w:rsidRDefault="0051019B" w:rsidP="0051019B">
            <w:pPr>
              <w:pStyle w:val="aa"/>
              <w:rPr>
                <w:rFonts w:ascii="Simplified Arabic" w:hAnsi="Simplified Arabic" w:cs="Simplified Arabic"/>
                <w:sz w:val="16"/>
                <w:szCs w:val="16"/>
              </w:rPr>
            </w:pPr>
            <w:r w:rsidRPr="008C7944">
              <w:rPr>
                <w:rFonts w:ascii="Simplified Arabic" w:hAnsi="Simplified Arabic" w:cs="Simplified Arabic"/>
                <w:sz w:val="16"/>
                <w:szCs w:val="16"/>
                <w:rtl/>
              </w:rPr>
              <w:t>4د</w:t>
            </w:r>
          </w:p>
          <w:p w:rsidR="0051019B" w:rsidRPr="008C7944" w:rsidRDefault="0051019B" w:rsidP="0051019B">
            <w:pPr>
              <w:pStyle w:val="aa"/>
              <w:rPr>
                <w:rFonts w:ascii="Simplified Arabic" w:hAnsi="Simplified Arabic" w:cs="Simplified Arabic"/>
                <w:sz w:val="16"/>
                <w:szCs w:val="16"/>
              </w:rPr>
            </w:pPr>
          </w:p>
          <w:p w:rsidR="0051019B" w:rsidRPr="008C7944" w:rsidRDefault="0051019B" w:rsidP="0051019B">
            <w:pPr>
              <w:pStyle w:val="aa"/>
              <w:rPr>
                <w:rFonts w:ascii="Simplified Arabic" w:hAnsi="Simplified Arabic" w:cs="Simplified Arabic"/>
                <w:sz w:val="16"/>
                <w:szCs w:val="16"/>
              </w:rPr>
            </w:pPr>
          </w:p>
          <w:p w:rsidR="0051019B" w:rsidRPr="008C7944" w:rsidRDefault="0051019B" w:rsidP="0051019B">
            <w:pPr>
              <w:pStyle w:val="aa"/>
              <w:rPr>
                <w:rFonts w:ascii="Simplified Arabic" w:hAnsi="Simplified Arabic" w:cs="Simplified Arabic"/>
                <w:sz w:val="16"/>
                <w:szCs w:val="16"/>
              </w:rPr>
            </w:pPr>
            <w:r w:rsidRPr="008C7944">
              <w:rPr>
                <w:rFonts w:ascii="Simplified Arabic" w:hAnsi="Simplified Arabic" w:cs="Simplified Arabic"/>
                <w:sz w:val="16"/>
                <w:szCs w:val="16"/>
                <w:rtl/>
              </w:rPr>
              <w:t>1 د</w:t>
            </w:r>
          </w:p>
        </w:tc>
        <w:tc>
          <w:tcPr>
            <w:tcW w:w="1848" w:type="pct"/>
            <w:shd w:val="clear" w:color="auto" w:fill="FFFFFF" w:themeFill="background1"/>
            <w:vAlign w:val="center"/>
          </w:tcPr>
          <w:p w:rsidR="0051019B" w:rsidRPr="008C7944" w:rsidRDefault="0051019B" w:rsidP="0051019B">
            <w:pPr>
              <w:pStyle w:val="aa"/>
              <w:rPr>
                <w:rFonts w:ascii="Simplified Arabic" w:hAnsi="Simplified Arabic" w:cs="Simplified Arabic"/>
                <w:sz w:val="16"/>
                <w:szCs w:val="16"/>
              </w:rPr>
            </w:pPr>
            <w:r w:rsidRPr="008C7944">
              <w:rPr>
                <w:rFonts w:ascii="Simplified Arabic" w:hAnsi="Simplified Arabic" w:cs="Simplified Arabic"/>
                <w:sz w:val="16"/>
                <w:szCs w:val="16"/>
                <w:rtl/>
              </w:rPr>
              <w:t>ان يؤدي الطلاب تمارين تهدئه تعيد نبضه للطبيعي.</w:t>
            </w:r>
          </w:p>
          <w:p w:rsidR="0051019B" w:rsidRPr="008C7944" w:rsidRDefault="0051019B" w:rsidP="00DC6130">
            <w:pPr>
              <w:pStyle w:val="aa"/>
              <w:rPr>
                <w:rFonts w:ascii="Simplified Arabic" w:hAnsi="Simplified Arabic" w:cs="Simplified Arabic"/>
                <w:sz w:val="16"/>
                <w:szCs w:val="16"/>
              </w:rPr>
            </w:pPr>
            <w:r w:rsidRPr="008C7944">
              <w:rPr>
                <w:rFonts w:ascii="Simplified Arabic" w:hAnsi="Simplified Arabic" w:cs="Simplified Arabic"/>
                <w:sz w:val="16"/>
                <w:szCs w:val="16"/>
                <w:rtl/>
              </w:rPr>
              <w:t>ان يؤدي الطالب صيحة نهاية الدرس بنشاط.</w:t>
            </w:r>
          </w:p>
        </w:tc>
        <w:tc>
          <w:tcPr>
            <w:tcW w:w="1005" w:type="pct"/>
            <w:shd w:val="clear" w:color="auto" w:fill="FFFFFF" w:themeFill="background1"/>
            <w:vAlign w:val="center"/>
          </w:tcPr>
          <w:p w:rsidR="0051019B" w:rsidRPr="008C7944" w:rsidRDefault="0051019B" w:rsidP="0051019B">
            <w:pPr>
              <w:pStyle w:val="aa"/>
              <w:rPr>
                <w:rFonts w:ascii="Simplified Arabic" w:hAnsi="Simplified Arabic" w:cs="Simplified Arabic"/>
                <w:sz w:val="16"/>
                <w:szCs w:val="16"/>
                <w:rtl/>
              </w:rPr>
            </w:pPr>
            <w:r w:rsidRPr="008C7944">
              <w:rPr>
                <w:rFonts w:ascii="Simplified Arabic" w:hAnsi="Simplified Arabic" w:cs="Simplified Arabic"/>
                <w:sz w:val="16"/>
                <w:szCs w:val="16"/>
                <w:rtl/>
              </w:rPr>
              <w:t>المشي</w:t>
            </w:r>
            <w:r w:rsidR="0048421C">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الخفيف</w:t>
            </w:r>
            <w:r w:rsidR="0048421C">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مع</w:t>
            </w:r>
            <w:r w:rsidR="0048421C">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مرجحة</w:t>
            </w:r>
            <w:r w:rsidR="0048421C">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الذراعين</w:t>
            </w:r>
            <w:r w:rsidR="0048421C">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إلى</w:t>
            </w:r>
            <w:r w:rsidR="0048421C">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الأمام</w:t>
            </w:r>
            <w:r w:rsidR="0048421C">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والى</w:t>
            </w:r>
            <w:r w:rsidR="0048421C">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الخلف</w:t>
            </w:r>
            <w:r w:rsidR="0048421C">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بالتناوب.</w:t>
            </w:r>
          </w:p>
          <w:p w:rsidR="0051019B" w:rsidRPr="008C7944" w:rsidRDefault="0051019B" w:rsidP="0051019B">
            <w:pPr>
              <w:pStyle w:val="aa"/>
              <w:rPr>
                <w:rFonts w:ascii="Simplified Arabic" w:hAnsi="Simplified Arabic" w:cs="Simplified Arabic"/>
                <w:sz w:val="16"/>
                <w:szCs w:val="16"/>
                <w:rtl/>
              </w:rPr>
            </w:pPr>
            <w:r w:rsidRPr="008C7944">
              <w:rPr>
                <w:rFonts w:ascii="Simplified Arabic" w:hAnsi="Simplified Arabic" w:cs="Simplified Arabic"/>
                <w:sz w:val="16"/>
                <w:szCs w:val="16"/>
                <w:rtl/>
              </w:rPr>
              <w:t>المشي</w:t>
            </w:r>
            <w:r w:rsidR="0048421C">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مع</w:t>
            </w:r>
            <w:r w:rsidR="0048421C">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تحريك</w:t>
            </w:r>
            <w:r w:rsidR="0048421C">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الذراعين</w:t>
            </w:r>
            <w:r w:rsidR="0048421C">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إلى</w:t>
            </w:r>
            <w:r w:rsidR="0048421C">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الجانب</w:t>
            </w:r>
            <w:r w:rsidR="0048421C">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والى</w:t>
            </w:r>
            <w:r w:rsidR="0048421C">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الأعلى</w:t>
            </w:r>
            <w:r w:rsidR="0048421C">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بالتناوب.</w:t>
            </w:r>
          </w:p>
          <w:p w:rsidR="0051019B" w:rsidRPr="008C7944" w:rsidRDefault="0051019B" w:rsidP="0051019B">
            <w:pPr>
              <w:pStyle w:val="aa"/>
              <w:rPr>
                <w:rFonts w:ascii="Simplified Arabic" w:hAnsi="Simplified Arabic" w:cs="Simplified Arabic"/>
                <w:sz w:val="16"/>
                <w:szCs w:val="16"/>
              </w:rPr>
            </w:pPr>
            <w:r w:rsidRPr="008C7944">
              <w:rPr>
                <w:rFonts w:ascii="Simplified Arabic" w:hAnsi="Simplified Arabic" w:cs="Simplified Arabic"/>
                <w:sz w:val="16"/>
                <w:szCs w:val="16"/>
                <w:rtl/>
              </w:rPr>
              <w:t>جمع</w:t>
            </w:r>
            <w:r w:rsidR="0048421C">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الأجهزة</w:t>
            </w:r>
            <w:r w:rsidR="0048421C">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والأدوات</w:t>
            </w:r>
            <w:r w:rsidR="0048421C">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والكرات</w:t>
            </w:r>
            <w:r w:rsidR="0048421C">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وإعادتها</w:t>
            </w:r>
            <w:r w:rsidR="0048421C">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إلى</w:t>
            </w:r>
            <w:r w:rsidR="0048421C">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المخزن.</w:t>
            </w:r>
          </w:p>
          <w:p w:rsidR="0051019B" w:rsidRPr="008C7944" w:rsidRDefault="0051019B" w:rsidP="0051019B">
            <w:pPr>
              <w:pStyle w:val="aa"/>
              <w:rPr>
                <w:rFonts w:ascii="Simplified Arabic" w:hAnsi="Simplified Arabic" w:cs="Simplified Arabic"/>
                <w:sz w:val="16"/>
                <w:szCs w:val="16"/>
              </w:rPr>
            </w:pPr>
            <w:r w:rsidRPr="008C7944">
              <w:rPr>
                <w:rFonts w:ascii="Simplified Arabic" w:hAnsi="Simplified Arabic" w:cs="Simplified Arabic"/>
                <w:sz w:val="16"/>
                <w:szCs w:val="16"/>
                <w:rtl/>
              </w:rPr>
              <w:t>-أداء</w:t>
            </w:r>
            <w:r w:rsidR="0048421C">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التحية</w:t>
            </w:r>
            <w:r w:rsidR="0048421C">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ومن</w:t>
            </w:r>
            <w:r w:rsidR="0048421C">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ثم</w:t>
            </w:r>
            <w:r w:rsidR="0048421C">
              <w:rPr>
                <w:rFonts w:ascii="Simplified Arabic" w:hAnsi="Simplified Arabic" w:cs="Simplified Arabic" w:hint="cs"/>
                <w:sz w:val="16"/>
                <w:szCs w:val="16"/>
                <w:rtl/>
              </w:rPr>
              <w:t xml:space="preserve"> </w:t>
            </w:r>
            <w:r w:rsidRPr="008C7944">
              <w:rPr>
                <w:rFonts w:ascii="Simplified Arabic" w:hAnsi="Simplified Arabic" w:cs="Simplified Arabic"/>
                <w:sz w:val="16"/>
                <w:szCs w:val="16"/>
                <w:rtl/>
              </w:rPr>
              <w:t>الانصراف</w:t>
            </w:r>
          </w:p>
        </w:tc>
        <w:tc>
          <w:tcPr>
            <w:tcW w:w="516" w:type="pct"/>
            <w:shd w:val="clear" w:color="auto" w:fill="FFFFFF" w:themeFill="background1"/>
            <w:vAlign w:val="center"/>
          </w:tcPr>
          <w:p w:rsidR="0051019B" w:rsidRPr="008C7944" w:rsidRDefault="0048421C" w:rsidP="0051019B">
            <w:pPr>
              <w:pStyle w:val="aa"/>
              <w:rPr>
                <w:rFonts w:ascii="Simplified Arabic" w:hAnsi="Simplified Arabic" w:cs="Simplified Arabic"/>
                <w:sz w:val="16"/>
                <w:szCs w:val="16"/>
              </w:rPr>
            </w:pPr>
            <w:r>
              <w:rPr>
                <w:rFonts w:ascii="Simplified Arabic" w:hAnsi="Simplified Arabic" w:cs="Simplified Arabic"/>
                <w:sz w:val="16"/>
                <w:szCs w:val="16"/>
                <w:rtl/>
              </w:rPr>
              <w:t>بدو</w:t>
            </w:r>
            <w:r>
              <w:rPr>
                <w:rFonts w:ascii="Simplified Arabic" w:hAnsi="Simplified Arabic" w:cs="Simplified Arabic" w:hint="cs"/>
                <w:sz w:val="16"/>
                <w:szCs w:val="16"/>
                <w:rtl/>
              </w:rPr>
              <w:t xml:space="preserve">ن </w:t>
            </w:r>
            <w:r w:rsidR="0051019B" w:rsidRPr="008C7944">
              <w:rPr>
                <w:rFonts w:ascii="Simplified Arabic" w:hAnsi="Simplified Arabic" w:cs="Simplified Arabic"/>
                <w:sz w:val="16"/>
                <w:szCs w:val="16"/>
                <w:rtl/>
              </w:rPr>
              <w:t>أدوات</w:t>
            </w:r>
          </w:p>
        </w:tc>
        <w:tc>
          <w:tcPr>
            <w:tcW w:w="521" w:type="pct"/>
            <w:shd w:val="clear" w:color="auto" w:fill="FFFFFF" w:themeFill="background1"/>
            <w:vAlign w:val="center"/>
          </w:tcPr>
          <w:p w:rsidR="0051019B" w:rsidRPr="008C7944" w:rsidRDefault="0051019B" w:rsidP="0051019B">
            <w:pPr>
              <w:pStyle w:val="aa"/>
              <w:rPr>
                <w:rFonts w:ascii="Simplified Arabic" w:hAnsi="Simplified Arabic" w:cs="Simplified Arabic"/>
                <w:sz w:val="16"/>
                <w:szCs w:val="16"/>
              </w:rPr>
            </w:pPr>
            <w:r w:rsidRPr="008C7944">
              <w:rPr>
                <w:rFonts w:ascii="Simplified Arabic" w:hAnsi="Simplified Arabic" w:cs="Simplified Arabic"/>
                <w:sz w:val="16"/>
                <w:szCs w:val="16"/>
              </w:rPr>
              <w:t>Xxxxxxx</w:t>
            </w:r>
          </w:p>
          <w:p w:rsidR="0051019B" w:rsidRPr="008C7944" w:rsidRDefault="0051019B" w:rsidP="0051019B">
            <w:pPr>
              <w:pStyle w:val="aa"/>
              <w:rPr>
                <w:rFonts w:ascii="Simplified Arabic" w:hAnsi="Simplified Arabic" w:cs="Simplified Arabic"/>
                <w:sz w:val="16"/>
                <w:szCs w:val="16"/>
              </w:rPr>
            </w:pPr>
          </w:p>
          <w:p w:rsidR="0051019B" w:rsidRPr="008C7944" w:rsidRDefault="0051019B" w:rsidP="0051019B">
            <w:pPr>
              <w:pStyle w:val="aa"/>
              <w:rPr>
                <w:rFonts w:ascii="Simplified Arabic" w:hAnsi="Simplified Arabic" w:cs="Simplified Arabic"/>
                <w:sz w:val="16"/>
                <w:szCs w:val="16"/>
              </w:rPr>
            </w:pPr>
            <w:r w:rsidRPr="008C7944">
              <w:rPr>
                <w:rFonts w:ascii="Simplified Arabic" w:hAnsi="Simplified Arabic" w:cs="Simplified Arabic"/>
                <w:sz w:val="16"/>
                <w:szCs w:val="16"/>
              </w:rPr>
              <w:t>o</w:t>
            </w:r>
          </w:p>
        </w:tc>
        <w:tc>
          <w:tcPr>
            <w:tcW w:w="393" w:type="pct"/>
            <w:shd w:val="clear" w:color="auto" w:fill="FFFFFF" w:themeFill="background1"/>
            <w:vAlign w:val="center"/>
          </w:tcPr>
          <w:p w:rsidR="0051019B" w:rsidRPr="008C7944" w:rsidRDefault="0051019B" w:rsidP="0051019B">
            <w:pPr>
              <w:pStyle w:val="aa"/>
              <w:rPr>
                <w:rFonts w:ascii="Simplified Arabic" w:hAnsi="Simplified Arabic" w:cs="Simplified Arabic"/>
                <w:sz w:val="16"/>
                <w:szCs w:val="16"/>
              </w:rPr>
            </w:pPr>
            <w:r w:rsidRPr="008C7944">
              <w:rPr>
                <w:rFonts w:ascii="Simplified Arabic" w:hAnsi="Simplified Arabic" w:cs="Simplified Arabic"/>
                <w:sz w:val="16"/>
                <w:szCs w:val="16"/>
                <w:rtl/>
              </w:rPr>
              <w:t>التأكيد على الهدوء عند الانصراف</w:t>
            </w:r>
          </w:p>
        </w:tc>
      </w:tr>
    </w:tbl>
    <w:p w:rsidR="0051019B" w:rsidRPr="00A42616" w:rsidRDefault="0051019B" w:rsidP="0051019B">
      <w:pPr>
        <w:pStyle w:val="aa"/>
        <w:jc w:val="both"/>
        <w:rPr>
          <w:rFonts w:ascii="Simplified Arabic" w:hAnsi="Simplified Arabic" w:cs="Simplified Arabic"/>
          <w:sz w:val="24"/>
          <w:szCs w:val="24"/>
          <w:lang w:bidi="ar-IQ"/>
        </w:rPr>
      </w:pPr>
    </w:p>
    <w:p w:rsidR="0051019B" w:rsidRPr="00655CC1" w:rsidRDefault="0051019B" w:rsidP="0051019B"/>
    <w:p w:rsidR="0051019B" w:rsidRDefault="0051019B" w:rsidP="00811CC5">
      <w:pPr>
        <w:contextualSpacing/>
        <w:jc w:val="both"/>
        <w:rPr>
          <w:rFonts w:ascii="Simplified Arabic" w:hAnsi="Simplified Arabic" w:cs="Simplified Arabic"/>
          <w:sz w:val="24"/>
          <w:szCs w:val="24"/>
          <w:lang w:bidi="ar-IQ"/>
        </w:rPr>
        <w:sectPr w:rsidR="0051019B" w:rsidSect="0051019B">
          <w:type w:val="continuous"/>
          <w:pgSz w:w="11906" w:h="16838"/>
          <w:pgMar w:top="1701" w:right="851" w:bottom="1134" w:left="851" w:header="709" w:footer="709" w:gutter="0"/>
          <w:pgNumType w:chapStyle="1"/>
          <w:cols w:space="708"/>
          <w:bidi/>
          <w:rtlGutter/>
          <w:docGrid w:linePitch="360"/>
        </w:sectPr>
      </w:pPr>
    </w:p>
    <w:p w:rsidR="00AC6C3E" w:rsidRPr="00811CC5" w:rsidRDefault="00AC6C3E" w:rsidP="00811CC5">
      <w:pPr>
        <w:contextualSpacing/>
        <w:jc w:val="both"/>
        <w:rPr>
          <w:rFonts w:ascii="Simplified Arabic" w:hAnsi="Simplified Arabic" w:cs="Simplified Arabic" w:hint="cs"/>
          <w:sz w:val="24"/>
          <w:szCs w:val="24"/>
          <w:lang w:bidi="ar-IQ"/>
        </w:rPr>
        <w:sectPr w:rsidR="00AC6C3E" w:rsidRPr="00811CC5" w:rsidSect="008E0FB8">
          <w:type w:val="continuous"/>
          <w:pgSz w:w="11906" w:h="16838"/>
          <w:pgMar w:top="1701" w:right="851" w:bottom="1134" w:left="851" w:header="709" w:footer="709" w:gutter="0"/>
          <w:pgNumType w:chapStyle="1"/>
          <w:cols w:num="2" w:space="708"/>
          <w:bidi/>
          <w:rtlGutter/>
          <w:docGrid w:linePitch="360"/>
        </w:sectPr>
      </w:pPr>
    </w:p>
    <w:p w:rsidR="00716B1F" w:rsidRDefault="00716B1F" w:rsidP="001A681C">
      <w:pPr>
        <w:pStyle w:val="aa"/>
        <w:tabs>
          <w:tab w:val="left" w:pos="8364"/>
          <w:tab w:val="left" w:pos="9498"/>
        </w:tabs>
        <w:ind w:left="849" w:hanging="850"/>
        <w:jc w:val="both"/>
        <w:rPr>
          <w:rFonts w:ascii="Simplified Arabic" w:hAnsi="Simplified Arabic" w:cs="Simplified Arabic" w:hint="cs"/>
          <w:b/>
          <w:bCs/>
          <w:color w:val="000000" w:themeColor="text1"/>
          <w:sz w:val="28"/>
          <w:szCs w:val="28"/>
          <w:rtl/>
          <w:lang w:bidi="ar-IQ"/>
        </w:rPr>
      </w:pPr>
    </w:p>
    <w:p w:rsidR="00DC6130" w:rsidRDefault="00DC6130" w:rsidP="001A681C">
      <w:pPr>
        <w:pStyle w:val="aa"/>
        <w:tabs>
          <w:tab w:val="left" w:pos="8364"/>
          <w:tab w:val="left" w:pos="9498"/>
        </w:tabs>
        <w:ind w:left="849" w:hanging="850"/>
        <w:jc w:val="both"/>
        <w:rPr>
          <w:rFonts w:ascii="Simplified Arabic" w:hAnsi="Simplified Arabic" w:cs="Simplified Arabic" w:hint="cs"/>
          <w:b/>
          <w:bCs/>
          <w:color w:val="000000" w:themeColor="text1"/>
          <w:sz w:val="28"/>
          <w:szCs w:val="28"/>
          <w:rtl/>
          <w:lang w:bidi="ar-IQ"/>
        </w:rPr>
      </w:pPr>
    </w:p>
    <w:p w:rsidR="00DC6130" w:rsidRDefault="00DC6130" w:rsidP="001A681C">
      <w:pPr>
        <w:pStyle w:val="aa"/>
        <w:tabs>
          <w:tab w:val="left" w:pos="8364"/>
          <w:tab w:val="left" w:pos="9498"/>
        </w:tabs>
        <w:ind w:left="849" w:hanging="850"/>
        <w:jc w:val="both"/>
        <w:rPr>
          <w:rFonts w:ascii="Simplified Arabic" w:hAnsi="Simplified Arabic" w:cs="Simplified Arabic" w:hint="cs"/>
          <w:b/>
          <w:bCs/>
          <w:color w:val="000000" w:themeColor="text1"/>
          <w:sz w:val="28"/>
          <w:szCs w:val="28"/>
          <w:rtl/>
          <w:lang w:bidi="ar-IQ"/>
        </w:rPr>
      </w:pPr>
    </w:p>
    <w:p w:rsidR="00DC6130" w:rsidRDefault="00DC6130" w:rsidP="001A681C">
      <w:pPr>
        <w:pStyle w:val="aa"/>
        <w:tabs>
          <w:tab w:val="left" w:pos="8364"/>
          <w:tab w:val="left" w:pos="9498"/>
        </w:tabs>
        <w:ind w:left="849" w:hanging="850"/>
        <w:jc w:val="both"/>
        <w:rPr>
          <w:rFonts w:ascii="Simplified Arabic" w:hAnsi="Simplified Arabic" w:cs="Simplified Arabic" w:hint="cs"/>
          <w:b/>
          <w:bCs/>
          <w:color w:val="000000" w:themeColor="text1"/>
          <w:sz w:val="28"/>
          <w:szCs w:val="28"/>
          <w:rtl/>
          <w:lang w:bidi="ar-IQ"/>
        </w:rPr>
      </w:pPr>
    </w:p>
    <w:p w:rsidR="00DC6130" w:rsidRDefault="00DC6130" w:rsidP="001A681C">
      <w:pPr>
        <w:pStyle w:val="aa"/>
        <w:tabs>
          <w:tab w:val="left" w:pos="8364"/>
          <w:tab w:val="left" w:pos="9498"/>
        </w:tabs>
        <w:ind w:left="849" w:hanging="850"/>
        <w:jc w:val="both"/>
        <w:rPr>
          <w:rFonts w:ascii="Simplified Arabic" w:hAnsi="Simplified Arabic" w:cs="Simplified Arabic" w:hint="cs"/>
          <w:b/>
          <w:bCs/>
          <w:color w:val="000000" w:themeColor="text1"/>
          <w:sz w:val="28"/>
          <w:szCs w:val="28"/>
          <w:rtl/>
          <w:lang w:bidi="ar-IQ"/>
        </w:rPr>
      </w:pPr>
    </w:p>
    <w:p w:rsidR="00DC6130" w:rsidRDefault="00DC6130" w:rsidP="001A681C">
      <w:pPr>
        <w:pStyle w:val="aa"/>
        <w:tabs>
          <w:tab w:val="left" w:pos="8364"/>
          <w:tab w:val="left" w:pos="9498"/>
        </w:tabs>
        <w:ind w:left="849" w:hanging="850"/>
        <w:jc w:val="both"/>
        <w:rPr>
          <w:rFonts w:ascii="Simplified Arabic" w:hAnsi="Simplified Arabic" w:cs="Simplified Arabic" w:hint="cs"/>
          <w:b/>
          <w:bCs/>
          <w:color w:val="000000" w:themeColor="text1"/>
          <w:sz w:val="28"/>
          <w:szCs w:val="28"/>
          <w:rtl/>
          <w:lang w:bidi="ar-IQ"/>
        </w:rPr>
      </w:pPr>
    </w:p>
    <w:p w:rsidR="00DC6130" w:rsidRDefault="00DC6130" w:rsidP="001A681C">
      <w:pPr>
        <w:pStyle w:val="aa"/>
        <w:tabs>
          <w:tab w:val="left" w:pos="8364"/>
          <w:tab w:val="left" w:pos="9498"/>
        </w:tabs>
        <w:ind w:left="849" w:hanging="850"/>
        <w:jc w:val="both"/>
        <w:rPr>
          <w:rFonts w:ascii="Simplified Arabic" w:hAnsi="Simplified Arabic" w:cs="Simplified Arabic" w:hint="cs"/>
          <w:b/>
          <w:bCs/>
          <w:color w:val="000000" w:themeColor="text1"/>
          <w:sz w:val="28"/>
          <w:szCs w:val="28"/>
          <w:rtl/>
          <w:lang w:bidi="ar-IQ"/>
        </w:rPr>
      </w:pPr>
    </w:p>
    <w:p w:rsidR="00DC6130" w:rsidRDefault="00DC6130" w:rsidP="001A681C">
      <w:pPr>
        <w:pStyle w:val="aa"/>
        <w:tabs>
          <w:tab w:val="left" w:pos="8364"/>
          <w:tab w:val="left" w:pos="9498"/>
        </w:tabs>
        <w:ind w:left="849" w:hanging="850"/>
        <w:jc w:val="both"/>
        <w:rPr>
          <w:rFonts w:ascii="Simplified Arabic" w:hAnsi="Simplified Arabic" w:cs="Simplified Arabic" w:hint="cs"/>
          <w:b/>
          <w:bCs/>
          <w:color w:val="000000" w:themeColor="text1"/>
          <w:sz w:val="28"/>
          <w:szCs w:val="28"/>
          <w:rtl/>
          <w:lang w:bidi="ar-IQ"/>
        </w:rPr>
      </w:pPr>
    </w:p>
    <w:p w:rsidR="00DC6130" w:rsidRDefault="00DC6130" w:rsidP="001A681C">
      <w:pPr>
        <w:pStyle w:val="aa"/>
        <w:tabs>
          <w:tab w:val="left" w:pos="8364"/>
          <w:tab w:val="left" w:pos="9498"/>
        </w:tabs>
        <w:ind w:left="849" w:hanging="850"/>
        <w:jc w:val="both"/>
        <w:rPr>
          <w:rFonts w:ascii="Simplified Arabic" w:hAnsi="Simplified Arabic" w:cs="Simplified Arabic" w:hint="cs"/>
          <w:b/>
          <w:bCs/>
          <w:color w:val="000000" w:themeColor="text1"/>
          <w:sz w:val="28"/>
          <w:szCs w:val="28"/>
          <w:rtl/>
          <w:lang w:bidi="ar-IQ"/>
        </w:rPr>
      </w:pPr>
    </w:p>
    <w:p w:rsidR="00DC6130" w:rsidRDefault="00DC6130" w:rsidP="001A681C">
      <w:pPr>
        <w:pStyle w:val="aa"/>
        <w:tabs>
          <w:tab w:val="left" w:pos="8364"/>
          <w:tab w:val="left" w:pos="9498"/>
        </w:tabs>
        <w:ind w:left="849" w:hanging="850"/>
        <w:jc w:val="both"/>
        <w:rPr>
          <w:rFonts w:ascii="Simplified Arabic" w:hAnsi="Simplified Arabic" w:cs="Simplified Arabic" w:hint="cs"/>
          <w:b/>
          <w:bCs/>
          <w:color w:val="000000" w:themeColor="text1"/>
          <w:sz w:val="28"/>
          <w:szCs w:val="28"/>
          <w:rtl/>
          <w:lang w:bidi="ar-IQ"/>
        </w:rPr>
      </w:pPr>
    </w:p>
    <w:p w:rsidR="00DC6130" w:rsidRDefault="00DC6130" w:rsidP="001A681C">
      <w:pPr>
        <w:pStyle w:val="aa"/>
        <w:tabs>
          <w:tab w:val="left" w:pos="8364"/>
          <w:tab w:val="left" w:pos="9498"/>
        </w:tabs>
        <w:ind w:left="849" w:hanging="850"/>
        <w:jc w:val="both"/>
        <w:rPr>
          <w:rFonts w:ascii="Simplified Arabic" w:hAnsi="Simplified Arabic" w:cs="Simplified Arabic" w:hint="cs"/>
          <w:b/>
          <w:bCs/>
          <w:color w:val="000000" w:themeColor="text1"/>
          <w:sz w:val="28"/>
          <w:szCs w:val="28"/>
          <w:rtl/>
          <w:lang w:bidi="ar-IQ"/>
        </w:rPr>
      </w:pPr>
    </w:p>
    <w:p w:rsidR="00DC6130" w:rsidRDefault="00DC6130"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D4197A" w:rsidRPr="00D4197A" w:rsidRDefault="00D4197A" w:rsidP="00D4197A">
      <w:pPr>
        <w:pStyle w:val="aa"/>
        <w:jc w:val="center"/>
        <w:rPr>
          <w:rFonts w:ascii="Simplified Arabic" w:eastAsia="Calibri" w:hAnsi="Simplified Arabic" w:cs="Simplified Arabic"/>
          <w:b/>
          <w:bCs/>
          <w:sz w:val="32"/>
          <w:szCs w:val="32"/>
          <w:lang w:bidi="ar-IQ"/>
        </w:rPr>
      </w:pPr>
      <w:r w:rsidRPr="00D4197A">
        <w:rPr>
          <w:rFonts w:ascii="Simplified Arabic" w:eastAsia="Calibri" w:hAnsi="Simplified Arabic" w:cs="Simplified Arabic"/>
          <w:b/>
          <w:bCs/>
          <w:sz w:val="32"/>
          <w:szCs w:val="32"/>
          <w:rtl/>
          <w:lang w:bidi="ar-IQ"/>
        </w:rPr>
        <w:lastRenderedPageBreak/>
        <w:t>الارتياح النفسي وعلاقته بالمرونة النفسية لدى لاعبي أندية محافظة نينوى بكرة الطائرة</w:t>
      </w:r>
    </w:p>
    <w:p w:rsidR="00D4197A" w:rsidRPr="00D4197A" w:rsidRDefault="00D4197A" w:rsidP="00D4197A">
      <w:pPr>
        <w:pStyle w:val="aa"/>
        <w:jc w:val="center"/>
        <w:rPr>
          <w:rFonts w:ascii="Simplified Arabic" w:hAnsi="Simplified Arabic" w:cs="Simplified Arabic"/>
          <w:sz w:val="28"/>
          <w:szCs w:val="28"/>
          <w:vertAlign w:val="superscript"/>
          <w:rtl/>
          <w:lang w:bidi="ar-IQ"/>
        </w:rPr>
      </w:pPr>
      <w:r w:rsidRPr="00D4197A">
        <w:rPr>
          <w:rFonts w:ascii="Simplified Arabic" w:hAnsi="Simplified Arabic" w:cs="Simplified Arabic"/>
          <w:sz w:val="28"/>
          <w:szCs w:val="28"/>
          <w:rtl/>
          <w:lang w:bidi="ar-IQ"/>
        </w:rPr>
        <w:t>م.م نورا عبد الرزاق جمال سليمان</w:t>
      </w:r>
      <w:r w:rsidRPr="00D4197A">
        <w:rPr>
          <w:rFonts w:ascii="Simplified Arabic" w:hAnsi="Simplified Arabic" w:cs="Simplified Arabic"/>
          <w:sz w:val="28"/>
          <w:szCs w:val="28"/>
          <w:vertAlign w:val="superscript"/>
          <w:rtl/>
          <w:lang w:bidi="ar-IQ"/>
        </w:rPr>
        <w:t xml:space="preserve"> 1</w:t>
      </w:r>
      <w:r w:rsidRPr="00D4197A">
        <w:rPr>
          <w:rFonts w:ascii="Simplified Arabic" w:hAnsi="Simplified Arabic" w:cs="Simplified Arabic"/>
          <w:sz w:val="28"/>
          <w:szCs w:val="28"/>
          <w:rtl/>
          <w:lang w:bidi="ar-IQ"/>
        </w:rPr>
        <w:t xml:space="preserve"> رئيس مدربين رياضيين حسين علي محمد أمين </w:t>
      </w:r>
      <w:r w:rsidRPr="00D4197A">
        <w:rPr>
          <w:rFonts w:ascii="Simplified Arabic" w:hAnsi="Simplified Arabic" w:cs="Simplified Arabic"/>
          <w:sz w:val="28"/>
          <w:szCs w:val="28"/>
          <w:vertAlign w:val="superscript"/>
          <w:rtl/>
          <w:lang w:bidi="ar-IQ"/>
        </w:rPr>
        <w:t>2</w:t>
      </w:r>
    </w:p>
    <w:p w:rsidR="00D4197A" w:rsidRPr="00D4197A" w:rsidRDefault="00D4197A" w:rsidP="00D4197A">
      <w:pPr>
        <w:pStyle w:val="aa"/>
        <w:jc w:val="center"/>
        <w:rPr>
          <w:rFonts w:ascii="Simplified Arabic" w:hAnsi="Simplified Arabic" w:cs="Simplified Arabic"/>
          <w:sz w:val="24"/>
          <w:szCs w:val="24"/>
          <w:vertAlign w:val="superscript"/>
          <w:rtl/>
          <w:lang w:bidi="ar-IQ"/>
        </w:rPr>
      </w:pPr>
      <w:r w:rsidRPr="00D4197A">
        <w:rPr>
          <w:rFonts w:ascii="Simplified Arabic" w:hAnsi="Simplified Arabic" w:cs="Simplified Arabic"/>
          <w:sz w:val="24"/>
          <w:szCs w:val="24"/>
          <w:rtl/>
          <w:lang w:bidi="ar-IQ"/>
        </w:rPr>
        <w:t>جامعة الحمدانية/كلية التربية للعلوم الصرفة/قسم التربية البدنية وعلوم الرياضة</w:t>
      </w:r>
      <w:r w:rsidRPr="00D4197A">
        <w:rPr>
          <w:rFonts w:ascii="Simplified Arabic" w:hAnsi="Simplified Arabic" w:cs="Simplified Arabic"/>
          <w:sz w:val="24"/>
          <w:szCs w:val="24"/>
          <w:lang w:bidi="ar-IQ"/>
        </w:rPr>
        <w:t xml:space="preserve"> </w:t>
      </w:r>
      <w:r w:rsidRPr="00D4197A">
        <w:rPr>
          <w:rFonts w:ascii="Simplified Arabic" w:hAnsi="Simplified Arabic" w:cs="Simplified Arabic"/>
          <w:sz w:val="24"/>
          <w:szCs w:val="24"/>
          <w:vertAlign w:val="superscript"/>
          <w:rtl/>
          <w:lang w:bidi="ar-IQ"/>
        </w:rPr>
        <w:t>1</w:t>
      </w:r>
    </w:p>
    <w:p w:rsidR="00D4197A" w:rsidRPr="00D4197A" w:rsidRDefault="00D4197A" w:rsidP="00D4197A">
      <w:pPr>
        <w:pStyle w:val="aa"/>
        <w:jc w:val="center"/>
        <w:rPr>
          <w:rFonts w:ascii="Simplified Arabic" w:hAnsi="Simplified Arabic" w:cs="Simplified Arabic"/>
          <w:sz w:val="24"/>
          <w:szCs w:val="24"/>
          <w:vertAlign w:val="superscript"/>
          <w:rtl/>
          <w:lang w:bidi="ar-IQ"/>
        </w:rPr>
      </w:pPr>
      <w:r w:rsidRPr="00D4197A">
        <w:rPr>
          <w:rFonts w:ascii="Simplified Arabic" w:hAnsi="Simplified Arabic" w:cs="Simplified Arabic"/>
          <w:sz w:val="24"/>
          <w:szCs w:val="24"/>
          <w:rtl/>
          <w:lang w:bidi="ar-IQ"/>
        </w:rPr>
        <w:t>جامعة الحمدانية/كلية التربية للعلوم الصرفة/قسم التربية البدنية وعلوم الرياضة</w:t>
      </w:r>
      <w:r w:rsidRPr="00D4197A">
        <w:rPr>
          <w:rFonts w:ascii="Simplified Arabic" w:hAnsi="Simplified Arabic" w:cs="Simplified Arabic"/>
          <w:sz w:val="24"/>
          <w:szCs w:val="24"/>
          <w:lang w:bidi="ar-IQ"/>
        </w:rPr>
        <w:t xml:space="preserve"> </w:t>
      </w:r>
      <w:r w:rsidRPr="00D4197A">
        <w:rPr>
          <w:rFonts w:ascii="Simplified Arabic" w:hAnsi="Simplified Arabic" w:cs="Simplified Arabic"/>
          <w:sz w:val="24"/>
          <w:szCs w:val="24"/>
          <w:vertAlign w:val="superscript"/>
          <w:rtl/>
          <w:lang w:bidi="ar-IQ"/>
        </w:rPr>
        <w:t>2</w:t>
      </w:r>
    </w:p>
    <w:p w:rsidR="00D4197A" w:rsidRPr="00D4197A" w:rsidRDefault="00D4197A" w:rsidP="00D4197A">
      <w:pPr>
        <w:pStyle w:val="aa"/>
        <w:bidi w:val="0"/>
        <w:jc w:val="center"/>
        <w:rPr>
          <w:rFonts w:ascii="Simplified Arabic" w:hAnsi="Simplified Arabic" w:cs="Simplified Arabic"/>
          <w:lang w:bidi="ar-IQ"/>
        </w:rPr>
      </w:pPr>
      <w:r w:rsidRPr="00D4197A">
        <w:rPr>
          <w:rFonts w:ascii="Simplified Arabic" w:hAnsi="Simplified Arabic" w:cs="Simplified Arabic"/>
          <w:lang w:bidi="ar-IQ"/>
        </w:rPr>
        <w:t xml:space="preserve"> ( </w:t>
      </w:r>
      <w:r w:rsidRPr="00D4197A">
        <w:rPr>
          <w:rFonts w:ascii="Simplified Arabic" w:hAnsi="Simplified Arabic" w:cs="Simplified Arabic"/>
          <w:vertAlign w:val="superscript"/>
          <w:lang w:bidi="ar-IQ"/>
        </w:rPr>
        <w:t>1</w:t>
      </w:r>
      <w:r w:rsidRPr="00D4197A">
        <w:rPr>
          <w:rFonts w:ascii="Simplified Arabic" w:hAnsi="Simplified Arabic" w:cs="Simplified Arabic"/>
          <w:lang w:bidi="ar-IQ"/>
        </w:rPr>
        <w:t>Tameemhosaeen@gmail.com,</w:t>
      </w:r>
      <w:r w:rsidRPr="00D4197A">
        <w:rPr>
          <w:rFonts w:ascii="Simplified Arabic" w:hAnsi="Simplified Arabic" w:cs="Simplified Arabic"/>
          <w:vertAlign w:val="superscript"/>
          <w:lang w:bidi="ar-IQ"/>
        </w:rPr>
        <w:t xml:space="preserve">2 </w:t>
      </w:r>
      <w:r w:rsidRPr="00D4197A">
        <w:rPr>
          <w:rFonts w:ascii="Simplified Arabic" w:hAnsi="Simplified Arabic" w:cs="Simplified Arabic"/>
          <w:lang w:bidi="ar-IQ"/>
        </w:rPr>
        <w:t>Noorabd956@uohamdaniya.edu.iq)</w:t>
      </w:r>
    </w:p>
    <w:p w:rsidR="00D4197A" w:rsidRPr="00D4197A" w:rsidRDefault="006F37E8" w:rsidP="00D4197A">
      <w:pPr>
        <w:pStyle w:val="aa"/>
        <w:jc w:val="both"/>
        <w:rPr>
          <w:rFonts w:ascii="Simplified Arabic" w:hAnsi="Simplified Arabic" w:cs="Simplified Arabic"/>
          <w:b/>
          <w:bCs/>
          <w:rtl/>
          <w:lang w:bidi="ar-IQ"/>
        </w:rPr>
      </w:pPr>
      <w:r>
        <w:rPr>
          <w:rFonts w:ascii="Simplified Arabic" w:hAnsi="Simplified Arabic" w:cs="Simplified Arabic"/>
          <w:b/>
          <w:bCs/>
          <w:noProof/>
          <w:rtl/>
        </w:rPr>
        <w:pict>
          <v:roundrect id="_x0000_s1867" style="position:absolute;left:0;text-align:left;margin-left:46.45pt;margin-top:12.75pt;width:416.5pt;height:234.6pt;z-index:2522357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" fillcolor="#eaf1dd [662]" strokecolor="white [3212]" strokeweight="1pt">
            <v:stroke joinstyle="miter"/>
            <v:textbox>
              <w:txbxContent>
                <w:p w:rsidR="009571FF" w:rsidRPr="00D4197A" w:rsidRDefault="009571FF" w:rsidP="00D4197A">
                  <w:pPr>
                    <w:pStyle w:val="aa"/>
                    <w:jc w:val="both"/>
                    <w:rPr>
                      <w:rFonts w:ascii="Simplified Arabic" w:hAnsi="Simplified Arabic" w:cs="Simplified Arabic"/>
                      <w:rtl/>
                      <w:lang w:bidi="ar-IQ"/>
                    </w:rPr>
                  </w:pPr>
                  <w:r w:rsidRPr="00D4197A">
                    <w:rPr>
                      <w:rFonts w:ascii="Simplified Arabic" w:hAnsi="Simplified Arabic" w:cs="Simplified Arabic"/>
                      <w:b/>
                      <w:bCs/>
                      <w:color w:val="000000" w:themeColor="text1"/>
                      <w:rtl/>
                    </w:rPr>
                    <w:t>المستخلص:</w:t>
                  </w:r>
                  <w:r w:rsidRPr="00D4197A">
                    <w:rPr>
                      <w:rFonts w:ascii="Simplified Arabic" w:hAnsi="Simplified Arabic" w:cs="Simplified Arabic"/>
                      <w:rtl/>
                      <w:lang w:bidi="ar-IQ"/>
                    </w:rPr>
                    <w:t xml:space="preserve"> هدف البحث التعرف على:</w:t>
                  </w:r>
                </w:p>
                <w:p w:rsidR="009571FF" w:rsidRPr="00D4197A" w:rsidRDefault="009571FF" w:rsidP="00D4197A">
                  <w:pPr>
                    <w:pStyle w:val="aa"/>
                    <w:jc w:val="both"/>
                    <w:rPr>
                      <w:rFonts w:ascii="Simplified Arabic" w:hAnsi="Simplified Arabic" w:cs="Simplified Arabic"/>
                      <w:rtl/>
                      <w:lang w:bidi="ar-IQ"/>
                    </w:rPr>
                  </w:pPr>
                  <w:r w:rsidRPr="00D4197A">
                    <w:rPr>
                      <w:rFonts w:ascii="Simplified Arabic" w:hAnsi="Simplified Arabic" w:cs="Simplified Arabic"/>
                      <w:rtl/>
                      <w:lang w:bidi="ar-IQ"/>
                    </w:rPr>
                    <w:t>الارتياح النفسي وعلاقته بالمرونة النفسية لدى لاعبي أندية محافظة نينوى بكرة الطائرة.</w:t>
                  </w:r>
                </w:p>
                <w:p w:rsidR="009571FF" w:rsidRPr="00D4197A" w:rsidRDefault="009571FF" w:rsidP="00D4197A">
                  <w:pPr>
                    <w:pStyle w:val="aa"/>
                    <w:jc w:val="both"/>
                    <w:rPr>
                      <w:rFonts w:ascii="Simplified Arabic" w:hAnsi="Simplified Arabic" w:cs="Simplified Arabic"/>
                      <w:rtl/>
                      <w:lang w:bidi="ar-IQ"/>
                    </w:rPr>
                  </w:pPr>
                  <w:r w:rsidRPr="00D4197A">
                    <w:rPr>
                      <w:rFonts w:ascii="Simplified Arabic" w:hAnsi="Simplified Arabic" w:cs="Simplified Arabic"/>
                      <w:rtl/>
                      <w:lang w:bidi="ar-IQ"/>
                    </w:rPr>
                    <w:t>وافترض الباحثان توجد علاقة ذات دلالة إحصائية بين مستوى الارتياح النفسي ودرجة المرونة النفسية لدى لاعبي أندية محافظة نينوى بكرة الطائرة، واستخدم الباحثان المنهج الوصفي الارتباطي لملائمته طبيعة البحث الحالي، واشتملت عينة البحث الحالي على لاعبي كرة الطائرة في نينوى واستخدم الباحثان الاستبيان كأداة لجمع المعلومات، وقام الباحثان تقنين مقياسي الارتياح النفسي والمرونة النفسية وطبق الباحثان المقياسين على عينة التطبيق بعد أكمال إجراءات الخصائص السيكومترية (الصدق والثبات) لبناء وتقنين أدوات، واستخدم الباحثان الحقيبة الإحصائية (</w:t>
                  </w:r>
                  <w:r w:rsidRPr="00D4197A">
                    <w:rPr>
                      <w:rFonts w:ascii="Simplified Arabic" w:hAnsi="Simplified Arabic" w:cs="Simplified Arabic"/>
                      <w:lang w:bidi="ar-IQ"/>
                    </w:rPr>
                    <w:t>spss25</w:t>
                  </w:r>
                  <w:r w:rsidRPr="00D4197A">
                    <w:rPr>
                      <w:rFonts w:ascii="Simplified Arabic" w:hAnsi="Simplified Arabic" w:cs="Simplified Arabic"/>
                      <w:rtl/>
                      <w:lang w:bidi="ar-IQ"/>
                    </w:rPr>
                    <w:t xml:space="preserve">) لتحليل البيانات وتوصل الباحثان الى الاستنتاج التالي: </w:t>
                  </w:r>
                </w:p>
                <w:p w:rsidR="009571FF" w:rsidRPr="00D4197A" w:rsidRDefault="009571FF" w:rsidP="00D4197A">
                  <w:pPr>
                    <w:pStyle w:val="aa"/>
                    <w:jc w:val="both"/>
                    <w:rPr>
                      <w:rFonts w:ascii="Simplified Arabic" w:hAnsi="Simplified Arabic" w:cs="Simplified Arabic"/>
                      <w:rtl/>
                      <w:lang w:bidi="ar-IQ"/>
                    </w:rPr>
                  </w:pPr>
                  <w:r w:rsidRPr="00D4197A">
                    <w:rPr>
                      <w:rFonts w:ascii="Simplified Arabic" w:hAnsi="Simplified Arabic" w:cs="Simplified Arabic"/>
                      <w:rtl/>
                      <w:lang w:bidi="ar-IQ"/>
                    </w:rPr>
                    <w:t>1-وجود علاقة ارتباطيه ايجابية ودالة إحصائياً بين كل من متغير الارتياح النفسي ومتغير المرونة النفسية لدى لاعبي أندية محافظة نينوى بكرة الطائرة.</w:t>
                  </w:r>
                </w:p>
                <w:p w:rsidR="009571FF" w:rsidRPr="00D4197A" w:rsidRDefault="009571FF" w:rsidP="00D4197A">
                  <w:pPr>
                    <w:pStyle w:val="aa"/>
                    <w:jc w:val="both"/>
                    <w:rPr>
                      <w:rFonts w:ascii="Simplified Arabic" w:hAnsi="Simplified Arabic" w:cs="Simplified Arabic"/>
                      <w:rtl/>
                      <w:lang w:bidi="ar-IQ"/>
                    </w:rPr>
                  </w:pPr>
                  <w:r w:rsidRPr="00D4197A">
                    <w:rPr>
                      <w:rFonts w:ascii="Simplified Arabic" w:hAnsi="Simplified Arabic" w:cs="Simplified Arabic"/>
                      <w:b/>
                      <w:bCs/>
                      <w:rtl/>
                      <w:lang w:bidi="ar-IQ"/>
                    </w:rPr>
                    <w:t xml:space="preserve">الكلمات الافتتاحية: </w:t>
                  </w:r>
                  <w:r w:rsidRPr="00D4197A">
                    <w:rPr>
                      <w:rFonts w:ascii="Simplified Arabic" w:hAnsi="Simplified Arabic" w:cs="Simplified Arabic"/>
                      <w:rtl/>
                      <w:lang w:bidi="ar-IQ"/>
                    </w:rPr>
                    <w:t>الارتياح النفسي - المرونة النفسية - كرة الطائرة.</w:t>
                  </w:r>
                </w:p>
              </w:txbxContent>
            </v:textbox>
          </v:roundrect>
        </w:pict>
      </w:r>
    </w:p>
    <w:p w:rsidR="00D4197A" w:rsidRPr="00D4197A" w:rsidRDefault="00D4197A" w:rsidP="00D4197A">
      <w:pPr>
        <w:pStyle w:val="aa"/>
        <w:jc w:val="both"/>
        <w:rPr>
          <w:rFonts w:ascii="Simplified Arabic" w:hAnsi="Simplified Arabic" w:cs="Simplified Arabic"/>
          <w:b/>
          <w:bCs/>
          <w:rtl/>
          <w:lang w:bidi="ar-IQ"/>
        </w:rPr>
      </w:pPr>
    </w:p>
    <w:p w:rsidR="00D4197A" w:rsidRPr="00D4197A" w:rsidRDefault="00D4197A" w:rsidP="00D4197A">
      <w:pPr>
        <w:pStyle w:val="aa"/>
        <w:jc w:val="both"/>
        <w:rPr>
          <w:rFonts w:ascii="Simplified Arabic" w:hAnsi="Simplified Arabic" w:cs="Simplified Arabic"/>
          <w:b/>
          <w:bCs/>
          <w:rtl/>
          <w:lang w:bidi="ar-IQ"/>
        </w:rPr>
      </w:pPr>
    </w:p>
    <w:p w:rsidR="00D4197A" w:rsidRPr="00D4197A" w:rsidRDefault="00D4197A" w:rsidP="00D4197A">
      <w:pPr>
        <w:pStyle w:val="aa"/>
        <w:jc w:val="both"/>
        <w:rPr>
          <w:rFonts w:ascii="Simplified Arabic" w:hAnsi="Simplified Arabic" w:cs="Simplified Arabic"/>
          <w:b/>
          <w:bCs/>
          <w:rtl/>
          <w:lang w:bidi="ar-IQ"/>
        </w:rPr>
      </w:pPr>
    </w:p>
    <w:p w:rsidR="00D4197A" w:rsidRPr="00D4197A" w:rsidRDefault="00D4197A" w:rsidP="00D4197A">
      <w:pPr>
        <w:pStyle w:val="aa"/>
        <w:jc w:val="both"/>
        <w:rPr>
          <w:rFonts w:ascii="Simplified Arabic" w:hAnsi="Simplified Arabic" w:cs="Simplified Arabic"/>
          <w:b/>
          <w:bCs/>
          <w:rtl/>
          <w:lang w:bidi="ar-IQ"/>
        </w:rPr>
      </w:pPr>
    </w:p>
    <w:p w:rsidR="00D4197A" w:rsidRPr="00D4197A" w:rsidRDefault="00D4197A" w:rsidP="00D4197A">
      <w:pPr>
        <w:pStyle w:val="aa"/>
        <w:jc w:val="both"/>
        <w:rPr>
          <w:rFonts w:ascii="Simplified Arabic" w:hAnsi="Simplified Arabic" w:cs="Simplified Arabic"/>
          <w:b/>
          <w:bCs/>
          <w:rtl/>
          <w:lang w:bidi="ar-IQ"/>
        </w:rPr>
      </w:pPr>
    </w:p>
    <w:p w:rsidR="00D4197A" w:rsidRPr="00D4197A" w:rsidRDefault="00D4197A" w:rsidP="00D4197A">
      <w:pPr>
        <w:pStyle w:val="aa"/>
        <w:jc w:val="both"/>
        <w:rPr>
          <w:rFonts w:ascii="Simplified Arabic" w:hAnsi="Simplified Arabic" w:cs="Simplified Arabic"/>
          <w:b/>
          <w:bCs/>
          <w:rtl/>
          <w:lang w:bidi="ar-IQ"/>
        </w:rPr>
      </w:pPr>
    </w:p>
    <w:p w:rsidR="00D4197A" w:rsidRPr="00D4197A" w:rsidRDefault="00D4197A" w:rsidP="00D4197A">
      <w:pPr>
        <w:pStyle w:val="aa"/>
        <w:jc w:val="both"/>
        <w:rPr>
          <w:rFonts w:ascii="Simplified Arabic" w:hAnsi="Simplified Arabic" w:cs="Simplified Arabic"/>
          <w:b/>
          <w:bCs/>
          <w:rtl/>
          <w:lang w:bidi="ar-IQ"/>
        </w:rPr>
      </w:pPr>
    </w:p>
    <w:p w:rsidR="00D4197A" w:rsidRPr="00D4197A" w:rsidRDefault="00D4197A" w:rsidP="00D4197A">
      <w:pPr>
        <w:pStyle w:val="aa"/>
        <w:jc w:val="both"/>
        <w:rPr>
          <w:rFonts w:ascii="Simplified Arabic" w:hAnsi="Simplified Arabic" w:cs="Simplified Arabic"/>
          <w:b/>
          <w:bCs/>
          <w:rtl/>
          <w:lang w:bidi="ar-IQ"/>
        </w:rPr>
      </w:pPr>
    </w:p>
    <w:p w:rsidR="00D4197A" w:rsidRPr="00D4197A" w:rsidRDefault="00D4197A" w:rsidP="00D4197A">
      <w:pPr>
        <w:pStyle w:val="aa"/>
        <w:jc w:val="both"/>
        <w:rPr>
          <w:rFonts w:ascii="Simplified Arabic" w:hAnsi="Simplified Arabic" w:cs="Simplified Arabic"/>
          <w:b/>
          <w:bCs/>
          <w:rtl/>
          <w:lang w:bidi="ar-IQ"/>
        </w:rPr>
      </w:pPr>
    </w:p>
    <w:p w:rsidR="00D4197A" w:rsidRPr="00D4197A" w:rsidRDefault="00D4197A" w:rsidP="00D4197A">
      <w:pPr>
        <w:pStyle w:val="aa"/>
        <w:jc w:val="both"/>
        <w:rPr>
          <w:rFonts w:ascii="Simplified Arabic" w:hAnsi="Simplified Arabic" w:cs="Simplified Arabic"/>
          <w:b/>
          <w:bCs/>
          <w:rtl/>
          <w:lang w:bidi="ar-IQ"/>
        </w:rPr>
      </w:pPr>
    </w:p>
    <w:p w:rsidR="00D4197A" w:rsidRPr="00D4197A" w:rsidRDefault="00D4197A" w:rsidP="00D4197A">
      <w:pPr>
        <w:pStyle w:val="aa"/>
        <w:jc w:val="both"/>
        <w:rPr>
          <w:rFonts w:ascii="Simplified Arabic" w:hAnsi="Simplified Arabic" w:cs="Simplified Arabic"/>
          <w:b/>
          <w:bCs/>
          <w:rtl/>
          <w:lang w:bidi="ar-IQ"/>
        </w:rPr>
      </w:pPr>
    </w:p>
    <w:p w:rsidR="00D4197A" w:rsidRPr="00D4197A" w:rsidRDefault="00D4197A" w:rsidP="00D4197A">
      <w:pPr>
        <w:pStyle w:val="aa"/>
        <w:jc w:val="both"/>
        <w:rPr>
          <w:rFonts w:ascii="Simplified Arabic" w:hAnsi="Simplified Arabic" w:cs="Simplified Arabic"/>
          <w:b/>
          <w:bCs/>
          <w:rtl/>
          <w:lang w:bidi="ar-IQ"/>
        </w:rPr>
      </w:pPr>
    </w:p>
    <w:p w:rsidR="00D4197A" w:rsidRPr="00D4197A" w:rsidRDefault="00D4197A" w:rsidP="00D4197A">
      <w:pPr>
        <w:pStyle w:val="aa"/>
        <w:jc w:val="both"/>
        <w:rPr>
          <w:rFonts w:ascii="Simplified Arabic" w:hAnsi="Simplified Arabic" w:cs="Simplified Arabic"/>
          <w:b/>
          <w:bCs/>
          <w:rtl/>
          <w:lang w:bidi="ar-IQ"/>
        </w:rPr>
      </w:pPr>
    </w:p>
    <w:p w:rsidR="00D4197A" w:rsidRPr="00D4197A" w:rsidRDefault="00D4197A" w:rsidP="00D4197A">
      <w:pPr>
        <w:pStyle w:val="aa"/>
        <w:jc w:val="both"/>
        <w:rPr>
          <w:rFonts w:ascii="Simplified Arabic" w:hAnsi="Simplified Arabic" w:cs="Simplified Arabic"/>
          <w:b/>
          <w:bCs/>
          <w:rtl/>
          <w:lang w:bidi="ar-IQ"/>
        </w:rPr>
      </w:pPr>
    </w:p>
    <w:p w:rsidR="00D4197A" w:rsidRPr="00D4197A" w:rsidRDefault="00D4197A" w:rsidP="00D4197A">
      <w:pPr>
        <w:pStyle w:val="aa"/>
        <w:jc w:val="both"/>
        <w:rPr>
          <w:rFonts w:ascii="Simplified Arabic" w:hAnsi="Simplified Arabic" w:cs="Simplified Arabic"/>
          <w:b/>
          <w:bCs/>
          <w:rtl/>
          <w:lang w:bidi="ar-IQ"/>
        </w:rPr>
      </w:pPr>
    </w:p>
    <w:p w:rsidR="00D4197A" w:rsidRPr="00D4197A" w:rsidRDefault="00D4197A" w:rsidP="00D4197A">
      <w:pPr>
        <w:pStyle w:val="aa"/>
        <w:jc w:val="both"/>
        <w:rPr>
          <w:rFonts w:ascii="Simplified Arabic" w:hAnsi="Simplified Arabic" w:cs="Simplified Arabic"/>
          <w:b/>
          <w:bCs/>
          <w:rtl/>
          <w:lang w:bidi="ar-IQ"/>
        </w:rPr>
      </w:pPr>
    </w:p>
    <w:p w:rsidR="00D4197A" w:rsidRPr="00D4197A" w:rsidRDefault="00D4197A" w:rsidP="00D4197A">
      <w:pPr>
        <w:pStyle w:val="aa"/>
        <w:jc w:val="both"/>
        <w:rPr>
          <w:rFonts w:ascii="Simplified Arabic" w:hAnsi="Simplified Arabic" w:cs="Simplified Arabic"/>
          <w:b/>
          <w:bCs/>
          <w:rtl/>
          <w:lang w:bidi="ar-IQ"/>
        </w:rPr>
      </w:pPr>
    </w:p>
    <w:p w:rsidR="00D4197A" w:rsidRPr="00D4197A" w:rsidRDefault="00D4197A" w:rsidP="00D4197A">
      <w:pPr>
        <w:pStyle w:val="aa"/>
        <w:jc w:val="both"/>
        <w:rPr>
          <w:rFonts w:ascii="Simplified Arabic" w:hAnsi="Simplified Arabic" w:cs="Simplified Arabic"/>
          <w:b/>
          <w:bCs/>
          <w:rtl/>
          <w:lang w:bidi="ar-IQ"/>
        </w:rPr>
      </w:pPr>
    </w:p>
    <w:p w:rsidR="00D4197A" w:rsidRPr="00D4197A" w:rsidRDefault="00D4197A" w:rsidP="00D4197A">
      <w:pPr>
        <w:pStyle w:val="aa"/>
        <w:jc w:val="both"/>
        <w:rPr>
          <w:rFonts w:ascii="Simplified Arabic" w:hAnsi="Simplified Arabic" w:cs="Simplified Arabic"/>
          <w:b/>
          <w:bCs/>
          <w:rtl/>
          <w:lang w:bidi="ar-IQ"/>
        </w:rPr>
      </w:pPr>
    </w:p>
    <w:p w:rsidR="00D4197A" w:rsidRPr="00D4197A" w:rsidRDefault="00D4197A" w:rsidP="00D4197A">
      <w:pPr>
        <w:pStyle w:val="aa"/>
        <w:jc w:val="both"/>
        <w:rPr>
          <w:rFonts w:ascii="Simplified Arabic" w:hAnsi="Simplified Arabic" w:cs="Simplified Arabic"/>
          <w:rtl/>
          <w:lang w:bidi="ar-IQ"/>
        </w:rPr>
      </w:pPr>
    </w:p>
    <w:p w:rsidR="00D4197A" w:rsidRPr="00D4197A" w:rsidRDefault="00D4197A" w:rsidP="00D4197A">
      <w:pPr>
        <w:pStyle w:val="aa"/>
        <w:jc w:val="both"/>
        <w:rPr>
          <w:rFonts w:ascii="Simplified Arabic" w:hAnsi="Simplified Arabic" w:cs="Simplified Arabic"/>
          <w:rtl/>
          <w:lang w:bidi="ar-IQ"/>
        </w:rPr>
      </w:pPr>
    </w:p>
    <w:p w:rsidR="00D4197A" w:rsidRPr="00D4197A" w:rsidRDefault="00D4197A" w:rsidP="00D4197A">
      <w:pPr>
        <w:pStyle w:val="aa"/>
        <w:jc w:val="both"/>
        <w:rPr>
          <w:rFonts w:ascii="Simplified Arabic" w:hAnsi="Simplified Arabic" w:cs="Simplified Arabic"/>
          <w:rtl/>
          <w:lang w:bidi="ar-IQ"/>
        </w:rPr>
      </w:pPr>
    </w:p>
    <w:p w:rsidR="00D4197A" w:rsidRPr="00D4197A" w:rsidRDefault="00D4197A" w:rsidP="00D4197A">
      <w:pPr>
        <w:pStyle w:val="aa"/>
        <w:jc w:val="both"/>
        <w:rPr>
          <w:rFonts w:ascii="Simplified Arabic" w:hAnsi="Simplified Arabic" w:cs="Simplified Arabic"/>
          <w:rtl/>
          <w:lang w:bidi="ar-IQ"/>
        </w:rPr>
      </w:pPr>
    </w:p>
    <w:p w:rsidR="00D4197A" w:rsidRPr="00D4197A" w:rsidRDefault="00D4197A" w:rsidP="00D4197A">
      <w:pPr>
        <w:pStyle w:val="aa"/>
        <w:jc w:val="both"/>
        <w:rPr>
          <w:rFonts w:ascii="Simplified Arabic" w:hAnsi="Simplified Arabic" w:cs="Simplified Arabic"/>
          <w:rtl/>
          <w:lang w:bidi="ar-IQ"/>
        </w:rPr>
      </w:pPr>
    </w:p>
    <w:p w:rsidR="00D4197A" w:rsidRPr="00D4197A" w:rsidRDefault="00D4197A" w:rsidP="00D4197A">
      <w:pPr>
        <w:pStyle w:val="aa"/>
        <w:jc w:val="both"/>
        <w:rPr>
          <w:rFonts w:ascii="Simplified Arabic" w:hAnsi="Simplified Arabic" w:cs="Simplified Arabic"/>
          <w:rtl/>
          <w:lang w:bidi="ar-IQ"/>
        </w:rPr>
      </w:pPr>
    </w:p>
    <w:p w:rsidR="00D4197A" w:rsidRPr="00D4197A" w:rsidRDefault="00D4197A" w:rsidP="00D4197A">
      <w:pPr>
        <w:pStyle w:val="aa"/>
        <w:jc w:val="both"/>
        <w:rPr>
          <w:rFonts w:ascii="Simplified Arabic" w:hAnsi="Simplified Arabic" w:cs="Simplified Arabic"/>
          <w:rtl/>
          <w:lang w:bidi="ar-IQ"/>
        </w:rPr>
      </w:pPr>
    </w:p>
    <w:p w:rsidR="00D4197A" w:rsidRPr="00D4197A" w:rsidRDefault="00D4197A" w:rsidP="00D4197A">
      <w:pPr>
        <w:pStyle w:val="aa"/>
        <w:jc w:val="both"/>
        <w:rPr>
          <w:rFonts w:ascii="Simplified Arabic" w:hAnsi="Simplified Arabic" w:cs="Simplified Arabic"/>
          <w:rtl/>
          <w:lang w:bidi="ar-IQ"/>
        </w:rPr>
      </w:pPr>
    </w:p>
    <w:p w:rsidR="00D4197A" w:rsidRPr="00D4197A" w:rsidRDefault="00D4197A" w:rsidP="00D4197A">
      <w:pPr>
        <w:pStyle w:val="aa"/>
        <w:jc w:val="both"/>
        <w:rPr>
          <w:rFonts w:ascii="Simplified Arabic" w:hAnsi="Simplified Arabic" w:cs="Simplified Arabic"/>
          <w:rtl/>
          <w:lang w:bidi="ar-IQ"/>
        </w:rPr>
      </w:pPr>
    </w:p>
    <w:p w:rsidR="00D4197A" w:rsidRPr="00D4197A" w:rsidRDefault="00D4197A" w:rsidP="00D4197A">
      <w:pPr>
        <w:pStyle w:val="aa"/>
        <w:jc w:val="both"/>
        <w:rPr>
          <w:rFonts w:ascii="Simplified Arabic" w:hAnsi="Simplified Arabic" w:cs="Simplified Arabic"/>
          <w:rtl/>
          <w:lang w:bidi="ar-IQ"/>
        </w:rPr>
      </w:pPr>
    </w:p>
    <w:p w:rsidR="00D4197A" w:rsidRPr="00D4197A" w:rsidRDefault="00D4197A" w:rsidP="00D4197A">
      <w:pPr>
        <w:pStyle w:val="aa"/>
        <w:jc w:val="both"/>
        <w:rPr>
          <w:rFonts w:ascii="Simplified Arabic" w:hAnsi="Simplified Arabic" w:cs="Simplified Arabic"/>
          <w:rtl/>
          <w:lang w:bidi="ar-IQ"/>
        </w:rPr>
      </w:pPr>
    </w:p>
    <w:p w:rsidR="00D4197A" w:rsidRPr="00D4197A" w:rsidRDefault="00D4197A" w:rsidP="00D4197A">
      <w:pPr>
        <w:pStyle w:val="aa"/>
        <w:jc w:val="both"/>
        <w:rPr>
          <w:rFonts w:ascii="Simplified Arabic" w:hAnsi="Simplified Arabic" w:cs="Simplified Arabic"/>
          <w:b/>
          <w:bCs/>
          <w:rtl/>
          <w:lang w:bidi="ar-IQ"/>
        </w:rPr>
        <w:sectPr w:rsidR="00D4197A" w:rsidRPr="00D4197A" w:rsidSect="00D4197A">
          <w:type w:val="continuous"/>
          <w:pgSz w:w="11906" w:h="16838"/>
          <w:pgMar w:top="1701" w:right="851" w:bottom="1134" w:left="851" w:header="720" w:footer="720" w:gutter="0"/>
          <w:cols w:space="720"/>
          <w:bidi/>
          <w:rtlGutter/>
        </w:sectPr>
      </w:pPr>
    </w:p>
    <w:p w:rsidR="00D4197A" w:rsidRPr="00D4197A" w:rsidRDefault="00D4197A" w:rsidP="00D4197A">
      <w:pPr>
        <w:pStyle w:val="aa"/>
        <w:jc w:val="both"/>
        <w:rPr>
          <w:rFonts w:ascii="Simplified Arabic" w:hAnsi="Simplified Arabic" w:cs="Simplified Arabic"/>
          <w:b/>
          <w:bCs/>
          <w:sz w:val="28"/>
          <w:szCs w:val="28"/>
          <w:lang w:bidi="ar-IQ"/>
        </w:rPr>
      </w:pPr>
      <w:r w:rsidRPr="00D4197A">
        <w:rPr>
          <w:rFonts w:ascii="Simplified Arabic" w:hAnsi="Simplified Arabic" w:cs="Simplified Arabic"/>
          <w:b/>
          <w:bCs/>
          <w:sz w:val="28"/>
          <w:szCs w:val="28"/>
          <w:rtl/>
        </w:rPr>
        <w:lastRenderedPageBreak/>
        <w:t>1-المقدمة:</w:t>
      </w:r>
    </w:p>
    <w:p w:rsidR="00D4197A" w:rsidRPr="00D4197A" w:rsidRDefault="00D4197A" w:rsidP="00D4197A">
      <w:pPr>
        <w:pStyle w:val="aa"/>
        <w:jc w:val="both"/>
        <w:rPr>
          <w:rFonts w:ascii="Simplified Arabic" w:hAnsi="Simplified Arabic" w:cs="Simplified Arabic"/>
          <w:sz w:val="24"/>
          <w:szCs w:val="24"/>
          <w:rtl/>
          <w:lang w:bidi="ar-IQ"/>
        </w:rPr>
      </w:pPr>
      <w:r w:rsidRPr="00D4197A">
        <w:rPr>
          <w:rFonts w:ascii="Simplified Arabic" w:hAnsi="Simplified Arabic" w:cs="Simplified Arabic"/>
          <w:sz w:val="24"/>
          <w:szCs w:val="24"/>
          <w:rtl/>
        </w:rPr>
        <w:t>ان تطور الأمم وتقدمها يعتمد بالمقام الأول على مقدار ما يبذل أبناءها من جهد في سبيل إثراء البحث العلمي بالدراسات والبحوث. وتشكل موضوعات علم النفس جانبا مهما وحيويا مؤثرا في سير عملية إعداد الرياضي وتكامله تماشيا مع متطلبات تحقيق الانجاز الرياضي، ولهذا اعتبرت العوامل النفسية من الجوانب المهمة في إعداد الرياضي للوصول الى المستوى العالي من الانجاز وهي من مكملات المستوى الرياضي وتساعد الرياضي على التكيف مع الضغوط المختلفة التي يتعرض لها قبل وخلال التدريب والمباريات. وعلم النفس الرياضي له دور فعال في بناء الحضارة البشرية إذ يتأثر بالمتغيرات النفسية المتعددة ومن تلك المتغيرات المرونة النفسية التي هي "عبارة عن الفروق بين اللاعبين في ضوء التعامل مع متغيرات التي تظهر من خلال مواجهة ظروف ومتطلبات الأداء وطريقة مواجهة هذه المواقف والتعامل معها "(عبود: 2005، 21).</w:t>
      </w:r>
    </w:p>
    <w:p w:rsidR="00D4197A" w:rsidRPr="00D4197A" w:rsidRDefault="00D4197A" w:rsidP="00D4197A">
      <w:pPr>
        <w:pStyle w:val="aa"/>
        <w:jc w:val="both"/>
        <w:rPr>
          <w:rFonts w:ascii="Simplified Arabic" w:hAnsi="Simplified Arabic" w:cs="Simplified Arabic"/>
          <w:sz w:val="24"/>
          <w:szCs w:val="24"/>
          <w:rtl/>
        </w:rPr>
      </w:pPr>
      <w:r w:rsidRPr="00D4197A">
        <w:rPr>
          <w:rFonts w:ascii="Simplified Arabic" w:hAnsi="Simplified Arabic" w:cs="Simplified Arabic"/>
          <w:sz w:val="24"/>
          <w:szCs w:val="24"/>
          <w:rtl/>
        </w:rPr>
        <w:t xml:space="preserve">ويعد (بيتر وور (1990) </w:t>
      </w:r>
      <w:r w:rsidRPr="00D4197A">
        <w:rPr>
          <w:rFonts w:ascii="Simplified Arabic" w:hAnsi="Simplified Arabic" w:cs="Simplified Arabic"/>
          <w:sz w:val="24"/>
          <w:szCs w:val="24"/>
        </w:rPr>
        <w:t>(Peter Warr</w:t>
      </w:r>
      <w:r w:rsidRPr="00D4197A">
        <w:rPr>
          <w:rFonts w:ascii="Simplified Arabic" w:hAnsi="Simplified Arabic" w:cs="Simplified Arabic"/>
          <w:sz w:val="24"/>
          <w:szCs w:val="24"/>
          <w:rtl/>
        </w:rPr>
        <w:t xml:space="preserve"> هو أول من اهتم بدراسة مفهوم الارتياح النفسي وعلاقته بالمرونة النفسية، بدراسته للوجدان الإيجابي والوجدان السلبي والذي حدده في اثنا عشرة انفعالا، منه ستة انفعالات إيجابية والباقي سلبية، إذ يعتقد (بيتر وور) أن العمل الرياضي وما يحمله من خصائص ومميزات يخلق للاعب إحساسي، الإحساس الأول يتمثل في البهجة والمتعة أما الإحساس الثاني يتمثل في الإثارة، وكلهما يمكنهما قياس مستوى إحساس اللاعب بالارتياح النفسي داخل الميدان الرياضي.</w:t>
      </w:r>
    </w:p>
    <w:p w:rsidR="00D4197A" w:rsidRPr="00D4197A" w:rsidRDefault="00D4197A" w:rsidP="00D4197A">
      <w:pPr>
        <w:pStyle w:val="aa"/>
        <w:jc w:val="both"/>
        <w:rPr>
          <w:rFonts w:ascii="Simplified Arabic" w:hAnsi="Simplified Arabic" w:cs="Simplified Arabic"/>
          <w:sz w:val="24"/>
          <w:szCs w:val="24"/>
          <w:rtl/>
        </w:rPr>
      </w:pPr>
      <w:r w:rsidRPr="00D4197A">
        <w:rPr>
          <w:rFonts w:ascii="Simplified Arabic" w:hAnsi="Simplified Arabic" w:cs="Simplified Arabic"/>
          <w:sz w:val="24"/>
          <w:szCs w:val="24"/>
          <w:rtl/>
        </w:rPr>
        <w:t>-أما (إيفانس، 1994) فقد وضع نموذج الذي يعد من بين أهم النماذج التي بنيت على أساس تكاملي للأطر النظرية، إذ يتضمن مكونات داخلية ومكونات خارجية المصدر وتشمل في مجموعها خصائص الشخصية وأبعاد الانفعالية والمكونات المعرفية.</w:t>
      </w:r>
    </w:p>
    <w:p w:rsidR="00D4197A" w:rsidRPr="00D4197A" w:rsidRDefault="00D4197A" w:rsidP="00D4197A">
      <w:pPr>
        <w:pStyle w:val="aa"/>
        <w:jc w:val="both"/>
        <w:rPr>
          <w:rFonts w:ascii="Simplified Arabic" w:hAnsi="Simplified Arabic" w:cs="Simplified Arabic"/>
          <w:sz w:val="24"/>
          <w:szCs w:val="24"/>
          <w:rtl/>
          <w:lang w:bidi="ar-IQ"/>
        </w:rPr>
      </w:pPr>
      <w:r w:rsidRPr="00D4197A">
        <w:rPr>
          <w:rFonts w:ascii="Simplified Arabic" w:hAnsi="Simplified Arabic" w:cs="Simplified Arabic"/>
          <w:sz w:val="24"/>
          <w:szCs w:val="24"/>
          <w:rtl/>
        </w:rPr>
        <w:t xml:space="preserve">ونظرا لأهمية العمل الرياضي في حياة اللاعب، فإننا نعتبره محكا أساسيا في تحقيق التوازن النفسي أو انعدامه، بحكم ارتباطه بمجموعة من المتطلبات الضرورية التي تمكن اللاعب </w:t>
      </w:r>
      <w:r w:rsidRPr="00D4197A">
        <w:rPr>
          <w:rFonts w:ascii="Simplified Arabic" w:hAnsi="Simplified Arabic" w:cs="Simplified Arabic"/>
          <w:sz w:val="24"/>
          <w:szCs w:val="24"/>
          <w:rtl/>
        </w:rPr>
        <w:lastRenderedPageBreak/>
        <w:t>أن يعيش حياة مريحة، فإننا سنقوم بدراسة موضوع الارتياح النفسي في الميدان الرياضي وعلاقته بالمرونة النفسية.</w:t>
      </w:r>
    </w:p>
    <w:p w:rsidR="00D4197A" w:rsidRPr="00D4197A" w:rsidRDefault="00D4197A" w:rsidP="00D4197A">
      <w:pPr>
        <w:pStyle w:val="aa"/>
        <w:jc w:val="both"/>
        <w:rPr>
          <w:rFonts w:ascii="Simplified Arabic" w:hAnsi="Simplified Arabic" w:cs="Simplified Arabic"/>
          <w:sz w:val="24"/>
          <w:szCs w:val="24"/>
          <w:rtl/>
        </w:rPr>
      </w:pPr>
      <w:r w:rsidRPr="00D4197A">
        <w:rPr>
          <w:rFonts w:ascii="Simplified Arabic" w:hAnsi="Simplified Arabic" w:cs="Simplified Arabic"/>
          <w:sz w:val="24"/>
          <w:szCs w:val="24"/>
          <w:rtl/>
        </w:rPr>
        <w:t xml:space="preserve"> فحسب ما صرح به (كامبل والآخرون، 1976 </w:t>
      </w:r>
      <w:r w:rsidRPr="00D4197A">
        <w:rPr>
          <w:rFonts w:ascii="Simplified Arabic" w:hAnsi="Simplified Arabic" w:cs="Simplified Arabic"/>
          <w:sz w:val="24"/>
          <w:szCs w:val="24"/>
        </w:rPr>
        <w:t>Campbell et al</w:t>
      </w:r>
      <w:r w:rsidRPr="00D4197A">
        <w:rPr>
          <w:rFonts w:ascii="Simplified Arabic" w:hAnsi="Simplified Arabic" w:cs="Simplified Arabic"/>
          <w:sz w:val="24"/>
          <w:szCs w:val="24"/>
          <w:rtl/>
        </w:rPr>
        <w:t xml:space="preserve">) فإن خمس أو ربع التباين في الرضا عن الحياة بالنسبة للإنسان البالغ يعزى للرضا عن العمل، فقياسات الرضا عن العمل و على وفق (سبيكتور، 1997 </w:t>
      </w:r>
      <w:r w:rsidRPr="00D4197A">
        <w:rPr>
          <w:rFonts w:ascii="Simplified Arabic" w:hAnsi="Simplified Arabic" w:cs="Simplified Arabic"/>
          <w:sz w:val="24"/>
          <w:szCs w:val="24"/>
        </w:rPr>
        <w:t>Spector</w:t>
      </w:r>
      <w:r w:rsidRPr="00D4197A">
        <w:rPr>
          <w:rFonts w:ascii="Simplified Arabic" w:hAnsi="Simplified Arabic" w:cs="Simplified Arabic"/>
          <w:sz w:val="24"/>
          <w:szCs w:val="24"/>
          <w:rtl/>
        </w:rPr>
        <w:t>) ترتبط في حدود 0.50 إلى 0.60 مع قياسات الرضا عن الحياة (عبادو</w:t>
      </w:r>
      <w:r w:rsidRPr="00D4197A">
        <w:rPr>
          <w:rFonts w:ascii="Simplified Arabic" w:hAnsi="Simplified Arabic" w:cs="Simplified Arabic"/>
          <w:sz w:val="24"/>
          <w:szCs w:val="24"/>
        </w:rPr>
        <w:t>:</w:t>
      </w:r>
      <w:r w:rsidRPr="00D4197A">
        <w:rPr>
          <w:rFonts w:ascii="Simplified Arabic" w:hAnsi="Simplified Arabic" w:cs="Simplified Arabic"/>
          <w:sz w:val="24"/>
          <w:szCs w:val="24"/>
          <w:rtl/>
        </w:rPr>
        <w:t xml:space="preserve"> 2013، 13).</w:t>
      </w:r>
    </w:p>
    <w:p w:rsidR="00D4197A" w:rsidRPr="00D4197A" w:rsidRDefault="00D4197A" w:rsidP="00D4197A">
      <w:pPr>
        <w:pStyle w:val="aa"/>
        <w:jc w:val="both"/>
        <w:rPr>
          <w:rFonts w:ascii="Simplified Arabic" w:hAnsi="Simplified Arabic" w:cs="Simplified Arabic"/>
          <w:sz w:val="24"/>
          <w:szCs w:val="24"/>
          <w:rtl/>
        </w:rPr>
      </w:pPr>
      <w:r w:rsidRPr="00D4197A">
        <w:rPr>
          <w:rFonts w:ascii="Simplified Arabic" w:hAnsi="Simplified Arabic" w:cs="Simplified Arabic"/>
          <w:sz w:val="24"/>
          <w:szCs w:val="24"/>
          <w:rtl/>
        </w:rPr>
        <w:t>كما يرى (إستلموران</w:t>
      </w:r>
      <w:r w:rsidR="00670D96">
        <w:rPr>
          <w:rFonts w:ascii="Simplified Arabic" w:hAnsi="Simplified Arabic" w:cs="Simplified Arabic" w:hint="cs"/>
          <w:sz w:val="24"/>
          <w:szCs w:val="24"/>
          <w:rtl/>
        </w:rPr>
        <w:t xml:space="preserve"> </w:t>
      </w:r>
      <w:r w:rsidRPr="00D4197A">
        <w:rPr>
          <w:rFonts w:ascii="Simplified Arabic" w:hAnsi="Simplified Arabic" w:cs="Simplified Arabic"/>
          <w:sz w:val="24"/>
          <w:szCs w:val="24"/>
        </w:rPr>
        <w:t>Istale, M</w:t>
      </w:r>
      <w:r w:rsidRPr="00D4197A">
        <w:rPr>
          <w:rFonts w:ascii="Simplified Arabic" w:hAnsi="Simplified Arabic" w:cs="Simplified Arabic"/>
          <w:sz w:val="24"/>
          <w:szCs w:val="24"/>
          <w:rtl/>
        </w:rPr>
        <w:t>) الذي تحصل على شهادة الدكتوراه في علم النفس العمل والتنظيم "أن العمل قبل كل شيء هو نشاط يناسب تركيبة اللاعب ومواهبه وتحديث إمكانياته، وهو الذي يخلق القيمة للاعب ويمنحه الإحساس بالإنجاز والفعالية الشخصية "(</w:t>
      </w:r>
      <w:r w:rsidRPr="00D4197A">
        <w:rPr>
          <w:rFonts w:ascii="Simplified Arabic" w:hAnsi="Simplified Arabic" w:cs="Simplified Arabic"/>
          <w:sz w:val="24"/>
          <w:szCs w:val="24"/>
        </w:rPr>
        <w:t>Achte, Delaflore, 2010, 13</w:t>
      </w:r>
      <w:r w:rsidRPr="00D4197A">
        <w:rPr>
          <w:rFonts w:ascii="Simplified Arabic" w:hAnsi="Simplified Arabic" w:cs="Simplified Arabic"/>
          <w:sz w:val="24"/>
          <w:szCs w:val="24"/>
          <w:rtl/>
        </w:rPr>
        <w:t>)، ونظرا لقلة الدراسات التي تناولت موضوع الارتياح النفسي والمرونة النفسية، جاءت هذه الدراسة لتضيف جديدا على ما سبقها من دراسات وذلك بالبحث في موضوع الارتياح النفسي وعلاقته بالمرونة النفسية.</w:t>
      </w:r>
    </w:p>
    <w:p w:rsidR="00D4197A" w:rsidRPr="00D4197A" w:rsidRDefault="00D4197A" w:rsidP="00D4197A">
      <w:pPr>
        <w:pStyle w:val="aa"/>
        <w:jc w:val="both"/>
        <w:rPr>
          <w:rFonts w:ascii="Simplified Arabic" w:hAnsi="Simplified Arabic" w:cs="Simplified Arabic"/>
          <w:sz w:val="24"/>
          <w:szCs w:val="24"/>
          <w:rtl/>
        </w:rPr>
      </w:pPr>
      <w:r w:rsidRPr="00D4197A">
        <w:rPr>
          <w:rFonts w:ascii="Simplified Arabic" w:hAnsi="Simplified Arabic" w:cs="Simplified Arabic"/>
          <w:sz w:val="24"/>
          <w:szCs w:val="24"/>
          <w:rtl/>
        </w:rPr>
        <w:t>وتمثل المرونة النفسية للرياضي أحد العوامل المهمة والأساسية التي يجب توافرها والاهتمام بها إلى جانب العوامل البدنية والعوامل الأخرى, وكما تؤثر بشكل مباشر في سلوك الإنسان الحركي والانفعالي ليتسنى للرياضي إمكانية العمل لتحقيق أفضل النتائج, إذ إن "فقدان المرونة النفسية يؤدي بالرياضي إلى عدم التوازن والاختلال في التوافق العصبي- العضلي في السباقات (عرب: 1988، 46).</w:t>
      </w:r>
    </w:p>
    <w:p w:rsidR="00D4197A" w:rsidRPr="00D4197A" w:rsidRDefault="00D4197A" w:rsidP="00D4197A">
      <w:pPr>
        <w:pStyle w:val="aa"/>
        <w:jc w:val="both"/>
        <w:rPr>
          <w:rFonts w:ascii="Simplified Arabic" w:hAnsi="Simplified Arabic" w:cs="Simplified Arabic"/>
          <w:sz w:val="24"/>
          <w:szCs w:val="24"/>
          <w:rtl/>
        </w:rPr>
      </w:pPr>
      <w:r w:rsidRPr="00D4197A">
        <w:rPr>
          <w:rFonts w:ascii="Simplified Arabic" w:hAnsi="Simplified Arabic" w:cs="Simplified Arabic"/>
          <w:sz w:val="24"/>
          <w:szCs w:val="24"/>
          <w:rtl/>
        </w:rPr>
        <w:t>إن المرونة النفسية تمثل جزءاً أساسياً من إعداد اللاعب للدخول في المباريات المختلفة، فهي يتضمن تصور الحركة وتسلسل المهارات والمواقف والأهداف، وان يكون اللاعب قادرا على تطبيق الخطط الموضوعة وتطبيق المهارات المختلفة وإصدار القرارات ليتمكن من القيام بالواجبات الحركية المناسبة مع نوع المهارة التي يؤديها، فضلا عن ذلك المساهمة في التحكم بالأفكار وتعديل السلوك للوصول إلى مستوى أفضل وزيادة الثقة بالنفس والتحكم الانفعالي.</w:t>
      </w:r>
    </w:p>
    <w:p w:rsidR="00D4197A" w:rsidRPr="00D4197A" w:rsidRDefault="00D4197A" w:rsidP="00D4197A">
      <w:pPr>
        <w:pStyle w:val="aa"/>
        <w:jc w:val="both"/>
        <w:rPr>
          <w:rFonts w:ascii="Simplified Arabic" w:hAnsi="Simplified Arabic" w:cs="Simplified Arabic"/>
          <w:sz w:val="24"/>
          <w:szCs w:val="24"/>
          <w:rtl/>
        </w:rPr>
      </w:pPr>
      <w:r w:rsidRPr="00D4197A">
        <w:rPr>
          <w:rFonts w:ascii="Simplified Arabic" w:hAnsi="Simplified Arabic" w:cs="Simplified Arabic"/>
          <w:sz w:val="24"/>
          <w:szCs w:val="24"/>
          <w:rtl/>
        </w:rPr>
        <w:t xml:space="preserve">لذا تتطلب الأنشطة الرياضية العديد من العوامل الأساسية ليتمكن الشخص أو اللاعب من ممارستها، واهم هذه العوامل </w:t>
      </w:r>
      <w:r w:rsidRPr="00D4197A">
        <w:rPr>
          <w:rFonts w:ascii="Simplified Arabic" w:hAnsi="Simplified Arabic" w:cs="Simplified Arabic"/>
          <w:sz w:val="24"/>
          <w:szCs w:val="24"/>
          <w:rtl/>
        </w:rPr>
        <w:lastRenderedPageBreak/>
        <w:t>تكاملاً هو الكفاءة البدنية والفسيولوجية والنفسية، ولقد اعتبرت العوامل النفسية من المكملات المهمة في تكامل المستوى الرياضي العالي ولمساعدة اللاعبين على التكيف مع الضغوط المختلفة التي يتعرض لها أثناء المباريات، فمعظم الفرق يتم إعدادها للمنافسات المهمة من خلال دراسة النماذج والتعايش لاماكن التنافس والتكيف على طرق اللعب والاستمرار بالتدريب والتهيؤ للظروف التي قد تحدث أثناء المنافسة ذاتها، لذا فان ذلك المفهوم يقع تحت مصطلح المرونة النفسية، من العوامل التي يجب أنَّ توضع في الاعتبار إنَّ لاعبي المستويات العليا يقومون مثلا بمتابعة المنافسين للتعرف على رموز تقودهم إلى الاستجابة في ضوئها، ولذلك نجد انتشار التدريبات في معسكرات مغلقة للفرق المشاركة في البطولات العالمية أو التدريب بدون جمهور قبل المباريات الهامة والتي قد تساعد في التعرف على تحديد المثيرات التي قد تؤدي إلى مرونة نفسية إيجابية.</w:t>
      </w:r>
    </w:p>
    <w:p w:rsidR="00D4197A" w:rsidRPr="00D4197A" w:rsidRDefault="00D4197A" w:rsidP="00D4197A">
      <w:pPr>
        <w:pStyle w:val="aa"/>
        <w:jc w:val="both"/>
        <w:rPr>
          <w:rFonts w:ascii="Simplified Arabic" w:hAnsi="Simplified Arabic" w:cs="Simplified Arabic"/>
          <w:b/>
          <w:bCs/>
          <w:sz w:val="24"/>
          <w:szCs w:val="24"/>
          <w:rtl/>
        </w:rPr>
      </w:pPr>
      <w:r w:rsidRPr="00D4197A">
        <w:rPr>
          <w:rFonts w:ascii="Simplified Arabic" w:hAnsi="Simplified Arabic" w:cs="Simplified Arabic"/>
          <w:b/>
          <w:bCs/>
          <w:sz w:val="24"/>
          <w:szCs w:val="24"/>
          <w:rtl/>
        </w:rPr>
        <w:t>مشكلة البحث:</w:t>
      </w:r>
    </w:p>
    <w:p w:rsidR="00D4197A" w:rsidRPr="00D4197A" w:rsidRDefault="00D4197A" w:rsidP="00D4197A">
      <w:pPr>
        <w:pStyle w:val="aa"/>
        <w:jc w:val="both"/>
        <w:rPr>
          <w:rFonts w:ascii="Simplified Arabic" w:hAnsi="Simplified Arabic" w:cs="Simplified Arabic"/>
          <w:sz w:val="24"/>
          <w:szCs w:val="24"/>
          <w:rtl/>
        </w:rPr>
      </w:pPr>
      <w:r w:rsidRPr="00D4197A">
        <w:rPr>
          <w:rFonts w:ascii="Simplified Arabic" w:hAnsi="Simplified Arabic" w:cs="Simplified Arabic"/>
          <w:sz w:val="24"/>
          <w:szCs w:val="24"/>
          <w:rtl/>
        </w:rPr>
        <w:t>وتتركز مشكلة البحث الحالي في طبيعة المجتمع والعينة المراد دراستها والمتمثل بلاعبي كرة الطائرة في محافظة نينوى  المتقدمين بوصفهم يمارسون العاب جماعية متعددة والتي تتحدد نتائجها بمجهود الرياضي الذاتي الى جانب المجهود الجماعي للفريق ككل، وكون الارتياح النفسي والمرونة النفسية تعد عامل مهم في تحقيق النتائج الجيدة والوصول إلى المستويات العليا لان الظواهر النفسية في المجال الرياضي هي صفات أما يكتسبها اللاعب أو تكون موروثة وقد تكون طويلة لفترة من الزمن أو قصيرة مما تساعد على ظهور الايجابية فتعضد الأداء وسلوكه أو تكون سلبية فتحبط مستوى أداء اللاعب وسلوكه، من هنا تركزت مشكلة البحث في التساؤلين الآتيين:</w:t>
      </w:r>
    </w:p>
    <w:p w:rsidR="00D4197A" w:rsidRPr="00D4197A" w:rsidRDefault="00D4197A" w:rsidP="00D4197A">
      <w:pPr>
        <w:pStyle w:val="aa"/>
        <w:jc w:val="both"/>
        <w:rPr>
          <w:rFonts w:ascii="Simplified Arabic" w:hAnsi="Simplified Arabic" w:cs="Simplified Arabic"/>
          <w:color w:val="000000"/>
          <w:sz w:val="24"/>
          <w:szCs w:val="24"/>
          <w:rtl/>
          <w:lang w:bidi="ar-IQ"/>
        </w:rPr>
      </w:pPr>
      <w:r w:rsidRPr="00D4197A">
        <w:rPr>
          <w:rFonts w:ascii="Simplified Arabic" w:hAnsi="Simplified Arabic" w:cs="Simplified Arabic"/>
          <w:color w:val="000000"/>
          <w:sz w:val="24"/>
          <w:szCs w:val="24"/>
          <w:rtl/>
        </w:rPr>
        <w:t xml:space="preserve">-هل هناك علاقة بين الارتياح النفسي والمرونة النفسية </w:t>
      </w:r>
      <w:r w:rsidRPr="00D4197A">
        <w:rPr>
          <w:rFonts w:ascii="Simplified Arabic" w:hAnsi="Simplified Arabic" w:cs="Simplified Arabic"/>
          <w:sz w:val="24"/>
          <w:szCs w:val="24"/>
          <w:rtl/>
        </w:rPr>
        <w:t>لدى لاعبي أندية محافظة نينوى بالكرة الطائرة</w:t>
      </w:r>
      <w:r w:rsidRPr="00D4197A">
        <w:rPr>
          <w:rFonts w:ascii="Simplified Arabic" w:hAnsi="Simplified Arabic" w:cs="Simplified Arabic"/>
          <w:sz w:val="24"/>
          <w:szCs w:val="24"/>
          <w:rtl/>
          <w:lang w:bidi="ar-IQ"/>
        </w:rPr>
        <w:t>.</w:t>
      </w:r>
    </w:p>
    <w:p w:rsidR="00D4197A" w:rsidRDefault="00D4197A" w:rsidP="00D4197A">
      <w:pPr>
        <w:pStyle w:val="aa"/>
        <w:jc w:val="both"/>
        <w:rPr>
          <w:rFonts w:ascii="Simplified Arabic" w:hAnsi="Simplified Arabic" w:cs="Simplified Arabic"/>
          <w:color w:val="000000"/>
          <w:sz w:val="24"/>
          <w:szCs w:val="24"/>
          <w:rtl/>
          <w:lang w:bidi="ar-IQ"/>
        </w:rPr>
      </w:pPr>
      <w:r w:rsidRPr="00D4197A">
        <w:rPr>
          <w:rFonts w:ascii="Simplified Arabic" w:hAnsi="Simplified Arabic" w:cs="Simplified Arabic"/>
          <w:color w:val="000000"/>
          <w:sz w:val="24"/>
          <w:szCs w:val="24"/>
          <w:rtl/>
          <w:lang w:bidi="ar-IQ"/>
        </w:rPr>
        <w:t>-ما نوع العلاقة بين</w:t>
      </w:r>
      <w:r w:rsidRPr="00D4197A">
        <w:rPr>
          <w:rFonts w:ascii="Simplified Arabic" w:hAnsi="Simplified Arabic" w:cs="Simplified Arabic"/>
          <w:sz w:val="24"/>
          <w:szCs w:val="24"/>
          <w:rtl/>
          <w:lang w:bidi="ar-IQ"/>
        </w:rPr>
        <w:t xml:space="preserve"> الارتياح النفسي والمرونة النفسية </w:t>
      </w:r>
      <w:r w:rsidRPr="00D4197A">
        <w:rPr>
          <w:rFonts w:ascii="Simplified Arabic" w:hAnsi="Simplified Arabic" w:cs="Simplified Arabic"/>
          <w:sz w:val="24"/>
          <w:szCs w:val="24"/>
          <w:rtl/>
        </w:rPr>
        <w:t>لدى لاعبي أندية محافظة نينوى بكرة الطائرة</w:t>
      </w:r>
      <w:r w:rsidRPr="00D4197A">
        <w:rPr>
          <w:rFonts w:ascii="Simplified Arabic" w:hAnsi="Simplified Arabic" w:cs="Simplified Arabic"/>
          <w:sz w:val="24"/>
          <w:szCs w:val="24"/>
          <w:rtl/>
          <w:lang w:bidi="ar-IQ"/>
        </w:rPr>
        <w:t>.</w:t>
      </w:r>
    </w:p>
    <w:p w:rsidR="00D4197A" w:rsidRDefault="00D4197A" w:rsidP="00D4197A">
      <w:pPr>
        <w:pStyle w:val="aa"/>
        <w:jc w:val="both"/>
        <w:rPr>
          <w:rFonts w:ascii="Simplified Arabic" w:hAnsi="Simplified Arabic" w:cs="Simplified Arabic"/>
          <w:color w:val="000000"/>
          <w:sz w:val="24"/>
          <w:szCs w:val="24"/>
          <w:rtl/>
          <w:lang w:bidi="ar-IQ"/>
        </w:rPr>
      </w:pPr>
    </w:p>
    <w:p w:rsidR="00D4197A" w:rsidRDefault="00D4197A" w:rsidP="00D4197A">
      <w:pPr>
        <w:pStyle w:val="aa"/>
        <w:jc w:val="both"/>
        <w:rPr>
          <w:rFonts w:ascii="Simplified Arabic" w:hAnsi="Simplified Arabic" w:cs="Simplified Arabic"/>
          <w:color w:val="000000"/>
          <w:sz w:val="24"/>
          <w:szCs w:val="24"/>
          <w:rtl/>
          <w:lang w:bidi="ar-IQ"/>
        </w:rPr>
      </w:pPr>
    </w:p>
    <w:p w:rsidR="00D4197A" w:rsidRPr="00D4197A" w:rsidRDefault="00D4197A" w:rsidP="00D4197A">
      <w:pPr>
        <w:pStyle w:val="aa"/>
        <w:jc w:val="both"/>
        <w:rPr>
          <w:rFonts w:ascii="Simplified Arabic" w:hAnsi="Simplified Arabic" w:cs="Simplified Arabic"/>
          <w:color w:val="000000"/>
          <w:sz w:val="24"/>
          <w:szCs w:val="24"/>
          <w:rtl/>
          <w:lang w:bidi="ar-IQ"/>
        </w:rPr>
      </w:pPr>
    </w:p>
    <w:p w:rsidR="00D4197A" w:rsidRPr="00D4197A" w:rsidRDefault="00D4197A" w:rsidP="00D4197A">
      <w:pPr>
        <w:pStyle w:val="aa"/>
        <w:jc w:val="both"/>
        <w:rPr>
          <w:rFonts w:ascii="Simplified Arabic" w:hAnsi="Simplified Arabic" w:cs="Simplified Arabic"/>
          <w:b/>
          <w:bCs/>
          <w:sz w:val="24"/>
          <w:szCs w:val="24"/>
          <w:rtl/>
        </w:rPr>
      </w:pPr>
      <w:r w:rsidRPr="00D4197A">
        <w:rPr>
          <w:rFonts w:ascii="Simplified Arabic" w:hAnsi="Simplified Arabic" w:cs="Simplified Arabic"/>
          <w:b/>
          <w:bCs/>
          <w:sz w:val="24"/>
          <w:szCs w:val="24"/>
          <w:rtl/>
        </w:rPr>
        <w:lastRenderedPageBreak/>
        <w:t>هدف البحث:</w:t>
      </w:r>
    </w:p>
    <w:p w:rsidR="00D4197A" w:rsidRPr="00D4197A" w:rsidRDefault="00D4197A" w:rsidP="00D4197A">
      <w:pPr>
        <w:pStyle w:val="aa"/>
        <w:jc w:val="both"/>
        <w:rPr>
          <w:rFonts w:ascii="Simplified Arabic" w:hAnsi="Simplified Arabic" w:cs="Simplified Arabic"/>
          <w:sz w:val="24"/>
          <w:szCs w:val="24"/>
          <w:rtl/>
          <w:lang w:bidi="ar-IQ"/>
        </w:rPr>
      </w:pPr>
      <w:r w:rsidRPr="00D4197A">
        <w:rPr>
          <w:rFonts w:ascii="Simplified Arabic" w:hAnsi="Simplified Arabic" w:cs="Simplified Arabic"/>
          <w:color w:val="000000"/>
          <w:sz w:val="24"/>
          <w:szCs w:val="24"/>
          <w:rtl/>
          <w:lang w:bidi="ar-IQ"/>
        </w:rPr>
        <w:t xml:space="preserve">1–التعرف على العلاقة بين </w:t>
      </w:r>
      <w:r w:rsidRPr="00D4197A">
        <w:rPr>
          <w:rFonts w:ascii="Simplified Arabic" w:hAnsi="Simplified Arabic" w:cs="Simplified Arabic"/>
          <w:sz w:val="24"/>
          <w:szCs w:val="24"/>
          <w:rtl/>
          <w:lang w:bidi="ar-IQ"/>
        </w:rPr>
        <w:t xml:space="preserve">مستوى الارتياح النفسي ودرجه المرونة النفسية </w:t>
      </w:r>
      <w:r w:rsidRPr="00D4197A">
        <w:rPr>
          <w:rFonts w:ascii="Simplified Arabic" w:hAnsi="Simplified Arabic" w:cs="Simplified Arabic"/>
          <w:sz w:val="24"/>
          <w:szCs w:val="24"/>
          <w:rtl/>
        </w:rPr>
        <w:t>لدى لاعبي أندية محافظة نينوى بكرة الطائرة.</w:t>
      </w:r>
    </w:p>
    <w:p w:rsidR="00D4197A" w:rsidRPr="00D4197A" w:rsidRDefault="00D4197A" w:rsidP="00D4197A">
      <w:pPr>
        <w:pStyle w:val="aa"/>
        <w:jc w:val="both"/>
        <w:rPr>
          <w:rFonts w:ascii="Simplified Arabic" w:hAnsi="Simplified Arabic" w:cs="Simplified Arabic"/>
          <w:b/>
          <w:bCs/>
          <w:sz w:val="24"/>
          <w:szCs w:val="24"/>
          <w:rtl/>
          <w:lang w:bidi="ar-IQ"/>
        </w:rPr>
      </w:pPr>
      <w:r w:rsidRPr="00D4197A">
        <w:rPr>
          <w:rFonts w:ascii="Simplified Arabic" w:hAnsi="Simplified Arabic" w:cs="Simplified Arabic"/>
          <w:b/>
          <w:bCs/>
          <w:sz w:val="24"/>
          <w:szCs w:val="24"/>
          <w:rtl/>
          <w:lang w:bidi="ar-IQ"/>
        </w:rPr>
        <w:t>فرضية البحث:</w:t>
      </w:r>
    </w:p>
    <w:p w:rsidR="00D4197A" w:rsidRPr="00D4197A" w:rsidRDefault="00D4197A" w:rsidP="00D4197A">
      <w:pPr>
        <w:pStyle w:val="aa"/>
        <w:jc w:val="both"/>
        <w:rPr>
          <w:rFonts w:ascii="Simplified Arabic" w:hAnsi="Simplified Arabic" w:cs="Simplified Arabic"/>
          <w:sz w:val="24"/>
          <w:szCs w:val="24"/>
          <w:rtl/>
          <w:lang w:bidi="ar-IQ"/>
        </w:rPr>
      </w:pPr>
      <w:r w:rsidRPr="00D4197A">
        <w:rPr>
          <w:rFonts w:ascii="Simplified Arabic" w:hAnsi="Simplified Arabic" w:cs="Simplified Arabic"/>
          <w:sz w:val="24"/>
          <w:szCs w:val="24"/>
          <w:rtl/>
          <w:lang w:bidi="ar-IQ"/>
        </w:rPr>
        <w:t xml:space="preserve">1-توجد علاقة ذات دلالة إحصائية بين مستوى الارتياح النفسي ودرجة المرونة النفسية </w:t>
      </w:r>
      <w:r w:rsidRPr="00D4197A">
        <w:rPr>
          <w:rFonts w:ascii="Simplified Arabic" w:hAnsi="Simplified Arabic" w:cs="Simplified Arabic"/>
          <w:sz w:val="24"/>
          <w:szCs w:val="24"/>
          <w:rtl/>
        </w:rPr>
        <w:t>لدى لاعبي أندية محافظة نينوى بالكرة الطائرة.</w:t>
      </w:r>
    </w:p>
    <w:p w:rsidR="00D4197A" w:rsidRPr="00D4197A" w:rsidRDefault="00D4197A" w:rsidP="00D4197A">
      <w:pPr>
        <w:pStyle w:val="aa"/>
        <w:jc w:val="both"/>
        <w:rPr>
          <w:rFonts w:ascii="Simplified Arabic" w:hAnsi="Simplified Arabic" w:cs="Simplified Arabic"/>
          <w:b/>
          <w:bCs/>
          <w:sz w:val="24"/>
          <w:szCs w:val="24"/>
          <w:rtl/>
          <w:lang w:bidi="ar-IQ"/>
        </w:rPr>
      </w:pPr>
      <w:r w:rsidRPr="00D4197A">
        <w:rPr>
          <w:rFonts w:ascii="Simplified Arabic" w:hAnsi="Simplified Arabic" w:cs="Simplified Arabic"/>
          <w:b/>
          <w:bCs/>
          <w:sz w:val="24"/>
          <w:szCs w:val="24"/>
          <w:rtl/>
          <w:lang w:bidi="ar-IQ"/>
        </w:rPr>
        <w:t>مجالات البحث:</w:t>
      </w:r>
    </w:p>
    <w:p w:rsidR="00D4197A" w:rsidRPr="00D4197A" w:rsidRDefault="00D4197A" w:rsidP="00D4197A">
      <w:pPr>
        <w:pStyle w:val="aa"/>
        <w:jc w:val="both"/>
        <w:rPr>
          <w:rFonts w:ascii="Simplified Arabic" w:hAnsi="Simplified Arabic" w:cs="Simplified Arabic"/>
          <w:sz w:val="24"/>
          <w:szCs w:val="24"/>
          <w:rtl/>
          <w:lang w:bidi="ar-IQ"/>
        </w:rPr>
      </w:pPr>
      <w:r w:rsidRPr="00D4197A">
        <w:rPr>
          <w:rFonts w:ascii="Simplified Arabic" w:hAnsi="Simplified Arabic" w:cs="Simplified Arabic"/>
          <w:b/>
          <w:bCs/>
          <w:sz w:val="24"/>
          <w:szCs w:val="24"/>
          <w:rtl/>
          <w:lang w:bidi="ar-IQ"/>
        </w:rPr>
        <w:t xml:space="preserve">المجال البشري: </w:t>
      </w:r>
      <w:r w:rsidRPr="00D4197A">
        <w:rPr>
          <w:rFonts w:ascii="Simplified Arabic" w:hAnsi="Simplified Arabic" w:cs="Simplified Arabic"/>
          <w:sz w:val="24"/>
          <w:szCs w:val="24"/>
          <w:rtl/>
        </w:rPr>
        <w:t>لاعبي أندية محافظة نينوى بالكرة الطائرة</w:t>
      </w:r>
      <w:r w:rsidRPr="00D4197A">
        <w:rPr>
          <w:rFonts w:ascii="Simplified Arabic" w:hAnsi="Simplified Arabic" w:cs="Simplified Arabic"/>
          <w:sz w:val="24"/>
          <w:szCs w:val="24"/>
          <w:rtl/>
          <w:lang w:bidi="ar-IQ"/>
        </w:rPr>
        <w:t>.</w:t>
      </w:r>
    </w:p>
    <w:p w:rsidR="00D4197A" w:rsidRPr="00D4197A" w:rsidRDefault="00D4197A" w:rsidP="00D4197A">
      <w:pPr>
        <w:pStyle w:val="aa"/>
        <w:jc w:val="both"/>
        <w:rPr>
          <w:rFonts w:ascii="Simplified Arabic" w:hAnsi="Simplified Arabic" w:cs="Simplified Arabic"/>
          <w:sz w:val="24"/>
          <w:szCs w:val="24"/>
          <w:rtl/>
          <w:lang w:bidi="ar-IQ"/>
        </w:rPr>
      </w:pPr>
      <w:r w:rsidRPr="00D4197A">
        <w:rPr>
          <w:rFonts w:ascii="Simplified Arabic" w:hAnsi="Simplified Arabic" w:cs="Simplified Arabic"/>
          <w:b/>
          <w:bCs/>
          <w:sz w:val="24"/>
          <w:szCs w:val="24"/>
          <w:rtl/>
          <w:lang w:bidi="ar-IQ"/>
        </w:rPr>
        <w:t>المجال ألزماني:</w:t>
      </w:r>
      <w:r w:rsidRPr="00D4197A">
        <w:rPr>
          <w:rFonts w:ascii="Simplified Arabic" w:hAnsi="Simplified Arabic" w:cs="Simplified Arabic"/>
          <w:sz w:val="24"/>
          <w:szCs w:val="24"/>
          <w:rtl/>
          <w:lang w:bidi="ar-IQ"/>
        </w:rPr>
        <w:t xml:space="preserve"> ابتداءً من 22</w:t>
      </w:r>
      <w:r w:rsidRPr="00D4197A">
        <w:rPr>
          <w:rFonts w:ascii="Simplified Arabic" w:hAnsi="Simplified Arabic" w:cs="Simplified Arabic"/>
          <w:sz w:val="24"/>
          <w:szCs w:val="24"/>
          <w:rtl/>
        </w:rPr>
        <w:t>/8/2023</w:t>
      </w:r>
      <w:r w:rsidR="00670D96">
        <w:rPr>
          <w:rFonts w:ascii="Simplified Arabic" w:hAnsi="Simplified Arabic" w:cs="Simplified Arabic" w:hint="cs"/>
          <w:sz w:val="24"/>
          <w:szCs w:val="24"/>
          <w:rtl/>
          <w:lang w:bidi="ar-IQ"/>
        </w:rPr>
        <w:t xml:space="preserve"> </w:t>
      </w:r>
      <w:r w:rsidRPr="00D4197A">
        <w:rPr>
          <w:rFonts w:ascii="Simplified Arabic" w:hAnsi="Simplified Arabic" w:cs="Simplified Arabic"/>
          <w:sz w:val="24"/>
          <w:szCs w:val="24"/>
          <w:rtl/>
          <w:lang w:bidi="ar-IQ"/>
        </w:rPr>
        <w:t>ولغاية</w:t>
      </w:r>
      <w:r w:rsidR="00670D96">
        <w:rPr>
          <w:rFonts w:ascii="Simplified Arabic" w:hAnsi="Simplified Arabic" w:cs="Simplified Arabic" w:hint="cs"/>
          <w:sz w:val="24"/>
          <w:szCs w:val="24"/>
          <w:rtl/>
          <w:lang w:bidi="ar-IQ"/>
        </w:rPr>
        <w:t xml:space="preserve"> </w:t>
      </w:r>
      <w:r w:rsidRPr="00D4197A">
        <w:rPr>
          <w:rFonts w:ascii="Simplified Arabic" w:hAnsi="Simplified Arabic" w:cs="Simplified Arabic"/>
          <w:sz w:val="24"/>
          <w:szCs w:val="24"/>
          <w:rtl/>
        </w:rPr>
        <w:t>21/21/2023</w:t>
      </w:r>
    </w:p>
    <w:p w:rsidR="00D4197A" w:rsidRPr="00D4197A" w:rsidRDefault="00D4197A" w:rsidP="00D4197A">
      <w:pPr>
        <w:pStyle w:val="aa"/>
        <w:jc w:val="both"/>
        <w:rPr>
          <w:rFonts w:ascii="Simplified Arabic" w:hAnsi="Simplified Arabic" w:cs="Simplified Arabic"/>
          <w:sz w:val="24"/>
          <w:szCs w:val="24"/>
          <w:rtl/>
          <w:lang w:bidi="ar-IQ"/>
        </w:rPr>
      </w:pPr>
      <w:r w:rsidRPr="00670D96">
        <w:rPr>
          <w:rFonts w:ascii="Simplified Arabic" w:hAnsi="Simplified Arabic" w:cs="Simplified Arabic"/>
          <w:b/>
          <w:bCs/>
          <w:sz w:val="24"/>
          <w:szCs w:val="24"/>
          <w:rtl/>
          <w:lang w:bidi="ar-IQ"/>
        </w:rPr>
        <w:t>المجال المكاني:</w:t>
      </w:r>
      <w:r w:rsidRPr="00D4197A">
        <w:rPr>
          <w:rFonts w:ascii="Simplified Arabic" w:hAnsi="Simplified Arabic" w:cs="Simplified Arabic"/>
          <w:sz w:val="24"/>
          <w:szCs w:val="24"/>
          <w:rtl/>
          <w:lang w:bidi="ar-IQ"/>
        </w:rPr>
        <w:t xml:space="preserve"> مقرات الأندية الرياضية في محافظة نينوى .</w:t>
      </w:r>
    </w:p>
    <w:p w:rsidR="00D4197A" w:rsidRPr="00D4197A" w:rsidRDefault="00D4197A" w:rsidP="00D4197A">
      <w:pPr>
        <w:pStyle w:val="aa"/>
        <w:jc w:val="both"/>
        <w:rPr>
          <w:rFonts w:ascii="Simplified Arabic" w:hAnsi="Simplified Arabic" w:cs="Simplified Arabic"/>
          <w:b/>
          <w:bCs/>
          <w:sz w:val="24"/>
          <w:szCs w:val="24"/>
          <w:rtl/>
          <w:lang w:bidi="ar-IQ"/>
        </w:rPr>
      </w:pPr>
      <w:r w:rsidRPr="00D4197A">
        <w:rPr>
          <w:rFonts w:ascii="Simplified Arabic" w:hAnsi="Simplified Arabic" w:cs="Simplified Arabic"/>
          <w:b/>
          <w:bCs/>
          <w:sz w:val="24"/>
          <w:szCs w:val="24"/>
          <w:rtl/>
          <w:lang w:bidi="ar-IQ"/>
        </w:rPr>
        <w:t>تحديد المصطلحات:</w:t>
      </w:r>
    </w:p>
    <w:p w:rsidR="00D4197A" w:rsidRPr="00D4197A" w:rsidRDefault="00D4197A" w:rsidP="00D4197A">
      <w:pPr>
        <w:pStyle w:val="aa"/>
        <w:jc w:val="both"/>
        <w:rPr>
          <w:rFonts w:ascii="Simplified Arabic" w:hAnsi="Simplified Arabic" w:cs="Simplified Arabic"/>
          <w:sz w:val="24"/>
          <w:szCs w:val="24"/>
          <w:rtl/>
          <w:lang w:bidi="ar-IQ"/>
        </w:rPr>
      </w:pPr>
      <w:r w:rsidRPr="00D4197A">
        <w:rPr>
          <w:rFonts w:ascii="Simplified Arabic" w:hAnsi="Simplified Arabic" w:cs="Simplified Arabic"/>
          <w:b/>
          <w:bCs/>
          <w:sz w:val="24"/>
          <w:szCs w:val="24"/>
          <w:rtl/>
          <w:lang w:bidi="ar-IQ"/>
        </w:rPr>
        <w:t xml:space="preserve">الارتياح النفسي: </w:t>
      </w:r>
      <w:r w:rsidRPr="00D4197A">
        <w:rPr>
          <w:rFonts w:ascii="Simplified Arabic" w:hAnsi="Simplified Arabic" w:cs="Simplified Arabic"/>
          <w:sz w:val="24"/>
          <w:szCs w:val="24"/>
          <w:rtl/>
          <w:lang w:bidi="ar-IQ"/>
        </w:rPr>
        <w:t>(</w:t>
      </w:r>
      <w:r w:rsidRPr="00D4197A">
        <w:rPr>
          <w:rFonts w:ascii="Simplified Arabic" w:hAnsi="Simplified Arabic" w:cs="Simplified Arabic"/>
          <w:sz w:val="24"/>
          <w:szCs w:val="24"/>
          <w:lang w:bidi="ar-IQ"/>
        </w:rPr>
        <w:t>psychological satisfaction</w:t>
      </w:r>
      <w:r w:rsidRPr="00D4197A">
        <w:rPr>
          <w:rFonts w:ascii="Simplified Arabic" w:hAnsi="Simplified Arabic" w:cs="Simplified Arabic"/>
          <w:sz w:val="24"/>
          <w:szCs w:val="24"/>
          <w:rtl/>
          <w:lang w:bidi="ar-IQ"/>
        </w:rPr>
        <w:t>) ويقصد به درجة الرضا عن الحياة بشكل عام والرضا عن مجالات الحياة المختلفة (تلمساني، 2013، 27).</w:t>
      </w:r>
    </w:p>
    <w:p w:rsidR="00D4197A" w:rsidRPr="00D4197A" w:rsidRDefault="00D4197A" w:rsidP="00D4197A">
      <w:pPr>
        <w:pStyle w:val="aa"/>
        <w:jc w:val="both"/>
        <w:rPr>
          <w:rFonts w:ascii="Simplified Arabic" w:hAnsi="Simplified Arabic" w:cs="Simplified Arabic"/>
          <w:sz w:val="24"/>
          <w:szCs w:val="24"/>
          <w:rtl/>
          <w:lang w:bidi="ar-IQ"/>
        </w:rPr>
      </w:pPr>
      <w:r w:rsidRPr="00D4197A">
        <w:rPr>
          <w:rFonts w:ascii="Simplified Arabic" w:hAnsi="Simplified Arabic" w:cs="Simplified Arabic"/>
          <w:b/>
          <w:bCs/>
          <w:sz w:val="24"/>
          <w:szCs w:val="24"/>
          <w:rtl/>
          <w:lang w:bidi="ar-IQ"/>
        </w:rPr>
        <w:t>المرونة النفسية:</w:t>
      </w:r>
      <w:r w:rsidRPr="00D4197A">
        <w:rPr>
          <w:rFonts w:ascii="Simplified Arabic" w:hAnsi="Simplified Arabic" w:cs="Simplified Arabic"/>
          <w:sz w:val="24"/>
          <w:szCs w:val="24"/>
          <w:rtl/>
          <w:lang w:bidi="ar-IQ"/>
        </w:rPr>
        <w:t xml:space="preserve"> أما شارما (2015, </w:t>
      </w:r>
      <w:r w:rsidRPr="00D4197A">
        <w:rPr>
          <w:rFonts w:ascii="Simplified Arabic" w:hAnsi="Simplified Arabic" w:cs="Simplified Arabic"/>
          <w:sz w:val="24"/>
          <w:szCs w:val="24"/>
          <w:lang w:bidi="ar-IQ"/>
        </w:rPr>
        <w:t>Sharma</w:t>
      </w:r>
      <w:r w:rsidRPr="00D4197A">
        <w:rPr>
          <w:rFonts w:ascii="Simplified Arabic" w:hAnsi="Simplified Arabic" w:cs="Simplified Arabic"/>
          <w:sz w:val="24"/>
          <w:szCs w:val="24"/>
          <w:rtl/>
          <w:lang w:bidi="ar-IQ"/>
        </w:rPr>
        <w:t>) فعرف المرونة النفسية: على أنها القدرة على استعادة التوازن بعد أي فشل أو خسارة أو صدمة وهي واحدة من أهم مهارات الحياة التي يحتاجها الفرد لحماية دعم وإثراء وجوده في عالم اليوم، أو القدرة التي تحمي الأفراد من الآثار السلبية للمخاطر والمحن(</w:t>
      </w:r>
      <w:r w:rsidRPr="00D4197A">
        <w:rPr>
          <w:rFonts w:ascii="Simplified Arabic" w:hAnsi="Simplified Arabic" w:cs="Simplified Arabic"/>
          <w:sz w:val="24"/>
          <w:szCs w:val="24"/>
          <w:lang w:bidi="ar-IQ"/>
        </w:rPr>
        <w:t>Sharma, 2015, 23</w:t>
      </w:r>
      <w:r w:rsidRPr="00D4197A">
        <w:rPr>
          <w:rFonts w:ascii="Simplified Arabic" w:hAnsi="Simplified Arabic" w:cs="Simplified Arabic"/>
          <w:sz w:val="24"/>
          <w:szCs w:val="24"/>
          <w:rtl/>
          <w:lang w:bidi="ar-IQ"/>
        </w:rPr>
        <w:t>).</w:t>
      </w:r>
    </w:p>
    <w:p w:rsidR="00D4197A" w:rsidRPr="00D4197A" w:rsidRDefault="00D4197A" w:rsidP="00D4197A">
      <w:pPr>
        <w:pStyle w:val="aa"/>
        <w:jc w:val="both"/>
        <w:rPr>
          <w:rFonts w:ascii="Simplified Arabic" w:hAnsi="Simplified Arabic" w:cs="Simplified Arabic"/>
          <w:b/>
          <w:bCs/>
          <w:sz w:val="28"/>
          <w:szCs w:val="28"/>
          <w:rtl/>
          <w:lang w:bidi="ar-IQ"/>
        </w:rPr>
      </w:pPr>
      <w:r w:rsidRPr="00D4197A">
        <w:rPr>
          <w:rFonts w:ascii="Simplified Arabic" w:hAnsi="Simplified Arabic" w:cs="Simplified Arabic"/>
          <w:b/>
          <w:bCs/>
          <w:sz w:val="28"/>
          <w:szCs w:val="28"/>
          <w:rtl/>
          <w:lang w:bidi="ar-IQ"/>
        </w:rPr>
        <w:t>2-إجراءات البحث:</w:t>
      </w:r>
    </w:p>
    <w:p w:rsidR="00D4197A" w:rsidRPr="00D4197A" w:rsidRDefault="00D4197A" w:rsidP="00D4197A">
      <w:pPr>
        <w:pStyle w:val="aa"/>
        <w:jc w:val="both"/>
        <w:rPr>
          <w:rFonts w:ascii="Simplified Arabic" w:hAnsi="Simplified Arabic" w:cs="Simplified Arabic"/>
          <w:sz w:val="24"/>
          <w:szCs w:val="24"/>
          <w:rtl/>
          <w:lang w:bidi="ar-IQ"/>
        </w:rPr>
      </w:pPr>
      <w:r w:rsidRPr="00D4197A">
        <w:rPr>
          <w:rFonts w:ascii="Simplified Arabic" w:hAnsi="Simplified Arabic" w:cs="Simplified Arabic"/>
          <w:b/>
          <w:bCs/>
          <w:sz w:val="28"/>
          <w:szCs w:val="28"/>
          <w:rtl/>
          <w:lang w:bidi="ar-IQ"/>
        </w:rPr>
        <w:t xml:space="preserve">2-1 منهج البحث: </w:t>
      </w:r>
      <w:r w:rsidRPr="00D4197A">
        <w:rPr>
          <w:rFonts w:ascii="Simplified Arabic" w:hAnsi="Simplified Arabic" w:cs="Simplified Arabic"/>
          <w:sz w:val="24"/>
          <w:szCs w:val="24"/>
          <w:rtl/>
          <w:lang w:bidi="ar-IQ"/>
        </w:rPr>
        <w:t>استخدم الباحثان المنهج الوصفي بالأسلوب المسحي الارتباطي لملائمته وطبيعة البحث الحالي.</w:t>
      </w:r>
    </w:p>
    <w:p w:rsidR="00D4197A" w:rsidRDefault="00D4197A" w:rsidP="00D4197A">
      <w:pPr>
        <w:pStyle w:val="aa"/>
        <w:jc w:val="both"/>
        <w:rPr>
          <w:rFonts w:ascii="Simplified Arabic" w:hAnsi="Simplified Arabic" w:cs="Simplified Arabic"/>
          <w:sz w:val="24"/>
          <w:szCs w:val="24"/>
          <w:rtl/>
          <w:lang w:bidi="ar-IQ"/>
        </w:rPr>
      </w:pPr>
      <w:r w:rsidRPr="00D4197A">
        <w:rPr>
          <w:rFonts w:ascii="Simplified Arabic" w:hAnsi="Simplified Arabic" w:cs="Simplified Arabic"/>
          <w:b/>
          <w:bCs/>
          <w:sz w:val="28"/>
          <w:szCs w:val="28"/>
          <w:rtl/>
          <w:lang w:bidi="ar-IQ"/>
        </w:rPr>
        <w:t xml:space="preserve">2-2 مجتمع البحث وعينته: </w:t>
      </w:r>
      <w:r w:rsidRPr="00D4197A">
        <w:rPr>
          <w:rFonts w:ascii="Simplified Arabic" w:hAnsi="Simplified Arabic" w:cs="Simplified Arabic"/>
          <w:sz w:val="24"/>
          <w:szCs w:val="24"/>
          <w:rtl/>
          <w:lang w:bidi="ar-IQ"/>
        </w:rPr>
        <w:t xml:space="preserve">اشتمل </w:t>
      </w:r>
      <w:r w:rsidRPr="00D4197A">
        <w:rPr>
          <w:rFonts w:ascii="Simplified Arabic" w:hAnsi="Simplified Arabic" w:cs="Simplified Arabic"/>
          <w:sz w:val="24"/>
          <w:szCs w:val="24"/>
          <w:rtl/>
        </w:rPr>
        <w:t>مجتمع البحث لاعبي أندية محافظة نينوى بكرة الطائرة</w:t>
      </w:r>
      <w:r w:rsidRPr="00D4197A">
        <w:rPr>
          <w:rFonts w:ascii="Simplified Arabic" w:hAnsi="Simplified Arabic" w:cs="Simplified Arabic"/>
          <w:sz w:val="24"/>
          <w:szCs w:val="24"/>
          <w:rtl/>
          <w:lang w:bidi="ar-IQ"/>
        </w:rPr>
        <w:t>والبالغ عددهم (160) لاعباً والذين تم اختيارهم بالطريقة العمدية.</w:t>
      </w:r>
      <w:r w:rsidRPr="00D4197A">
        <w:rPr>
          <w:rFonts w:ascii="Simplified Arabic" w:hAnsi="Simplified Arabic" w:cs="Simplified Arabic"/>
          <w:sz w:val="24"/>
          <w:szCs w:val="24"/>
          <w:rtl/>
        </w:rPr>
        <w:t xml:space="preserve"> و</w:t>
      </w:r>
      <w:r w:rsidRPr="00D4197A">
        <w:rPr>
          <w:rFonts w:ascii="Simplified Arabic" w:hAnsi="Simplified Arabic" w:cs="Simplified Arabic"/>
          <w:sz w:val="24"/>
          <w:szCs w:val="24"/>
          <w:rtl/>
          <w:lang w:bidi="ar-IQ"/>
        </w:rPr>
        <w:t xml:space="preserve">اشتملت عينة البحث على (140) لاعب من </w:t>
      </w:r>
      <w:r w:rsidRPr="00D4197A">
        <w:rPr>
          <w:rFonts w:ascii="Simplified Arabic" w:hAnsi="Simplified Arabic" w:cs="Simplified Arabic"/>
          <w:sz w:val="24"/>
          <w:szCs w:val="24"/>
          <w:rtl/>
        </w:rPr>
        <w:t xml:space="preserve">لاعبي أندية محافظة نينوى بكرة الطائرة. </w:t>
      </w:r>
      <w:r w:rsidRPr="00D4197A">
        <w:rPr>
          <w:rFonts w:ascii="Simplified Arabic" w:hAnsi="Simplified Arabic" w:cs="Simplified Arabic"/>
          <w:sz w:val="24"/>
          <w:szCs w:val="24"/>
          <w:rtl/>
          <w:lang w:bidi="ar-IQ"/>
        </w:rPr>
        <w:t>بواقع 10 لاعبين عينة التجربة الاستطلاعية و30 لاعب عينة الثبات و90 لاعب للتطبيق النهائي من مجتمع البحث ليمثلوا عينة التطبيق النهائي.</w:t>
      </w:r>
    </w:p>
    <w:p w:rsidR="00D4197A" w:rsidRPr="00D4197A" w:rsidRDefault="00D4197A" w:rsidP="00D4197A">
      <w:pPr>
        <w:pStyle w:val="aa"/>
        <w:jc w:val="both"/>
        <w:rPr>
          <w:rFonts w:ascii="Simplified Arabic" w:hAnsi="Simplified Arabic" w:cs="Simplified Arabic"/>
          <w:sz w:val="24"/>
          <w:szCs w:val="24"/>
          <w:rtl/>
          <w:lang w:bidi="ar-IQ"/>
        </w:rPr>
        <w:sectPr w:rsidR="00D4197A" w:rsidRPr="00D4197A" w:rsidSect="00D4197A">
          <w:type w:val="continuous"/>
          <w:pgSz w:w="11906" w:h="16838"/>
          <w:pgMar w:top="1701" w:right="851" w:bottom="1134" w:left="851" w:header="720" w:footer="720" w:gutter="0"/>
          <w:cols w:num="2" w:space="720"/>
          <w:bidi/>
          <w:rtlGutter/>
        </w:sectPr>
      </w:pPr>
    </w:p>
    <w:p w:rsidR="00D4197A" w:rsidRDefault="00D4197A" w:rsidP="00D4197A">
      <w:pPr>
        <w:pStyle w:val="aa"/>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2-3 أداتا البحث:</w:t>
      </w:r>
    </w:p>
    <w:p w:rsidR="00D4197A" w:rsidRPr="00D4197A" w:rsidRDefault="00D4197A" w:rsidP="00D4197A">
      <w:pPr>
        <w:pStyle w:val="aa"/>
        <w:jc w:val="both"/>
        <w:rPr>
          <w:rFonts w:ascii="Simplified Arabic" w:hAnsi="Simplified Arabic" w:cs="Simplified Arabic"/>
          <w:b/>
          <w:bCs/>
          <w:rtl/>
          <w:lang w:bidi="ar-IQ"/>
        </w:rPr>
      </w:pPr>
      <w:r w:rsidRPr="00D4197A">
        <w:rPr>
          <w:rFonts w:ascii="Simplified Arabic" w:hAnsi="Simplified Arabic" w:cs="Simplified Arabic"/>
          <w:b/>
          <w:bCs/>
          <w:sz w:val="28"/>
          <w:szCs w:val="28"/>
          <w:rtl/>
        </w:rPr>
        <w:t>2-3-1 مقياس الارتياح النفسي:</w:t>
      </w:r>
      <w:r w:rsidRPr="00D4197A">
        <w:rPr>
          <w:rFonts w:ascii="Simplified Arabic" w:hAnsi="Simplified Arabic" w:cs="Simplified Arabic"/>
          <w:b/>
          <w:bCs/>
          <w:rtl/>
        </w:rPr>
        <w:t xml:space="preserve"> </w:t>
      </w:r>
      <w:r w:rsidRPr="00D4197A">
        <w:rPr>
          <w:rFonts w:ascii="Simplified Arabic" w:hAnsi="Simplified Arabic" w:cs="Simplified Arabic"/>
          <w:sz w:val="24"/>
          <w:szCs w:val="24"/>
          <w:rtl/>
          <w:lang w:bidi="ar-IQ"/>
        </w:rPr>
        <w:t>مقياس الارتياح النفسي للاعبي الأندية الرياضية، يهدف إلى توفير أداة قياس صادقة وثابتة لقياس درجة الارتياح النفسي، تألف المقياس بصورته النهائية من (36) فقرة، موزعة على (أربعة) مجالات، وتتم الإجابة على فقرات المقياس من خلال خمسة بدائل مرتبة تنازلياً على مقياس ليكرت الخماسي (بدرجة كبيرة جدا، بدرجة كبيرة، بدرجة متوسطة، بدرجة منخفضة، بدرجة منخفضة جدا) وتكون الأوزان (5،4، 3، 2، 1) للفقرات الايجابية والعكس للفقرات السلبية، وتكون الدرجة الكلية العليا للمقياس هي (180) درجة، أما الدرجة الكلية الدنيا للمقياس فهي (36) درجة.</w:t>
      </w:r>
    </w:p>
    <w:p w:rsidR="00D4197A" w:rsidRPr="00D4197A" w:rsidRDefault="00D4197A" w:rsidP="00D4197A">
      <w:pPr>
        <w:pStyle w:val="aa"/>
        <w:jc w:val="both"/>
        <w:rPr>
          <w:rFonts w:ascii="Simplified Arabic" w:hAnsi="Simplified Arabic" w:cs="Simplified Arabic"/>
          <w:b/>
          <w:bCs/>
          <w:rtl/>
        </w:rPr>
      </w:pPr>
      <w:r w:rsidRPr="00D4197A">
        <w:rPr>
          <w:rFonts w:ascii="Simplified Arabic" w:hAnsi="Simplified Arabic" w:cs="Simplified Arabic"/>
          <w:b/>
          <w:bCs/>
          <w:sz w:val="28"/>
          <w:szCs w:val="28"/>
          <w:rtl/>
        </w:rPr>
        <w:t>2-3-2 مقياس المرونة النفسية:</w:t>
      </w:r>
      <w:r w:rsidRPr="00D4197A">
        <w:rPr>
          <w:rFonts w:ascii="Simplified Arabic" w:hAnsi="Simplified Arabic" w:cs="Simplified Arabic"/>
          <w:b/>
          <w:bCs/>
          <w:rtl/>
        </w:rPr>
        <w:t xml:space="preserve"> </w:t>
      </w:r>
      <w:r w:rsidRPr="00D4197A">
        <w:rPr>
          <w:rFonts w:ascii="Simplified Arabic" w:hAnsi="Simplified Arabic" w:cs="Simplified Arabic"/>
          <w:sz w:val="24"/>
          <w:szCs w:val="24"/>
          <w:rtl/>
        </w:rPr>
        <w:t>اعتمد الباحثان مقياس المرونة النفسية (ملحق2) المعد من قبل (عبد العباس عبد الرزاق عبود)، إذ يضم (40) فقرة وبهذا يصبح المقياس متكون في الصيغة النهائية، ويكون تصحيح الفقرات السلبية بإعطاء الدرجات (1، 2، 3) وبالعكس بالنسبة للفقرات الايجابية، إذ تنحصر الدرجة النهائية للمقياس بين القيمتين (40-120) ويبلغ المتوسط الفرضي للمقياس (80) درجة (عبود: 2005، 61).</w:t>
      </w:r>
    </w:p>
    <w:p w:rsidR="00D4197A" w:rsidRPr="00D4197A" w:rsidRDefault="00D4197A" w:rsidP="00D4197A">
      <w:pPr>
        <w:pStyle w:val="aa"/>
        <w:jc w:val="both"/>
        <w:rPr>
          <w:rFonts w:ascii="Simplified Arabic" w:hAnsi="Simplified Arabic" w:cs="Simplified Arabic"/>
          <w:b/>
          <w:bCs/>
          <w:sz w:val="28"/>
          <w:szCs w:val="28"/>
          <w:lang w:bidi="ar-IQ"/>
        </w:rPr>
      </w:pPr>
      <w:r w:rsidRPr="00D4197A">
        <w:rPr>
          <w:rFonts w:ascii="Simplified Arabic" w:hAnsi="Simplified Arabic" w:cs="Simplified Arabic"/>
          <w:b/>
          <w:bCs/>
          <w:sz w:val="28"/>
          <w:szCs w:val="28"/>
          <w:rtl/>
          <w:lang w:bidi="ar-IQ"/>
        </w:rPr>
        <w:t>2-4 المواصفات العلمية للمقياسين:</w:t>
      </w:r>
    </w:p>
    <w:p w:rsidR="00D4197A" w:rsidRPr="00D4197A" w:rsidRDefault="00D4197A" w:rsidP="00D4197A">
      <w:pPr>
        <w:pStyle w:val="aa"/>
        <w:jc w:val="both"/>
        <w:rPr>
          <w:rFonts w:ascii="Simplified Arabic" w:hAnsi="Simplified Arabic" w:cs="Simplified Arabic"/>
          <w:b/>
          <w:bCs/>
          <w:rtl/>
          <w:lang w:bidi="ar-IQ"/>
        </w:rPr>
      </w:pPr>
      <w:r w:rsidRPr="00D4197A">
        <w:rPr>
          <w:rFonts w:ascii="Simplified Arabic" w:hAnsi="Simplified Arabic" w:cs="Simplified Arabic"/>
          <w:b/>
          <w:bCs/>
          <w:sz w:val="28"/>
          <w:szCs w:val="28"/>
          <w:rtl/>
          <w:lang w:bidi="ar-IQ"/>
        </w:rPr>
        <w:t xml:space="preserve">2-4-1 صدق المقياسين: </w:t>
      </w:r>
      <w:r w:rsidRPr="00D4197A">
        <w:rPr>
          <w:rFonts w:ascii="Simplified Arabic" w:hAnsi="Simplified Arabic" w:cs="Simplified Arabic"/>
          <w:sz w:val="24"/>
          <w:szCs w:val="24"/>
          <w:rtl/>
          <w:lang w:bidi="ar-IQ"/>
        </w:rPr>
        <w:t>إذ "يعد الصدق من الخصائص المهمة في الاختبارات، فالاختبار الصادق هو ذلك الاختبار القادر على قياس السمة أو الظاهرة التي وضع من أجلها "(حسانين: 1995،183). إذ يعد صدق المقياس الخاصية الأكثر أهمية من بين خصائص المقياس الجيد (عمر وآخرون: 2010، 189)</w:t>
      </w:r>
    </w:p>
    <w:p w:rsidR="00D4197A" w:rsidRPr="00D4197A" w:rsidRDefault="00D4197A" w:rsidP="00D4197A">
      <w:pPr>
        <w:pStyle w:val="aa"/>
        <w:jc w:val="both"/>
        <w:rPr>
          <w:rFonts w:ascii="Simplified Arabic" w:hAnsi="Simplified Arabic" w:cs="Simplified Arabic"/>
          <w:b/>
          <w:bCs/>
          <w:sz w:val="24"/>
          <w:szCs w:val="24"/>
          <w:rtl/>
          <w:lang w:bidi="ar-IQ"/>
        </w:rPr>
      </w:pPr>
      <w:r w:rsidRPr="00D4197A">
        <w:rPr>
          <w:rFonts w:ascii="Simplified Arabic" w:hAnsi="Simplified Arabic" w:cs="Simplified Arabic"/>
          <w:b/>
          <w:bCs/>
          <w:sz w:val="28"/>
          <w:szCs w:val="28"/>
          <w:rtl/>
          <w:lang w:bidi="ar-IQ"/>
        </w:rPr>
        <w:t>2-4-1-1 صدق المحكمين (الخبراء):</w:t>
      </w:r>
      <w:r w:rsidRPr="00D4197A">
        <w:rPr>
          <w:rFonts w:ascii="Simplified Arabic" w:hAnsi="Simplified Arabic" w:cs="Simplified Arabic"/>
          <w:sz w:val="24"/>
          <w:szCs w:val="24"/>
          <w:rtl/>
          <w:lang w:bidi="ar-IQ"/>
        </w:rPr>
        <w:t xml:space="preserve"> تم عرض كلمن مقياسي</w:t>
      </w:r>
      <w:r w:rsidRPr="00D4197A">
        <w:rPr>
          <w:rFonts w:ascii="Simplified Arabic" w:hAnsi="Simplified Arabic" w:cs="Simplified Arabic"/>
          <w:sz w:val="24"/>
          <w:szCs w:val="24"/>
          <w:rtl/>
        </w:rPr>
        <w:t xml:space="preserve">الارتياح النفسي </w:t>
      </w:r>
      <w:r w:rsidRPr="00D4197A">
        <w:rPr>
          <w:rFonts w:ascii="Simplified Arabic" w:hAnsi="Simplified Arabic" w:cs="Simplified Arabic"/>
          <w:sz w:val="24"/>
          <w:szCs w:val="24"/>
          <w:rtl/>
          <w:lang w:bidi="ar-IQ"/>
        </w:rPr>
        <w:t>و</w:t>
      </w:r>
      <w:r w:rsidRPr="00D4197A">
        <w:rPr>
          <w:rFonts w:ascii="Simplified Arabic" w:hAnsi="Simplified Arabic" w:cs="Simplified Arabic"/>
          <w:sz w:val="24"/>
          <w:szCs w:val="24"/>
          <w:rtl/>
        </w:rPr>
        <w:t xml:space="preserve">المرونة النفسية </w:t>
      </w:r>
      <w:r w:rsidRPr="00D4197A">
        <w:rPr>
          <w:rFonts w:ascii="Simplified Arabic" w:hAnsi="Simplified Arabic" w:cs="Simplified Arabic"/>
          <w:sz w:val="24"/>
          <w:szCs w:val="24"/>
          <w:rtl/>
          <w:lang w:bidi="ar-IQ"/>
        </w:rPr>
        <w:t xml:space="preserve">على شكل استبيان موجه الى عدد من السادة الخبراء والمتخصصين في علم النفس الرياضي والإدارة والتنظيم والبالغ عددهم (7) خبراء إذ طلب منهم إبداء ملاحظاتهم وآرائهم حول مدى صلاحية فقرات المقياسين وذلك لغرض تقويمها والحكم على مدى وملائمتها على ما وضعت من لأجله وإجراء التعديلات المناسبة من خلال (حذف أو إعادة صياغة عدد من الفقرات) بما يتلاءم ومجتمع </w:t>
      </w:r>
      <w:r w:rsidRPr="00D4197A">
        <w:rPr>
          <w:rFonts w:ascii="Simplified Arabic" w:hAnsi="Simplified Arabic" w:cs="Simplified Arabic"/>
          <w:sz w:val="24"/>
          <w:szCs w:val="24"/>
          <w:rtl/>
          <w:lang w:bidi="ar-IQ"/>
        </w:rPr>
        <w:lastRenderedPageBreak/>
        <w:t>البحث، فضلا عن ذكر صلاحيات البدائل. ويشير (</w:t>
      </w:r>
      <w:r w:rsidRPr="00D4197A">
        <w:rPr>
          <w:rFonts w:ascii="Simplified Arabic" w:hAnsi="Simplified Arabic" w:cs="Simplified Arabic"/>
          <w:sz w:val="24"/>
          <w:szCs w:val="24"/>
          <w:lang w:bidi="ar-IQ"/>
        </w:rPr>
        <w:t>Eble, 1972</w:t>
      </w:r>
      <w:r w:rsidRPr="00D4197A">
        <w:rPr>
          <w:rFonts w:ascii="Simplified Arabic" w:hAnsi="Simplified Arabic" w:cs="Simplified Arabic"/>
          <w:sz w:val="24"/>
          <w:szCs w:val="24"/>
          <w:rtl/>
          <w:lang w:bidi="ar-IQ"/>
        </w:rPr>
        <w:t>) إلى أن " عرض الفقرات على مجموعة من المحكمين للحكم على مدى صلاحيتها في قياس الخاصية المراد قياسها، يعد أفضل طريقة في استخراج الصدق الظاهري "(</w:t>
      </w:r>
      <w:r w:rsidRPr="00D4197A">
        <w:rPr>
          <w:rFonts w:ascii="Simplified Arabic" w:hAnsi="Simplified Arabic" w:cs="Simplified Arabic"/>
          <w:sz w:val="24"/>
          <w:szCs w:val="24"/>
          <w:lang w:bidi="ar-IQ"/>
        </w:rPr>
        <w:t>Eble, 1972,55</w:t>
      </w:r>
      <w:r w:rsidRPr="00D4197A">
        <w:rPr>
          <w:rFonts w:ascii="Simplified Arabic" w:hAnsi="Simplified Arabic" w:cs="Simplified Arabic"/>
          <w:sz w:val="24"/>
          <w:szCs w:val="24"/>
          <w:rtl/>
          <w:lang w:bidi="ar-IQ"/>
        </w:rPr>
        <w:t xml:space="preserve">)، ويعد هذا الإجراء وسيلة مناسبة للتأكد من صدق المقياس. وبعد تعديل آراء الخبراء تبين أن نسبة اتفاقهم بلغت أكثر من (85٪). إذ تم قبول نسبة أتفاق اكبر من (75٪) من آراء الخبراء معيارا على صدق فقرات المقياس، </w:t>
      </w:r>
      <w:r w:rsidRPr="00D4197A">
        <w:rPr>
          <w:rFonts w:ascii="Simplified Arabic" w:hAnsi="Simplified Arabic" w:cs="Simplified Arabic"/>
          <w:sz w:val="24"/>
          <w:szCs w:val="24"/>
          <w:rtl/>
        </w:rPr>
        <w:t xml:space="preserve">إذ تم </w:t>
      </w:r>
      <w:r w:rsidRPr="00D4197A">
        <w:rPr>
          <w:rFonts w:ascii="Simplified Arabic" w:hAnsi="Simplified Arabic" w:cs="Simplified Arabic"/>
          <w:sz w:val="24"/>
          <w:szCs w:val="24"/>
          <w:rtl/>
          <w:lang w:bidi="ar-IQ"/>
        </w:rPr>
        <w:t>اعتماد جميع فقرات المقياس</w:t>
      </w:r>
      <w:r w:rsidRPr="00D4197A">
        <w:rPr>
          <w:rFonts w:ascii="Simplified Arabic" w:hAnsi="Simplified Arabic" w:cs="Simplified Arabic"/>
          <w:sz w:val="24"/>
          <w:szCs w:val="24"/>
          <w:rtl/>
        </w:rPr>
        <w:t>، إما بالنسبة لمقياس المرونة النفسية إذ تمت موافقة السادة الخبراء على جميع الفقرات الواردة فيه باستثناء تعديل لغة وأسلوب الفقرة بما يتلاءم وعينة الدراسة الحالية.</w:t>
      </w:r>
    </w:p>
    <w:p w:rsidR="00D4197A" w:rsidRPr="00D4197A" w:rsidRDefault="00D4197A" w:rsidP="00D4197A">
      <w:pPr>
        <w:pStyle w:val="aa"/>
        <w:jc w:val="both"/>
        <w:rPr>
          <w:rFonts w:ascii="Simplified Arabic" w:hAnsi="Simplified Arabic" w:cs="Simplified Arabic"/>
          <w:b/>
          <w:bCs/>
          <w:rtl/>
          <w:lang w:bidi="ar-IQ"/>
        </w:rPr>
      </w:pPr>
      <w:r w:rsidRPr="00D4197A">
        <w:rPr>
          <w:rFonts w:ascii="Simplified Arabic" w:hAnsi="Simplified Arabic" w:cs="Simplified Arabic"/>
          <w:b/>
          <w:bCs/>
          <w:sz w:val="28"/>
          <w:szCs w:val="28"/>
          <w:rtl/>
          <w:lang w:bidi="ar-IQ"/>
        </w:rPr>
        <w:t>2-4-2 إعداد تعليمات المقياسين:</w:t>
      </w:r>
      <w:r w:rsidRPr="00D4197A">
        <w:rPr>
          <w:rFonts w:ascii="Simplified Arabic" w:hAnsi="Simplified Arabic" w:cs="Simplified Arabic"/>
          <w:b/>
          <w:bCs/>
          <w:rtl/>
          <w:lang w:bidi="ar-IQ"/>
        </w:rPr>
        <w:t xml:space="preserve"> </w:t>
      </w:r>
      <w:r w:rsidRPr="00D4197A">
        <w:rPr>
          <w:rFonts w:ascii="Simplified Arabic" w:hAnsi="Simplified Arabic" w:cs="Simplified Arabic"/>
          <w:sz w:val="24"/>
          <w:szCs w:val="24"/>
          <w:rtl/>
          <w:lang w:bidi="ar-IQ"/>
        </w:rPr>
        <w:t>تمثل أعداد تعليمات المقياس إرشادات هامة وضرورية نوجه المفحوص وترشده في الإجابة (ملحم: 2005، 225) ولتعليمات المقياس تأثير على المفحوص فكلما تكون واضحة ومبسطة كلما تقل أخطاء الإجابة (علام: 1986، 44). ومن اجل ان تكتمل الصورة للمقياسين وبغية التمكن من تطبيقهما على المدرسين والمدرسات تم الأخذ بعين الاعتبار الأمور التي تم ذكرها عند وضع تعليمات المقياس وهي:</w:t>
      </w:r>
    </w:p>
    <w:p w:rsidR="00D4197A" w:rsidRPr="00D4197A" w:rsidRDefault="00D4197A" w:rsidP="00D4197A">
      <w:pPr>
        <w:pStyle w:val="aa"/>
        <w:ind w:left="212" w:hanging="212"/>
        <w:jc w:val="both"/>
        <w:rPr>
          <w:rFonts w:ascii="Simplified Arabic" w:hAnsi="Simplified Arabic" w:cs="Simplified Arabic"/>
          <w:sz w:val="24"/>
          <w:szCs w:val="24"/>
          <w:rtl/>
          <w:lang w:bidi="ar-IQ"/>
        </w:rPr>
      </w:pPr>
      <w:r w:rsidRPr="00D4197A">
        <w:rPr>
          <w:rFonts w:ascii="Simplified Arabic" w:hAnsi="Simplified Arabic" w:cs="Simplified Arabic"/>
          <w:sz w:val="24"/>
          <w:szCs w:val="24"/>
          <w:rtl/>
          <w:lang w:bidi="ar-IQ"/>
        </w:rPr>
        <w:t>1-عدم ذكر الاسم، وان الاستمارة تستخدم لأغراض البحث العلمي.</w:t>
      </w:r>
    </w:p>
    <w:p w:rsidR="00D4197A" w:rsidRPr="00D4197A" w:rsidRDefault="00D4197A" w:rsidP="00D4197A">
      <w:pPr>
        <w:pStyle w:val="aa"/>
        <w:ind w:left="212" w:hanging="212"/>
        <w:jc w:val="both"/>
        <w:rPr>
          <w:rFonts w:ascii="Simplified Arabic" w:hAnsi="Simplified Arabic" w:cs="Simplified Arabic"/>
          <w:sz w:val="24"/>
          <w:szCs w:val="24"/>
          <w:rtl/>
          <w:lang w:bidi="ar-IQ"/>
        </w:rPr>
      </w:pPr>
      <w:r w:rsidRPr="00D4197A">
        <w:rPr>
          <w:rFonts w:ascii="Simplified Arabic" w:hAnsi="Simplified Arabic" w:cs="Simplified Arabic"/>
          <w:sz w:val="24"/>
          <w:szCs w:val="24"/>
          <w:rtl/>
          <w:lang w:bidi="ar-IQ"/>
        </w:rPr>
        <w:t>2-عدم ترك فقرة بلا إجابة.</w:t>
      </w:r>
    </w:p>
    <w:p w:rsidR="00D4197A" w:rsidRPr="00D4197A" w:rsidRDefault="00D4197A" w:rsidP="00D4197A">
      <w:pPr>
        <w:pStyle w:val="aa"/>
        <w:ind w:left="212" w:hanging="212"/>
        <w:jc w:val="both"/>
        <w:rPr>
          <w:rFonts w:ascii="Simplified Arabic" w:hAnsi="Simplified Arabic" w:cs="Simplified Arabic"/>
          <w:sz w:val="24"/>
          <w:szCs w:val="24"/>
          <w:rtl/>
          <w:lang w:bidi="ar-IQ"/>
        </w:rPr>
      </w:pPr>
      <w:r w:rsidRPr="00D4197A">
        <w:rPr>
          <w:rFonts w:ascii="Simplified Arabic" w:hAnsi="Simplified Arabic" w:cs="Simplified Arabic"/>
          <w:sz w:val="24"/>
          <w:szCs w:val="24"/>
          <w:rtl/>
          <w:lang w:bidi="ar-IQ"/>
        </w:rPr>
        <w:t>3-ضرورة الإجابة بصراحة ودقة.</w:t>
      </w:r>
    </w:p>
    <w:p w:rsidR="00D4197A" w:rsidRPr="00D4197A" w:rsidRDefault="00D4197A" w:rsidP="00D4197A">
      <w:pPr>
        <w:pStyle w:val="aa"/>
        <w:ind w:left="212" w:hanging="212"/>
        <w:jc w:val="both"/>
        <w:rPr>
          <w:rFonts w:ascii="Simplified Arabic" w:hAnsi="Simplified Arabic" w:cs="Simplified Arabic"/>
          <w:sz w:val="24"/>
          <w:szCs w:val="24"/>
          <w:rtl/>
          <w:lang w:bidi="ar-IQ"/>
        </w:rPr>
      </w:pPr>
      <w:r w:rsidRPr="00D4197A">
        <w:rPr>
          <w:rFonts w:ascii="Simplified Arabic" w:hAnsi="Simplified Arabic" w:cs="Simplified Arabic"/>
          <w:sz w:val="24"/>
          <w:szCs w:val="24"/>
          <w:rtl/>
          <w:lang w:bidi="ar-IQ"/>
        </w:rPr>
        <w:t>4-لا توجد إجابة صحيحة وإجابة خاطئة، لان أي إجابة تعد صحيحة طالما أنها تعبر عن رأيك عن نفسك بصدق.</w:t>
      </w:r>
    </w:p>
    <w:p w:rsidR="00D4197A" w:rsidRPr="00D4197A" w:rsidRDefault="00D4197A" w:rsidP="00D4197A">
      <w:pPr>
        <w:pStyle w:val="aa"/>
        <w:ind w:left="212" w:hanging="212"/>
        <w:jc w:val="both"/>
        <w:rPr>
          <w:rFonts w:ascii="Simplified Arabic" w:hAnsi="Simplified Arabic" w:cs="Simplified Arabic"/>
          <w:sz w:val="24"/>
          <w:szCs w:val="24"/>
          <w:rtl/>
          <w:lang w:bidi="ar-IQ"/>
        </w:rPr>
      </w:pPr>
      <w:r w:rsidRPr="00D4197A">
        <w:rPr>
          <w:rFonts w:ascii="Simplified Arabic" w:hAnsi="Simplified Arabic" w:cs="Simplified Arabic"/>
          <w:sz w:val="24"/>
          <w:szCs w:val="24"/>
          <w:rtl/>
          <w:lang w:bidi="ar-IQ"/>
        </w:rPr>
        <w:t>5-الإجابة تحظى بالسرية التامة.</w:t>
      </w:r>
    </w:p>
    <w:p w:rsidR="00D4197A" w:rsidRPr="00D4197A" w:rsidRDefault="00D4197A" w:rsidP="00D4197A">
      <w:pPr>
        <w:pStyle w:val="aa"/>
        <w:ind w:left="212" w:hanging="212"/>
        <w:jc w:val="both"/>
        <w:rPr>
          <w:rFonts w:ascii="Simplified Arabic" w:hAnsi="Simplified Arabic" w:cs="Simplified Arabic"/>
          <w:sz w:val="24"/>
          <w:szCs w:val="24"/>
          <w:rtl/>
          <w:lang w:bidi="ar-IQ"/>
        </w:rPr>
      </w:pPr>
      <w:r w:rsidRPr="00D4197A">
        <w:rPr>
          <w:rFonts w:ascii="Simplified Arabic" w:hAnsi="Simplified Arabic" w:cs="Simplified Arabic"/>
          <w:sz w:val="24"/>
          <w:szCs w:val="24"/>
          <w:rtl/>
          <w:lang w:bidi="ar-IQ"/>
        </w:rPr>
        <w:t>6-وضع علامة (صح) في الحقل الذي ينطبق عليك أمام كل معنى.</w:t>
      </w:r>
    </w:p>
    <w:p w:rsidR="00D4197A" w:rsidRPr="00D4197A" w:rsidRDefault="00D4197A" w:rsidP="00D4197A">
      <w:pPr>
        <w:pStyle w:val="aa"/>
        <w:jc w:val="both"/>
        <w:rPr>
          <w:rFonts w:ascii="Simplified Arabic" w:hAnsi="Simplified Arabic" w:cs="Simplified Arabic"/>
          <w:sz w:val="24"/>
          <w:szCs w:val="24"/>
          <w:rtl/>
          <w:lang w:bidi="ar-IQ"/>
        </w:rPr>
      </w:pPr>
      <w:r w:rsidRPr="00D4197A">
        <w:rPr>
          <w:rFonts w:ascii="Simplified Arabic" w:hAnsi="Simplified Arabic" w:cs="Simplified Arabic"/>
          <w:sz w:val="24"/>
          <w:szCs w:val="24"/>
          <w:rtl/>
          <w:lang w:bidi="ar-IQ"/>
        </w:rPr>
        <w:t>وقد راعى الباحثان في هذه التعليمات إخفاء الغرض الحقيقي من المقياسين (أي عدم كتابة اسم المقياس) من اجل الحصول على إجابات صادقة.</w:t>
      </w:r>
    </w:p>
    <w:p w:rsidR="00D4197A" w:rsidRPr="00D4197A" w:rsidRDefault="00D4197A" w:rsidP="00D4197A">
      <w:pPr>
        <w:pStyle w:val="aa"/>
        <w:jc w:val="both"/>
        <w:rPr>
          <w:rFonts w:ascii="Simplified Arabic" w:hAnsi="Simplified Arabic" w:cs="Simplified Arabic"/>
          <w:sz w:val="24"/>
          <w:szCs w:val="24"/>
          <w:rtl/>
          <w:lang w:bidi="ar-IQ"/>
        </w:rPr>
      </w:pPr>
      <w:r w:rsidRPr="00D4197A">
        <w:rPr>
          <w:rFonts w:ascii="Simplified Arabic" w:hAnsi="Simplified Arabic" w:cs="Simplified Arabic"/>
          <w:b/>
          <w:bCs/>
          <w:sz w:val="28"/>
          <w:szCs w:val="28"/>
          <w:rtl/>
          <w:lang w:bidi="ar-IQ"/>
        </w:rPr>
        <w:t>2-4-3 التجربة الاستطلاعية لأداتي البحث:</w:t>
      </w:r>
      <w:r w:rsidRPr="00D4197A">
        <w:rPr>
          <w:rFonts w:ascii="Simplified Arabic" w:hAnsi="Simplified Arabic" w:cs="Simplified Arabic"/>
          <w:b/>
          <w:bCs/>
          <w:rtl/>
          <w:lang w:bidi="ar-IQ"/>
        </w:rPr>
        <w:t xml:space="preserve"> </w:t>
      </w:r>
      <w:r w:rsidRPr="00D4197A">
        <w:rPr>
          <w:rFonts w:ascii="Simplified Arabic" w:hAnsi="Simplified Arabic" w:cs="Simplified Arabic"/>
          <w:sz w:val="24"/>
          <w:szCs w:val="24"/>
          <w:rtl/>
          <w:lang w:bidi="ar-IQ"/>
        </w:rPr>
        <w:t xml:space="preserve">تم تطبيق المقياسين على عينة بلغ عدد إفرادها (10) لاعبين تم اختيارهم </w:t>
      </w:r>
      <w:r w:rsidRPr="00D4197A">
        <w:rPr>
          <w:rFonts w:ascii="Simplified Arabic" w:hAnsi="Simplified Arabic" w:cs="Simplified Arabic"/>
          <w:sz w:val="24"/>
          <w:szCs w:val="24"/>
          <w:rtl/>
          <w:lang w:bidi="ar-IQ"/>
        </w:rPr>
        <w:lastRenderedPageBreak/>
        <w:t>بصورة عشوائية من مجتمع البحث، وكانت طريقة الإجابة واضحة ومفهومة وتم تحديد الوقت المستغرق للإجابة إذ بلغ (20-30) دقيقة. وكان الغرض من التجربة الاستطلاعية ما يأتي:</w:t>
      </w:r>
    </w:p>
    <w:p w:rsidR="00D4197A" w:rsidRPr="00D4197A" w:rsidRDefault="00D4197A" w:rsidP="00D4197A">
      <w:pPr>
        <w:pStyle w:val="aa"/>
        <w:jc w:val="both"/>
        <w:rPr>
          <w:rFonts w:ascii="Simplified Arabic" w:hAnsi="Simplified Arabic" w:cs="Simplified Arabic"/>
          <w:sz w:val="24"/>
          <w:szCs w:val="24"/>
          <w:rtl/>
          <w:lang w:bidi="ar-IQ"/>
        </w:rPr>
      </w:pPr>
      <w:r w:rsidRPr="00D4197A">
        <w:rPr>
          <w:rFonts w:ascii="Simplified Arabic" w:hAnsi="Simplified Arabic" w:cs="Simplified Arabic"/>
          <w:sz w:val="24"/>
          <w:szCs w:val="24"/>
          <w:rtl/>
          <w:lang w:bidi="ar-IQ"/>
        </w:rPr>
        <w:t>-التأكد من مدى وضوح تعليمات المقياس.</w:t>
      </w:r>
    </w:p>
    <w:p w:rsidR="00D4197A" w:rsidRPr="00D4197A" w:rsidRDefault="00D4197A" w:rsidP="00D4197A">
      <w:pPr>
        <w:pStyle w:val="aa"/>
        <w:jc w:val="both"/>
        <w:rPr>
          <w:rFonts w:ascii="Simplified Arabic" w:hAnsi="Simplified Arabic" w:cs="Simplified Arabic"/>
          <w:sz w:val="24"/>
          <w:szCs w:val="24"/>
          <w:lang w:bidi="ar-IQ"/>
        </w:rPr>
      </w:pPr>
      <w:r w:rsidRPr="00D4197A">
        <w:rPr>
          <w:rFonts w:ascii="Simplified Arabic" w:hAnsi="Simplified Arabic" w:cs="Simplified Arabic"/>
          <w:sz w:val="24"/>
          <w:szCs w:val="24"/>
          <w:rtl/>
          <w:lang w:bidi="ar-IQ"/>
        </w:rPr>
        <w:t>-الإجابة عن التساؤلات والاستفسارات ان وجدت.</w:t>
      </w:r>
    </w:p>
    <w:p w:rsidR="00D4197A" w:rsidRPr="00D4197A" w:rsidRDefault="00D4197A" w:rsidP="00D4197A">
      <w:pPr>
        <w:pStyle w:val="aa"/>
        <w:jc w:val="both"/>
        <w:rPr>
          <w:rFonts w:ascii="Simplified Arabic" w:hAnsi="Simplified Arabic" w:cs="Simplified Arabic"/>
          <w:sz w:val="24"/>
          <w:szCs w:val="24"/>
          <w:lang w:bidi="ar-IQ"/>
        </w:rPr>
      </w:pPr>
      <w:r w:rsidRPr="00D4197A">
        <w:rPr>
          <w:rFonts w:ascii="Simplified Arabic" w:hAnsi="Simplified Arabic" w:cs="Simplified Arabic"/>
          <w:sz w:val="24"/>
          <w:szCs w:val="24"/>
          <w:rtl/>
          <w:lang w:bidi="ar-IQ"/>
        </w:rPr>
        <w:t>-تشخيص المعوقات والسلبيات التي قد تصاحب الباحثان.</w:t>
      </w:r>
    </w:p>
    <w:p w:rsidR="00D4197A" w:rsidRPr="00D4197A" w:rsidRDefault="00D4197A" w:rsidP="00D4197A">
      <w:pPr>
        <w:pStyle w:val="aa"/>
        <w:jc w:val="both"/>
        <w:rPr>
          <w:rFonts w:ascii="Simplified Arabic" w:hAnsi="Simplified Arabic" w:cs="Simplified Arabic"/>
          <w:sz w:val="24"/>
          <w:szCs w:val="24"/>
          <w:lang w:bidi="ar-IQ"/>
        </w:rPr>
      </w:pPr>
      <w:r w:rsidRPr="00D4197A">
        <w:rPr>
          <w:rFonts w:ascii="Simplified Arabic" w:hAnsi="Simplified Arabic" w:cs="Simplified Arabic"/>
          <w:sz w:val="24"/>
          <w:szCs w:val="24"/>
          <w:rtl/>
          <w:lang w:bidi="ar-IQ"/>
        </w:rPr>
        <w:t>-تحديد الوقت المستغرق للإجابة.</w:t>
      </w:r>
    </w:p>
    <w:p w:rsidR="00D4197A" w:rsidRPr="00D4197A" w:rsidRDefault="00D4197A" w:rsidP="00D4197A">
      <w:pPr>
        <w:pStyle w:val="aa"/>
        <w:jc w:val="both"/>
        <w:rPr>
          <w:rFonts w:ascii="Simplified Arabic" w:hAnsi="Simplified Arabic" w:cs="Simplified Arabic"/>
          <w:b/>
          <w:bCs/>
          <w:rtl/>
          <w:lang w:bidi="ar-IQ"/>
        </w:rPr>
      </w:pPr>
      <w:r w:rsidRPr="00D4197A">
        <w:rPr>
          <w:rFonts w:ascii="Simplified Arabic" w:hAnsi="Simplified Arabic" w:cs="Simplified Arabic"/>
          <w:b/>
          <w:bCs/>
          <w:sz w:val="28"/>
          <w:szCs w:val="28"/>
          <w:rtl/>
          <w:lang w:bidi="ar-IQ"/>
        </w:rPr>
        <w:t xml:space="preserve">2-4-4 ثبات المقياسين: </w:t>
      </w:r>
      <w:r w:rsidRPr="00D4197A">
        <w:rPr>
          <w:rFonts w:ascii="Simplified Arabic" w:hAnsi="Simplified Arabic" w:cs="Simplified Arabic"/>
          <w:sz w:val="24"/>
          <w:szCs w:val="24"/>
          <w:rtl/>
          <w:lang w:bidi="ar-AE"/>
        </w:rPr>
        <w:t>يعد الثبات من خصائص المقياس الجيد لأنه يؤشر اتساق فقرات المقياس في قياس ما يفترض أن يقيسه المقياس بدرجة مقبولة من الدقة</w:t>
      </w:r>
      <w:r>
        <w:rPr>
          <w:rFonts w:ascii="Simplified Arabic" w:hAnsi="Simplified Arabic" w:cs="Simplified Arabic" w:hint="cs"/>
          <w:sz w:val="24"/>
          <w:szCs w:val="24"/>
          <w:rtl/>
          <w:lang w:bidi="ar-AE"/>
        </w:rPr>
        <w:t xml:space="preserve"> </w:t>
      </w:r>
      <w:r w:rsidRPr="00D4197A">
        <w:rPr>
          <w:rFonts w:ascii="Simplified Arabic" w:hAnsi="Simplified Arabic" w:cs="Simplified Arabic"/>
          <w:sz w:val="24"/>
          <w:szCs w:val="24"/>
          <w:rtl/>
          <w:lang w:bidi="ar-AE"/>
        </w:rPr>
        <w:t xml:space="preserve">(عودة: 1998، 235)، </w:t>
      </w:r>
      <w:r w:rsidRPr="00D4197A">
        <w:rPr>
          <w:rFonts w:ascii="Simplified Arabic" w:hAnsi="Simplified Arabic" w:cs="Simplified Arabic"/>
          <w:sz w:val="24"/>
          <w:szCs w:val="24"/>
          <w:rtl/>
          <w:lang w:bidi="ar-IQ"/>
        </w:rPr>
        <w:t xml:space="preserve">وهو أحد المؤشرات التي تدل على دقة المقياس واتساق فقراته في قياس ما يجب قياسه (&amp; </w:t>
      </w:r>
      <w:r w:rsidRPr="00D4197A">
        <w:rPr>
          <w:rFonts w:ascii="Simplified Arabic" w:hAnsi="Simplified Arabic" w:cs="Simplified Arabic"/>
          <w:sz w:val="24"/>
          <w:szCs w:val="24"/>
          <w:lang w:bidi="ar-IQ"/>
        </w:rPr>
        <w:t>Agleam Cracker, 1986, 125</w:t>
      </w:r>
      <w:r w:rsidRPr="00D4197A">
        <w:rPr>
          <w:rFonts w:ascii="Simplified Arabic" w:hAnsi="Simplified Arabic" w:cs="Simplified Arabic"/>
          <w:sz w:val="24"/>
          <w:szCs w:val="24"/>
          <w:rtl/>
          <w:lang w:bidi="ar-IQ"/>
        </w:rPr>
        <w:t xml:space="preserve">) </w:t>
      </w:r>
      <w:r w:rsidRPr="00D4197A">
        <w:rPr>
          <w:rFonts w:ascii="Simplified Arabic" w:hAnsi="Simplified Arabic" w:cs="Simplified Arabic"/>
          <w:sz w:val="24"/>
          <w:szCs w:val="24"/>
          <w:rtl/>
        </w:rPr>
        <w:t>ولأجل استخراج الثبات للمقياسين، اعتمد الباحثان على طريقتين لإيجاد الثبات:</w:t>
      </w:r>
    </w:p>
    <w:p w:rsidR="00D4197A" w:rsidRPr="00D4197A" w:rsidRDefault="00D4197A" w:rsidP="00D4197A">
      <w:pPr>
        <w:pStyle w:val="aa"/>
        <w:jc w:val="both"/>
        <w:rPr>
          <w:rFonts w:ascii="Simplified Arabic" w:hAnsi="Simplified Arabic" w:cs="Simplified Arabic"/>
          <w:sz w:val="24"/>
          <w:szCs w:val="24"/>
          <w:rtl/>
          <w:lang w:bidi="ar-AE"/>
        </w:rPr>
      </w:pPr>
      <w:r w:rsidRPr="00D4197A">
        <w:rPr>
          <w:rFonts w:ascii="Simplified Arabic" w:hAnsi="Simplified Arabic" w:cs="Simplified Arabic"/>
          <w:b/>
          <w:bCs/>
          <w:sz w:val="28"/>
          <w:szCs w:val="28"/>
          <w:rtl/>
          <w:lang w:bidi="ar-IQ"/>
        </w:rPr>
        <w:t>أولا: التجزئة النصفية</w:t>
      </w:r>
      <w:r w:rsidRPr="00D4197A">
        <w:rPr>
          <w:rFonts w:ascii="Simplified Arabic" w:hAnsi="Simplified Arabic" w:cs="Simplified Arabic"/>
          <w:sz w:val="28"/>
          <w:szCs w:val="28"/>
          <w:rtl/>
          <w:lang w:bidi="ar-AE"/>
        </w:rPr>
        <w:t xml:space="preserve">: </w:t>
      </w:r>
      <w:r w:rsidRPr="00D4197A">
        <w:rPr>
          <w:rFonts w:ascii="Simplified Arabic" w:hAnsi="Simplified Arabic" w:cs="Simplified Arabic"/>
          <w:sz w:val="24"/>
          <w:szCs w:val="24"/>
          <w:rtl/>
          <w:lang w:bidi="ar-AE"/>
        </w:rPr>
        <w:t xml:space="preserve">قام الباحثان بأجراء التجزئة النصفية لمقياسي الدراسة عن طريق تقسيم فقرات كل مقياس الى مجموعتين أحداهما تظم الفقرات الفردية الأخرى الزوجية وإجراء معامل ارتباط بينهما، اذ بلغت قيمة الارتباط لمقياس الارتياح النفسي (0.684) فيما كانت قيمة الارتباط لمقياس المرونة النفسية (0.711) وهما قيمتان جيدان وتشير الى تمتع المقياس بالثبات. </w:t>
      </w:r>
    </w:p>
    <w:p w:rsidR="00D4197A" w:rsidRPr="00D4197A" w:rsidRDefault="00D4197A" w:rsidP="00D4197A">
      <w:pPr>
        <w:pStyle w:val="aa"/>
        <w:jc w:val="both"/>
        <w:rPr>
          <w:rFonts w:ascii="Simplified Arabic" w:hAnsi="Simplified Arabic" w:cs="Simplified Arabic"/>
          <w:b/>
          <w:bCs/>
          <w:rtl/>
          <w:lang w:bidi="ar-IQ"/>
        </w:rPr>
      </w:pPr>
      <w:r w:rsidRPr="00D4197A">
        <w:rPr>
          <w:rFonts w:ascii="Simplified Arabic" w:hAnsi="Simplified Arabic" w:cs="Simplified Arabic"/>
          <w:b/>
          <w:bCs/>
          <w:sz w:val="28"/>
          <w:szCs w:val="28"/>
          <w:rtl/>
          <w:lang w:bidi="ar-IQ"/>
        </w:rPr>
        <w:t xml:space="preserve">ثانياً: طريقة معامل الفا كرونباخ: </w:t>
      </w:r>
      <w:r w:rsidRPr="00D4197A">
        <w:rPr>
          <w:rFonts w:ascii="Simplified Arabic" w:hAnsi="Simplified Arabic" w:cs="Simplified Arabic"/>
          <w:sz w:val="24"/>
          <w:szCs w:val="24"/>
          <w:rtl/>
          <w:lang w:bidi="ar-IQ"/>
        </w:rPr>
        <w:t>إن اختبار كرونباخ الفا أصبح الأكثر شهرة واستخداماً في البحوث، لكونه يقوم بتقدير مباشر لمتوسط كل اختبارات التجزئة النصفية الممكنة، وإن القيمة المقبولة لمعامل الثبات في البحوث الاستطلاعية التي أوصى بها كلا من كرونباخ (</w:t>
      </w:r>
      <w:r w:rsidRPr="00D4197A">
        <w:rPr>
          <w:rFonts w:ascii="Simplified Arabic" w:hAnsi="Simplified Arabic" w:cs="Simplified Arabic"/>
          <w:sz w:val="24"/>
          <w:szCs w:val="24"/>
          <w:lang w:bidi="ar-IQ"/>
        </w:rPr>
        <w:t>Gronbach,1970</w:t>
      </w:r>
      <w:r w:rsidRPr="00D4197A">
        <w:rPr>
          <w:rFonts w:ascii="Simplified Arabic" w:hAnsi="Simplified Arabic" w:cs="Simplified Arabic"/>
          <w:sz w:val="24"/>
          <w:szCs w:val="24"/>
          <w:rtl/>
          <w:lang w:bidi="ar-IQ"/>
        </w:rPr>
        <w:t>) وقد جرى اختبار الثبات من خلال احتساب معامل ارتباط كرونباخ الفا وبلغت قيمة معامل ثبات ألفا (0.813) على مقياس الارتياح النفسي، وبلغت قيمة معامل ثبات ألفا (0.873) على مقياس المرونة النفسية وهي تعد نسبة أعلى بكثير من النسبة المقبولة، وهذا يدل على ثبات المقياس.</w:t>
      </w:r>
    </w:p>
    <w:p w:rsidR="00D4197A" w:rsidRPr="00D4197A" w:rsidRDefault="00D4197A" w:rsidP="00D4197A">
      <w:pPr>
        <w:pStyle w:val="aa"/>
        <w:jc w:val="both"/>
        <w:rPr>
          <w:rFonts w:ascii="Simplified Arabic" w:hAnsi="Simplified Arabic" w:cs="Simplified Arabic"/>
          <w:b/>
          <w:bCs/>
          <w:rtl/>
          <w:lang w:bidi="ar-IQ"/>
        </w:rPr>
      </w:pPr>
      <w:r w:rsidRPr="00D4197A">
        <w:rPr>
          <w:rFonts w:ascii="Simplified Arabic" w:hAnsi="Simplified Arabic" w:cs="Simplified Arabic"/>
          <w:b/>
          <w:bCs/>
          <w:sz w:val="28"/>
          <w:szCs w:val="28"/>
          <w:rtl/>
          <w:lang w:bidi="ar-IQ"/>
        </w:rPr>
        <w:lastRenderedPageBreak/>
        <w:t xml:space="preserve">2-5 التطبيق النهائي لأداتي البحث: </w:t>
      </w:r>
      <w:r w:rsidRPr="00D4197A">
        <w:rPr>
          <w:rFonts w:ascii="Simplified Arabic" w:hAnsi="Simplified Arabic" w:cs="Simplified Arabic"/>
          <w:sz w:val="24"/>
          <w:szCs w:val="24"/>
          <w:rtl/>
          <w:lang w:bidi="ar-IQ"/>
        </w:rPr>
        <w:t>تم تطبيق مقياسي الارتياح النفسي والمرونة النفسية بصيغتهما النهائية على عينة البحث المكونة من (90) لاعب من لاعبي أندية محافظة نينوى بكرة الطائرة في تاريخ 9-12/9/2023 للحصول علي النتائج لغرض إيجاد العلاقة بينهما.</w:t>
      </w:r>
    </w:p>
    <w:p w:rsidR="00D4197A" w:rsidRPr="00D4197A" w:rsidRDefault="00D4197A" w:rsidP="00D4197A">
      <w:pPr>
        <w:pStyle w:val="aa"/>
        <w:jc w:val="both"/>
        <w:rPr>
          <w:rFonts w:ascii="Simplified Arabic" w:hAnsi="Simplified Arabic" w:cs="Simplified Arabic"/>
          <w:sz w:val="24"/>
          <w:szCs w:val="24"/>
          <w:rtl/>
          <w:lang w:bidi="ar-IQ"/>
        </w:rPr>
      </w:pPr>
      <w:r w:rsidRPr="00D4197A">
        <w:rPr>
          <w:rFonts w:ascii="Simplified Arabic" w:hAnsi="Simplified Arabic" w:cs="Simplified Arabic"/>
          <w:b/>
          <w:bCs/>
          <w:sz w:val="28"/>
          <w:szCs w:val="28"/>
          <w:rtl/>
          <w:lang w:bidi="ar-IQ"/>
        </w:rPr>
        <w:t>2-6 الوسائل الإحصائية</w:t>
      </w:r>
      <w:r w:rsidRPr="00D4197A">
        <w:rPr>
          <w:rFonts w:ascii="Simplified Arabic" w:hAnsi="Simplified Arabic" w:cs="Simplified Arabic"/>
          <w:sz w:val="28"/>
          <w:szCs w:val="28"/>
          <w:rtl/>
          <w:lang w:bidi="ar-IQ"/>
        </w:rPr>
        <w:t xml:space="preserve">: </w:t>
      </w:r>
      <w:r w:rsidRPr="00D4197A">
        <w:rPr>
          <w:rFonts w:ascii="Simplified Arabic" w:hAnsi="Simplified Arabic" w:cs="Simplified Arabic"/>
          <w:sz w:val="24"/>
          <w:szCs w:val="24"/>
          <w:rtl/>
          <w:lang w:bidi="ar-IQ"/>
        </w:rPr>
        <w:t>تم استخراجها بالحقيبة الإحصائية (</w:t>
      </w:r>
      <w:r w:rsidRPr="00D4197A">
        <w:rPr>
          <w:rFonts w:ascii="Simplified Arabic" w:hAnsi="Simplified Arabic" w:cs="Simplified Arabic"/>
          <w:sz w:val="24"/>
          <w:szCs w:val="24"/>
          <w:lang w:bidi="ar-IQ"/>
        </w:rPr>
        <w:t>spss</w:t>
      </w:r>
      <w:r w:rsidRPr="00D4197A">
        <w:rPr>
          <w:rFonts w:ascii="Simplified Arabic" w:hAnsi="Simplified Arabic" w:cs="Simplified Arabic"/>
          <w:sz w:val="24"/>
          <w:szCs w:val="24"/>
          <w:rtl/>
          <w:lang w:bidi="ar-IQ"/>
        </w:rPr>
        <w:t>).</w:t>
      </w:r>
    </w:p>
    <w:p w:rsidR="00D4197A" w:rsidRPr="00D4197A" w:rsidRDefault="00D4197A" w:rsidP="00D4197A">
      <w:pPr>
        <w:pStyle w:val="aa"/>
        <w:jc w:val="both"/>
        <w:rPr>
          <w:rFonts w:ascii="Simplified Arabic" w:hAnsi="Simplified Arabic" w:cs="Simplified Arabic"/>
          <w:b/>
          <w:bCs/>
          <w:sz w:val="28"/>
          <w:szCs w:val="28"/>
          <w:rtl/>
        </w:rPr>
      </w:pPr>
      <w:r w:rsidRPr="00D4197A">
        <w:rPr>
          <w:rFonts w:ascii="Simplified Arabic" w:hAnsi="Simplified Arabic" w:cs="Simplified Arabic"/>
          <w:b/>
          <w:bCs/>
          <w:sz w:val="28"/>
          <w:szCs w:val="28"/>
          <w:rtl/>
        </w:rPr>
        <w:t>3-عرض وتحليل النتائج ومناقشتها:</w:t>
      </w:r>
    </w:p>
    <w:p w:rsidR="00D4197A" w:rsidRPr="00670D96" w:rsidRDefault="00D4197A" w:rsidP="00670D96">
      <w:pPr>
        <w:pStyle w:val="aa"/>
        <w:jc w:val="both"/>
        <w:rPr>
          <w:rFonts w:ascii="Simplified Arabic" w:hAnsi="Simplified Arabic" w:cs="Simplified Arabic"/>
          <w:sz w:val="24"/>
          <w:szCs w:val="24"/>
          <w:rtl/>
          <w:lang w:bidi="ar-IQ"/>
        </w:rPr>
      </w:pPr>
      <w:r w:rsidRPr="00D4197A">
        <w:rPr>
          <w:rFonts w:ascii="Simplified Arabic" w:hAnsi="Simplified Arabic" w:cs="Simplified Arabic"/>
          <w:b/>
          <w:bCs/>
          <w:sz w:val="28"/>
          <w:szCs w:val="28"/>
          <w:rtl/>
        </w:rPr>
        <w:t>3-1 عرض وتحليل نتائج هدف البحث:</w:t>
      </w:r>
      <w:r w:rsidR="00670D96">
        <w:rPr>
          <w:rFonts w:ascii="Simplified Arabic" w:hAnsi="Simplified Arabic" w:cs="Simplified Arabic" w:hint="cs"/>
          <w:b/>
          <w:bCs/>
          <w:color w:val="000000"/>
          <w:sz w:val="28"/>
          <w:szCs w:val="28"/>
          <w:rtl/>
          <w:lang w:bidi="ar-IQ"/>
        </w:rPr>
        <w:t xml:space="preserve"> </w:t>
      </w:r>
      <w:r w:rsidRPr="00670D96">
        <w:rPr>
          <w:rFonts w:ascii="Simplified Arabic" w:hAnsi="Simplified Arabic" w:cs="Simplified Arabic"/>
          <w:color w:val="000000"/>
          <w:sz w:val="24"/>
          <w:szCs w:val="24"/>
          <w:rtl/>
          <w:lang w:bidi="ar-IQ"/>
        </w:rPr>
        <w:t>التعرف على العلاقة بين</w:t>
      </w:r>
      <w:r w:rsidRPr="00670D96">
        <w:rPr>
          <w:rFonts w:ascii="Simplified Arabic" w:hAnsi="Simplified Arabic" w:cs="Simplified Arabic"/>
          <w:sz w:val="24"/>
          <w:szCs w:val="24"/>
          <w:rtl/>
          <w:lang w:bidi="ar-IQ"/>
        </w:rPr>
        <w:t xml:space="preserve"> مستوى الارتياح النفسي ودرجه المرونة النفسية لدى لاعبي أندية محافظة نينوى بكرة الطائرة</w:t>
      </w:r>
      <w:r w:rsidR="00670D96" w:rsidRPr="00670D96">
        <w:rPr>
          <w:rFonts w:ascii="Simplified Arabic" w:hAnsi="Simplified Arabic" w:cs="Simplified Arabic" w:hint="cs"/>
          <w:sz w:val="24"/>
          <w:szCs w:val="24"/>
          <w:rtl/>
          <w:lang w:bidi="ar-IQ"/>
        </w:rPr>
        <w:t xml:space="preserve"> </w:t>
      </w:r>
      <w:r w:rsidRPr="00670D96">
        <w:rPr>
          <w:rFonts w:ascii="Simplified Arabic" w:hAnsi="Simplified Arabic" w:cs="Simplified Arabic"/>
          <w:sz w:val="24"/>
          <w:szCs w:val="24"/>
          <w:rtl/>
        </w:rPr>
        <w:t>ومناقشتها</w:t>
      </w:r>
      <w:r w:rsidRPr="00670D96">
        <w:rPr>
          <w:rFonts w:ascii="Simplified Arabic" w:hAnsi="Simplified Arabic" w:cs="Simplified Arabic"/>
          <w:sz w:val="24"/>
          <w:szCs w:val="24"/>
          <w:rtl/>
          <w:lang w:bidi="ar-IQ"/>
        </w:rPr>
        <w:t>:</w:t>
      </w:r>
    </w:p>
    <w:p w:rsidR="00D4197A" w:rsidRPr="00D4197A" w:rsidRDefault="00D4197A" w:rsidP="00D4197A">
      <w:pPr>
        <w:pStyle w:val="aa"/>
        <w:jc w:val="both"/>
        <w:rPr>
          <w:rFonts w:ascii="Simplified Arabic" w:hAnsi="Simplified Arabic" w:cs="Simplified Arabic"/>
          <w:sz w:val="20"/>
          <w:szCs w:val="20"/>
          <w:rtl/>
          <w:lang w:bidi="ar-IQ"/>
        </w:rPr>
      </w:pPr>
      <w:r w:rsidRPr="00D4197A">
        <w:rPr>
          <w:rFonts w:ascii="Simplified Arabic" w:hAnsi="Simplified Arabic" w:cs="Simplified Arabic"/>
          <w:sz w:val="20"/>
          <w:szCs w:val="20"/>
          <w:rtl/>
        </w:rPr>
        <w:t>الجدول (1) يبين المتوسط الحسابي والانحراف المعياري والمتوسط الفرضي ومعامل الارتباط لعينة البحث في مقياس الارتياح النفسي والمرونة النفسية</w:t>
      </w:r>
    </w:p>
    <w:tbl>
      <w:tblPr>
        <w:tblStyle w:val="a5"/>
        <w:bidiVisual/>
        <w:tblW w:w="5249" w:type="pct"/>
        <w:jc w:val="center"/>
        <w:tblInd w:w="-24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1329"/>
        <w:gridCol w:w="500"/>
        <w:gridCol w:w="807"/>
        <w:gridCol w:w="655"/>
        <w:gridCol w:w="604"/>
        <w:gridCol w:w="689"/>
        <w:gridCol w:w="627"/>
      </w:tblGrid>
      <w:tr w:rsidR="00D4197A" w:rsidRPr="00D4197A" w:rsidTr="00D4197A">
        <w:trPr>
          <w:trHeight w:val="155"/>
          <w:jc w:val="center"/>
        </w:trPr>
        <w:tc>
          <w:tcPr>
            <w:tcW w:w="1276" w:type="pct"/>
            <w:tcBorders>
              <w:top w:val="double" w:sz="4" w:space="0" w:color="auto"/>
              <w:left w:val="double" w:sz="4" w:space="0" w:color="auto"/>
              <w:bottom w:val="double" w:sz="4" w:space="0" w:color="auto"/>
              <w:right w:val="double" w:sz="4" w:space="0" w:color="auto"/>
              <w:tr2bl w:val="double" w:sz="4" w:space="0" w:color="auto"/>
            </w:tcBorders>
            <w:shd w:val="clear" w:color="auto" w:fill="FFFFFF" w:themeFill="background1"/>
            <w:vAlign w:val="center"/>
            <w:hideMark/>
          </w:tcPr>
          <w:p w:rsidR="00D4197A" w:rsidRPr="00D4197A" w:rsidRDefault="00D4197A" w:rsidP="00D4197A">
            <w:pPr>
              <w:pStyle w:val="aa"/>
              <w:jc w:val="right"/>
              <w:rPr>
                <w:rFonts w:ascii="Simplified Arabic" w:hAnsi="Simplified Arabic" w:cs="Simplified Arabic"/>
                <w:b/>
                <w:bCs/>
                <w:sz w:val="16"/>
                <w:szCs w:val="16"/>
                <w:rtl/>
              </w:rPr>
            </w:pPr>
            <w:r w:rsidRPr="00D4197A">
              <w:rPr>
                <w:rFonts w:ascii="Simplified Arabic" w:hAnsi="Simplified Arabic" w:cs="Simplified Arabic"/>
                <w:b/>
                <w:bCs/>
                <w:sz w:val="16"/>
                <w:szCs w:val="16"/>
                <w:rtl/>
              </w:rPr>
              <w:t>المعالم الإحصائية</w:t>
            </w:r>
          </w:p>
          <w:p w:rsidR="00D4197A" w:rsidRPr="00D4197A" w:rsidRDefault="00D4197A" w:rsidP="00D4197A">
            <w:pPr>
              <w:pStyle w:val="aa"/>
              <w:rPr>
                <w:rFonts w:ascii="Simplified Arabic" w:hAnsi="Simplified Arabic" w:cs="Simplified Arabic"/>
                <w:b/>
                <w:bCs/>
                <w:sz w:val="16"/>
                <w:szCs w:val="16"/>
              </w:rPr>
            </w:pPr>
            <w:r w:rsidRPr="00D4197A">
              <w:rPr>
                <w:rFonts w:ascii="Simplified Arabic" w:hAnsi="Simplified Arabic" w:cs="Simplified Arabic"/>
                <w:b/>
                <w:bCs/>
                <w:sz w:val="16"/>
                <w:szCs w:val="16"/>
                <w:rtl/>
              </w:rPr>
              <w:t>المقياس</w:t>
            </w:r>
          </w:p>
        </w:tc>
        <w:tc>
          <w:tcPr>
            <w:tcW w:w="480"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D4197A" w:rsidRPr="00D4197A" w:rsidRDefault="00D4197A" w:rsidP="00D4197A">
            <w:pPr>
              <w:pStyle w:val="aa"/>
              <w:jc w:val="center"/>
              <w:rPr>
                <w:rFonts w:ascii="Simplified Arabic" w:hAnsi="Simplified Arabic" w:cs="Simplified Arabic"/>
                <w:b/>
                <w:bCs/>
                <w:sz w:val="16"/>
                <w:szCs w:val="16"/>
              </w:rPr>
            </w:pPr>
            <w:r w:rsidRPr="00D4197A">
              <w:rPr>
                <w:rFonts w:ascii="Simplified Arabic" w:hAnsi="Simplified Arabic" w:cs="Simplified Arabic"/>
                <w:b/>
                <w:bCs/>
                <w:sz w:val="16"/>
                <w:szCs w:val="16"/>
                <w:rtl/>
              </w:rPr>
              <w:t>العينة</w:t>
            </w:r>
          </w:p>
        </w:tc>
        <w:tc>
          <w:tcPr>
            <w:tcW w:w="774"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D4197A" w:rsidRPr="00D4197A" w:rsidRDefault="00D4197A" w:rsidP="00D4197A">
            <w:pPr>
              <w:pStyle w:val="aa"/>
              <w:jc w:val="center"/>
              <w:rPr>
                <w:rFonts w:ascii="Simplified Arabic" w:hAnsi="Simplified Arabic" w:cs="Simplified Arabic"/>
                <w:b/>
                <w:bCs/>
                <w:sz w:val="16"/>
                <w:szCs w:val="16"/>
              </w:rPr>
            </w:pPr>
            <w:r w:rsidRPr="00D4197A">
              <w:rPr>
                <w:rFonts w:ascii="Simplified Arabic" w:hAnsi="Simplified Arabic" w:cs="Simplified Arabic"/>
                <w:b/>
                <w:bCs/>
                <w:sz w:val="16"/>
                <w:szCs w:val="16"/>
                <w:rtl/>
              </w:rPr>
              <w:t>المتوسط الحسابي</w:t>
            </w:r>
          </w:p>
        </w:tc>
        <w:tc>
          <w:tcPr>
            <w:tcW w:w="628"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D4197A" w:rsidRPr="00D4197A" w:rsidRDefault="00D4197A" w:rsidP="00D4197A">
            <w:pPr>
              <w:pStyle w:val="aa"/>
              <w:jc w:val="center"/>
              <w:rPr>
                <w:rFonts w:ascii="Simplified Arabic" w:hAnsi="Simplified Arabic" w:cs="Simplified Arabic"/>
                <w:b/>
                <w:bCs/>
                <w:sz w:val="16"/>
                <w:szCs w:val="16"/>
              </w:rPr>
            </w:pPr>
            <w:r w:rsidRPr="00D4197A">
              <w:rPr>
                <w:rFonts w:ascii="Simplified Arabic" w:hAnsi="Simplified Arabic" w:cs="Simplified Arabic"/>
                <w:b/>
                <w:bCs/>
                <w:sz w:val="16"/>
                <w:szCs w:val="16"/>
                <w:rtl/>
              </w:rPr>
              <w:t>الانحراف المعياري</w:t>
            </w:r>
          </w:p>
        </w:tc>
        <w:tc>
          <w:tcPr>
            <w:tcW w:w="580"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D4197A" w:rsidRPr="00D4197A" w:rsidRDefault="00D4197A" w:rsidP="00D4197A">
            <w:pPr>
              <w:pStyle w:val="aa"/>
              <w:jc w:val="center"/>
              <w:rPr>
                <w:rFonts w:ascii="Simplified Arabic" w:hAnsi="Simplified Arabic" w:cs="Simplified Arabic"/>
                <w:b/>
                <w:bCs/>
                <w:sz w:val="16"/>
                <w:szCs w:val="16"/>
              </w:rPr>
            </w:pPr>
            <w:r w:rsidRPr="00D4197A">
              <w:rPr>
                <w:rFonts w:ascii="Simplified Arabic" w:hAnsi="Simplified Arabic" w:cs="Simplified Arabic"/>
                <w:b/>
                <w:bCs/>
                <w:sz w:val="16"/>
                <w:szCs w:val="16"/>
                <w:rtl/>
              </w:rPr>
              <w:t>الوسط الفرضي</w:t>
            </w:r>
          </w:p>
        </w:tc>
        <w:tc>
          <w:tcPr>
            <w:tcW w:w="661"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D4197A" w:rsidRPr="00D4197A" w:rsidRDefault="00D4197A" w:rsidP="00D4197A">
            <w:pPr>
              <w:pStyle w:val="aa"/>
              <w:jc w:val="center"/>
              <w:rPr>
                <w:rFonts w:ascii="Simplified Arabic" w:hAnsi="Simplified Arabic" w:cs="Simplified Arabic"/>
                <w:b/>
                <w:bCs/>
                <w:sz w:val="16"/>
                <w:szCs w:val="16"/>
              </w:rPr>
            </w:pPr>
            <w:r w:rsidRPr="00D4197A">
              <w:rPr>
                <w:rFonts w:ascii="Simplified Arabic" w:hAnsi="Simplified Arabic" w:cs="Simplified Arabic"/>
                <w:b/>
                <w:bCs/>
                <w:sz w:val="16"/>
                <w:szCs w:val="16"/>
                <w:rtl/>
              </w:rPr>
              <w:t>قيمة</w:t>
            </w:r>
            <w:r w:rsidRPr="00D4197A">
              <w:rPr>
                <w:rFonts w:ascii="Simplified Arabic" w:hAnsi="Simplified Arabic" w:cs="Simplified Arabic"/>
                <w:b/>
                <w:bCs/>
                <w:sz w:val="16"/>
                <w:szCs w:val="16"/>
                <w:rtl/>
                <w:lang w:bidi="ar-IQ"/>
              </w:rPr>
              <w:t xml:space="preserve"> </w:t>
            </w:r>
            <w:r w:rsidRPr="00D4197A">
              <w:rPr>
                <w:rFonts w:ascii="Simplified Arabic" w:hAnsi="Simplified Arabic" w:cs="Simplified Arabic"/>
                <w:b/>
                <w:bCs/>
                <w:sz w:val="16"/>
                <w:szCs w:val="16"/>
                <w:rtl/>
              </w:rPr>
              <w:t>(ر) المحتسبة</w:t>
            </w:r>
          </w:p>
        </w:tc>
        <w:tc>
          <w:tcPr>
            <w:tcW w:w="602" w:type="pct"/>
            <w:tcBorders>
              <w:top w:val="double" w:sz="4" w:space="0" w:color="auto"/>
              <w:left w:val="double" w:sz="4" w:space="0" w:color="auto"/>
              <w:bottom w:val="double" w:sz="4" w:space="0" w:color="auto"/>
              <w:right w:val="double" w:sz="4" w:space="0" w:color="auto"/>
            </w:tcBorders>
            <w:shd w:val="clear" w:color="auto" w:fill="FFFFFF" w:themeFill="background1"/>
            <w:vAlign w:val="center"/>
            <w:hideMark/>
          </w:tcPr>
          <w:p w:rsidR="00D4197A" w:rsidRPr="00D4197A" w:rsidRDefault="00D4197A" w:rsidP="00D4197A">
            <w:pPr>
              <w:pStyle w:val="aa"/>
              <w:jc w:val="center"/>
              <w:rPr>
                <w:rFonts w:ascii="Simplified Arabic" w:hAnsi="Simplified Arabic" w:cs="Simplified Arabic"/>
                <w:b/>
                <w:bCs/>
                <w:sz w:val="16"/>
                <w:szCs w:val="16"/>
              </w:rPr>
            </w:pPr>
            <w:r w:rsidRPr="00D4197A">
              <w:rPr>
                <w:rFonts w:ascii="Simplified Arabic" w:hAnsi="Simplified Arabic" w:cs="Simplified Arabic"/>
                <w:b/>
                <w:bCs/>
                <w:sz w:val="16"/>
                <w:szCs w:val="16"/>
              </w:rPr>
              <w:t>sig</w:t>
            </w:r>
          </w:p>
        </w:tc>
      </w:tr>
      <w:tr w:rsidR="00D4197A" w:rsidRPr="00D4197A" w:rsidTr="00D4197A">
        <w:trPr>
          <w:trHeight w:val="70"/>
          <w:jc w:val="center"/>
        </w:trPr>
        <w:tc>
          <w:tcPr>
            <w:tcW w:w="1276" w:type="pct"/>
            <w:tcBorders>
              <w:top w:val="double" w:sz="4" w:space="0" w:color="auto"/>
              <w:left w:val="double" w:sz="4" w:space="0" w:color="auto"/>
              <w:bottom w:val="single" w:sz="6" w:space="0" w:color="auto"/>
              <w:right w:val="single" w:sz="6" w:space="0" w:color="auto"/>
            </w:tcBorders>
            <w:shd w:val="clear" w:color="auto" w:fill="FFFFFF" w:themeFill="background1"/>
            <w:vAlign w:val="center"/>
            <w:hideMark/>
          </w:tcPr>
          <w:p w:rsidR="00D4197A" w:rsidRPr="00D4197A" w:rsidRDefault="00D4197A" w:rsidP="00D4197A">
            <w:pPr>
              <w:pStyle w:val="aa"/>
              <w:jc w:val="center"/>
              <w:rPr>
                <w:rFonts w:ascii="Simplified Arabic" w:hAnsi="Simplified Arabic" w:cs="Simplified Arabic"/>
                <w:b/>
                <w:bCs/>
                <w:sz w:val="16"/>
                <w:szCs w:val="16"/>
              </w:rPr>
            </w:pPr>
            <w:r w:rsidRPr="00D4197A">
              <w:rPr>
                <w:rFonts w:ascii="Simplified Arabic" w:hAnsi="Simplified Arabic" w:cs="Simplified Arabic"/>
                <w:b/>
                <w:bCs/>
                <w:sz w:val="16"/>
                <w:szCs w:val="16"/>
                <w:rtl/>
              </w:rPr>
              <w:t>الارتياح النفسي</w:t>
            </w:r>
          </w:p>
        </w:tc>
        <w:tc>
          <w:tcPr>
            <w:tcW w:w="480" w:type="pct"/>
            <w:vMerge w:val="restart"/>
            <w:tcBorders>
              <w:top w:val="double" w:sz="4" w:space="0" w:color="auto"/>
              <w:left w:val="single" w:sz="6" w:space="0" w:color="auto"/>
              <w:bottom w:val="double" w:sz="4" w:space="0" w:color="auto"/>
              <w:right w:val="single" w:sz="6" w:space="0" w:color="auto"/>
            </w:tcBorders>
            <w:shd w:val="clear" w:color="auto" w:fill="FFFFFF" w:themeFill="background1"/>
            <w:vAlign w:val="center"/>
            <w:hideMark/>
          </w:tcPr>
          <w:p w:rsidR="00D4197A" w:rsidRPr="00D4197A" w:rsidRDefault="00D4197A" w:rsidP="00D4197A">
            <w:pPr>
              <w:pStyle w:val="aa"/>
              <w:jc w:val="center"/>
              <w:rPr>
                <w:rFonts w:ascii="Simplified Arabic" w:hAnsi="Simplified Arabic" w:cs="Simplified Arabic"/>
                <w:b/>
                <w:bCs/>
                <w:sz w:val="16"/>
                <w:szCs w:val="16"/>
              </w:rPr>
            </w:pPr>
            <w:r w:rsidRPr="00D4197A">
              <w:rPr>
                <w:rFonts w:ascii="Simplified Arabic" w:hAnsi="Simplified Arabic" w:cs="Simplified Arabic"/>
                <w:b/>
                <w:bCs/>
                <w:sz w:val="16"/>
                <w:szCs w:val="16"/>
                <w:rtl/>
              </w:rPr>
              <w:t>90</w:t>
            </w:r>
          </w:p>
        </w:tc>
        <w:tc>
          <w:tcPr>
            <w:tcW w:w="774"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D4197A" w:rsidRPr="00D4197A" w:rsidRDefault="00D4197A" w:rsidP="00D4197A">
            <w:pPr>
              <w:pStyle w:val="aa"/>
              <w:jc w:val="center"/>
              <w:rPr>
                <w:rFonts w:ascii="Simplified Arabic" w:hAnsi="Simplified Arabic" w:cs="Simplified Arabic"/>
                <w:b/>
                <w:bCs/>
                <w:sz w:val="16"/>
                <w:szCs w:val="16"/>
              </w:rPr>
            </w:pPr>
            <w:r w:rsidRPr="00D4197A">
              <w:rPr>
                <w:rFonts w:ascii="Simplified Arabic" w:hAnsi="Simplified Arabic" w:cs="Simplified Arabic"/>
                <w:b/>
                <w:bCs/>
                <w:sz w:val="16"/>
                <w:szCs w:val="16"/>
                <w:rtl/>
              </w:rPr>
              <w:t>137.466</w:t>
            </w:r>
          </w:p>
        </w:tc>
        <w:tc>
          <w:tcPr>
            <w:tcW w:w="628"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D4197A" w:rsidRPr="00D4197A" w:rsidRDefault="00D4197A" w:rsidP="00D4197A">
            <w:pPr>
              <w:pStyle w:val="aa"/>
              <w:jc w:val="center"/>
              <w:rPr>
                <w:rFonts w:ascii="Simplified Arabic" w:hAnsi="Simplified Arabic" w:cs="Simplified Arabic"/>
                <w:b/>
                <w:bCs/>
                <w:sz w:val="16"/>
                <w:szCs w:val="16"/>
              </w:rPr>
            </w:pPr>
            <w:r w:rsidRPr="00D4197A">
              <w:rPr>
                <w:rFonts w:ascii="Simplified Arabic" w:hAnsi="Simplified Arabic" w:cs="Simplified Arabic"/>
                <w:b/>
                <w:bCs/>
                <w:sz w:val="16"/>
                <w:szCs w:val="16"/>
                <w:rtl/>
              </w:rPr>
              <w:t>9.109</w:t>
            </w:r>
          </w:p>
        </w:tc>
        <w:tc>
          <w:tcPr>
            <w:tcW w:w="580" w:type="pct"/>
            <w:tcBorders>
              <w:top w:val="double" w:sz="4" w:space="0" w:color="auto"/>
              <w:left w:val="single" w:sz="6" w:space="0" w:color="auto"/>
              <w:bottom w:val="single" w:sz="6" w:space="0" w:color="auto"/>
              <w:right w:val="single" w:sz="6" w:space="0" w:color="auto"/>
            </w:tcBorders>
            <w:shd w:val="clear" w:color="auto" w:fill="FFFFFF" w:themeFill="background1"/>
            <w:vAlign w:val="center"/>
            <w:hideMark/>
          </w:tcPr>
          <w:p w:rsidR="00D4197A" w:rsidRPr="00D4197A" w:rsidRDefault="00D4197A" w:rsidP="00D4197A">
            <w:pPr>
              <w:pStyle w:val="aa"/>
              <w:jc w:val="center"/>
              <w:rPr>
                <w:rFonts w:ascii="Simplified Arabic" w:hAnsi="Simplified Arabic" w:cs="Simplified Arabic"/>
                <w:b/>
                <w:bCs/>
                <w:sz w:val="16"/>
                <w:szCs w:val="16"/>
              </w:rPr>
            </w:pPr>
            <w:r w:rsidRPr="00D4197A">
              <w:rPr>
                <w:rFonts w:ascii="Simplified Arabic" w:hAnsi="Simplified Arabic" w:cs="Simplified Arabic"/>
                <w:b/>
                <w:bCs/>
                <w:sz w:val="16"/>
                <w:szCs w:val="16"/>
                <w:rtl/>
              </w:rPr>
              <w:t>108</w:t>
            </w:r>
          </w:p>
        </w:tc>
        <w:tc>
          <w:tcPr>
            <w:tcW w:w="661" w:type="pct"/>
            <w:vMerge w:val="restart"/>
            <w:tcBorders>
              <w:top w:val="double" w:sz="4" w:space="0" w:color="auto"/>
              <w:left w:val="single" w:sz="6" w:space="0" w:color="auto"/>
              <w:bottom w:val="double" w:sz="4" w:space="0" w:color="auto"/>
              <w:right w:val="single" w:sz="6" w:space="0" w:color="auto"/>
            </w:tcBorders>
            <w:shd w:val="clear" w:color="auto" w:fill="FFFFFF" w:themeFill="background1"/>
            <w:vAlign w:val="center"/>
            <w:hideMark/>
          </w:tcPr>
          <w:p w:rsidR="00D4197A" w:rsidRPr="00D4197A" w:rsidRDefault="00D4197A" w:rsidP="00D4197A">
            <w:pPr>
              <w:pStyle w:val="aa"/>
              <w:jc w:val="center"/>
              <w:rPr>
                <w:rFonts w:ascii="Simplified Arabic" w:hAnsi="Simplified Arabic" w:cs="Simplified Arabic"/>
                <w:b/>
                <w:bCs/>
                <w:sz w:val="16"/>
                <w:szCs w:val="16"/>
              </w:rPr>
            </w:pPr>
            <w:r w:rsidRPr="00D4197A">
              <w:rPr>
                <w:rFonts w:ascii="Simplified Arabic" w:hAnsi="Simplified Arabic" w:cs="Simplified Arabic"/>
                <w:b/>
                <w:bCs/>
                <w:sz w:val="16"/>
                <w:szCs w:val="16"/>
                <w:rtl/>
              </w:rPr>
              <w:t>0.628</w:t>
            </w:r>
          </w:p>
        </w:tc>
        <w:tc>
          <w:tcPr>
            <w:tcW w:w="602" w:type="pct"/>
            <w:vMerge w:val="restart"/>
            <w:tcBorders>
              <w:top w:val="double" w:sz="4" w:space="0" w:color="auto"/>
              <w:left w:val="single" w:sz="6" w:space="0" w:color="auto"/>
              <w:bottom w:val="double" w:sz="4" w:space="0" w:color="auto"/>
              <w:right w:val="double" w:sz="4" w:space="0" w:color="auto"/>
            </w:tcBorders>
            <w:shd w:val="clear" w:color="auto" w:fill="FFFFFF" w:themeFill="background1"/>
            <w:vAlign w:val="center"/>
            <w:hideMark/>
          </w:tcPr>
          <w:p w:rsidR="00D4197A" w:rsidRPr="00D4197A" w:rsidRDefault="00D4197A" w:rsidP="00D4197A">
            <w:pPr>
              <w:pStyle w:val="aa"/>
              <w:jc w:val="center"/>
              <w:rPr>
                <w:rFonts w:ascii="Simplified Arabic" w:hAnsi="Simplified Arabic" w:cs="Simplified Arabic"/>
                <w:b/>
                <w:bCs/>
                <w:sz w:val="16"/>
                <w:szCs w:val="16"/>
                <w:lang w:bidi="ar-IQ"/>
              </w:rPr>
            </w:pPr>
            <w:r w:rsidRPr="00D4197A">
              <w:rPr>
                <w:rFonts w:ascii="Simplified Arabic" w:hAnsi="Simplified Arabic" w:cs="Simplified Arabic"/>
                <w:b/>
                <w:bCs/>
                <w:sz w:val="16"/>
                <w:szCs w:val="16"/>
                <w:rtl/>
                <w:lang w:bidi="ar-IQ"/>
              </w:rPr>
              <w:t>0.001</w:t>
            </w:r>
          </w:p>
        </w:tc>
      </w:tr>
      <w:tr w:rsidR="00D4197A" w:rsidRPr="00D4197A" w:rsidTr="00D4197A">
        <w:trPr>
          <w:trHeight w:val="150"/>
          <w:jc w:val="center"/>
        </w:trPr>
        <w:tc>
          <w:tcPr>
            <w:tcW w:w="1276" w:type="pct"/>
            <w:tcBorders>
              <w:top w:val="single" w:sz="6" w:space="0" w:color="auto"/>
              <w:left w:val="double" w:sz="4" w:space="0" w:color="auto"/>
              <w:bottom w:val="double" w:sz="4" w:space="0" w:color="auto"/>
              <w:right w:val="single" w:sz="6" w:space="0" w:color="auto"/>
            </w:tcBorders>
            <w:shd w:val="clear" w:color="auto" w:fill="FFFFFF" w:themeFill="background1"/>
            <w:vAlign w:val="center"/>
            <w:hideMark/>
          </w:tcPr>
          <w:p w:rsidR="00D4197A" w:rsidRPr="00D4197A" w:rsidRDefault="00D4197A" w:rsidP="00D4197A">
            <w:pPr>
              <w:pStyle w:val="aa"/>
              <w:jc w:val="center"/>
              <w:rPr>
                <w:rFonts w:ascii="Simplified Arabic" w:hAnsi="Simplified Arabic" w:cs="Simplified Arabic"/>
                <w:b/>
                <w:bCs/>
                <w:sz w:val="16"/>
                <w:szCs w:val="16"/>
              </w:rPr>
            </w:pPr>
            <w:r w:rsidRPr="00D4197A">
              <w:rPr>
                <w:rFonts w:ascii="Simplified Arabic" w:hAnsi="Simplified Arabic" w:cs="Simplified Arabic"/>
                <w:b/>
                <w:bCs/>
                <w:sz w:val="16"/>
                <w:szCs w:val="16"/>
                <w:rtl/>
              </w:rPr>
              <w:t>المرونة النفسية</w:t>
            </w:r>
          </w:p>
        </w:tc>
        <w:tc>
          <w:tcPr>
            <w:tcW w:w="480" w:type="pct"/>
            <w:vMerge/>
            <w:tcBorders>
              <w:top w:val="double" w:sz="4" w:space="0" w:color="auto"/>
              <w:left w:val="single" w:sz="6" w:space="0" w:color="auto"/>
              <w:bottom w:val="double" w:sz="4" w:space="0" w:color="auto"/>
              <w:right w:val="single" w:sz="6" w:space="0" w:color="auto"/>
            </w:tcBorders>
            <w:shd w:val="clear" w:color="auto" w:fill="FFFFFF" w:themeFill="background1"/>
            <w:vAlign w:val="center"/>
            <w:hideMark/>
          </w:tcPr>
          <w:p w:rsidR="00D4197A" w:rsidRPr="00D4197A" w:rsidRDefault="00D4197A" w:rsidP="00D4197A">
            <w:pPr>
              <w:bidi w:val="0"/>
              <w:jc w:val="center"/>
              <w:rPr>
                <w:rFonts w:ascii="Simplified Arabic" w:hAnsi="Simplified Arabic" w:cs="Simplified Arabic"/>
                <w:b/>
                <w:bCs/>
                <w:sz w:val="16"/>
                <w:szCs w:val="16"/>
              </w:rPr>
            </w:pPr>
          </w:p>
        </w:tc>
        <w:tc>
          <w:tcPr>
            <w:tcW w:w="774"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D4197A" w:rsidRPr="00D4197A" w:rsidRDefault="00D4197A" w:rsidP="00D4197A">
            <w:pPr>
              <w:pStyle w:val="aa"/>
              <w:jc w:val="center"/>
              <w:rPr>
                <w:rFonts w:ascii="Simplified Arabic" w:hAnsi="Simplified Arabic" w:cs="Simplified Arabic"/>
                <w:b/>
                <w:bCs/>
                <w:sz w:val="16"/>
                <w:szCs w:val="16"/>
              </w:rPr>
            </w:pPr>
            <w:r w:rsidRPr="00D4197A">
              <w:rPr>
                <w:rFonts w:ascii="Simplified Arabic" w:hAnsi="Simplified Arabic" w:cs="Simplified Arabic"/>
                <w:b/>
                <w:bCs/>
                <w:sz w:val="16"/>
                <w:szCs w:val="16"/>
                <w:rtl/>
              </w:rPr>
              <w:t>88.255</w:t>
            </w:r>
          </w:p>
        </w:tc>
        <w:tc>
          <w:tcPr>
            <w:tcW w:w="628"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D4197A" w:rsidRPr="00D4197A" w:rsidRDefault="00D4197A" w:rsidP="00D4197A">
            <w:pPr>
              <w:pStyle w:val="aa"/>
              <w:jc w:val="center"/>
              <w:rPr>
                <w:rFonts w:ascii="Simplified Arabic" w:hAnsi="Simplified Arabic" w:cs="Simplified Arabic"/>
                <w:b/>
                <w:bCs/>
                <w:sz w:val="16"/>
                <w:szCs w:val="16"/>
              </w:rPr>
            </w:pPr>
            <w:r w:rsidRPr="00D4197A">
              <w:rPr>
                <w:rFonts w:ascii="Simplified Arabic" w:hAnsi="Simplified Arabic" w:cs="Simplified Arabic"/>
                <w:b/>
                <w:bCs/>
                <w:sz w:val="16"/>
                <w:szCs w:val="16"/>
                <w:rtl/>
              </w:rPr>
              <w:t>7.318</w:t>
            </w:r>
          </w:p>
        </w:tc>
        <w:tc>
          <w:tcPr>
            <w:tcW w:w="580" w:type="pct"/>
            <w:tcBorders>
              <w:top w:val="single" w:sz="6" w:space="0" w:color="auto"/>
              <w:left w:val="single" w:sz="6" w:space="0" w:color="auto"/>
              <w:bottom w:val="double" w:sz="4" w:space="0" w:color="auto"/>
              <w:right w:val="single" w:sz="6" w:space="0" w:color="auto"/>
            </w:tcBorders>
            <w:shd w:val="clear" w:color="auto" w:fill="FFFFFF" w:themeFill="background1"/>
            <w:vAlign w:val="center"/>
            <w:hideMark/>
          </w:tcPr>
          <w:p w:rsidR="00D4197A" w:rsidRPr="00D4197A" w:rsidRDefault="00D4197A" w:rsidP="00D4197A">
            <w:pPr>
              <w:pStyle w:val="aa"/>
              <w:jc w:val="center"/>
              <w:rPr>
                <w:rFonts w:ascii="Simplified Arabic" w:hAnsi="Simplified Arabic" w:cs="Simplified Arabic"/>
                <w:b/>
                <w:bCs/>
                <w:sz w:val="16"/>
                <w:szCs w:val="16"/>
              </w:rPr>
            </w:pPr>
            <w:r w:rsidRPr="00D4197A">
              <w:rPr>
                <w:rFonts w:ascii="Simplified Arabic" w:hAnsi="Simplified Arabic" w:cs="Simplified Arabic"/>
                <w:b/>
                <w:bCs/>
                <w:sz w:val="16"/>
                <w:szCs w:val="16"/>
                <w:rtl/>
              </w:rPr>
              <w:t>80</w:t>
            </w:r>
          </w:p>
        </w:tc>
        <w:tc>
          <w:tcPr>
            <w:tcW w:w="661" w:type="pct"/>
            <w:vMerge/>
            <w:tcBorders>
              <w:top w:val="double" w:sz="4" w:space="0" w:color="auto"/>
              <w:left w:val="single" w:sz="6" w:space="0" w:color="auto"/>
              <w:bottom w:val="double" w:sz="4" w:space="0" w:color="auto"/>
              <w:right w:val="single" w:sz="6" w:space="0" w:color="auto"/>
            </w:tcBorders>
            <w:shd w:val="clear" w:color="auto" w:fill="FFFFFF" w:themeFill="background1"/>
            <w:vAlign w:val="center"/>
            <w:hideMark/>
          </w:tcPr>
          <w:p w:rsidR="00D4197A" w:rsidRPr="00D4197A" w:rsidRDefault="00D4197A" w:rsidP="00D4197A">
            <w:pPr>
              <w:bidi w:val="0"/>
              <w:jc w:val="center"/>
              <w:rPr>
                <w:rFonts w:ascii="Simplified Arabic" w:hAnsi="Simplified Arabic" w:cs="Simplified Arabic"/>
                <w:b/>
                <w:bCs/>
                <w:sz w:val="16"/>
                <w:szCs w:val="16"/>
              </w:rPr>
            </w:pPr>
          </w:p>
        </w:tc>
        <w:tc>
          <w:tcPr>
            <w:tcW w:w="602" w:type="pct"/>
            <w:vMerge/>
            <w:tcBorders>
              <w:top w:val="double" w:sz="4" w:space="0" w:color="auto"/>
              <w:left w:val="single" w:sz="6" w:space="0" w:color="auto"/>
              <w:bottom w:val="double" w:sz="4" w:space="0" w:color="auto"/>
              <w:right w:val="double" w:sz="4" w:space="0" w:color="auto"/>
            </w:tcBorders>
            <w:shd w:val="clear" w:color="auto" w:fill="FFFFFF" w:themeFill="background1"/>
            <w:vAlign w:val="center"/>
            <w:hideMark/>
          </w:tcPr>
          <w:p w:rsidR="00D4197A" w:rsidRPr="00D4197A" w:rsidRDefault="00D4197A" w:rsidP="00D4197A">
            <w:pPr>
              <w:bidi w:val="0"/>
              <w:jc w:val="center"/>
              <w:rPr>
                <w:rFonts w:ascii="Simplified Arabic" w:hAnsi="Simplified Arabic" w:cs="Simplified Arabic"/>
                <w:b/>
                <w:bCs/>
                <w:sz w:val="16"/>
                <w:szCs w:val="16"/>
                <w:lang w:bidi="ar-IQ"/>
              </w:rPr>
            </w:pPr>
          </w:p>
        </w:tc>
      </w:tr>
    </w:tbl>
    <w:p w:rsidR="00D4197A" w:rsidRPr="00D4197A" w:rsidRDefault="00D4197A" w:rsidP="00D4197A">
      <w:pPr>
        <w:pStyle w:val="aa"/>
        <w:jc w:val="both"/>
        <w:rPr>
          <w:rFonts w:ascii="Simplified Arabic" w:hAnsi="Simplified Arabic" w:cs="Simplified Arabic"/>
          <w:sz w:val="24"/>
          <w:szCs w:val="24"/>
          <w:rtl/>
          <w:lang w:bidi="ar-IQ"/>
        </w:rPr>
      </w:pPr>
      <w:r w:rsidRPr="00D4197A">
        <w:rPr>
          <w:rFonts w:ascii="Simplified Arabic" w:hAnsi="Simplified Arabic" w:cs="Simplified Arabic"/>
          <w:sz w:val="24"/>
          <w:szCs w:val="24"/>
          <w:rtl/>
          <w:lang w:bidi="ar-IQ"/>
        </w:rPr>
        <w:t>يتبين من الجدول (1) ولأجل التعرف على العلاقة بين كل من مقياسي الارتياح النفسي ومقياس المرونة النفسية أن قيمة (ر) بينهما كانت (</w:t>
      </w:r>
      <w:r w:rsidRPr="00D4197A">
        <w:rPr>
          <w:rFonts w:ascii="Simplified Arabic" w:hAnsi="Simplified Arabic" w:cs="Simplified Arabic"/>
          <w:sz w:val="24"/>
          <w:szCs w:val="24"/>
          <w:rtl/>
          <w:lang w:bidi="ar-SY"/>
        </w:rPr>
        <w:t>0.628</w:t>
      </w:r>
      <w:r w:rsidRPr="00D4197A">
        <w:rPr>
          <w:rFonts w:ascii="Simplified Arabic" w:hAnsi="Simplified Arabic" w:cs="Simplified Arabic"/>
          <w:sz w:val="24"/>
          <w:szCs w:val="24"/>
          <w:rtl/>
          <w:lang w:bidi="ar-IQ"/>
        </w:rPr>
        <w:t xml:space="preserve">) وهي اكبر من قيمة (ر) الجدولية والبالغة </w:t>
      </w:r>
      <w:r w:rsidRPr="00D4197A">
        <w:rPr>
          <w:rFonts w:ascii="Simplified Arabic" w:hAnsi="Simplified Arabic" w:cs="Simplified Arabic"/>
          <w:sz w:val="24"/>
          <w:szCs w:val="24"/>
          <w:lang w:bidi="ar-IQ"/>
        </w:rPr>
        <w:t>)</w:t>
      </w:r>
      <w:r w:rsidRPr="00D4197A">
        <w:rPr>
          <w:rFonts w:ascii="Simplified Arabic" w:hAnsi="Simplified Arabic" w:cs="Simplified Arabic"/>
          <w:sz w:val="24"/>
          <w:szCs w:val="24"/>
          <w:rtl/>
          <w:lang w:bidi="ar-SY"/>
        </w:rPr>
        <w:t>0.206</w:t>
      </w:r>
      <w:r w:rsidRPr="00D4197A">
        <w:rPr>
          <w:rFonts w:ascii="Simplified Arabic" w:hAnsi="Simplified Arabic" w:cs="Simplified Arabic"/>
          <w:sz w:val="24"/>
          <w:szCs w:val="24"/>
          <w:rtl/>
          <w:lang w:bidi="ar-IQ"/>
        </w:rPr>
        <w:t>) عند درجة حرية (89</w:t>
      </w:r>
      <w:r w:rsidRPr="00D4197A">
        <w:rPr>
          <w:rFonts w:ascii="Simplified Arabic" w:hAnsi="Simplified Arabic" w:cs="Simplified Arabic"/>
          <w:sz w:val="24"/>
          <w:szCs w:val="24"/>
          <w:rtl/>
        </w:rPr>
        <w:t xml:space="preserve">) </w:t>
      </w:r>
      <w:r w:rsidRPr="00D4197A">
        <w:rPr>
          <w:rFonts w:ascii="Simplified Arabic" w:hAnsi="Simplified Arabic" w:cs="Simplified Arabic"/>
          <w:sz w:val="24"/>
          <w:szCs w:val="24"/>
          <w:rtl/>
          <w:lang w:bidi="ar-IQ"/>
        </w:rPr>
        <w:t xml:space="preserve">وأمام مستوى معنوية </w:t>
      </w:r>
      <w:r w:rsidRPr="00D4197A">
        <w:rPr>
          <w:rFonts w:ascii="Simplified Arabic" w:hAnsi="Simplified Arabic" w:cs="Simplified Arabic"/>
          <w:sz w:val="24"/>
          <w:szCs w:val="24"/>
        </w:rPr>
        <w:sym w:font="Symbol" w:char="00B3"/>
      </w:r>
      <w:r w:rsidRPr="00D4197A">
        <w:rPr>
          <w:rFonts w:ascii="Simplified Arabic" w:hAnsi="Simplified Arabic" w:cs="Simplified Arabic"/>
          <w:sz w:val="24"/>
          <w:szCs w:val="24"/>
          <w:rtl/>
        </w:rPr>
        <w:t xml:space="preserve"> (0.05)</w:t>
      </w:r>
      <w:r w:rsidRPr="00D4197A">
        <w:rPr>
          <w:rFonts w:ascii="Simplified Arabic" w:hAnsi="Simplified Arabic" w:cs="Simplified Arabic"/>
          <w:sz w:val="24"/>
          <w:szCs w:val="24"/>
          <w:rtl/>
          <w:lang w:bidi="ar-IQ"/>
        </w:rPr>
        <w:t xml:space="preserve"> وهذا يدل على وجود علاقة معنوية ذات دلالة إحصائية بين المتغيرين، ويعود سبب كون العلاقة بين متغيري البحث ايجابية ومعنوية أيضاً إلى أن اللاعب الرياضي الذي يتمتع بمستوى من الارتياح النفسي يعد ذلك مؤشراً على مرونة نفسية جيدة نفسية جيدة، </w:t>
      </w:r>
      <w:r w:rsidRPr="00D4197A">
        <w:rPr>
          <w:rFonts w:ascii="Simplified Arabic" w:eastAsia="Calibri" w:hAnsi="Simplified Arabic" w:cs="Simplified Arabic"/>
          <w:sz w:val="24"/>
          <w:szCs w:val="24"/>
          <w:rtl/>
        </w:rPr>
        <w:t xml:space="preserve">من خلال امتلاكهم للجانب الثقافي الكبير المكتسب من البيئة التي ينتمون إليها ونتيجة تعرضهم لكثير من المواقف الضاغطة كون لديهم القدرة على تحويل الرؤى الى واقع ملموس من خلال التعامل معها بحكمة وعقل واختيار الحلول المناسبة من خلال تحكيم القدرات العقلية في ضبط الانفعالات والتحكم فيها مما خلق بيئة اجتماعية يسودها الاحترام والإبداع والعقلانية في التعامل مع هذه المواقف </w:t>
      </w:r>
      <w:r w:rsidRPr="00D4197A">
        <w:rPr>
          <w:rFonts w:ascii="Simplified Arabic" w:hAnsi="Simplified Arabic" w:cs="Simplified Arabic"/>
          <w:sz w:val="24"/>
          <w:szCs w:val="24"/>
          <w:rtl/>
          <w:lang w:bidi="ar-IQ"/>
        </w:rPr>
        <w:t xml:space="preserve">أدى الى ضبط السلوك وخلق حالة مرتفعة من الارتياح النفسي لدى لاعبي الفرق الرياضية، ويشير (الحكاك, 2009) ان الأشخاص المبدعون هم الأشخاص الذين یتمیزون بعدد من الصفات </w:t>
      </w:r>
      <w:r w:rsidRPr="00D4197A">
        <w:rPr>
          <w:rFonts w:ascii="Simplified Arabic" w:hAnsi="Simplified Arabic" w:cs="Simplified Arabic"/>
          <w:sz w:val="24"/>
          <w:szCs w:val="24"/>
          <w:rtl/>
          <w:lang w:bidi="ar-IQ"/>
        </w:rPr>
        <w:lastRenderedPageBreak/>
        <w:t>والسمات والخصائص الشخصية والانفعالية والدافعية والاجتماعية التي یظهر تأثيرها في سلوك الفرد بدرجة واضحة وشديدة نوعا ما، سواء لجميع السمات أو اغلبها تجعله قادر على السلوك بشكل أصيل ونادر وغير مألوف من الآخرين "(الحكاك: 2009، 12).</w:t>
      </w:r>
    </w:p>
    <w:p w:rsidR="00D4197A" w:rsidRPr="00D4197A" w:rsidRDefault="00D4197A" w:rsidP="00D4197A">
      <w:pPr>
        <w:pStyle w:val="aa"/>
        <w:jc w:val="both"/>
        <w:rPr>
          <w:rFonts w:ascii="Simplified Arabic" w:hAnsi="Simplified Arabic" w:cs="Simplified Arabic"/>
          <w:b/>
          <w:bCs/>
          <w:sz w:val="28"/>
          <w:szCs w:val="28"/>
          <w:rtl/>
          <w:lang w:bidi="ar-IQ"/>
        </w:rPr>
      </w:pPr>
      <w:r w:rsidRPr="00D4197A">
        <w:rPr>
          <w:rFonts w:ascii="Simplified Arabic" w:hAnsi="Simplified Arabic" w:cs="Simplified Arabic"/>
          <w:b/>
          <w:bCs/>
          <w:sz w:val="28"/>
          <w:szCs w:val="28"/>
          <w:rtl/>
          <w:lang w:bidi="ar-IQ"/>
        </w:rPr>
        <w:t>4-الخاتمة:</w:t>
      </w:r>
    </w:p>
    <w:p w:rsidR="00D4197A" w:rsidRPr="00D4197A" w:rsidRDefault="00D4197A" w:rsidP="00D4197A">
      <w:pPr>
        <w:pStyle w:val="aa"/>
        <w:jc w:val="both"/>
        <w:rPr>
          <w:rFonts w:ascii="Simplified Arabic" w:hAnsi="Simplified Arabic" w:cs="Simplified Arabic"/>
          <w:sz w:val="24"/>
          <w:szCs w:val="24"/>
          <w:rtl/>
          <w:lang w:bidi="ar-IQ"/>
        </w:rPr>
      </w:pPr>
      <w:r w:rsidRPr="00D4197A">
        <w:rPr>
          <w:rFonts w:ascii="Simplified Arabic" w:hAnsi="Simplified Arabic" w:cs="Simplified Arabic"/>
          <w:sz w:val="24"/>
          <w:szCs w:val="24"/>
          <w:rtl/>
          <w:lang w:bidi="ar-IQ"/>
        </w:rPr>
        <w:t xml:space="preserve"> في ضوء النتائج التي افرزها البحث الحالي تم التوصل الى عدد من الاستنتاجات وعلى النحو التالي:</w:t>
      </w:r>
    </w:p>
    <w:p w:rsidR="00D4197A" w:rsidRPr="00D4197A" w:rsidRDefault="00D4197A" w:rsidP="00D4197A">
      <w:pPr>
        <w:pStyle w:val="aa"/>
        <w:jc w:val="both"/>
        <w:rPr>
          <w:rFonts w:ascii="Simplified Arabic" w:hAnsi="Simplified Arabic" w:cs="Simplified Arabic"/>
          <w:sz w:val="24"/>
          <w:szCs w:val="24"/>
          <w:rtl/>
          <w:lang w:bidi="ar-IQ"/>
        </w:rPr>
      </w:pPr>
      <w:r w:rsidRPr="00D4197A">
        <w:rPr>
          <w:rFonts w:ascii="Simplified Arabic" w:hAnsi="Simplified Arabic" w:cs="Simplified Arabic"/>
          <w:sz w:val="24"/>
          <w:szCs w:val="24"/>
          <w:rtl/>
          <w:lang w:bidi="ar-IQ"/>
        </w:rPr>
        <w:t>1-وجود علاقة ارتباطيه ايجابية ودالة إحصائياً بين كل من متغير الارتياح النفسي ومتغير المرونة النفسية لدى لاعبي أندية محافظة نينوى بكرة الطائرة.</w:t>
      </w:r>
    </w:p>
    <w:p w:rsidR="00D4197A" w:rsidRPr="00D4197A" w:rsidRDefault="00D4197A" w:rsidP="00D4197A">
      <w:pPr>
        <w:pStyle w:val="aa"/>
        <w:jc w:val="both"/>
        <w:rPr>
          <w:rFonts w:ascii="Simplified Arabic" w:hAnsi="Simplified Arabic" w:cs="Simplified Arabic"/>
          <w:sz w:val="24"/>
          <w:szCs w:val="24"/>
          <w:rtl/>
          <w:lang w:bidi="ar-IQ"/>
        </w:rPr>
      </w:pPr>
      <w:r w:rsidRPr="00D4197A">
        <w:rPr>
          <w:rFonts w:ascii="Simplified Arabic" w:hAnsi="Simplified Arabic" w:cs="Simplified Arabic"/>
          <w:sz w:val="24"/>
          <w:szCs w:val="24"/>
          <w:rtl/>
          <w:lang w:bidi="ar-IQ"/>
        </w:rPr>
        <w:t xml:space="preserve">على وفق الاستنتاجات التي توصلت إليها الدراسة يوصي الباحثان بالتالي:   </w:t>
      </w:r>
    </w:p>
    <w:p w:rsidR="00D4197A" w:rsidRPr="00D4197A" w:rsidRDefault="00D4197A" w:rsidP="00D4197A">
      <w:pPr>
        <w:pStyle w:val="aa"/>
        <w:ind w:left="281" w:hanging="281"/>
        <w:jc w:val="both"/>
        <w:rPr>
          <w:rFonts w:ascii="Simplified Arabic" w:hAnsi="Simplified Arabic" w:cs="Simplified Arabic"/>
          <w:sz w:val="24"/>
          <w:szCs w:val="24"/>
          <w:lang w:bidi="ar-IQ"/>
        </w:rPr>
      </w:pPr>
      <w:r w:rsidRPr="00D4197A">
        <w:rPr>
          <w:rFonts w:ascii="Simplified Arabic" w:hAnsi="Simplified Arabic" w:cs="Simplified Arabic"/>
          <w:sz w:val="24"/>
          <w:szCs w:val="24"/>
          <w:rtl/>
          <w:lang w:bidi="ar-IQ"/>
        </w:rPr>
        <w:t>1-العمل على تزويد اللاعبين بالمعلومات ذات العلاقة بتنمية وتطوير الخصائص النفسية والعقلية</w:t>
      </w:r>
      <w:r w:rsidRPr="00D4197A">
        <w:rPr>
          <w:rFonts w:ascii="Simplified Arabic" w:hAnsi="Simplified Arabic" w:cs="Simplified Arabic"/>
          <w:sz w:val="24"/>
          <w:szCs w:val="24"/>
          <w:rtl/>
          <w:lang w:bidi="ar-JO"/>
        </w:rPr>
        <w:t xml:space="preserve">من خلال توفير مناخ تعليمي وتدريبي يساعد اللاعبين على تفجير طاقاتهم الإبداعية وتنميتها من خلال زجهم في الدورات التدريبية والثقافية </w:t>
      </w:r>
      <w:r w:rsidRPr="00D4197A">
        <w:rPr>
          <w:rFonts w:ascii="Simplified Arabic" w:hAnsi="Simplified Arabic" w:cs="Simplified Arabic"/>
          <w:sz w:val="24"/>
          <w:szCs w:val="24"/>
          <w:rtl/>
        </w:rPr>
        <w:t xml:space="preserve">لأهميتها في </w:t>
      </w:r>
      <w:r w:rsidRPr="00D4197A">
        <w:rPr>
          <w:rFonts w:ascii="Simplified Arabic" w:hAnsi="Simplified Arabic" w:cs="Simplified Arabic"/>
          <w:sz w:val="24"/>
          <w:szCs w:val="24"/>
          <w:rtl/>
          <w:lang w:bidi="ar-IQ"/>
        </w:rPr>
        <w:t xml:space="preserve">بناء وتنمية </w:t>
      </w:r>
      <w:r w:rsidRPr="00D4197A">
        <w:rPr>
          <w:rFonts w:ascii="Simplified Arabic" w:hAnsi="Simplified Arabic" w:cs="Simplified Arabic"/>
          <w:sz w:val="24"/>
          <w:szCs w:val="24"/>
          <w:rtl/>
        </w:rPr>
        <w:t xml:space="preserve">شخصية </w:t>
      </w:r>
      <w:r w:rsidRPr="00D4197A">
        <w:rPr>
          <w:rFonts w:ascii="Simplified Arabic" w:hAnsi="Simplified Arabic" w:cs="Simplified Arabic"/>
          <w:sz w:val="24"/>
          <w:szCs w:val="24"/>
          <w:rtl/>
          <w:lang w:bidi="ar-IQ"/>
        </w:rPr>
        <w:t xml:space="preserve">اللاعب </w:t>
      </w:r>
      <w:r w:rsidRPr="00D4197A">
        <w:rPr>
          <w:rFonts w:ascii="Simplified Arabic" w:hAnsi="Simplified Arabic" w:cs="Simplified Arabic"/>
          <w:sz w:val="24"/>
          <w:szCs w:val="24"/>
          <w:rtl/>
        </w:rPr>
        <w:t>الرياضي وتحصيله وتفوقه</w:t>
      </w:r>
      <w:r w:rsidRPr="00D4197A">
        <w:rPr>
          <w:rFonts w:ascii="Simplified Arabic" w:hAnsi="Simplified Arabic" w:cs="Simplified Arabic"/>
          <w:sz w:val="24"/>
          <w:szCs w:val="24"/>
          <w:rtl/>
          <w:lang w:bidi="ar-JO"/>
        </w:rPr>
        <w:t>.</w:t>
      </w:r>
    </w:p>
    <w:p w:rsidR="00D4197A" w:rsidRPr="00D4197A" w:rsidRDefault="00D4197A" w:rsidP="00D4197A">
      <w:pPr>
        <w:pStyle w:val="aa"/>
        <w:ind w:left="281" w:hanging="281"/>
        <w:jc w:val="both"/>
        <w:rPr>
          <w:rFonts w:ascii="Simplified Arabic" w:hAnsi="Simplified Arabic" w:cs="Simplified Arabic"/>
          <w:sz w:val="24"/>
          <w:szCs w:val="24"/>
          <w:rtl/>
          <w:lang w:bidi="ar-IQ"/>
        </w:rPr>
      </w:pPr>
      <w:r w:rsidRPr="00D4197A">
        <w:rPr>
          <w:rFonts w:ascii="Simplified Arabic" w:hAnsi="Simplified Arabic" w:cs="Simplified Arabic"/>
          <w:sz w:val="24"/>
          <w:szCs w:val="24"/>
          <w:rtl/>
          <w:lang w:bidi="ar-IQ"/>
        </w:rPr>
        <w:t>2-الاهتمام بأشكال الدعم الاجتماعي ولاسيما الدعم المادي من خلال توفير الملاعب والتجهيزات والمكافئات</w:t>
      </w:r>
      <w:r>
        <w:rPr>
          <w:rFonts w:ascii="Simplified Arabic" w:hAnsi="Simplified Arabic" w:cs="Simplified Arabic" w:hint="cs"/>
          <w:sz w:val="24"/>
          <w:szCs w:val="24"/>
          <w:rtl/>
          <w:lang w:bidi="ar-IQ"/>
        </w:rPr>
        <w:t xml:space="preserve"> </w:t>
      </w:r>
      <w:r w:rsidRPr="00D4197A">
        <w:rPr>
          <w:rFonts w:ascii="Simplified Arabic" w:hAnsi="Simplified Arabic" w:cs="Simplified Arabic"/>
          <w:sz w:val="24"/>
          <w:szCs w:val="24"/>
          <w:rtl/>
          <w:lang w:bidi="ar-IQ"/>
        </w:rPr>
        <w:t xml:space="preserve">وذلك لأنه يخفض من شعور اللاعبين بالعجز والضعف ويزيد من صلابتهم النفسية في تحمل ضغوط العمل والمنافسة. </w:t>
      </w:r>
    </w:p>
    <w:p w:rsidR="00D4197A" w:rsidRPr="00D4197A" w:rsidRDefault="00D4197A" w:rsidP="00D4197A">
      <w:pPr>
        <w:pStyle w:val="aa"/>
        <w:jc w:val="both"/>
        <w:rPr>
          <w:rFonts w:ascii="Simplified Arabic" w:hAnsi="Simplified Arabic" w:cs="Simplified Arabic"/>
          <w:b/>
          <w:bCs/>
          <w:sz w:val="28"/>
          <w:szCs w:val="28"/>
          <w:rtl/>
        </w:rPr>
      </w:pPr>
      <w:r w:rsidRPr="00D4197A">
        <w:rPr>
          <w:rFonts w:ascii="Simplified Arabic" w:hAnsi="Simplified Arabic" w:cs="Simplified Arabic"/>
          <w:b/>
          <w:bCs/>
          <w:sz w:val="28"/>
          <w:szCs w:val="28"/>
          <w:rtl/>
        </w:rPr>
        <w:t>المصادر:</w:t>
      </w:r>
    </w:p>
    <w:p w:rsidR="00D4197A" w:rsidRPr="00D4197A" w:rsidRDefault="00D4197A" w:rsidP="00D4197A">
      <w:pPr>
        <w:pStyle w:val="aa"/>
        <w:numPr>
          <w:ilvl w:val="0"/>
          <w:numId w:val="48"/>
        </w:numPr>
        <w:tabs>
          <w:tab w:val="left" w:pos="281"/>
        </w:tabs>
        <w:autoSpaceDE w:val="0"/>
        <w:autoSpaceDN w:val="0"/>
        <w:ind w:left="281" w:hanging="283"/>
        <w:jc w:val="both"/>
        <w:rPr>
          <w:rFonts w:ascii="Simplified Arabic" w:eastAsia="Simplified Arabic" w:hAnsi="Simplified Arabic" w:cs="Simplified Arabic"/>
          <w:sz w:val="18"/>
          <w:szCs w:val="18"/>
          <w:rtl/>
        </w:rPr>
      </w:pPr>
      <w:r w:rsidRPr="00D4197A">
        <w:rPr>
          <w:rFonts w:ascii="Simplified Arabic" w:eastAsia="Simplified Arabic" w:hAnsi="Simplified Arabic" w:cs="Simplified Arabic"/>
          <w:sz w:val="18"/>
          <w:szCs w:val="18"/>
          <w:rtl/>
        </w:rPr>
        <w:t>تلمساني، فاطمة</w:t>
      </w:r>
      <w:r w:rsidR="006802FF">
        <w:rPr>
          <w:rFonts w:ascii="Simplified Arabic" w:eastAsia="Simplified Arabic" w:hAnsi="Simplified Arabic" w:cs="Simplified Arabic" w:hint="cs"/>
          <w:sz w:val="18"/>
          <w:szCs w:val="18"/>
          <w:rtl/>
        </w:rPr>
        <w:t xml:space="preserve"> </w:t>
      </w:r>
      <w:r w:rsidRPr="00D4197A">
        <w:rPr>
          <w:rFonts w:ascii="Simplified Arabic" w:eastAsia="Simplified Arabic" w:hAnsi="Simplified Arabic" w:cs="Simplified Arabic"/>
          <w:sz w:val="18"/>
          <w:szCs w:val="18"/>
          <w:rtl/>
        </w:rPr>
        <w:t xml:space="preserve">(2013): </w:t>
      </w:r>
      <w:r w:rsidRPr="00D4197A">
        <w:rPr>
          <w:rFonts w:ascii="Simplified Arabic" w:eastAsia="Simplified Arabic" w:hAnsi="Simplified Arabic" w:cs="Simplified Arabic"/>
          <w:b/>
          <w:bCs/>
          <w:sz w:val="18"/>
          <w:szCs w:val="18"/>
          <w:u w:val="single"/>
          <w:rtl/>
        </w:rPr>
        <w:t>الارتياح النفسي الشخصي لدى الطلبة الجامعيين</w:t>
      </w:r>
      <w:r w:rsidRPr="00D4197A">
        <w:rPr>
          <w:rFonts w:ascii="Simplified Arabic" w:eastAsia="Simplified Arabic" w:hAnsi="Simplified Arabic" w:cs="Simplified Arabic"/>
          <w:sz w:val="18"/>
          <w:szCs w:val="18"/>
          <w:rtl/>
        </w:rPr>
        <w:t>، جامعة وهران .</w:t>
      </w:r>
    </w:p>
    <w:p w:rsidR="00D4197A" w:rsidRPr="00D4197A" w:rsidRDefault="00D4197A" w:rsidP="00D4197A">
      <w:pPr>
        <w:pStyle w:val="aa"/>
        <w:numPr>
          <w:ilvl w:val="0"/>
          <w:numId w:val="48"/>
        </w:numPr>
        <w:tabs>
          <w:tab w:val="left" w:pos="281"/>
        </w:tabs>
        <w:autoSpaceDE w:val="0"/>
        <w:autoSpaceDN w:val="0"/>
        <w:ind w:left="281" w:hanging="283"/>
        <w:jc w:val="both"/>
        <w:rPr>
          <w:rFonts w:ascii="Simplified Arabic" w:hAnsi="Simplified Arabic" w:cs="Simplified Arabic"/>
          <w:sz w:val="18"/>
          <w:szCs w:val="18"/>
          <w:rtl/>
        </w:rPr>
      </w:pPr>
      <w:r w:rsidRPr="00D4197A">
        <w:rPr>
          <w:rFonts w:ascii="Simplified Arabic" w:hAnsi="Simplified Arabic" w:cs="Simplified Arabic"/>
          <w:sz w:val="18"/>
          <w:szCs w:val="18"/>
          <w:rtl/>
        </w:rPr>
        <w:t xml:space="preserve">حسانين محمد صبحي(1995): </w:t>
      </w:r>
      <w:r w:rsidRPr="00D4197A">
        <w:rPr>
          <w:rFonts w:ascii="Simplified Arabic" w:hAnsi="Simplified Arabic" w:cs="Simplified Arabic"/>
          <w:b/>
          <w:bCs/>
          <w:sz w:val="18"/>
          <w:szCs w:val="18"/>
          <w:u w:val="single"/>
          <w:rtl/>
        </w:rPr>
        <w:t>القياس والتقويم في التربية البدنية والرياضية</w:t>
      </w:r>
      <w:r w:rsidRPr="00D4197A">
        <w:rPr>
          <w:rFonts w:ascii="Simplified Arabic" w:hAnsi="Simplified Arabic" w:cs="Simplified Arabic"/>
          <w:sz w:val="18"/>
          <w:szCs w:val="18"/>
          <w:rtl/>
        </w:rPr>
        <w:t>، ط3، دار الفكر العربي للطباعة والنشر، القاهرة.</w:t>
      </w:r>
    </w:p>
    <w:p w:rsidR="00D4197A" w:rsidRPr="00D4197A" w:rsidRDefault="00D4197A" w:rsidP="00D4197A">
      <w:pPr>
        <w:pStyle w:val="aa"/>
        <w:numPr>
          <w:ilvl w:val="0"/>
          <w:numId w:val="48"/>
        </w:numPr>
        <w:tabs>
          <w:tab w:val="left" w:pos="281"/>
        </w:tabs>
        <w:autoSpaceDE w:val="0"/>
        <w:autoSpaceDN w:val="0"/>
        <w:ind w:left="281" w:hanging="283"/>
        <w:jc w:val="both"/>
        <w:rPr>
          <w:rFonts w:ascii="Simplified Arabic" w:hAnsi="Simplified Arabic" w:cs="Simplified Arabic"/>
          <w:sz w:val="18"/>
          <w:szCs w:val="18"/>
          <w:rtl/>
          <w:lang w:bidi="ar-IQ"/>
        </w:rPr>
      </w:pPr>
      <w:r w:rsidRPr="00D4197A">
        <w:rPr>
          <w:rFonts w:ascii="Simplified Arabic" w:hAnsi="Simplified Arabic" w:cs="Simplified Arabic"/>
          <w:sz w:val="18"/>
          <w:szCs w:val="18"/>
          <w:rtl/>
          <w:lang w:bidi="ar-IQ"/>
        </w:rPr>
        <w:t xml:space="preserve">الحكاك، وجدان جعفر جواد عبد المهدي (2009): </w:t>
      </w:r>
      <w:r w:rsidRPr="00D4197A">
        <w:rPr>
          <w:rFonts w:ascii="Simplified Arabic" w:hAnsi="Simplified Arabic" w:cs="Simplified Arabic"/>
          <w:b/>
          <w:bCs/>
          <w:sz w:val="18"/>
          <w:szCs w:val="18"/>
          <w:u w:val="single"/>
          <w:rtl/>
          <w:lang w:bidi="ar-IQ"/>
        </w:rPr>
        <w:t>بناء مقياس سمات الشخصية المبدعة لدى طلبة جامعة بغداد</w:t>
      </w:r>
      <w:r w:rsidRPr="00D4197A">
        <w:rPr>
          <w:rFonts w:ascii="Simplified Arabic" w:hAnsi="Simplified Arabic" w:cs="Simplified Arabic"/>
          <w:sz w:val="18"/>
          <w:szCs w:val="18"/>
          <w:rtl/>
          <w:lang w:bidi="ar-IQ"/>
        </w:rPr>
        <w:t>، جامعة بغداد.</w:t>
      </w:r>
    </w:p>
    <w:p w:rsidR="00D4197A" w:rsidRPr="00D4197A" w:rsidRDefault="00D4197A" w:rsidP="00D4197A">
      <w:pPr>
        <w:pStyle w:val="aa"/>
        <w:numPr>
          <w:ilvl w:val="0"/>
          <w:numId w:val="48"/>
        </w:numPr>
        <w:tabs>
          <w:tab w:val="left" w:pos="281"/>
        </w:tabs>
        <w:autoSpaceDE w:val="0"/>
        <w:autoSpaceDN w:val="0"/>
        <w:ind w:left="281" w:hanging="283"/>
        <w:jc w:val="both"/>
        <w:rPr>
          <w:rFonts w:ascii="Simplified Arabic" w:eastAsia="Calibri" w:hAnsi="Simplified Arabic" w:cs="Simplified Arabic"/>
          <w:sz w:val="18"/>
          <w:szCs w:val="18"/>
        </w:rPr>
      </w:pPr>
      <w:r w:rsidRPr="00D4197A">
        <w:rPr>
          <w:rFonts w:ascii="Simplified Arabic" w:eastAsia="Calibri" w:hAnsi="Simplified Arabic" w:cs="Simplified Arabic"/>
          <w:sz w:val="18"/>
          <w:szCs w:val="18"/>
          <w:rtl/>
        </w:rPr>
        <w:t>عبادو، أ.(2013): علاقة العوامل الخمسة الكبرى للشخصية بالارتياح الشخصي في مكان العمل. (رسالة ماج</w:t>
      </w:r>
      <w:r w:rsidRPr="00D4197A">
        <w:rPr>
          <w:rFonts w:ascii="Simplified Arabic" w:eastAsia="Calibri" w:hAnsi="Simplified Arabic" w:cs="Simplified Arabic"/>
          <w:sz w:val="18"/>
          <w:szCs w:val="18"/>
          <w:rtl/>
          <w:lang w:bidi="ar-IQ"/>
        </w:rPr>
        <w:t>ستي</w:t>
      </w:r>
      <w:r w:rsidRPr="00D4197A">
        <w:rPr>
          <w:rFonts w:ascii="Simplified Arabic" w:eastAsia="Calibri" w:hAnsi="Simplified Arabic" w:cs="Simplified Arabic"/>
          <w:sz w:val="18"/>
          <w:szCs w:val="18"/>
          <w:rtl/>
        </w:rPr>
        <w:t>ر، جامعة ورقلة، الجزائر).</w:t>
      </w:r>
    </w:p>
    <w:p w:rsidR="00D4197A" w:rsidRPr="00D4197A" w:rsidRDefault="00D4197A" w:rsidP="00D4197A">
      <w:pPr>
        <w:pStyle w:val="aa"/>
        <w:numPr>
          <w:ilvl w:val="0"/>
          <w:numId w:val="48"/>
        </w:numPr>
        <w:tabs>
          <w:tab w:val="left" w:pos="281"/>
        </w:tabs>
        <w:autoSpaceDE w:val="0"/>
        <w:autoSpaceDN w:val="0"/>
        <w:ind w:left="281" w:hanging="283"/>
        <w:jc w:val="both"/>
        <w:rPr>
          <w:rFonts w:ascii="Simplified Arabic" w:hAnsi="Simplified Arabic" w:cs="Simplified Arabic"/>
          <w:sz w:val="18"/>
          <w:szCs w:val="18"/>
          <w:lang w:bidi="ar-IQ"/>
        </w:rPr>
      </w:pPr>
      <w:r w:rsidRPr="00D4197A">
        <w:rPr>
          <w:rFonts w:ascii="Simplified Arabic" w:hAnsi="Simplified Arabic" w:cs="Simplified Arabic"/>
          <w:sz w:val="18"/>
          <w:szCs w:val="18"/>
          <w:rtl/>
          <w:lang w:bidi="ar-IQ"/>
        </w:rPr>
        <w:t>عبود، عبد العباس عبد الرزاق (2005): قياس المرونة النفسية لدى لاعبي بعض الألعاب الفرقية (بناء وتطبيق): (رسالة ماجستير غير منشورة، كلية التربية الرياضية، جامعة البصرة، البصرة، العراق).</w:t>
      </w:r>
    </w:p>
    <w:p w:rsidR="00D4197A" w:rsidRPr="00D4197A" w:rsidRDefault="00D4197A" w:rsidP="00D4197A">
      <w:pPr>
        <w:pStyle w:val="aa"/>
        <w:numPr>
          <w:ilvl w:val="0"/>
          <w:numId w:val="48"/>
        </w:numPr>
        <w:tabs>
          <w:tab w:val="left" w:pos="281"/>
        </w:tabs>
        <w:autoSpaceDE w:val="0"/>
        <w:autoSpaceDN w:val="0"/>
        <w:ind w:left="281" w:hanging="283"/>
        <w:jc w:val="both"/>
        <w:rPr>
          <w:rFonts w:ascii="Simplified Arabic" w:hAnsi="Simplified Arabic" w:cs="Simplified Arabic"/>
          <w:sz w:val="18"/>
          <w:szCs w:val="18"/>
          <w:lang w:bidi="ar-IQ"/>
        </w:rPr>
      </w:pPr>
      <w:r w:rsidRPr="00D4197A">
        <w:rPr>
          <w:rFonts w:ascii="Simplified Arabic" w:hAnsi="Simplified Arabic" w:cs="Simplified Arabic"/>
          <w:sz w:val="18"/>
          <w:szCs w:val="18"/>
          <w:rtl/>
          <w:lang w:bidi="ar-IQ"/>
        </w:rPr>
        <w:t xml:space="preserve">عرب، محمد جاسم (1988): مستوى القلق النفسي عند اللاعبين الممارسين لعبة الملاكمة: (أطروحة دكتوراه غير منشورة, جامعة مروتسواف, بولندا). </w:t>
      </w:r>
    </w:p>
    <w:p w:rsidR="00D4197A" w:rsidRPr="00D4197A" w:rsidRDefault="00D4197A" w:rsidP="00D4197A">
      <w:pPr>
        <w:pStyle w:val="aa"/>
        <w:numPr>
          <w:ilvl w:val="0"/>
          <w:numId w:val="48"/>
        </w:numPr>
        <w:tabs>
          <w:tab w:val="left" w:pos="281"/>
        </w:tabs>
        <w:autoSpaceDE w:val="0"/>
        <w:autoSpaceDN w:val="0"/>
        <w:ind w:left="281" w:hanging="283"/>
        <w:jc w:val="both"/>
        <w:rPr>
          <w:rFonts w:ascii="Simplified Arabic" w:hAnsi="Simplified Arabic" w:cs="Simplified Arabic"/>
          <w:sz w:val="18"/>
          <w:szCs w:val="18"/>
          <w:rtl/>
          <w:lang w:bidi="ar-AE"/>
        </w:rPr>
      </w:pPr>
      <w:r w:rsidRPr="00D4197A">
        <w:rPr>
          <w:rFonts w:ascii="Simplified Arabic" w:hAnsi="Simplified Arabic" w:cs="Simplified Arabic"/>
          <w:sz w:val="18"/>
          <w:szCs w:val="18"/>
          <w:rtl/>
        </w:rPr>
        <w:lastRenderedPageBreak/>
        <w:t xml:space="preserve">علاّم، صلاح الدين محمود (1986): </w:t>
      </w:r>
      <w:r w:rsidRPr="00D4197A">
        <w:rPr>
          <w:rFonts w:ascii="Simplified Arabic" w:hAnsi="Simplified Arabic" w:cs="Simplified Arabic"/>
          <w:b/>
          <w:bCs/>
          <w:sz w:val="18"/>
          <w:szCs w:val="18"/>
          <w:u w:val="single"/>
          <w:rtl/>
        </w:rPr>
        <w:t>تطورات معاصرة في القياس النفسي والتربوي</w:t>
      </w:r>
      <w:r w:rsidRPr="00D4197A">
        <w:rPr>
          <w:rFonts w:ascii="Simplified Arabic" w:hAnsi="Simplified Arabic" w:cs="Simplified Arabic"/>
          <w:sz w:val="18"/>
          <w:szCs w:val="18"/>
          <w:rtl/>
        </w:rPr>
        <w:t>، مطابع القبس التجارية، الكويت.</w:t>
      </w:r>
    </w:p>
    <w:p w:rsidR="00D4197A" w:rsidRDefault="00D4197A"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D4197A" w:rsidRDefault="00D4197A"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D4197A" w:rsidRDefault="00D4197A"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D4197A" w:rsidRDefault="00D4197A"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D4197A" w:rsidRDefault="00D4197A"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D4197A" w:rsidRDefault="00D4197A"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D4197A" w:rsidRDefault="00D4197A"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D4197A" w:rsidRDefault="00D4197A"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D4197A" w:rsidRDefault="00D4197A"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D4197A" w:rsidRDefault="00D4197A"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D4197A" w:rsidRDefault="00D4197A"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D4197A" w:rsidRDefault="00D4197A"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D4197A" w:rsidRDefault="00D4197A"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D4197A" w:rsidRDefault="00D4197A"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D4197A" w:rsidRDefault="00D4197A"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D4197A" w:rsidRDefault="00D4197A"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D4197A" w:rsidRDefault="00D4197A"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D4197A" w:rsidRDefault="00D4197A"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D4197A" w:rsidRDefault="00D4197A"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D4197A" w:rsidRDefault="00D4197A"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D4197A" w:rsidRDefault="00D4197A"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D4197A" w:rsidRDefault="00D4197A"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670D96" w:rsidRDefault="00670D96"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670D96" w:rsidRDefault="00670D96"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D4197A" w:rsidRDefault="00D4197A"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D4197A" w:rsidRDefault="00D4197A"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D4197A" w:rsidRDefault="00D4197A"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D4197A" w:rsidRDefault="00D4197A"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sectPr w:rsidR="00D4197A" w:rsidSect="00D4197A">
          <w:type w:val="continuous"/>
          <w:pgSz w:w="11906" w:h="16838"/>
          <w:pgMar w:top="1701" w:right="851" w:bottom="1134" w:left="851" w:header="709" w:footer="709" w:gutter="0"/>
          <w:pgNumType w:chapStyle="1"/>
          <w:cols w:num="2" w:space="708"/>
          <w:bidi/>
          <w:rtlGutter/>
          <w:docGrid w:linePitch="360"/>
        </w:sectPr>
      </w:pPr>
    </w:p>
    <w:p w:rsidR="00431275" w:rsidRPr="00782778" w:rsidRDefault="00431275" w:rsidP="00431275">
      <w:pPr>
        <w:pStyle w:val="aa"/>
        <w:jc w:val="center"/>
        <w:rPr>
          <w:rFonts w:ascii="Simplified Arabic" w:hAnsi="Simplified Arabic" w:cs="Simplified Arabic"/>
          <w:b/>
          <w:bCs/>
          <w:sz w:val="32"/>
          <w:szCs w:val="32"/>
          <w:rtl/>
        </w:rPr>
      </w:pPr>
      <w:r w:rsidRPr="00782778">
        <w:rPr>
          <w:rFonts w:ascii="Simplified Arabic" w:hAnsi="Simplified Arabic" w:cs="Simplified Arabic"/>
          <w:b/>
          <w:bCs/>
          <w:sz w:val="32"/>
          <w:szCs w:val="32"/>
          <w:rtl/>
        </w:rPr>
        <w:lastRenderedPageBreak/>
        <w:t>تحديد الفروق بين مستويات اللاعبين في عزوم قوة الساعد لرماة القرص</w:t>
      </w:r>
    </w:p>
    <w:p w:rsidR="00431275" w:rsidRPr="00782778" w:rsidRDefault="00431275" w:rsidP="00431275">
      <w:pPr>
        <w:pStyle w:val="aa"/>
        <w:jc w:val="center"/>
        <w:rPr>
          <w:rFonts w:ascii="Simplified Arabic" w:hAnsi="Simplified Arabic" w:cs="Simplified Arabic"/>
          <w:sz w:val="28"/>
          <w:szCs w:val="28"/>
          <w:vertAlign w:val="superscript"/>
          <w:rtl/>
        </w:rPr>
      </w:pPr>
      <w:r w:rsidRPr="00782778">
        <w:rPr>
          <w:rFonts w:ascii="Simplified Arabic" w:hAnsi="Simplified Arabic" w:cs="Simplified Arabic"/>
          <w:sz w:val="28"/>
          <w:szCs w:val="28"/>
          <w:rtl/>
        </w:rPr>
        <w:t xml:space="preserve">أ.د صفاء عبد الوهاب </w:t>
      </w:r>
      <w:r w:rsidRPr="00782778">
        <w:rPr>
          <w:rFonts w:ascii="Simplified Arabic" w:hAnsi="Simplified Arabic" w:cs="Simplified Arabic" w:hint="cs"/>
          <w:sz w:val="28"/>
          <w:szCs w:val="28"/>
          <w:rtl/>
        </w:rPr>
        <w:t>إسماعيل</w:t>
      </w:r>
      <w:r w:rsidR="00B42E53">
        <w:rPr>
          <w:rFonts w:ascii="Simplified Arabic" w:hAnsi="Simplified Arabic" w:cs="Simplified Arabic" w:hint="cs"/>
          <w:sz w:val="28"/>
          <w:szCs w:val="28"/>
          <w:rtl/>
        </w:rPr>
        <w:t xml:space="preserve"> </w:t>
      </w:r>
      <w:r w:rsidRPr="00782778">
        <w:rPr>
          <w:rFonts w:ascii="Simplified Arabic" w:hAnsi="Simplified Arabic" w:cs="Simplified Arabic"/>
          <w:sz w:val="28"/>
          <w:szCs w:val="28"/>
          <w:vertAlign w:val="superscript"/>
          <w:rtl/>
        </w:rPr>
        <w:t>1</w:t>
      </w:r>
      <w:r w:rsidRPr="00782778">
        <w:rPr>
          <w:rFonts w:ascii="Simplified Arabic" w:hAnsi="Simplified Arabic" w:cs="Simplified Arabic"/>
          <w:sz w:val="28"/>
          <w:szCs w:val="28"/>
          <w:rtl/>
        </w:rPr>
        <w:t xml:space="preserve"> أنسام سبع جلوب</w:t>
      </w:r>
      <w:r w:rsidR="00B42E53">
        <w:rPr>
          <w:rFonts w:ascii="Simplified Arabic" w:hAnsi="Simplified Arabic" w:cs="Simplified Arabic" w:hint="cs"/>
          <w:sz w:val="28"/>
          <w:szCs w:val="28"/>
          <w:rtl/>
        </w:rPr>
        <w:t xml:space="preserve"> </w:t>
      </w:r>
      <w:r w:rsidRPr="00782778">
        <w:rPr>
          <w:rFonts w:ascii="Simplified Arabic" w:hAnsi="Simplified Arabic" w:cs="Simplified Arabic"/>
          <w:sz w:val="28"/>
          <w:szCs w:val="28"/>
          <w:vertAlign w:val="superscript"/>
          <w:rtl/>
        </w:rPr>
        <w:t>2</w:t>
      </w:r>
    </w:p>
    <w:p w:rsidR="00431275" w:rsidRPr="00782778" w:rsidRDefault="00431275" w:rsidP="00431275">
      <w:pPr>
        <w:pStyle w:val="aa"/>
        <w:jc w:val="center"/>
        <w:rPr>
          <w:rFonts w:ascii="Simplified Arabic" w:hAnsi="Simplified Arabic" w:cs="Simplified Arabic"/>
          <w:sz w:val="24"/>
          <w:szCs w:val="24"/>
          <w:vertAlign w:val="superscript"/>
          <w:rtl/>
        </w:rPr>
      </w:pPr>
      <w:r w:rsidRPr="00782778">
        <w:rPr>
          <w:rFonts w:ascii="Simplified Arabic" w:hAnsi="Simplified Arabic" w:cs="Simplified Arabic"/>
          <w:sz w:val="24"/>
          <w:szCs w:val="24"/>
          <w:rtl/>
        </w:rPr>
        <w:t>كلية التربية البدنية وعلوم الرياضة/جامعة ديالى</w:t>
      </w:r>
      <w:r w:rsidRPr="00782778">
        <w:rPr>
          <w:rFonts w:ascii="Simplified Arabic" w:hAnsi="Simplified Arabic" w:cs="Simplified Arabic"/>
          <w:sz w:val="24"/>
          <w:szCs w:val="24"/>
          <w:vertAlign w:val="superscript"/>
          <w:rtl/>
        </w:rPr>
        <w:t>1</w:t>
      </w:r>
    </w:p>
    <w:p w:rsidR="00431275" w:rsidRPr="00782778" w:rsidRDefault="00431275" w:rsidP="00431275">
      <w:pPr>
        <w:pStyle w:val="aa"/>
        <w:jc w:val="center"/>
        <w:rPr>
          <w:rFonts w:ascii="Simplified Arabic" w:hAnsi="Simplified Arabic" w:cs="Simplified Arabic"/>
          <w:sz w:val="24"/>
          <w:szCs w:val="24"/>
          <w:vertAlign w:val="superscript"/>
          <w:rtl/>
          <w:lang w:bidi="ar-IQ"/>
        </w:rPr>
      </w:pPr>
      <w:r w:rsidRPr="00782778">
        <w:rPr>
          <w:rFonts w:ascii="Simplified Arabic" w:hAnsi="Simplified Arabic" w:cs="Simplified Arabic"/>
          <w:sz w:val="24"/>
          <w:szCs w:val="24"/>
          <w:rtl/>
        </w:rPr>
        <w:t>كلية التربية البدنية وعلوم الرياضة/جامعة ديالى</w:t>
      </w:r>
      <w:r w:rsidRPr="00782778">
        <w:rPr>
          <w:rFonts w:ascii="Simplified Arabic" w:hAnsi="Simplified Arabic" w:cs="Simplified Arabic"/>
          <w:sz w:val="24"/>
          <w:szCs w:val="24"/>
          <w:vertAlign w:val="superscript"/>
          <w:rtl/>
        </w:rPr>
        <w:t>2</w:t>
      </w:r>
    </w:p>
    <w:p w:rsidR="00431275" w:rsidRPr="00782778" w:rsidRDefault="00431275" w:rsidP="00431275">
      <w:pPr>
        <w:pStyle w:val="aa"/>
        <w:bidi w:val="0"/>
        <w:jc w:val="center"/>
        <w:rPr>
          <w:rFonts w:ascii="Simplified Arabic" w:hAnsi="Simplified Arabic" w:cs="Simplified Arabic"/>
          <w:sz w:val="24"/>
          <w:szCs w:val="24"/>
        </w:rPr>
      </w:pPr>
      <w:r w:rsidRPr="00782778">
        <w:rPr>
          <w:rFonts w:ascii="Simplified Arabic" w:hAnsi="Simplified Arabic" w:cs="Simplified Arabic"/>
          <w:sz w:val="24"/>
          <w:szCs w:val="24"/>
        </w:rPr>
        <w:t xml:space="preserve">( </w:t>
      </w:r>
      <w:r w:rsidRPr="00782778">
        <w:rPr>
          <w:rFonts w:ascii="Simplified Arabic" w:hAnsi="Simplified Arabic" w:cs="Simplified Arabic"/>
          <w:sz w:val="24"/>
          <w:szCs w:val="24"/>
          <w:vertAlign w:val="superscript"/>
        </w:rPr>
        <w:t>1</w:t>
      </w:r>
      <w:r w:rsidR="00B42E53">
        <w:rPr>
          <w:rFonts w:ascii="Simplified Arabic" w:hAnsi="Simplified Arabic" w:cs="Simplified Arabic"/>
          <w:sz w:val="24"/>
          <w:szCs w:val="24"/>
          <w:vertAlign w:val="superscript"/>
        </w:rPr>
        <w:t xml:space="preserve"> </w:t>
      </w:r>
      <w:r w:rsidRPr="00782778">
        <w:rPr>
          <w:rFonts w:ascii="Simplified Arabic" w:hAnsi="Simplified Arabic" w:cs="Simplified Arabic"/>
          <w:sz w:val="24"/>
          <w:szCs w:val="24"/>
        </w:rPr>
        <w:t xml:space="preserve">sc_safaaismaeel@uodiyala.edu.iq, </w:t>
      </w:r>
      <w:r w:rsidRPr="00782778">
        <w:rPr>
          <w:rFonts w:ascii="Simplified Arabic" w:hAnsi="Simplified Arabic" w:cs="Simplified Arabic"/>
          <w:sz w:val="24"/>
          <w:szCs w:val="24"/>
          <w:vertAlign w:val="superscript"/>
        </w:rPr>
        <w:t xml:space="preserve">2 </w:t>
      </w:r>
      <w:r w:rsidRPr="00782778">
        <w:rPr>
          <w:rFonts w:ascii="Simplified Arabic" w:hAnsi="Simplified Arabic" w:cs="Simplified Arabic"/>
          <w:sz w:val="24"/>
          <w:szCs w:val="24"/>
        </w:rPr>
        <w:t>ansaamsabaa69@gmail.com)</w:t>
      </w:r>
    </w:p>
    <w:p w:rsidR="00361475" w:rsidRPr="00B42E53" w:rsidRDefault="00361475" w:rsidP="00431275">
      <w:pPr>
        <w:pStyle w:val="aa"/>
        <w:jc w:val="both"/>
        <w:rPr>
          <w:rFonts w:ascii="Simplified Arabic" w:hAnsi="Simplified Arabic" w:cs="Simplified Arabic" w:hint="cs"/>
          <w:b/>
          <w:bCs/>
          <w:sz w:val="24"/>
          <w:szCs w:val="24"/>
          <w:rtl/>
          <w:lang w:bidi="ar-IQ"/>
        </w:rPr>
      </w:pPr>
    </w:p>
    <w:p w:rsidR="00361475" w:rsidRDefault="006F37E8" w:rsidP="00431275">
      <w:pPr>
        <w:pStyle w:val="aa"/>
        <w:jc w:val="both"/>
        <w:rPr>
          <w:rFonts w:ascii="Simplified Arabic" w:hAnsi="Simplified Arabic" w:cs="Simplified Arabic"/>
          <w:b/>
          <w:bCs/>
          <w:sz w:val="24"/>
          <w:szCs w:val="24"/>
          <w:rtl/>
        </w:rPr>
      </w:pPr>
      <w:r>
        <w:rPr>
          <w:rFonts w:ascii="Simplified Arabic" w:hAnsi="Simplified Arabic" w:cs="Simplified Arabic"/>
          <w:b/>
          <w:bCs/>
          <w:noProof/>
          <w:sz w:val="24"/>
          <w:szCs w:val="24"/>
          <w:rtl/>
        </w:rPr>
        <w:pict>
          <v:roundrect id="_x0000_s1869" style="position:absolute;left:0;text-align:left;margin-left:38.2pt;margin-top:3.7pt;width:416.5pt;height:300.15pt;z-index:2522368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" fillcolor="#eaf1dd [662]" strokecolor="white [3212]" strokeweight="1pt">
            <v:stroke joinstyle="miter"/>
            <v:textbox>
              <w:txbxContent>
                <w:p w:rsidR="009571FF" w:rsidRPr="008C1DDE" w:rsidRDefault="009571FF" w:rsidP="00361475">
                  <w:pPr>
                    <w:pStyle w:val="aa"/>
                    <w:jc w:val="both"/>
                    <w:rPr>
                      <w:rFonts w:ascii="Simplified Arabic" w:hAnsi="Simplified Arabic" w:cs="Simplified Arabic"/>
                      <w:rtl/>
                    </w:rPr>
                  </w:pPr>
                  <w:r w:rsidRPr="00D4197A">
                    <w:rPr>
                      <w:rFonts w:ascii="Simplified Arabic" w:hAnsi="Simplified Arabic" w:cs="Simplified Arabic"/>
                      <w:b/>
                      <w:bCs/>
                      <w:color w:val="000000" w:themeColor="text1"/>
                      <w:rtl/>
                    </w:rPr>
                    <w:t>المستخلص:</w:t>
                  </w:r>
                  <w:r w:rsidRPr="00D4197A">
                    <w:rPr>
                      <w:rFonts w:ascii="Simplified Arabic" w:hAnsi="Simplified Arabic" w:cs="Simplified Arabic"/>
                      <w:rtl/>
                      <w:lang w:bidi="ar-IQ"/>
                    </w:rPr>
                    <w:t xml:space="preserve"> </w:t>
                  </w:r>
                  <w:r w:rsidRPr="008C1DDE">
                    <w:rPr>
                      <w:rFonts w:ascii="Simplified Arabic" w:hAnsi="Simplified Arabic" w:cs="Simplified Arabic"/>
                      <w:rtl/>
                    </w:rPr>
                    <w:t>يهدف البحث إلى التعرف على قيم العزوم العضلية بدلالة الرنين المغناطيسي لعضلات الساعد، والتعرف على الفروق في قيم العزم العضلي لعضلات الساعد بين المبتدئين والمتقدمين في رمي القرص.</w:t>
                  </w:r>
                </w:p>
                <w:p w:rsidR="009571FF" w:rsidRPr="008C1DDE" w:rsidRDefault="009571FF" w:rsidP="00361475">
                  <w:pPr>
                    <w:pStyle w:val="aa"/>
                    <w:jc w:val="both"/>
                    <w:rPr>
                      <w:rFonts w:ascii="Simplified Arabic" w:hAnsi="Simplified Arabic" w:cs="Simplified Arabic"/>
                      <w:rtl/>
                    </w:rPr>
                  </w:pPr>
                  <w:r w:rsidRPr="008C1DDE">
                    <w:rPr>
                      <w:rFonts w:ascii="Simplified Arabic" w:hAnsi="Simplified Arabic" w:cs="Simplified Arabic"/>
                      <w:rtl/>
                    </w:rPr>
                    <w:t xml:space="preserve">اعتمد الباحثان المنهج الوصفي بأسلوب المقارنة. وتمثلت عينة البحث بلاعبي فعالية رمي القرص لفئة المتقدمين وقوامهم (4) لاعبين، وفئة المبتدئين وقوامهم (4) لاعبين </w:t>
                  </w:r>
                  <w:r w:rsidRPr="008C1DDE">
                    <w:rPr>
                      <w:rFonts w:ascii="Simplified Arabic" w:hAnsi="Simplified Arabic" w:cs="Simplified Arabic" w:hint="cs"/>
                      <w:rtl/>
                    </w:rPr>
                    <w:t>ايضأ</w:t>
                  </w:r>
                  <w:r w:rsidRPr="008C1DDE">
                    <w:rPr>
                      <w:rFonts w:ascii="Simplified Arabic" w:hAnsi="Simplified Arabic" w:cs="Simplified Arabic"/>
                      <w:rtl/>
                    </w:rPr>
                    <w:t xml:space="preserve">. </w:t>
                  </w:r>
                </w:p>
                <w:p w:rsidR="009571FF" w:rsidRPr="008C1DDE" w:rsidRDefault="009571FF" w:rsidP="00361475">
                  <w:pPr>
                    <w:pStyle w:val="aa"/>
                    <w:jc w:val="both"/>
                    <w:rPr>
                      <w:rFonts w:ascii="Simplified Arabic" w:hAnsi="Simplified Arabic" w:cs="Simplified Arabic"/>
                      <w:rtl/>
                    </w:rPr>
                  </w:pPr>
                  <w:r w:rsidRPr="008C1DDE">
                    <w:rPr>
                      <w:rFonts w:ascii="Simplified Arabic" w:hAnsi="Simplified Arabic" w:cs="Simplified Arabic"/>
                      <w:rtl/>
                    </w:rPr>
                    <w:t xml:space="preserve">أشارت القيم الإحصائية لمتغير العزم العضلي للعضلات والعاملة على مفصل الرسغ في فعالية رمي القرص نجدها سجلت قيم تدل على تمتع كل عضلة بخصوصيتها في </w:t>
                  </w:r>
                  <w:r w:rsidRPr="008C1DDE">
                    <w:rPr>
                      <w:rFonts w:ascii="Simplified Arabic" w:hAnsi="Simplified Arabic" w:cs="Simplified Arabic" w:hint="cs"/>
                      <w:rtl/>
                    </w:rPr>
                    <w:t>الأداء</w:t>
                  </w:r>
                  <w:r w:rsidRPr="008C1DDE">
                    <w:rPr>
                      <w:rFonts w:ascii="Simplified Arabic" w:hAnsi="Simplified Arabic" w:cs="Simplified Arabic"/>
                      <w:rtl/>
                    </w:rPr>
                    <w:t xml:space="preserve"> والواجب الحركي المناط بها. وكان هناك فروق معنوية بين مجموعة المبتدئين والمتقدمين للاعبي فعالية رمي القرص من حيث متغير العزم العضلي.</w:t>
                  </w:r>
                </w:p>
                <w:p w:rsidR="009571FF" w:rsidRPr="008C1DDE" w:rsidRDefault="009571FF" w:rsidP="00361475">
                  <w:pPr>
                    <w:pStyle w:val="aa"/>
                    <w:jc w:val="both"/>
                    <w:rPr>
                      <w:rFonts w:ascii="Simplified Arabic" w:hAnsi="Simplified Arabic" w:cs="Simplified Arabic"/>
                      <w:rtl/>
                    </w:rPr>
                  </w:pPr>
                  <w:r w:rsidRPr="008C1DDE">
                    <w:rPr>
                      <w:rFonts w:ascii="Simplified Arabic" w:hAnsi="Simplified Arabic" w:cs="Simplified Arabic"/>
                      <w:rtl/>
                    </w:rPr>
                    <w:t xml:space="preserve">ويرى </w:t>
                  </w:r>
                  <w:r>
                    <w:rPr>
                      <w:rFonts w:ascii="Simplified Arabic" w:hAnsi="Simplified Arabic" w:cs="Simplified Arabic"/>
                      <w:rtl/>
                    </w:rPr>
                    <w:t>الباحثان</w:t>
                  </w:r>
                  <w:r w:rsidRPr="008C1DDE">
                    <w:rPr>
                      <w:rFonts w:ascii="Simplified Arabic" w:hAnsi="Simplified Arabic" w:cs="Simplified Arabic"/>
                      <w:rtl/>
                    </w:rPr>
                    <w:t xml:space="preserve"> ان سبب التطور الوظيفي والتشريحي ناجم عن عملية التطور البدني الذي تتبعه تطور حركي ودائماً يكون التطور في مقادير القوة يتجه نحو تغير في مقادير العزم كون ان العزم هو حاصل ضرب القوة في بعدها عن المحور.</w:t>
                  </w:r>
                </w:p>
                <w:p w:rsidR="009571FF" w:rsidRPr="008C1DDE" w:rsidRDefault="009571FF" w:rsidP="00361475">
                  <w:pPr>
                    <w:pStyle w:val="aa"/>
                    <w:jc w:val="both"/>
                    <w:rPr>
                      <w:rFonts w:ascii="Simplified Arabic" w:hAnsi="Simplified Arabic" w:cs="Simplified Arabic"/>
                    </w:rPr>
                  </w:pPr>
                  <w:r w:rsidRPr="008C1DDE">
                    <w:rPr>
                      <w:rFonts w:ascii="Simplified Arabic" w:hAnsi="Simplified Arabic" w:cs="Simplified Arabic"/>
                      <w:rtl/>
                    </w:rPr>
                    <w:t xml:space="preserve">واستنتج ان قيم العزوم العضلية المتولدة حول مفصل الرس نتيجة عمل العضلات في الساعد جاءت متباينة ويعود الاختلاف بذلك الى قوة العضلات المختلفة.ويوصي بضرورة متابعة وتقييم مستوى </w:t>
                  </w:r>
                  <w:r w:rsidRPr="008C1DDE">
                    <w:rPr>
                      <w:rFonts w:ascii="Simplified Arabic" w:hAnsi="Simplified Arabic" w:cs="Simplified Arabic" w:hint="cs"/>
                      <w:rtl/>
                    </w:rPr>
                    <w:t>الأداء</w:t>
                  </w:r>
                  <w:r w:rsidRPr="008C1DDE">
                    <w:rPr>
                      <w:rFonts w:ascii="Simplified Arabic" w:hAnsi="Simplified Arabic" w:cs="Simplified Arabic"/>
                      <w:rtl/>
                    </w:rPr>
                    <w:t xml:space="preserve"> عن طريق الكشف عن مستويات التكيف العضلي والبدني بشكل عام.</w:t>
                  </w:r>
                </w:p>
                <w:p w:rsidR="009571FF" w:rsidRPr="00D4197A" w:rsidRDefault="009571FF" w:rsidP="00361475">
                  <w:pPr>
                    <w:pStyle w:val="aa"/>
                    <w:jc w:val="both"/>
                    <w:rPr>
                      <w:rFonts w:ascii="Simplified Arabic" w:hAnsi="Simplified Arabic" w:cs="Simplified Arabic"/>
                    </w:rPr>
                  </w:pPr>
                  <w:r w:rsidRPr="008C1DDE">
                    <w:rPr>
                      <w:rFonts w:ascii="Simplified Arabic" w:hAnsi="Simplified Arabic" w:cs="Simplified Arabic"/>
                      <w:b/>
                      <w:bCs/>
                      <w:rtl/>
                    </w:rPr>
                    <w:t>الكلمات الافتتاحية:</w:t>
                  </w:r>
                  <w:r w:rsidRPr="008C1DDE">
                    <w:rPr>
                      <w:rFonts w:ascii="Simplified Arabic" w:hAnsi="Simplified Arabic" w:cs="Simplified Arabic"/>
                      <w:rtl/>
                    </w:rPr>
                    <w:t xml:space="preserve"> تحديد - مستويات - عزوم قوة - الساعد - رماة القرص</w:t>
                  </w:r>
                </w:p>
                <w:p w:rsidR="009571FF" w:rsidRPr="00D4197A" w:rsidRDefault="009571FF" w:rsidP="00361475">
                  <w:pPr>
                    <w:pStyle w:val="aa"/>
                    <w:jc w:val="both"/>
                    <w:rPr>
                      <w:rFonts w:ascii="Simplified Arabic" w:hAnsi="Simplified Arabic" w:cs="Simplified Arabic"/>
                      <w:rtl/>
                      <w:lang w:bidi="ar-IQ"/>
                    </w:rPr>
                  </w:pPr>
                </w:p>
              </w:txbxContent>
            </v:textbox>
          </v:roundrect>
        </w:pict>
      </w:r>
    </w:p>
    <w:p w:rsidR="00361475" w:rsidRDefault="00361475" w:rsidP="00431275">
      <w:pPr>
        <w:pStyle w:val="aa"/>
        <w:jc w:val="both"/>
        <w:rPr>
          <w:rFonts w:ascii="Simplified Arabic" w:hAnsi="Simplified Arabic" w:cs="Simplified Arabic"/>
          <w:b/>
          <w:bCs/>
          <w:sz w:val="24"/>
          <w:szCs w:val="24"/>
          <w:rtl/>
        </w:rPr>
      </w:pPr>
    </w:p>
    <w:p w:rsidR="00361475" w:rsidRDefault="00361475" w:rsidP="00431275">
      <w:pPr>
        <w:pStyle w:val="aa"/>
        <w:jc w:val="both"/>
        <w:rPr>
          <w:rFonts w:ascii="Simplified Arabic" w:hAnsi="Simplified Arabic" w:cs="Simplified Arabic"/>
          <w:b/>
          <w:bCs/>
          <w:sz w:val="24"/>
          <w:szCs w:val="24"/>
          <w:rtl/>
        </w:rPr>
      </w:pPr>
    </w:p>
    <w:p w:rsidR="00361475" w:rsidRDefault="00361475" w:rsidP="00431275">
      <w:pPr>
        <w:pStyle w:val="aa"/>
        <w:jc w:val="both"/>
        <w:rPr>
          <w:rFonts w:ascii="Simplified Arabic" w:hAnsi="Simplified Arabic" w:cs="Simplified Arabic"/>
          <w:b/>
          <w:bCs/>
          <w:sz w:val="24"/>
          <w:szCs w:val="24"/>
          <w:rtl/>
        </w:rPr>
      </w:pPr>
    </w:p>
    <w:p w:rsidR="00361475" w:rsidRDefault="00361475" w:rsidP="00431275">
      <w:pPr>
        <w:pStyle w:val="aa"/>
        <w:jc w:val="both"/>
        <w:rPr>
          <w:rFonts w:ascii="Simplified Arabic" w:hAnsi="Simplified Arabic" w:cs="Simplified Arabic"/>
          <w:b/>
          <w:bCs/>
          <w:sz w:val="24"/>
          <w:szCs w:val="24"/>
          <w:rtl/>
        </w:rPr>
      </w:pPr>
    </w:p>
    <w:p w:rsidR="00361475" w:rsidRDefault="00361475" w:rsidP="00431275">
      <w:pPr>
        <w:pStyle w:val="aa"/>
        <w:jc w:val="both"/>
        <w:rPr>
          <w:rFonts w:ascii="Simplified Arabic" w:hAnsi="Simplified Arabic" w:cs="Simplified Arabic"/>
          <w:b/>
          <w:bCs/>
          <w:sz w:val="24"/>
          <w:szCs w:val="24"/>
          <w:rtl/>
        </w:rPr>
      </w:pPr>
    </w:p>
    <w:p w:rsidR="00361475" w:rsidRDefault="00361475" w:rsidP="00431275">
      <w:pPr>
        <w:pStyle w:val="aa"/>
        <w:jc w:val="both"/>
        <w:rPr>
          <w:rFonts w:ascii="Simplified Arabic" w:hAnsi="Simplified Arabic" w:cs="Simplified Arabic"/>
          <w:b/>
          <w:bCs/>
          <w:sz w:val="24"/>
          <w:szCs w:val="24"/>
          <w:rtl/>
        </w:rPr>
      </w:pPr>
    </w:p>
    <w:p w:rsidR="00361475" w:rsidRDefault="00361475" w:rsidP="00431275">
      <w:pPr>
        <w:pStyle w:val="aa"/>
        <w:jc w:val="both"/>
        <w:rPr>
          <w:rFonts w:ascii="Simplified Arabic" w:hAnsi="Simplified Arabic" w:cs="Simplified Arabic"/>
          <w:b/>
          <w:bCs/>
          <w:sz w:val="24"/>
          <w:szCs w:val="24"/>
          <w:rtl/>
        </w:rPr>
      </w:pPr>
    </w:p>
    <w:p w:rsidR="00361475" w:rsidRDefault="00361475" w:rsidP="00431275">
      <w:pPr>
        <w:pStyle w:val="aa"/>
        <w:jc w:val="both"/>
        <w:rPr>
          <w:rFonts w:ascii="Simplified Arabic" w:hAnsi="Simplified Arabic" w:cs="Simplified Arabic"/>
          <w:b/>
          <w:bCs/>
          <w:sz w:val="24"/>
          <w:szCs w:val="24"/>
          <w:rtl/>
        </w:rPr>
      </w:pPr>
    </w:p>
    <w:p w:rsidR="00361475" w:rsidRDefault="00361475" w:rsidP="00431275">
      <w:pPr>
        <w:pStyle w:val="aa"/>
        <w:jc w:val="both"/>
        <w:rPr>
          <w:rFonts w:ascii="Simplified Arabic" w:hAnsi="Simplified Arabic" w:cs="Simplified Arabic"/>
          <w:b/>
          <w:bCs/>
          <w:sz w:val="24"/>
          <w:szCs w:val="24"/>
          <w:rtl/>
        </w:rPr>
      </w:pPr>
    </w:p>
    <w:p w:rsidR="00361475" w:rsidRDefault="00361475" w:rsidP="00431275">
      <w:pPr>
        <w:pStyle w:val="aa"/>
        <w:jc w:val="both"/>
        <w:rPr>
          <w:rFonts w:ascii="Simplified Arabic" w:hAnsi="Simplified Arabic" w:cs="Simplified Arabic"/>
          <w:b/>
          <w:bCs/>
          <w:sz w:val="24"/>
          <w:szCs w:val="24"/>
          <w:rtl/>
        </w:rPr>
      </w:pPr>
    </w:p>
    <w:p w:rsidR="00361475" w:rsidRDefault="00361475" w:rsidP="00431275">
      <w:pPr>
        <w:pStyle w:val="aa"/>
        <w:jc w:val="both"/>
        <w:rPr>
          <w:rFonts w:ascii="Simplified Arabic" w:hAnsi="Simplified Arabic" w:cs="Simplified Arabic"/>
          <w:b/>
          <w:bCs/>
          <w:sz w:val="24"/>
          <w:szCs w:val="24"/>
          <w:rtl/>
        </w:rPr>
      </w:pPr>
    </w:p>
    <w:p w:rsidR="00361475" w:rsidRDefault="00361475" w:rsidP="00431275">
      <w:pPr>
        <w:pStyle w:val="aa"/>
        <w:jc w:val="both"/>
        <w:rPr>
          <w:rFonts w:ascii="Simplified Arabic" w:hAnsi="Simplified Arabic" w:cs="Simplified Arabic"/>
          <w:b/>
          <w:bCs/>
          <w:sz w:val="24"/>
          <w:szCs w:val="24"/>
          <w:rtl/>
        </w:rPr>
      </w:pPr>
    </w:p>
    <w:p w:rsidR="00361475" w:rsidRDefault="00361475" w:rsidP="00431275">
      <w:pPr>
        <w:pStyle w:val="aa"/>
        <w:jc w:val="both"/>
        <w:rPr>
          <w:rFonts w:ascii="Simplified Arabic" w:hAnsi="Simplified Arabic" w:cs="Simplified Arabic"/>
          <w:b/>
          <w:bCs/>
          <w:sz w:val="24"/>
          <w:szCs w:val="24"/>
          <w:rtl/>
        </w:rPr>
      </w:pPr>
    </w:p>
    <w:p w:rsidR="00361475" w:rsidRDefault="00361475" w:rsidP="00431275">
      <w:pPr>
        <w:pStyle w:val="aa"/>
        <w:jc w:val="both"/>
        <w:rPr>
          <w:rFonts w:ascii="Simplified Arabic" w:hAnsi="Simplified Arabic" w:cs="Simplified Arabic"/>
          <w:b/>
          <w:bCs/>
          <w:sz w:val="24"/>
          <w:szCs w:val="24"/>
          <w:rtl/>
        </w:rPr>
      </w:pPr>
    </w:p>
    <w:p w:rsidR="00361475" w:rsidRDefault="00361475" w:rsidP="00431275">
      <w:pPr>
        <w:pStyle w:val="aa"/>
        <w:jc w:val="both"/>
        <w:rPr>
          <w:rFonts w:ascii="Simplified Arabic" w:hAnsi="Simplified Arabic" w:cs="Simplified Arabic"/>
          <w:b/>
          <w:bCs/>
          <w:sz w:val="24"/>
          <w:szCs w:val="24"/>
          <w:rtl/>
        </w:rPr>
      </w:pPr>
    </w:p>
    <w:p w:rsidR="00361475" w:rsidRDefault="00361475" w:rsidP="00431275">
      <w:pPr>
        <w:pStyle w:val="aa"/>
        <w:jc w:val="both"/>
        <w:rPr>
          <w:rFonts w:ascii="Simplified Arabic" w:hAnsi="Simplified Arabic" w:cs="Simplified Arabic"/>
          <w:b/>
          <w:bCs/>
          <w:sz w:val="24"/>
          <w:szCs w:val="24"/>
          <w:rtl/>
        </w:rPr>
      </w:pPr>
    </w:p>
    <w:p w:rsidR="00361475" w:rsidRDefault="00361475" w:rsidP="00431275">
      <w:pPr>
        <w:pStyle w:val="aa"/>
        <w:jc w:val="both"/>
        <w:rPr>
          <w:rFonts w:ascii="Simplified Arabic" w:hAnsi="Simplified Arabic" w:cs="Simplified Arabic"/>
          <w:b/>
          <w:bCs/>
          <w:sz w:val="24"/>
          <w:szCs w:val="24"/>
          <w:rtl/>
        </w:rPr>
      </w:pPr>
    </w:p>
    <w:p w:rsidR="00431275" w:rsidRDefault="00431275" w:rsidP="00431275">
      <w:pPr>
        <w:pStyle w:val="aa"/>
        <w:jc w:val="both"/>
        <w:rPr>
          <w:rFonts w:ascii="Simplified Arabic" w:hAnsi="Simplified Arabic" w:cs="Simplified Arabic"/>
          <w:rtl/>
        </w:rPr>
      </w:pPr>
    </w:p>
    <w:p w:rsidR="00431275" w:rsidRDefault="00431275" w:rsidP="00431275">
      <w:pPr>
        <w:pStyle w:val="aa"/>
        <w:jc w:val="both"/>
        <w:rPr>
          <w:rFonts w:ascii="Simplified Arabic" w:hAnsi="Simplified Arabic" w:cs="Simplified Arabic"/>
          <w:rtl/>
        </w:rPr>
      </w:pPr>
    </w:p>
    <w:p w:rsidR="00431275" w:rsidRDefault="00431275" w:rsidP="00431275">
      <w:pPr>
        <w:pStyle w:val="aa"/>
        <w:jc w:val="both"/>
        <w:rPr>
          <w:rFonts w:ascii="Simplified Arabic" w:hAnsi="Simplified Arabic" w:cs="Simplified Arabic"/>
          <w:rtl/>
        </w:rPr>
      </w:pPr>
    </w:p>
    <w:p w:rsidR="00431275" w:rsidRDefault="00431275" w:rsidP="00431275">
      <w:pPr>
        <w:pStyle w:val="aa"/>
        <w:jc w:val="both"/>
        <w:rPr>
          <w:rFonts w:ascii="Simplified Arabic" w:hAnsi="Simplified Arabic" w:cs="Simplified Arabic"/>
          <w:rtl/>
        </w:rPr>
      </w:pPr>
    </w:p>
    <w:p w:rsidR="00431275" w:rsidRDefault="00431275" w:rsidP="00431275">
      <w:pPr>
        <w:pStyle w:val="aa"/>
        <w:jc w:val="both"/>
        <w:rPr>
          <w:rFonts w:ascii="Simplified Arabic" w:hAnsi="Simplified Arabic" w:cs="Simplified Arabic"/>
          <w:rtl/>
        </w:rPr>
      </w:pPr>
    </w:p>
    <w:p w:rsidR="00431275" w:rsidRDefault="00431275" w:rsidP="00431275">
      <w:pPr>
        <w:pStyle w:val="aa"/>
        <w:jc w:val="both"/>
        <w:rPr>
          <w:rFonts w:ascii="Simplified Arabic" w:hAnsi="Simplified Arabic" w:cs="Simplified Arabic"/>
          <w:rtl/>
        </w:rPr>
      </w:pPr>
    </w:p>
    <w:p w:rsidR="00431275" w:rsidRDefault="00431275" w:rsidP="00431275">
      <w:pPr>
        <w:pStyle w:val="aa"/>
        <w:jc w:val="both"/>
        <w:rPr>
          <w:rFonts w:ascii="Simplified Arabic" w:hAnsi="Simplified Arabic" w:cs="Simplified Arabic"/>
          <w:rtl/>
        </w:rPr>
      </w:pPr>
    </w:p>
    <w:p w:rsidR="00431275" w:rsidRDefault="00431275" w:rsidP="00431275">
      <w:pPr>
        <w:pStyle w:val="aa"/>
        <w:jc w:val="both"/>
        <w:rPr>
          <w:rFonts w:ascii="Simplified Arabic" w:hAnsi="Simplified Arabic" w:cs="Simplified Arabic"/>
          <w:rtl/>
        </w:rPr>
      </w:pPr>
    </w:p>
    <w:p w:rsidR="00431275" w:rsidRDefault="00431275" w:rsidP="00431275">
      <w:pPr>
        <w:pStyle w:val="aa"/>
        <w:jc w:val="both"/>
        <w:rPr>
          <w:rFonts w:ascii="Simplified Arabic" w:hAnsi="Simplified Arabic" w:cs="Simplified Arabic"/>
          <w:rtl/>
        </w:rPr>
      </w:pPr>
    </w:p>
    <w:p w:rsidR="00431275" w:rsidRPr="008C1DDE" w:rsidRDefault="00431275" w:rsidP="00431275">
      <w:pPr>
        <w:pStyle w:val="aa"/>
        <w:jc w:val="both"/>
        <w:rPr>
          <w:rFonts w:ascii="Simplified Arabic" w:hAnsi="Simplified Arabic" w:cs="Simplified Arabic"/>
          <w:rtl/>
        </w:rPr>
      </w:pPr>
    </w:p>
    <w:p w:rsidR="00431275" w:rsidRDefault="00431275" w:rsidP="00431275">
      <w:pPr>
        <w:pStyle w:val="aa"/>
        <w:jc w:val="both"/>
        <w:rPr>
          <w:rFonts w:ascii="Simplified Arabic" w:hAnsi="Simplified Arabic" w:cs="Simplified Arabic"/>
          <w:b/>
          <w:bCs/>
          <w:sz w:val="28"/>
          <w:szCs w:val="28"/>
          <w:rtl/>
        </w:rPr>
        <w:sectPr w:rsidR="00431275" w:rsidSect="00F553AF">
          <w:type w:val="continuous"/>
          <w:pgSz w:w="11906" w:h="16838"/>
          <w:pgMar w:top="1701" w:right="851" w:bottom="1134" w:left="851" w:header="709" w:footer="709" w:gutter="0"/>
          <w:pgNumType w:chapStyle="1"/>
          <w:cols w:space="708"/>
          <w:bidi/>
          <w:rtlGutter/>
          <w:docGrid w:linePitch="360"/>
        </w:sectPr>
      </w:pPr>
    </w:p>
    <w:p w:rsidR="00431275" w:rsidRPr="00782778" w:rsidRDefault="00431275" w:rsidP="00431275">
      <w:pPr>
        <w:pStyle w:val="aa"/>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1-</w:t>
      </w:r>
      <w:r w:rsidRPr="00782778">
        <w:rPr>
          <w:rFonts w:ascii="Simplified Arabic" w:hAnsi="Simplified Arabic" w:cs="Simplified Arabic"/>
          <w:b/>
          <w:bCs/>
          <w:sz w:val="28"/>
          <w:szCs w:val="28"/>
          <w:rtl/>
        </w:rPr>
        <w:t>المقدمة:</w:t>
      </w:r>
    </w:p>
    <w:p w:rsidR="00431275" w:rsidRPr="00782778" w:rsidRDefault="00431275" w:rsidP="00431275">
      <w:pPr>
        <w:pStyle w:val="aa"/>
        <w:jc w:val="both"/>
        <w:rPr>
          <w:rFonts w:ascii="Simplified Arabic" w:hAnsi="Simplified Arabic" w:cs="Simplified Arabic"/>
          <w:sz w:val="24"/>
          <w:szCs w:val="24"/>
          <w:rtl/>
        </w:rPr>
      </w:pPr>
      <w:r w:rsidRPr="00782778">
        <w:rPr>
          <w:rFonts w:ascii="Simplified Arabic" w:hAnsi="Simplified Arabic" w:cs="Simplified Arabic" w:hint="cs"/>
          <w:sz w:val="24"/>
          <w:szCs w:val="24"/>
          <w:rtl/>
        </w:rPr>
        <w:t>أخذت</w:t>
      </w:r>
      <w:r w:rsidRPr="00782778">
        <w:rPr>
          <w:rFonts w:ascii="Simplified Arabic" w:hAnsi="Simplified Arabic" w:cs="Simplified Arabic"/>
          <w:sz w:val="24"/>
          <w:szCs w:val="24"/>
          <w:rtl/>
        </w:rPr>
        <w:t xml:space="preserve"> في الآونة </w:t>
      </w:r>
      <w:r w:rsidRPr="00782778">
        <w:rPr>
          <w:rFonts w:ascii="Simplified Arabic" w:hAnsi="Simplified Arabic" w:cs="Simplified Arabic" w:hint="cs"/>
          <w:sz w:val="24"/>
          <w:szCs w:val="24"/>
          <w:rtl/>
        </w:rPr>
        <w:t>الأخيرة</w:t>
      </w:r>
      <w:r w:rsidRPr="00782778">
        <w:rPr>
          <w:rFonts w:ascii="Simplified Arabic" w:hAnsi="Simplified Arabic" w:cs="Simplified Arabic"/>
          <w:sz w:val="24"/>
          <w:szCs w:val="24"/>
          <w:rtl/>
        </w:rPr>
        <w:t xml:space="preserve"> تتزايد التوجهات العلمية الرصينة في عملية التدريب الرياضي وتتبع المعلومة الدقيقة من خلال اعتماد </w:t>
      </w:r>
      <w:r w:rsidRPr="00782778">
        <w:rPr>
          <w:rFonts w:ascii="Simplified Arabic" w:hAnsi="Simplified Arabic" w:cs="Simplified Arabic" w:hint="cs"/>
          <w:sz w:val="24"/>
          <w:szCs w:val="24"/>
          <w:rtl/>
        </w:rPr>
        <w:t>الأجهزة</w:t>
      </w:r>
      <w:r>
        <w:rPr>
          <w:rFonts w:ascii="Simplified Arabic" w:hAnsi="Simplified Arabic" w:cs="Simplified Arabic" w:hint="cs"/>
          <w:sz w:val="24"/>
          <w:szCs w:val="24"/>
          <w:rtl/>
        </w:rPr>
        <w:t xml:space="preserve"> </w:t>
      </w:r>
      <w:r w:rsidRPr="00782778">
        <w:rPr>
          <w:rFonts w:ascii="Simplified Arabic" w:hAnsi="Simplified Arabic" w:cs="Simplified Arabic" w:hint="cs"/>
          <w:sz w:val="24"/>
          <w:szCs w:val="24"/>
          <w:rtl/>
        </w:rPr>
        <w:t>والأدوات</w:t>
      </w:r>
      <w:r w:rsidRPr="00782778">
        <w:rPr>
          <w:rFonts w:ascii="Simplified Arabic" w:hAnsi="Simplified Arabic" w:cs="Simplified Arabic"/>
          <w:sz w:val="24"/>
          <w:szCs w:val="24"/>
          <w:rtl/>
        </w:rPr>
        <w:t xml:space="preserve"> الحديثة في قراءة وتحليل النتائج </w:t>
      </w:r>
      <w:r>
        <w:rPr>
          <w:rFonts w:ascii="Simplified Arabic" w:hAnsi="Simplified Arabic" w:cs="Simplified Arabic" w:hint="cs"/>
          <w:sz w:val="24"/>
          <w:szCs w:val="24"/>
          <w:rtl/>
        </w:rPr>
        <w:t>فضلا عن</w:t>
      </w:r>
      <w:r w:rsidRPr="00782778">
        <w:rPr>
          <w:rFonts w:ascii="Simplified Arabic" w:hAnsi="Simplified Arabic" w:cs="Simplified Arabic"/>
          <w:sz w:val="24"/>
          <w:szCs w:val="24"/>
          <w:rtl/>
        </w:rPr>
        <w:t xml:space="preserve"> اعتماد المختبرات الحديثة لتحديد نقاط القوة والضعف في مفاصل العملية التدريبية.</w:t>
      </w:r>
    </w:p>
    <w:p w:rsidR="00431275" w:rsidRPr="00782778" w:rsidRDefault="00431275" w:rsidP="00431275">
      <w:pPr>
        <w:pStyle w:val="a6"/>
        <w:jc w:val="both"/>
        <w:rPr>
          <w:rFonts w:cs="Simplified Arabic"/>
          <w:sz w:val="24"/>
          <w:szCs w:val="24"/>
          <w:rtl/>
        </w:rPr>
      </w:pPr>
      <w:r w:rsidRPr="00782778">
        <w:rPr>
          <w:rFonts w:ascii="Simplified Arabic" w:hAnsi="Simplified Arabic" w:cs="Simplified Arabic"/>
          <w:sz w:val="24"/>
          <w:szCs w:val="24"/>
          <w:rtl/>
        </w:rPr>
        <w:t xml:space="preserve">ان التعمق في </w:t>
      </w:r>
      <w:r w:rsidRPr="00782778">
        <w:rPr>
          <w:rFonts w:ascii="Simplified Arabic" w:hAnsi="Simplified Arabic" w:cs="Simplified Arabic" w:hint="cs"/>
          <w:sz w:val="24"/>
          <w:szCs w:val="24"/>
          <w:rtl/>
        </w:rPr>
        <w:t>إجراء</w:t>
      </w:r>
      <w:r w:rsidRPr="00782778">
        <w:rPr>
          <w:rFonts w:ascii="Simplified Arabic" w:hAnsi="Simplified Arabic" w:cs="Simplified Arabic"/>
          <w:sz w:val="24"/>
          <w:szCs w:val="24"/>
          <w:rtl/>
        </w:rPr>
        <w:t xml:space="preserve"> الدراسات العلمية المختبرية والميدانية في علم فسيولوجيا التدريب الرياضي قد يعطي نتائج وحقائق جديدة عن التكيفات الفسيولوجية لأجهزة وأعضاء الجسم البشري سواء كان من خلال اختبارات الجهد البدني </w:t>
      </w:r>
      <w:r w:rsidRPr="00782778">
        <w:rPr>
          <w:rFonts w:ascii="Simplified Arabic" w:hAnsi="Simplified Arabic" w:cs="Simplified Arabic" w:hint="cs"/>
          <w:sz w:val="24"/>
          <w:szCs w:val="24"/>
          <w:rtl/>
        </w:rPr>
        <w:t>أو</w:t>
      </w:r>
      <w:r w:rsidRPr="00782778">
        <w:rPr>
          <w:rFonts w:ascii="Simplified Arabic" w:hAnsi="Simplified Arabic" w:cs="Simplified Arabic"/>
          <w:sz w:val="24"/>
          <w:szCs w:val="24"/>
          <w:rtl/>
        </w:rPr>
        <w:t xml:space="preserve"> من خلال القياسات التشريحية والذي</w:t>
      </w:r>
      <w:r>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 xml:space="preserve">يتطلب الاعتماد على </w:t>
      </w:r>
      <w:r w:rsidRPr="00782778">
        <w:rPr>
          <w:rFonts w:ascii="Simplified Arabic" w:hAnsi="Simplified Arabic" w:cs="Simplified Arabic" w:hint="cs"/>
          <w:sz w:val="24"/>
          <w:szCs w:val="24"/>
          <w:rtl/>
        </w:rPr>
        <w:t>أجهزة</w:t>
      </w:r>
      <w:r w:rsidRPr="00782778">
        <w:rPr>
          <w:rFonts w:ascii="Simplified Arabic" w:hAnsi="Simplified Arabic" w:cs="Simplified Arabic"/>
          <w:sz w:val="24"/>
          <w:szCs w:val="24"/>
          <w:rtl/>
        </w:rPr>
        <w:t xml:space="preserve"> تكون متوافقة وموضوعية العمل بحيث تؤدي الى تحقيق الهدف الجديد الموضوع من اجل الدراسة</w:t>
      </w:r>
      <w:r w:rsidR="00B42E53">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w:t>
      </w:r>
      <w:r>
        <w:rPr>
          <w:rFonts w:ascii="Simplified Arabic" w:hAnsi="Simplified Arabic" w:cs="Simplified Arabic" w:hint="cs"/>
          <w:sz w:val="24"/>
          <w:szCs w:val="24"/>
          <w:rtl/>
        </w:rPr>
        <w:t>(</w:t>
      </w:r>
      <w:r w:rsidRPr="00DC6E4D">
        <w:rPr>
          <w:rFonts w:cs="Simplified Arabic"/>
          <w:sz w:val="24"/>
          <w:szCs w:val="24"/>
          <w:rtl/>
        </w:rPr>
        <w:t xml:space="preserve">صفاء عبد الوهاب </w:t>
      </w:r>
      <w:r w:rsidRPr="00DC6E4D">
        <w:rPr>
          <w:rFonts w:cs="Simplified Arabic" w:hint="cs"/>
          <w:sz w:val="24"/>
          <w:szCs w:val="24"/>
          <w:rtl/>
        </w:rPr>
        <w:t>إسماعيل</w:t>
      </w:r>
      <w:r w:rsidRPr="00DC6E4D">
        <w:rPr>
          <w:rFonts w:cs="Simplified Arabic"/>
          <w:sz w:val="24"/>
          <w:szCs w:val="24"/>
          <w:rtl/>
        </w:rPr>
        <w:t>: 2009، ص 13</w:t>
      </w:r>
      <w:r>
        <w:rPr>
          <w:rFonts w:ascii="Simplified Arabic" w:hAnsi="Simplified Arabic" w:cs="Simplified Arabic" w:hint="cs"/>
          <w:sz w:val="24"/>
          <w:szCs w:val="24"/>
          <w:rtl/>
        </w:rPr>
        <w:t>).</w:t>
      </w:r>
    </w:p>
    <w:p w:rsidR="00431275" w:rsidRPr="00782778" w:rsidRDefault="00431275" w:rsidP="00431275">
      <w:pPr>
        <w:pStyle w:val="aa"/>
        <w:jc w:val="both"/>
        <w:rPr>
          <w:rFonts w:ascii="Simplified Arabic" w:hAnsi="Simplified Arabic" w:cs="Simplified Arabic"/>
          <w:sz w:val="24"/>
          <w:szCs w:val="24"/>
          <w:rtl/>
        </w:rPr>
      </w:pPr>
      <w:r w:rsidRPr="00782778">
        <w:rPr>
          <w:rFonts w:ascii="Simplified Arabic" w:hAnsi="Simplified Arabic" w:cs="Simplified Arabic"/>
          <w:sz w:val="24"/>
          <w:szCs w:val="24"/>
          <w:rtl/>
        </w:rPr>
        <w:t xml:space="preserve">وتعد العاب الساحة والميدان من </w:t>
      </w:r>
      <w:r w:rsidRPr="00782778">
        <w:rPr>
          <w:rFonts w:ascii="Simplified Arabic" w:hAnsi="Simplified Arabic" w:cs="Simplified Arabic" w:hint="cs"/>
          <w:sz w:val="24"/>
          <w:szCs w:val="24"/>
          <w:rtl/>
        </w:rPr>
        <w:t>أهم</w:t>
      </w:r>
      <w:r w:rsidRPr="00782778">
        <w:rPr>
          <w:rFonts w:ascii="Simplified Arabic" w:hAnsi="Simplified Arabic" w:cs="Simplified Arabic"/>
          <w:sz w:val="24"/>
          <w:szCs w:val="24"/>
          <w:rtl/>
        </w:rPr>
        <w:t xml:space="preserve"> الفعاليات على الصعيد الدولي والمحلي، وتعتمد هذه الفعالية على ناتج القوة المتولد من عضلات الساعد بشكل خاص والذراع بشكل عام لتسخيرها كمصدر لتحريك </w:t>
      </w:r>
      <w:r w:rsidRPr="00782778">
        <w:rPr>
          <w:rFonts w:ascii="Simplified Arabic" w:hAnsi="Simplified Arabic" w:cs="Simplified Arabic" w:hint="cs"/>
          <w:sz w:val="24"/>
          <w:szCs w:val="24"/>
          <w:rtl/>
        </w:rPr>
        <w:t>الأداة</w:t>
      </w:r>
      <w:r w:rsidRPr="00782778">
        <w:rPr>
          <w:rFonts w:ascii="Simplified Arabic" w:hAnsi="Simplified Arabic" w:cs="Simplified Arabic"/>
          <w:sz w:val="24"/>
          <w:szCs w:val="24"/>
          <w:rtl/>
        </w:rPr>
        <w:t xml:space="preserve"> وهي الكرة الحديدية بالشكل السريع والفعال لتحقيق هدف اللعبة وهو القذف لأبعد مسافة من خلال تحقيق مدى </w:t>
      </w:r>
      <w:r w:rsidRPr="00782778">
        <w:rPr>
          <w:rFonts w:ascii="Simplified Arabic" w:hAnsi="Simplified Arabic" w:cs="Simplified Arabic" w:hint="cs"/>
          <w:sz w:val="24"/>
          <w:szCs w:val="24"/>
          <w:rtl/>
        </w:rPr>
        <w:t>أعلى</w:t>
      </w:r>
      <w:r w:rsidRPr="00782778">
        <w:rPr>
          <w:rFonts w:ascii="Simplified Arabic" w:hAnsi="Simplified Arabic" w:cs="Simplified Arabic"/>
          <w:sz w:val="24"/>
          <w:szCs w:val="24"/>
          <w:rtl/>
        </w:rPr>
        <w:t xml:space="preserve">. وبما ان جسم </w:t>
      </w:r>
      <w:r w:rsidRPr="00782778">
        <w:rPr>
          <w:rFonts w:ascii="Simplified Arabic" w:hAnsi="Simplified Arabic" w:cs="Simplified Arabic" w:hint="cs"/>
          <w:sz w:val="24"/>
          <w:szCs w:val="24"/>
          <w:rtl/>
        </w:rPr>
        <w:t>الإنسان</w:t>
      </w:r>
      <w:r w:rsidRPr="00782778">
        <w:rPr>
          <w:rFonts w:ascii="Simplified Arabic" w:hAnsi="Simplified Arabic" w:cs="Simplified Arabic"/>
          <w:sz w:val="24"/>
          <w:szCs w:val="24"/>
          <w:rtl/>
        </w:rPr>
        <w:t xml:space="preserve"> هنا هو عبارة عن منظومة متكاملة من العضلات والعظام والمفاصل، بذلك فان جميع الحركات المتولدة والناتجة هي حركات زاوية وتتطلب عزوم تدويرية لتحقيق حركات </w:t>
      </w:r>
      <w:r w:rsidRPr="00782778">
        <w:rPr>
          <w:rFonts w:ascii="Simplified Arabic" w:hAnsi="Simplified Arabic" w:cs="Simplified Arabic" w:hint="cs"/>
          <w:sz w:val="24"/>
          <w:szCs w:val="24"/>
          <w:rtl/>
        </w:rPr>
        <w:t>أجزاء</w:t>
      </w:r>
      <w:r w:rsidRPr="00782778">
        <w:rPr>
          <w:rFonts w:ascii="Simplified Arabic" w:hAnsi="Simplified Arabic" w:cs="Simplified Arabic"/>
          <w:sz w:val="24"/>
          <w:szCs w:val="24"/>
          <w:rtl/>
        </w:rPr>
        <w:t xml:space="preserve"> الجسم، حتى وان كانت بالحصيلة النهائية هي حركات انتقالية بشكلها الكلي.</w:t>
      </w:r>
    </w:p>
    <w:p w:rsidR="00431275" w:rsidRPr="00782778" w:rsidRDefault="00431275" w:rsidP="00431275">
      <w:pPr>
        <w:pStyle w:val="aa"/>
        <w:jc w:val="both"/>
        <w:rPr>
          <w:rFonts w:ascii="Simplified Arabic" w:hAnsi="Simplified Arabic" w:cs="Simplified Arabic"/>
          <w:sz w:val="24"/>
          <w:szCs w:val="24"/>
          <w:rtl/>
        </w:rPr>
      </w:pPr>
      <w:r>
        <w:rPr>
          <w:rFonts w:ascii="Simplified Arabic" w:hAnsi="Simplified Arabic" w:cs="Simplified Arabic" w:hint="cs"/>
          <w:sz w:val="24"/>
          <w:szCs w:val="24"/>
          <w:rtl/>
        </w:rPr>
        <w:t>والجذير</w:t>
      </w:r>
      <w:r w:rsidRPr="00782778">
        <w:rPr>
          <w:rFonts w:ascii="Simplified Arabic" w:hAnsi="Simplified Arabic" w:cs="Simplified Arabic"/>
          <w:sz w:val="24"/>
          <w:szCs w:val="24"/>
          <w:rtl/>
        </w:rPr>
        <w:t xml:space="preserve"> بالذكر هنا ان فكرة البحث انصبت على استخدام تقنية متقدمة في حساب العزوم بالاعتماد على نتائج </w:t>
      </w:r>
      <w:r w:rsidRPr="00782778">
        <w:rPr>
          <w:rFonts w:ascii="Simplified Arabic" w:hAnsi="Simplified Arabic" w:cs="Simplified Arabic" w:hint="cs"/>
          <w:sz w:val="24"/>
          <w:szCs w:val="24"/>
          <w:rtl/>
        </w:rPr>
        <w:t>مختبريه</w:t>
      </w:r>
      <w:r w:rsidRPr="00782778">
        <w:rPr>
          <w:rFonts w:ascii="Simplified Arabic" w:hAnsi="Simplified Arabic" w:cs="Simplified Arabic"/>
          <w:sz w:val="24"/>
          <w:szCs w:val="24"/>
          <w:rtl/>
        </w:rPr>
        <w:t xml:space="preserve"> مستمدة من جهاز التصوير بالرنين المغناطيسي (</w:t>
      </w:r>
      <w:r w:rsidRPr="00782778">
        <w:rPr>
          <w:rFonts w:ascii="Simplified Arabic" w:hAnsi="Simplified Arabic" w:cs="Simplified Arabic"/>
          <w:sz w:val="24"/>
          <w:szCs w:val="24"/>
        </w:rPr>
        <w:t>MRI</w:t>
      </w:r>
      <w:r w:rsidRPr="00782778">
        <w:rPr>
          <w:rFonts w:ascii="Simplified Arabic" w:hAnsi="Simplified Arabic" w:cs="Simplified Arabic"/>
          <w:sz w:val="24"/>
          <w:szCs w:val="24"/>
          <w:rtl/>
        </w:rPr>
        <w:t xml:space="preserve">) ليوفر لنا قياسات بارامترية دقيقة للعضلات </w:t>
      </w:r>
      <w:r w:rsidRPr="00782778">
        <w:rPr>
          <w:rFonts w:ascii="Simplified Arabic" w:hAnsi="Simplified Arabic" w:cs="Simplified Arabic" w:hint="cs"/>
          <w:sz w:val="24"/>
          <w:szCs w:val="24"/>
          <w:rtl/>
        </w:rPr>
        <w:t>والأوتار</w:t>
      </w:r>
      <w:r w:rsidRPr="00782778">
        <w:rPr>
          <w:rFonts w:ascii="Simplified Arabic" w:hAnsi="Simplified Arabic" w:cs="Simplified Arabic"/>
          <w:sz w:val="24"/>
          <w:szCs w:val="24"/>
          <w:rtl/>
        </w:rPr>
        <w:t xml:space="preserve"> فضلاً عن مناطق اندغام </w:t>
      </w:r>
      <w:r w:rsidRPr="00782778">
        <w:rPr>
          <w:rFonts w:ascii="Simplified Arabic" w:hAnsi="Simplified Arabic" w:cs="Simplified Arabic" w:hint="cs"/>
          <w:sz w:val="24"/>
          <w:szCs w:val="24"/>
          <w:rtl/>
        </w:rPr>
        <w:t>الأوتار</w:t>
      </w:r>
      <w:r w:rsidRPr="00782778">
        <w:rPr>
          <w:rFonts w:ascii="Simplified Arabic" w:hAnsi="Simplified Arabic" w:cs="Simplified Arabic"/>
          <w:sz w:val="24"/>
          <w:szCs w:val="24"/>
          <w:rtl/>
        </w:rPr>
        <w:t xml:space="preserve"> في العظام</w:t>
      </w:r>
      <w:r w:rsidR="00B42E53">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 وبذلك يمكن لنا الوصول الى نتائج أقرب الى القياس المباشر منها عن التخمين والتوقع،ومن هذه النقطة انطلقت فكرة البحث في محاولة الكشف عن الفروق بين المبتدئين والمتقدمين في مقادير عزوم القوة المتولدة من عضلات الساعد والذي قد يعبر عن مقدار التكيف الطبيعي للتدريبات الخاصة وممارسة هذه الفعالية،</w:t>
      </w:r>
      <w:r>
        <w:rPr>
          <w:rFonts w:ascii="Simplified Arabic" w:hAnsi="Simplified Arabic" w:cs="Simplified Arabic" w:hint="cs"/>
          <w:sz w:val="24"/>
          <w:szCs w:val="24"/>
          <w:rtl/>
        </w:rPr>
        <w:t xml:space="preserve"> فضلا عن</w:t>
      </w:r>
      <w:r w:rsidRPr="00782778">
        <w:rPr>
          <w:rFonts w:ascii="Simplified Arabic" w:hAnsi="Simplified Arabic" w:cs="Simplified Arabic"/>
          <w:sz w:val="24"/>
          <w:szCs w:val="24"/>
          <w:rtl/>
        </w:rPr>
        <w:t xml:space="preserve"> </w:t>
      </w:r>
      <w:r w:rsidRPr="00782778">
        <w:rPr>
          <w:rFonts w:ascii="Simplified Arabic" w:hAnsi="Simplified Arabic" w:cs="Simplified Arabic" w:hint="cs"/>
          <w:sz w:val="24"/>
          <w:szCs w:val="24"/>
          <w:rtl/>
        </w:rPr>
        <w:t>أنها</w:t>
      </w:r>
      <w:r w:rsidRPr="00782778">
        <w:rPr>
          <w:rFonts w:ascii="Simplified Arabic" w:hAnsi="Simplified Arabic" w:cs="Simplified Arabic"/>
          <w:sz w:val="24"/>
          <w:szCs w:val="24"/>
          <w:rtl/>
        </w:rPr>
        <w:t xml:space="preserve"> قد </w:t>
      </w:r>
      <w:r w:rsidRPr="00782778">
        <w:rPr>
          <w:rFonts w:ascii="Simplified Arabic" w:hAnsi="Simplified Arabic" w:cs="Simplified Arabic"/>
          <w:sz w:val="24"/>
          <w:szCs w:val="24"/>
          <w:rtl/>
        </w:rPr>
        <w:lastRenderedPageBreak/>
        <w:t xml:space="preserve">تعطي مؤشرات مستقبلية لواقع حال المتطلبات الخاصة للفعالية وخطوة للانتقاء </w:t>
      </w:r>
      <w:r w:rsidRPr="00782778">
        <w:rPr>
          <w:rFonts w:ascii="Simplified Arabic" w:hAnsi="Simplified Arabic" w:cs="Simplified Arabic" w:hint="cs"/>
          <w:sz w:val="24"/>
          <w:szCs w:val="24"/>
          <w:rtl/>
        </w:rPr>
        <w:t>الأنسب</w:t>
      </w:r>
      <w:r w:rsidRPr="00782778">
        <w:rPr>
          <w:rFonts w:ascii="Simplified Arabic" w:hAnsi="Simplified Arabic" w:cs="Simplified Arabic"/>
          <w:sz w:val="24"/>
          <w:szCs w:val="24"/>
          <w:rtl/>
        </w:rPr>
        <w:t xml:space="preserve"> للفئات العمرية.</w:t>
      </w:r>
    </w:p>
    <w:p w:rsidR="00431275" w:rsidRPr="00782778" w:rsidRDefault="00431275" w:rsidP="00431275">
      <w:pPr>
        <w:pStyle w:val="aa"/>
        <w:jc w:val="both"/>
        <w:rPr>
          <w:rFonts w:ascii="Simplified Arabic" w:hAnsi="Simplified Arabic" w:cs="Simplified Arabic"/>
          <w:b/>
          <w:bCs/>
          <w:sz w:val="24"/>
          <w:szCs w:val="24"/>
          <w:rtl/>
        </w:rPr>
      </w:pPr>
      <w:r w:rsidRPr="00782778">
        <w:rPr>
          <w:rFonts w:ascii="Simplified Arabic" w:hAnsi="Simplified Arabic" w:cs="Simplified Arabic"/>
          <w:b/>
          <w:bCs/>
          <w:sz w:val="24"/>
          <w:szCs w:val="24"/>
          <w:rtl/>
        </w:rPr>
        <w:t>مشكلة البحث:</w:t>
      </w:r>
    </w:p>
    <w:p w:rsidR="00431275" w:rsidRPr="00782778" w:rsidRDefault="00431275" w:rsidP="00431275">
      <w:pPr>
        <w:pStyle w:val="aa"/>
        <w:jc w:val="both"/>
        <w:rPr>
          <w:rFonts w:ascii="Simplified Arabic" w:hAnsi="Simplified Arabic" w:cs="Simplified Arabic"/>
          <w:sz w:val="24"/>
          <w:szCs w:val="24"/>
          <w:rtl/>
          <w:lang w:bidi="ar-IQ"/>
        </w:rPr>
      </w:pPr>
      <w:r w:rsidRPr="00782778">
        <w:rPr>
          <w:rFonts w:ascii="Simplified Arabic" w:hAnsi="Simplified Arabic" w:cs="Simplified Arabic"/>
          <w:sz w:val="24"/>
          <w:szCs w:val="24"/>
          <w:rtl/>
        </w:rPr>
        <w:t xml:space="preserve">من خلال ما تقدم يمكن لنا ان نوجز مشكلة البحث في ان معظم الدراسات والبحوث اعتمدت مقادير العزم العضلي من خلال التخمين </w:t>
      </w:r>
      <w:r w:rsidRPr="00782778">
        <w:rPr>
          <w:rFonts w:ascii="Simplified Arabic" w:hAnsi="Simplified Arabic" w:cs="Simplified Arabic" w:hint="cs"/>
          <w:sz w:val="24"/>
          <w:szCs w:val="24"/>
          <w:rtl/>
        </w:rPr>
        <w:t>أو</w:t>
      </w:r>
      <w:r w:rsidRPr="00782778">
        <w:rPr>
          <w:rFonts w:ascii="Simplified Arabic" w:hAnsi="Simplified Arabic" w:cs="Simplified Arabic"/>
          <w:sz w:val="24"/>
          <w:szCs w:val="24"/>
          <w:rtl/>
        </w:rPr>
        <w:t xml:space="preserve"> التقدير والابتعاد عن القياس المباشر</w:t>
      </w:r>
      <w:r>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ولهذا</w:t>
      </w:r>
      <w:r>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فان</w:t>
      </w:r>
      <w:r>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زيادة</w:t>
      </w:r>
      <w:r>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مقدار</w:t>
      </w:r>
      <w:r>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القوة</w:t>
      </w:r>
      <w:r>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المستعملة</w:t>
      </w:r>
      <w:r>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أو</w:t>
      </w:r>
      <w:r>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المسافة</w:t>
      </w:r>
      <w:r>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لخط</w:t>
      </w:r>
      <w:r>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تأثير</w:t>
      </w:r>
      <w:r>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القوة</w:t>
      </w:r>
      <w:r>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لمحور</w:t>
      </w:r>
      <w:r>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الدوران</w:t>
      </w:r>
      <w:r>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يؤدي</w:t>
      </w:r>
      <w:r>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الى</w:t>
      </w:r>
      <w:r>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زيادة</w:t>
      </w:r>
      <w:r>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في</w:t>
      </w:r>
      <w:r>
        <w:rPr>
          <w:rFonts w:ascii="Simplified Arabic" w:hAnsi="Simplified Arabic" w:cs="Simplified Arabic" w:hint="cs"/>
          <w:sz w:val="24"/>
          <w:szCs w:val="24"/>
          <w:rtl/>
          <w:lang w:bidi="ar-IQ"/>
        </w:rPr>
        <w:t xml:space="preserve"> </w:t>
      </w:r>
      <w:r w:rsidRPr="00782778">
        <w:rPr>
          <w:rFonts w:ascii="Simplified Arabic" w:hAnsi="Simplified Arabic" w:cs="Simplified Arabic"/>
          <w:sz w:val="24"/>
          <w:szCs w:val="24"/>
          <w:rtl/>
        </w:rPr>
        <w:t>تأثير</w:t>
      </w:r>
      <w:r>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عزم</w:t>
      </w:r>
      <w:r>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الدوران. "إن</w:t>
      </w:r>
      <w:r>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أكبر</w:t>
      </w:r>
      <w:r>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مقدار</w:t>
      </w:r>
      <w:r>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لعزم</w:t>
      </w:r>
      <w:r>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الدوران الذي</w:t>
      </w:r>
      <w:r>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يؤثر</w:t>
      </w:r>
      <w:r>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في</w:t>
      </w:r>
      <w:r>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محور</w:t>
      </w:r>
      <w:r>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الدوران، هو</w:t>
      </w:r>
      <w:r>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أكبر</w:t>
      </w:r>
      <w:r>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ميل</w:t>
      </w:r>
      <w:r>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لحدوث</w:t>
      </w:r>
      <w:r>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الدوران</w:t>
      </w:r>
      <w:r>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وهو</w:t>
      </w:r>
      <w:r>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أكبر</w:t>
      </w:r>
      <w:r>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تعجيل</w:t>
      </w:r>
      <w:r>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لجسم</w:t>
      </w:r>
      <w:r>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معين"</w:t>
      </w:r>
      <w:r>
        <w:rPr>
          <w:rFonts w:ascii="Simplified Arabic" w:hAnsi="Simplified Arabic" w:cs="Simplified Arabic" w:hint="cs"/>
          <w:sz w:val="24"/>
          <w:szCs w:val="24"/>
          <w:rtl/>
        </w:rPr>
        <w:t>(</w:t>
      </w:r>
      <w:r w:rsidRPr="00EE3C65">
        <w:rPr>
          <w:sz w:val="24"/>
          <w:szCs w:val="24"/>
        </w:rPr>
        <w:t>Frederick, E. C., J. J. Determan, S. N. Whittlesey, and J. Hamil</w:t>
      </w:r>
      <w:r>
        <w:rPr>
          <w:sz w:val="24"/>
          <w:szCs w:val="24"/>
        </w:rPr>
        <w:t xml:space="preserve">: </w:t>
      </w:r>
      <w:r w:rsidRPr="00EE3C65">
        <w:rPr>
          <w:sz w:val="24"/>
          <w:szCs w:val="24"/>
        </w:rPr>
        <w:t>.2006. Biomechanics of Applied 22(1): 33-40</w:t>
      </w:r>
      <w:r>
        <w:rPr>
          <w:rFonts w:ascii="Simplified Arabic" w:hAnsi="Simplified Arabic" w:cs="Simplified Arabic" w:hint="cs"/>
          <w:sz w:val="24"/>
          <w:szCs w:val="24"/>
          <w:rtl/>
        </w:rPr>
        <w:t>)</w:t>
      </w:r>
      <w:r w:rsidRPr="00782778">
        <w:rPr>
          <w:rFonts w:ascii="Simplified Arabic" w:hAnsi="Simplified Arabic" w:cs="Simplified Arabic"/>
          <w:sz w:val="24"/>
          <w:szCs w:val="24"/>
          <w:rtl/>
        </w:rPr>
        <w:t xml:space="preserve">. ومن خلال اطلاع الباحثين على الدراسات والبحوث السابقة وجدوا ضرورة التعرف على العزم العضلي بصورته </w:t>
      </w:r>
      <w:r w:rsidRPr="00782778">
        <w:rPr>
          <w:rFonts w:ascii="Simplified Arabic" w:hAnsi="Simplified Arabic" w:cs="Simplified Arabic" w:hint="cs"/>
          <w:sz w:val="24"/>
          <w:szCs w:val="24"/>
          <w:rtl/>
        </w:rPr>
        <w:t>الأدق</w:t>
      </w:r>
      <w:r w:rsidRPr="00782778">
        <w:rPr>
          <w:rFonts w:ascii="Simplified Arabic" w:hAnsi="Simplified Arabic" w:cs="Simplified Arabic"/>
          <w:sz w:val="24"/>
          <w:szCs w:val="24"/>
          <w:rtl/>
        </w:rPr>
        <w:t xml:space="preserve"> ومحاولة الكشف عن الفروق بين مستويين من لاعبي الساحة والميدان وهما المبتدئين والممارسين بشكل تخصصي ولفئة المتقدمين لفعالية رمي القرص والتعرف على ماهية التكيفات الحاصلة في متغير العزم العضلي نتيجة ممارسة نشاط الرمي المستمر والمعتمد على القوة المتولدة في الذراع بشكل تخصصي.</w:t>
      </w:r>
    </w:p>
    <w:p w:rsidR="00431275" w:rsidRPr="00A415C1" w:rsidRDefault="00B42E53" w:rsidP="00431275">
      <w:pPr>
        <w:pStyle w:val="aa"/>
        <w:jc w:val="both"/>
        <w:rPr>
          <w:rFonts w:ascii="Simplified Arabic" w:hAnsi="Simplified Arabic" w:cs="Simplified Arabic"/>
          <w:b/>
          <w:bCs/>
          <w:sz w:val="24"/>
          <w:szCs w:val="24"/>
          <w:rtl/>
        </w:rPr>
      </w:pPr>
      <w:r w:rsidRPr="00A415C1">
        <w:rPr>
          <w:rFonts w:ascii="Simplified Arabic" w:hAnsi="Simplified Arabic" w:cs="Simplified Arabic" w:hint="cs"/>
          <w:b/>
          <w:bCs/>
          <w:sz w:val="24"/>
          <w:szCs w:val="24"/>
          <w:rtl/>
        </w:rPr>
        <w:t>أهداف</w:t>
      </w:r>
      <w:r w:rsidR="00431275" w:rsidRPr="00A415C1">
        <w:rPr>
          <w:rFonts w:ascii="Simplified Arabic" w:hAnsi="Simplified Arabic" w:cs="Simplified Arabic"/>
          <w:b/>
          <w:bCs/>
          <w:sz w:val="24"/>
          <w:szCs w:val="24"/>
          <w:rtl/>
        </w:rPr>
        <w:t xml:space="preserve"> البحث:</w:t>
      </w:r>
    </w:p>
    <w:p w:rsidR="00431275" w:rsidRPr="00782778" w:rsidRDefault="00431275" w:rsidP="00431275">
      <w:pPr>
        <w:pStyle w:val="aa"/>
        <w:jc w:val="both"/>
        <w:rPr>
          <w:rFonts w:ascii="Simplified Arabic" w:hAnsi="Simplified Arabic" w:cs="Simplified Arabic"/>
          <w:sz w:val="24"/>
          <w:szCs w:val="24"/>
        </w:rPr>
      </w:pPr>
      <w:r>
        <w:rPr>
          <w:rFonts w:ascii="Simplified Arabic" w:hAnsi="Simplified Arabic" w:cs="Simplified Arabic" w:hint="cs"/>
          <w:sz w:val="24"/>
          <w:szCs w:val="24"/>
          <w:rtl/>
          <w:lang w:bidi="ar-IQ"/>
        </w:rPr>
        <w:t>1-</w:t>
      </w:r>
      <w:r w:rsidRPr="00782778">
        <w:rPr>
          <w:rFonts w:ascii="Simplified Arabic" w:hAnsi="Simplified Arabic" w:cs="Simplified Arabic"/>
          <w:sz w:val="24"/>
          <w:szCs w:val="24"/>
          <w:rtl/>
        </w:rPr>
        <w:t>التعرف على قيم العزوم العضلية بدلالة الرنين المغناطيسي لعضلات الساعد.</w:t>
      </w:r>
    </w:p>
    <w:p w:rsidR="00431275" w:rsidRPr="00782778" w:rsidRDefault="00431275" w:rsidP="00431275">
      <w:pPr>
        <w:pStyle w:val="aa"/>
        <w:jc w:val="both"/>
        <w:rPr>
          <w:rFonts w:ascii="Simplified Arabic" w:hAnsi="Simplified Arabic" w:cs="Simplified Arabic"/>
          <w:sz w:val="24"/>
          <w:szCs w:val="24"/>
        </w:rPr>
      </w:pPr>
      <w:r>
        <w:rPr>
          <w:rFonts w:ascii="Simplified Arabic" w:hAnsi="Simplified Arabic" w:cs="Simplified Arabic" w:hint="cs"/>
          <w:sz w:val="24"/>
          <w:szCs w:val="24"/>
          <w:rtl/>
        </w:rPr>
        <w:t>2-</w:t>
      </w:r>
      <w:r w:rsidRPr="00782778">
        <w:rPr>
          <w:rFonts w:ascii="Simplified Arabic" w:hAnsi="Simplified Arabic" w:cs="Simplified Arabic"/>
          <w:sz w:val="24"/>
          <w:szCs w:val="24"/>
          <w:rtl/>
        </w:rPr>
        <w:t>التعرف على الفروق في قيم العزم العضلي لعضلات الساعد بين المبتدئين والمتقدمين في رمي القرص.</w:t>
      </w:r>
    </w:p>
    <w:p w:rsidR="00431275" w:rsidRPr="00A415C1" w:rsidRDefault="00431275" w:rsidP="00431275">
      <w:pPr>
        <w:pStyle w:val="aa"/>
        <w:jc w:val="both"/>
        <w:rPr>
          <w:rFonts w:ascii="Simplified Arabic" w:hAnsi="Simplified Arabic" w:cs="Simplified Arabic"/>
          <w:b/>
          <w:bCs/>
          <w:sz w:val="24"/>
          <w:szCs w:val="24"/>
          <w:rtl/>
        </w:rPr>
      </w:pPr>
      <w:r w:rsidRPr="00A415C1">
        <w:rPr>
          <w:rFonts w:ascii="Simplified Arabic" w:hAnsi="Simplified Arabic" w:cs="Simplified Arabic"/>
          <w:b/>
          <w:bCs/>
          <w:sz w:val="24"/>
          <w:szCs w:val="24"/>
          <w:rtl/>
        </w:rPr>
        <w:t>فرضية البحث:</w:t>
      </w:r>
    </w:p>
    <w:p w:rsidR="00431275" w:rsidRPr="00782778" w:rsidRDefault="00431275" w:rsidP="00431275">
      <w:pPr>
        <w:pStyle w:val="aa"/>
        <w:jc w:val="both"/>
        <w:rPr>
          <w:rFonts w:ascii="Simplified Arabic" w:hAnsi="Simplified Arabic" w:cs="Simplified Arabic"/>
          <w:sz w:val="24"/>
          <w:szCs w:val="24"/>
        </w:rPr>
      </w:pPr>
      <w:r>
        <w:rPr>
          <w:rFonts w:ascii="Simplified Arabic" w:hAnsi="Simplified Arabic" w:cs="Simplified Arabic" w:hint="cs"/>
          <w:sz w:val="24"/>
          <w:szCs w:val="24"/>
          <w:rtl/>
        </w:rPr>
        <w:t>1-</w:t>
      </w:r>
      <w:r w:rsidRPr="00782778">
        <w:rPr>
          <w:rFonts w:ascii="Simplified Arabic" w:hAnsi="Simplified Arabic" w:cs="Simplified Arabic"/>
          <w:sz w:val="24"/>
          <w:szCs w:val="24"/>
          <w:rtl/>
        </w:rPr>
        <w:t xml:space="preserve">هناك فروق ذات دلالة </w:t>
      </w:r>
      <w:r w:rsidRPr="00782778">
        <w:rPr>
          <w:rFonts w:ascii="Simplified Arabic" w:hAnsi="Simplified Arabic" w:cs="Simplified Arabic" w:hint="cs"/>
          <w:sz w:val="24"/>
          <w:szCs w:val="24"/>
          <w:rtl/>
        </w:rPr>
        <w:t>إحصائية</w:t>
      </w:r>
      <w:r w:rsidRPr="00782778">
        <w:rPr>
          <w:rFonts w:ascii="Simplified Arabic" w:hAnsi="Simplified Arabic" w:cs="Simplified Arabic"/>
          <w:sz w:val="24"/>
          <w:szCs w:val="24"/>
          <w:rtl/>
        </w:rPr>
        <w:t xml:space="preserve"> في متغير العزم العضلي بين المبتدئين والمتقدمين في رمي القرص.</w:t>
      </w:r>
    </w:p>
    <w:p w:rsidR="00431275" w:rsidRPr="00A415C1" w:rsidRDefault="00431275" w:rsidP="00431275">
      <w:pPr>
        <w:pStyle w:val="aa"/>
        <w:jc w:val="both"/>
        <w:rPr>
          <w:rFonts w:ascii="Simplified Arabic" w:hAnsi="Simplified Arabic" w:cs="Simplified Arabic"/>
          <w:b/>
          <w:bCs/>
          <w:sz w:val="24"/>
          <w:szCs w:val="24"/>
          <w:rtl/>
        </w:rPr>
      </w:pPr>
      <w:r w:rsidRPr="00A415C1">
        <w:rPr>
          <w:rFonts w:ascii="Simplified Arabic" w:hAnsi="Simplified Arabic" w:cs="Simplified Arabic"/>
          <w:b/>
          <w:bCs/>
          <w:sz w:val="24"/>
          <w:szCs w:val="24"/>
          <w:rtl/>
        </w:rPr>
        <w:t>مجالات البحث:</w:t>
      </w:r>
    </w:p>
    <w:p w:rsidR="00431275" w:rsidRPr="00782778" w:rsidRDefault="00431275" w:rsidP="00431275">
      <w:pPr>
        <w:pStyle w:val="aa"/>
        <w:jc w:val="both"/>
        <w:rPr>
          <w:rFonts w:ascii="Simplified Arabic" w:hAnsi="Simplified Arabic" w:cs="Simplified Arabic"/>
          <w:sz w:val="24"/>
          <w:szCs w:val="24"/>
          <w:rtl/>
        </w:rPr>
      </w:pPr>
      <w:r w:rsidRPr="00A415C1">
        <w:rPr>
          <w:rFonts w:ascii="Simplified Arabic" w:hAnsi="Simplified Arabic" w:cs="Simplified Arabic"/>
          <w:b/>
          <w:bCs/>
          <w:sz w:val="24"/>
          <w:szCs w:val="24"/>
          <w:rtl/>
        </w:rPr>
        <w:t>المجال البشري:</w:t>
      </w:r>
      <w:r w:rsidRPr="00782778">
        <w:rPr>
          <w:rFonts w:ascii="Simplified Arabic" w:hAnsi="Simplified Arabic" w:cs="Simplified Arabic"/>
          <w:sz w:val="24"/>
          <w:szCs w:val="24"/>
          <w:rtl/>
        </w:rPr>
        <w:t xml:space="preserve"> عينة من لاعبي الساحة والميدان فعالية رمي القرص.</w:t>
      </w:r>
    </w:p>
    <w:p w:rsidR="00431275" w:rsidRPr="00782778" w:rsidRDefault="00431275" w:rsidP="00431275">
      <w:pPr>
        <w:pStyle w:val="aa"/>
        <w:jc w:val="both"/>
        <w:rPr>
          <w:rFonts w:ascii="Simplified Arabic" w:hAnsi="Simplified Arabic" w:cs="Simplified Arabic"/>
          <w:sz w:val="24"/>
          <w:szCs w:val="24"/>
          <w:rtl/>
        </w:rPr>
      </w:pPr>
      <w:r w:rsidRPr="00A415C1">
        <w:rPr>
          <w:rFonts w:ascii="Simplified Arabic" w:hAnsi="Simplified Arabic" w:cs="Simplified Arabic"/>
          <w:b/>
          <w:bCs/>
          <w:sz w:val="24"/>
          <w:szCs w:val="24"/>
          <w:rtl/>
        </w:rPr>
        <w:t>المجال المكاني:</w:t>
      </w:r>
      <w:r w:rsidRPr="00782778">
        <w:rPr>
          <w:rFonts w:ascii="Simplified Arabic" w:hAnsi="Simplified Arabic" w:cs="Simplified Arabic"/>
          <w:sz w:val="24"/>
          <w:szCs w:val="24"/>
          <w:rtl/>
        </w:rPr>
        <w:t xml:space="preserve"> نادي ديالى الرياضي، مستشفى عام ديالى</w:t>
      </w:r>
    </w:p>
    <w:p w:rsidR="00431275" w:rsidRDefault="00431275" w:rsidP="00431275">
      <w:pPr>
        <w:pStyle w:val="aa"/>
        <w:jc w:val="both"/>
        <w:rPr>
          <w:rFonts w:ascii="Simplified Arabic" w:hAnsi="Simplified Arabic" w:cs="Simplified Arabic" w:hint="cs"/>
          <w:sz w:val="24"/>
          <w:szCs w:val="24"/>
          <w:rtl/>
          <w:lang w:bidi="ar-IQ"/>
        </w:rPr>
      </w:pPr>
      <w:r w:rsidRPr="00A415C1">
        <w:rPr>
          <w:rFonts w:ascii="Simplified Arabic" w:hAnsi="Simplified Arabic" w:cs="Simplified Arabic"/>
          <w:b/>
          <w:bCs/>
          <w:sz w:val="24"/>
          <w:szCs w:val="24"/>
          <w:rtl/>
        </w:rPr>
        <w:t>المجال المكاني:</w:t>
      </w:r>
      <w:r w:rsidRPr="00782778">
        <w:rPr>
          <w:rFonts w:ascii="Simplified Arabic" w:hAnsi="Simplified Arabic" w:cs="Simplified Arabic"/>
          <w:sz w:val="24"/>
          <w:szCs w:val="24"/>
          <w:rtl/>
        </w:rPr>
        <w:t xml:space="preserve"> للفترة من 10/3/2023 ولغاية 10/4/2023.</w:t>
      </w:r>
    </w:p>
    <w:p w:rsidR="00B42E53" w:rsidRPr="00782778" w:rsidRDefault="00B42E53" w:rsidP="00431275">
      <w:pPr>
        <w:pStyle w:val="aa"/>
        <w:jc w:val="both"/>
        <w:rPr>
          <w:rFonts w:ascii="Simplified Arabic" w:hAnsi="Simplified Arabic" w:cs="Simplified Arabic"/>
          <w:sz w:val="24"/>
          <w:szCs w:val="24"/>
          <w:rtl/>
          <w:lang w:bidi="ar-IQ"/>
        </w:rPr>
      </w:pPr>
    </w:p>
    <w:p w:rsidR="00431275" w:rsidRPr="00A415C1" w:rsidRDefault="00431275" w:rsidP="00431275">
      <w:pPr>
        <w:pStyle w:val="aa"/>
        <w:jc w:val="both"/>
        <w:rPr>
          <w:rFonts w:ascii="Simplified Arabic" w:hAnsi="Simplified Arabic" w:cs="Simplified Arabic"/>
          <w:b/>
          <w:bCs/>
          <w:sz w:val="24"/>
          <w:szCs w:val="24"/>
          <w:rtl/>
        </w:rPr>
      </w:pPr>
      <w:r w:rsidRPr="00A415C1">
        <w:rPr>
          <w:rFonts w:ascii="Simplified Arabic" w:hAnsi="Simplified Arabic" w:cs="Simplified Arabic"/>
          <w:b/>
          <w:bCs/>
          <w:sz w:val="24"/>
          <w:szCs w:val="24"/>
          <w:rtl/>
        </w:rPr>
        <w:lastRenderedPageBreak/>
        <w:t>التعريف بالمصطلحات:</w:t>
      </w:r>
    </w:p>
    <w:p w:rsidR="00431275" w:rsidRPr="00782778" w:rsidRDefault="00431275" w:rsidP="00431275">
      <w:pPr>
        <w:pStyle w:val="aa"/>
        <w:jc w:val="both"/>
        <w:rPr>
          <w:rFonts w:ascii="Simplified Arabic" w:hAnsi="Simplified Arabic" w:cs="Simplified Arabic"/>
          <w:sz w:val="24"/>
          <w:szCs w:val="24"/>
          <w:rtl/>
          <w:lang w:bidi="ar-IQ"/>
        </w:rPr>
      </w:pPr>
      <w:r w:rsidRPr="00106CB3">
        <w:rPr>
          <w:rFonts w:ascii="Simplified Arabic" w:hAnsi="Simplified Arabic" w:cs="Simplified Arabic"/>
          <w:b/>
          <w:bCs/>
          <w:sz w:val="24"/>
          <w:szCs w:val="24"/>
          <w:rtl/>
        </w:rPr>
        <w:t>العزم العضلي:</w:t>
      </w:r>
      <w:r w:rsidRPr="00782778">
        <w:rPr>
          <w:rFonts w:ascii="Simplified Arabic" w:hAnsi="Simplified Arabic" w:cs="Simplified Arabic"/>
          <w:sz w:val="24"/>
          <w:szCs w:val="24"/>
          <w:rtl/>
        </w:rPr>
        <w:t xml:space="preserve"> يعني الجهد المتولد على المحور بسبب مسافة ابتعاد تأثير القوة المسلطة </w:t>
      </w:r>
      <w:r w:rsidRPr="00782778">
        <w:rPr>
          <w:rFonts w:ascii="Simplified Arabic" w:hAnsi="Simplified Arabic" w:cs="Simplified Arabic" w:hint="cs"/>
          <w:sz w:val="24"/>
          <w:szCs w:val="24"/>
          <w:rtl/>
        </w:rPr>
        <w:t>أي</w:t>
      </w:r>
      <w:r w:rsidRPr="00782778">
        <w:rPr>
          <w:rFonts w:ascii="Simplified Arabic" w:hAnsi="Simplified Arabic" w:cs="Simplified Arabic"/>
          <w:sz w:val="24"/>
          <w:szCs w:val="24"/>
          <w:rtl/>
        </w:rPr>
        <w:t xml:space="preserve"> ان القوة في ذراعها يعني عزم القوة وكذلك يقال للمقاومة</w:t>
      </w:r>
      <w:r>
        <w:rPr>
          <w:rFonts w:ascii="Simplified Arabic" w:hAnsi="Simplified Arabic" w:cs="Simplified Arabic" w:hint="cs"/>
          <w:sz w:val="24"/>
          <w:szCs w:val="24"/>
          <w:rtl/>
        </w:rPr>
        <w:t xml:space="preserve"> (</w:t>
      </w:r>
      <w:r w:rsidRPr="00EE3C65">
        <w:rPr>
          <w:rFonts w:cs="Simplified Arabic" w:hint="cs"/>
          <w:sz w:val="24"/>
          <w:szCs w:val="24"/>
          <w:rtl/>
          <w:lang w:bidi="ar-IQ"/>
        </w:rPr>
        <w:t>حسين مردان عمر، إياد عبد الرحمن</w:t>
      </w:r>
      <w:r>
        <w:rPr>
          <w:rFonts w:cs="Simplified Arabic" w:hint="cs"/>
          <w:sz w:val="24"/>
          <w:szCs w:val="24"/>
          <w:rtl/>
          <w:lang w:bidi="ar-IQ"/>
        </w:rPr>
        <w:t xml:space="preserve">: </w:t>
      </w:r>
      <w:r w:rsidRPr="00EE3C65">
        <w:rPr>
          <w:rFonts w:cs="Simplified Arabic" w:hint="cs"/>
          <w:sz w:val="24"/>
          <w:szCs w:val="24"/>
          <w:rtl/>
          <w:lang w:bidi="ar-IQ"/>
        </w:rPr>
        <w:t xml:space="preserve">2011، </w:t>
      </w:r>
      <w:r w:rsidRPr="00EE3C65">
        <w:rPr>
          <w:rFonts w:cs="Simplified Arabic" w:hint="eastAsia"/>
          <w:sz w:val="24"/>
          <w:szCs w:val="24"/>
          <w:rtl/>
          <w:lang w:bidi="ar-IQ"/>
        </w:rPr>
        <w:t>ص</w:t>
      </w:r>
      <w:r w:rsidRPr="00EE3C65">
        <w:rPr>
          <w:rFonts w:cs="Simplified Arabic" w:hint="cs"/>
          <w:sz w:val="24"/>
          <w:szCs w:val="24"/>
          <w:rtl/>
          <w:lang w:bidi="ar-IQ"/>
        </w:rPr>
        <w:t>137</w:t>
      </w:r>
      <w:r>
        <w:rPr>
          <w:rFonts w:ascii="Simplified Arabic" w:hAnsi="Simplified Arabic" w:cs="Simplified Arabic" w:hint="cs"/>
          <w:sz w:val="24"/>
          <w:szCs w:val="24"/>
          <w:rtl/>
        </w:rPr>
        <w:t>).</w:t>
      </w:r>
    </w:p>
    <w:p w:rsidR="00431275" w:rsidRPr="00A415C1" w:rsidRDefault="00431275" w:rsidP="00431275">
      <w:pPr>
        <w:pStyle w:val="aa"/>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2-منهجية البحث و</w:t>
      </w:r>
      <w:r w:rsidRPr="00A415C1">
        <w:rPr>
          <w:rFonts w:ascii="Simplified Arabic" w:hAnsi="Simplified Arabic" w:cs="Simplified Arabic" w:hint="cs"/>
          <w:b/>
          <w:bCs/>
          <w:sz w:val="28"/>
          <w:szCs w:val="28"/>
          <w:rtl/>
        </w:rPr>
        <w:t>إجراءات</w:t>
      </w:r>
      <w:r>
        <w:rPr>
          <w:rFonts w:ascii="Simplified Arabic" w:hAnsi="Simplified Arabic" w:cs="Simplified Arabic" w:hint="cs"/>
          <w:b/>
          <w:bCs/>
          <w:sz w:val="28"/>
          <w:szCs w:val="28"/>
          <w:rtl/>
        </w:rPr>
        <w:t>ه</w:t>
      </w:r>
      <w:r w:rsidRPr="00A415C1">
        <w:rPr>
          <w:rFonts w:ascii="Simplified Arabic" w:hAnsi="Simplified Arabic" w:cs="Simplified Arabic"/>
          <w:b/>
          <w:bCs/>
          <w:sz w:val="28"/>
          <w:szCs w:val="28"/>
          <w:rtl/>
        </w:rPr>
        <w:t xml:space="preserve"> الميدانية:</w:t>
      </w:r>
    </w:p>
    <w:p w:rsidR="00431275" w:rsidRDefault="00431275" w:rsidP="00431275">
      <w:pPr>
        <w:pStyle w:val="aa"/>
        <w:jc w:val="both"/>
        <w:rPr>
          <w:rFonts w:ascii="Simplified Arabic" w:hAnsi="Simplified Arabic" w:cs="Simplified Arabic"/>
          <w:sz w:val="24"/>
          <w:szCs w:val="24"/>
          <w:rtl/>
        </w:rPr>
      </w:pPr>
      <w:r>
        <w:rPr>
          <w:rFonts w:ascii="Simplified Arabic" w:hAnsi="Simplified Arabic" w:cs="Simplified Arabic" w:hint="cs"/>
          <w:b/>
          <w:bCs/>
          <w:sz w:val="28"/>
          <w:szCs w:val="28"/>
          <w:rtl/>
        </w:rPr>
        <w:t xml:space="preserve">2-1 </w:t>
      </w:r>
      <w:r w:rsidRPr="00A415C1">
        <w:rPr>
          <w:rFonts w:ascii="Simplified Arabic" w:hAnsi="Simplified Arabic" w:cs="Simplified Arabic" w:hint="cs"/>
          <w:b/>
          <w:bCs/>
          <w:sz w:val="28"/>
          <w:szCs w:val="28"/>
          <w:rtl/>
        </w:rPr>
        <w:t>منهج</w:t>
      </w:r>
      <w:r>
        <w:rPr>
          <w:rFonts w:ascii="Simplified Arabic" w:hAnsi="Simplified Arabic" w:cs="Simplified Arabic" w:hint="cs"/>
          <w:b/>
          <w:bCs/>
          <w:sz w:val="28"/>
          <w:szCs w:val="28"/>
          <w:rtl/>
        </w:rPr>
        <w:t>ي</w:t>
      </w:r>
      <w:r w:rsidRPr="00A415C1">
        <w:rPr>
          <w:rFonts w:ascii="Simplified Arabic" w:hAnsi="Simplified Arabic" w:cs="Simplified Arabic" w:hint="cs"/>
          <w:b/>
          <w:bCs/>
          <w:sz w:val="28"/>
          <w:szCs w:val="28"/>
          <w:rtl/>
        </w:rPr>
        <w:t>ة البحث:</w:t>
      </w:r>
      <w:r w:rsidRPr="00782778">
        <w:rPr>
          <w:rFonts w:ascii="Simplified Arabic" w:hAnsi="Simplified Arabic" w:cs="Simplified Arabic"/>
          <w:sz w:val="24"/>
          <w:szCs w:val="24"/>
          <w:rtl/>
        </w:rPr>
        <w:t xml:space="preserve">اعتمد </w:t>
      </w:r>
      <w:r>
        <w:rPr>
          <w:rFonts w:ascii="Simplified Arabic" w:hAnsi="Simplified Arabic" w:cs="Simplified Arabic"/>
          <w:sz w:val="24"/>
          <w:szCs w:val="24"/>
          <w:rtl/>
        </w:rPr>
        <w:t>الباحثا</w:t>
      </w:r>
      <w:r>
        <w:rPr>
          <w:rFonts w:ascii="Simplified Arabic" w:hAnsi="Simplified Arabic" w:cs="Simplified Arabic" w:hint="cs"/>
          <w:sz w:val="24"/>
          <w:szCs w:val="24"/>
          <w:rtl/>
        </w:rPr>
        <w:t>ن</w:t>
      </w:r>
      <w:r w:rsidRPr="00782778">
        <w:rPr>
          <w:rFonts w:ascii="Simplified Arabic" w:hAnsi="Simplified Arabic" w:cs="Simplified Arabic"/>
          <w:sz w:val="24"/>
          <w:szCs w:val="24"/>
          <w:rtl/>
        </w:rPr>
        <w:t xml:space="preserve"> المنهج الوصفي بأسلوب المقارنة لملائمته ومشكلة البحث. </w:t>
      </w:r>
    </w:p>
    <w:p w:rsidR="00431275" w:rsidRDefault="00431275" w:rsidP="00431275">
      <w:pPr>
        <w:pStyle w:val="aa"/>
        <w:jc w:val="both"/>
        <w:rPr>
          <w:rFonts w:ascii="Simplified Arabic" w:hAnsi="Simplified Arabic" w:cs="Simplified Arabic"/>
          <w:sz w:val="24"/>
          <w:szCs w:val="24"/>
          <w:rtl/>
        </w:rPr>
      </w:pPr>
      <w:r>
        <w:rPr>
          <w:rFonts w:ascii="Simplified Arabic" w:hAnsi="Simplified Arabic" w:cs="Simplified Arabic" w:hint="cs"/>
          <w:b/>
          <w:bCs/>
          <w:sz w:val="28"/>
          <w:szCs w:val="28"/>
          <w:rtl/>
        </w:rPr>
        <w:t xml:space="preserve">2-2 </w:t>
      </w:r>
      <w:r w:rsidRPr="00A415C1">
        <w:rPr>
          <w:rFonts w:ascii="Simplified Arabic" w:hAnsi="Simplified Arabic" w:cs="Simplified Arabic" w:hint="cs"/>
          <w:b/>
          <w:bCs/>
          <w:sz w:val="28"/>
          <w:szCs w:val="28"/>
          <w:rtl/>
        </w:rPr>
        <w:t>مجتمع البحث وعينته:</w:t>
      </w:r>
      <w:r w:rsidR="007E6062">
        <w:rPr>
          <w:rFonts w:ascii="Simplified Arabic" w:hAnsi="Simplified Arabic" w:cs="Simplified Arabic" w:hint="cs"/>
          <w:b/>
          <w:bCs/>
          <w:sz w:val="28"/>
          <w:szCs w:val="28"/>
          <w:rtl/>
        </w:rPr>
        <w:t xml:space="preserve"> </w:t>
      </w:r>
      <w:r w:rsidRPr="00782778">
        <w:rPr>
          <w:rFonts w:ascii="Simplified Arabic" w:hAnsi="Simplified Arabic" w:cs="Simplified Arabic"/>
          <w:sz w:val="24"/>
          <w:szCs w:val="24"/>
          <w:rtl/>
        </w:rPr>
        <w:t xml:space="preserve">اعتمد </w:t>
      </w:r>
      <w:r>
        <w:rPr>
          <w:rFonts w:ascii="Simplified Arabic" w:hAnsi="Simplified Arabic" w:cs="Simplified Arabic"/>
          <w:sz w:val="24"/>
          <w:szCs w:val="24"/>
          <w:rtl/>
        </w:rPr>
        <w:t>الباحثان</w:t>
      </w:r>
      <w:r w:rsidRPr="00782778">
        <w:rPr>
          <w:rFonts w:ascii="Simplified Arabic" w:hAnsi="Simplified Arabic" w:cs="Simplified Arabic"/>
          <w:sz w:val="24"/>
          <w:szCs w:val="24"/>
          <w:rtl/>
        </w:rPr>
        <w:t xml:space="preserve"> في عينة البحث على لاعبي الساحة والميدان لفعالية رمي القرص لفئة المتقدمين وقوامهم أربعة لاعبين </w:t>
      </w:r>
      <w:r>
        <w:rPr>
          <w:rFonts w:ascii="Simplified Arabic" w:hAnsi="Simplified Arabic" w:cs="Simplified Arabic" w:hint="cs"/>
          <w:sz w:val="24"/>
          <w:szCs w:val="24"/>
          <w:rtl/>
        </w:rPr>
        <w:t>فضلا عن</w:t>
      </w:r>
      <w:r w:rsidRPr="00782778">
        <w:rPr>
          <w:rFonts w:ascii="Simplified Arabic" w:hAnsi="Simplified Arabic" w:cs="Simplified Arabic"/>
          <w:sz w:val="24"/>
          <w:szCs w:val="24"/>
          <w:rtl/>
        </w:rPr>
        <w:t xml:space="preserve"> لاعبي فئة المبتدئين وقوامهم أربعة لاعبين </w:t>
      </w:r>
      <w:r w:rsidRPr="00782778">
        <w:rPr>
          <w:rFonts w:ascii="Simplified Arabic" w:hAnsi="Simplified Arabic" w:cs="Simplified Arabic" w:hint="cs"/>
          <w:sz w:val="24"/>
          <w:szCs w:val="24"/>
          <w:rtl/>
        </w:rPr>
        <w:t>ايضأ</w:t>
      </w:r>
      <w:r w:rsidRPr="00782778">
        <w:rPr>
          <w:rFonts w:ascii="Simplified Arabic" w:hAnsi="Simplified Arabic" w:cs="Simplified Arabic"/>
          <w:sz w:val="24"/>
          <w:szCs w:val="24"/>
          <w:rtl/>
        </w:rPr>
        <w:t xml:space="preserve">. </w:t>
      </w:r>
      <w:r>
        <w:rPr>
          <w:rFonts w:ascii="Simplified Arabic" w:hAnsi="Simplified Arabic" w:cs="Simplified Arabic" w:hint="cs"/>
          <w:sz w:val="24"/>
          <w:szCs w:val="24"/>
          <w:rtl/>
          <w:lang w:bidi="ar-IQ"/>
        </w:rPr>
        <w:t>إذ</w:t>
      </w:r>
      <w:r w:rsidRPr="00782778">
        <w:rPr>
          <w:rFonts w:ascii="Simplified Arabic" w:hAnsi="Simplified Arabic" w:cs="Simplified Arabic"/>
          <w:sz w:val="24"/>
          <w:szCs w:val="24"/>
          <w:rtl/>
        </w:rPr>
        <w:t xml:space="preserve"> كان العامل الفيصل بين المجموعتين هو العمر التدريبي إذ</w:t>
      </w:r>
      <w:r>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جاءت مجموعة المتقدمين بأعمار تدريبية بلغت (7.4 ±1.12) سنة في حين المجموعة المبتدئة كانت (1.6 ±0.3) سنة.</w:t>
      </w:r>
    </w:p>
    <w:p w:rsidR="00431275" w:rsidRPr="00A81446" w:rsidRDefault="00431275" w:rsidP="00431275">
      <w:pPr>
        <w:pStyle w:val="aa"/>
        <w:jc w:val="both"/>
        <w:rPr>
          <w:rFonts w:ascii="Simplified Arabic" w:hAnsi="Simplified Arabic" w:cs="Simplified Arabic"/>
          <w:b/>
          <w:bCs/>
          <w:sz w:val="28"/>
          <w:szCs w:val="28"/>
          <w:rtl/>
        </w:rPr>
      </w:pPr>
      <w:r w:rsidRPr="00A81446">
        <w:rPr>
          <w:rFonts w:ascii="Simplified Arabic" w:hAnsi="Simplified Arabic" w:cs="Simplified Arabic" w:hint="cs"/>
          <w:b/>
          <w:bCs/>
          <w:sz w:val="28"/>
          <w:szCs w:val="28"/>
          <w:rtl/>
        </w:rPr>
        <w:t>2-3 التجربة الرئيسة:</w:t>
      </w:r>
    </w:p>
    <w:p w:rsidR="00431275" w:rsidRPr="008C1DDE" w:rsidRDefault="00431275" w:rsidP="00431275">
      <w:pPr>
        <w:pStyle w:val="aa"/>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2-3-1</w:t>
      </w:r>
      <w:r w:rsidRPr="00A415C1">
        <w:rPr>
          <w:rFonts w:ascii="Simplified Arabic" w:hAnsi="Simplified Arabic" w:cs="Simplified Arabic"/>
          <w:b/>
          <w:bCs/>
          <w:sz w:val="28"/>
          <w:szCs w:val="28"/>
          <w:rtl/>
        </w:rPr>
        <w:t>الاختبارات والقياسات البارامترية:</w:t>
      </w:r>
      <w:r w:rsidR="00AC0D13">
        <w:rPr>
          <w:rFonts w:ascii="Simplified Arabic" w:hAnsi="Simplified Arabic" w:cs="Simplified Arabic" w:hint="cs"/>
          <w:b/>
          <w:bCs/>
          <w:sz w:val="28"/>
          <w:szCs w:val="28"/>
          <w:rtl/>
        </w:rPr>
        <w:t xml:space="preserve"> </w:t>
      </w:r>
      <w:r w:rsidRPr="00782778">
        <w:rPr>
          <w:rFonts w:ascii="Simplified Arabic" w:hAnsi="Simplified Arabic" w:cs="Simplified Arabic"/>
          <w:sz w:val="24"/>
          <w:szCs w:val="24"/>
          <w:rtl/>
        </w:rPr>
        <w:t xml:space="preserve">في يوم الثلاثاء الموافق 11/2/2023 تم اصطحاب مجموعة من اللاعبين الى مستشفى عام بعقوبة والى مركز الفحص بالأشعة والرنين لإجراء الفحوصات اللازمة لهم، </w:t>
      </w:r>
      <w:r w:rsidR="00AC0D13" w:rsidRPr="00782778">
        <w:rPr>
          <w:rFonts w:ascii="Simplified Arabic" w:hAnsi="Simplified Arabic" w:cs="Simplified Arabic" w:hint="cs"/>
          <w:sz w:val="24"/>
          <w:szCs w:val="24"/>
          <w:rtl/>
        </w:rPr>
        <w:t>أعقبها</w:t>
      </w:r>
      <w:r w:rsidRPr="00782778">
        <w:rPr>
          <w:rFonts w:ascii="Simplified Arabic" w:hAnsi="Simplified Arabic" w:cs="Simplified Arabic"/>
          <w:sz w:val="24"/>
          <w:szCs w:val="24"/>
          <w:rtl/>
        </w:rPr>
        <w:t xml:space="preserve"> جلستين </w:t>
      </w:r>
      <w:r w:rsidR="00AC0D13" w:rsidRPr="00782778">
        <w:rPr>
          <w:rFonts w:ascii="Simplified Arabic" w:hAnsi="Simplified Arabic" w:cs="Simplified Arabic" w:hint="cs"/>
          <w:sz w:val="24"/>
          <w:szCs w:val="24"/>
          <w:rtl/>
        </w:rPr>
        <w:t>أخريين</w:t>
      </w:r>
      <w:r w:rsidRPr="00782778">
        <w:rPr>
          <w:rFonts w:ascii="Simplified Arabic" w:hAnsi="Simplified Arabic" w:cs="Simplified Arabic"/>
          <w:sz w:val="24"/>
          <w:szCs w:val="24"/>
          <w:rtl/>
        </w:rPr>
        <w:t xml:space="preserve"> بعد </w:t>
      </w:r>
      <w:r w:rsidR="00AC0D13" w:rsidRPr="00782778">
        <w:rPr>
          <w:rFonts w:ascii="Simplified Arabic" w:hAnsi="Simplified Arabic" w:cs="Simplified Arabic" w:hint="cs"/>
          <w:sz w:val="24"/>
          <w:szCs w:val="24"/>
          <w:rtl/>
        </w:rPr>
        <w:t>أسبوع</w:t>
      </w:r>
      <w:r w:rsidRPr="00782778">
        <w:rPr>
          <w:rFonts w:ascii="Simplified Arabic" w:hAnsi="Simplified Arabic" w:cs="Simplified Arabic"/>
          <w:sz w:val="24"/>
          <w:szCs w:val="24"/>
          <w:rtl/>
        </w:rPr>
        <w:t xml:space="preserve"> من الموعد </w:t>
      </w:r>
      <w:r w:rsidR="00AC0D13" w:rsidRPr="00782778">
        <w:rPr>
          <w:rFonts w:ascii="Simplified Arabic" w:hAnsi="Simplified Arabic" w:cs="Simplified Arabic" w:hint="cs"/>
          <w:sz w:val="24"/>
          <w:szCs w:val="24"/>
          <w:rtl/>
        </w:rPr>
        <w:t>الأول</w:t>
      </w:r>
      <w:r w:rsidRPr="00782778">
        <w:rPr>
          <w:rFonts w:ascii="Simplified Arabic" w:hAnsi="Simplified Arabic" w:cs="Simplified Arabic"/>
          <w:sz w:val="24"/>
          <w:szCs w:val="24"/>
          <w:rtl/>
        </w:rPr>
        <w:t xml:space="preserve"> وذلك لعدم توافر المجال وبسبب الازدحام على استخدام جهاز الرنين المغناطيسي.</w:t>
      </w:r>
    </w:p>
    <w:p w:rsidR="00431275" w:rsidRPr="00782778" w:rsidRDefault="00431275" w:rsidP="00431275">
      <w:pPr>
        <w:pStyle w:val="aa"/>
        <w:jc w:val="both"/>
        <w:rPr>
          <w:rFonts w:ascii="Simplified Arabic" w:hAnsi="Simplified Arabic" w:cs="Simplified Arabic"/>
          <w:sz w:val="24"/>
          <w:szCs w:val="24"/>
          <w:rtl/>
        </w:rPr>
      </w:pPr>
      <w:r w:rsidRPr="00782778">
        <w:rPr>
          <w:rFonts w:ascii="Simplified Arabic" w:hAnsi="Simplified Arabic" w:cs="Simplified Arabic"/>
          <w:sz w:val="24"/>
          <w:szCs w:val="24"/>
          <w:rtl/>
        </w:rPr>
        <w:t>من خلال استخدام تطبيقات الجهاز والية العمل معه تم استخراج المتغيرات التالية:</w:t>
      </w:r>
    </w:p>
    <w:p w:rsidR="00431275" w:rsidRPr="00782778" w:rsidRDefault="00431275" w:rsidP="00431275">
      <w:pPr>
        <w:pStyle w:val="aa"/>
        <w:jc w:val="both"/>
        <w:rPr>
          <w:rFonts w:ascii="Simplified Arabic" w:hAnsi="Simplified Arabic" w:cs="Simplified Arabic"/>
          <w:sz w:val="24"/>
          <w:szCs w:val="24"/>
        </w:rPr>
      </w:pPr>
      <w:r>
        <w:rPr>
          <w:rFonts w:ascii="Simplified Arabic" w:hAnsi="Simplified Arabic" w:cs="Simplified Arabic" w:hint="cs"/>
          <w:sz w:val="24"/>
          <w:szCs w:val="24"/>
          <w:rtl/>
        </w:rPr>
        <w:t>-</w:t>
      </w:r>
      <w:r w:rsidRPr="00782778">
        <w:rPr>
          <w:rFonts w:ascii="Simplified Arabic" w:hAnsi="Simplified Arabic" w:cs="Simplified Arabic"/>
          <w:sz w:val="24"/>
          <w:szCs w:val="24"/>
          <w:rtl/>
        </w:rPr>
        <w:t>الطول الكلي للعضلة</w:t>
      </w:r>
      <w:r>
        <w:rPr>
          <w:rFonts w:ascii="Simplified Arabic" w:hAnsi="Simplified Arabic" w:cs="Simplified Arabic" w:hint="cs"/>
          <w:sz w:val="24"/>
          <w:szCs w:val="24"/>
          <w:rtl/>
        </w:rPr>
        <w:t>.</w:t>
      </w:r>
    </w:p>
    <w:p w:rsidR="00431275" w:rsidRPr="00782778" w:rsidRDefault="00431275" w:rsidP="00431275">
      <w:pPr>
        <w:pStyle w:val="aa"/>
        <w:jc w:val="both"/>
        <w:rPr>
          <w:rFonts w:ascii="Simplified Arabic" w:hAnsi="Simplified Arabic" w:cs="Simplified Arabic"/>
          <w:sz w:val="24"/>
          <w:szCs w:val="24"/>
        </w:rPr>
      </w:pPr>
      <w:r>
        <w:rPr>
          <w:rFonts w:ascii="Simplified Arabic" w:hAnsi="Simplified Arabic" w:cs="Simplified Arabic" w:hint="cs"/>
          <w:sz w:val="24"/>
          <w:szCs w:val="24"/>
          <w:rtl/>
        </w:rPr>
        <w:t>-</w:t>
      </w:r>
      <w:r w:rsidRPr="00782778">
        <w:rPr>
          <w:rFonts w:ascii="Simplified Arabic" w:hAnsi="Simplified Arabic" w:cs="Simplified Arabic"/>
          <w:sz w:val="24"/>
          <w:szCs w:val="24"/>
          <w:rtl/>
        </w:rPr>
        <w:t>طول الوتر</w:t>
      </w:r>
      <w:r>
        <w:rPr>
          <w:rFonts w:ascii="Simplified Arabic" w:hAnsi="Simplified Arabic" w:cs="Simplified Arabic" w:hint="cs"/>
          <w:sz w:val="24"/>
          <w:szCs w:val="24"/>
          <w:rtl/>
        </w:rPr>
        <w:t>.</w:t>
      </w:r>
    </w:p>
    <w:p w:rsidR="00431275" w:rsidRPr="00782778" w:rsidRDefault="00431275" w:rsidP="00431275">
      <w:pPr>
        <w:pStyle w:val="aa"/>
        <w:jc w:val="both"/>
        <w:rPr>
          <w:rFonts w:ascii="Simplified Arabic" w:hAnsi="Simplified Arabic" w:cs="Simplified Arabic"/>
          <w:sz w:val="24"/>
          <w:szCs w:val="24"/>
        </w:rPr>
      </w:pPr>
      <w:r>
        <w:rPr>
          <w:rFonts w:ascii="Simplified Arabic" w:hAnsi="Simplified Arabic" w:cs="Simplified Arabic" w:hint="cs"/>
          <w:sz w:val="24"/>
          <w:szCs w:val="24"/>
          <w:rtl/>
        </w:rPr>
        <w:t>-</w:t>
      </w:r>
      <w:r w:rsidRPr="00782778">
        <w:rPr>
          <w:rFonts w:ascii="Simplified Arabic" w:hAnsi="Simplified Arabic" w:cs="Simplified Arabic"/>
          <w:sz w:val="24"/>
          <w:szCs w:val="24"/>
          <w:rtl/>
        </w:rPr>
        <w:t>زاوية التريش لنسيج العضلة</w:t>
      </w:r>
      <w:r>
        <w:rPr>
          <w:rFonts w:ascii="Simplified Arabic" w:hAnsi="Simplified Arabic" w:cs="Simplified Arabic" w:hint="cs"/>
          <w:sz w:val="24"/>
          <w:szCs w:val="24"/>
          <w:rtl/>
        </w:rPr>
        <w:t>.</w:t>
      </w:r>
    </w:p>
    <w:p w:rsidR="00431275" w:rsidRPr="00782778" w:rsidRDefault="00431275" w:rsidP="00431275">
      <w:pPr>
        <w:pStyle w:val="aa"/>
        <w:jc w:val="both"/>
        <w:rPr>
          <w:rFonts w:ascii="Simplified Arabic" w:hAnsi="Simplified Arabic" w:cs="Simplified Arabic"/>
          <w:sz w:val="24"/>
          <w:szCs w:val="24"/>
        </w:rPr>
      </w:pPr>
      <w:r>
        <w:rPr>
          <w:rFonts w:ascii="Simplified Arabic" w:hAnsi="Simplified Arabic" w:cs="Simplified Arabic" w:hint="cs"/>
          <w:sz w:val="24"/>
          <w:szCs w:val="24"/>
          <w:rtl/>
        </w:rPr>
        <w:t>-</w:t>
      </w:r>
      <w:r w:rsidRPr="00782778">
        <w:rPr>
          <w:rFonts w:ascii="Simplified Arabic" w:hAnsi="Simplified Arabic" w:cs="Simplified Arabic"/>
          <w:sz w:val="24"/>
          <w:szCs w:val="24"/>
          <w:rtl/>
        </w:rPr>
        <w:t>مكان اندغام الوتر بالعظم</w:t>
      </w:r>
      <w:r>
        <w:rPr>
          <w:rFonts w:ascii="Simplified Arabic" w:hAnsi="Simplified Arabic" w:cs="Simplified Arabic" w:hint="cs"/>
          <w:sz w:val="24"/>
          <w:szCs w:val="24"/>
          <w:rtl/>
        </w:rPr>
        <w:t>.</w:t>
      </w:r>
    </w:p>
    <w:p w:rsidR="00431275" w:rsidRPr="00782778" w:rsidRDefault="00431275" w:rsidP="00431275">
      <w:pPr>
        <w:pStyle w:val="aa"/>
        <w:jc w:val="both"/>
        <w:rPr>
          <w:rFonts w:ascii="Simplified Arabic" w:hAnsi="Simplified Arabic" w:cs="Simplified Arabic"/>
          <w:sz w:val="24"/>
          <w:szCs w:val="24"/>
          <w:rtl/>
          <w:lang w:bidi="ar-IQ"/>
        </w:rPr>
      </w:pPr>
      <w:r>
        <w:rPr>
          <w:rFonts w:ascii="Simplified Arabic" w:hAnsi="Simplified Arabic" w:cs="Simplified Arabic" w:hint="cs"/>
          <w:sz w:val="24"/>
          <w:szCs w:val="24"/>
          <w:rtl/>
        </w:rPr>
        <w:t>-</w:t>
      </w:r>
      <w:r w:rsidRPr="00782778">
        <w:rPr>
          <w:rFonts w:ascii="Simplified Arabic" w:hAnsi="Simplified Arabic" w:cs="Simplified Arabic"/>
          <w:sz w:val="24"/>
          <w:szCs w:val="24"/>
          <w:rtl/>
        </w:rPr>
        <w:t>المقطع العرضي للعضلة</w:t>
      </w:r>
      <w:r>
        <w:rPr>
          <w:rFonts w:ascii="Simplified Arabic" w:hAnsi="Simplified Arabic" w:cs="Simplified Arabic" w:hint="cs"/>
          <w:sz w:val="24"/>
          <w:szCs w:val="24"/>
          <w:rtl/>
        </w:rPr>
        <w:t>.</w:t>
      </w:r>
    </w:p>
    <w:p w:rsidR="00431275" w:rsidRPr="00291248" w:rsidRDefault="00431275" w:rsidP="00431275">
      <w:pPr>
        <w:pStyle w:val="aa"/>
        <w:jc w:val="both"/>
        <w:rPr>
          <w:rFonts w:ascii="Simplified Arabic" w:hAnsi="Simplified Arabic" w:cs="Simplified Arabic"/>
          <w:b/>
          <w:bCs/>
          <w:sz w:val="24"/>
          <w:szCs w:val="24"/>
          <w:rtl/>
          <w:lang w:bidi="ar-IQ"/>
        </w:rPr>
      </w:pPr>
      <w:r w:rsidRPr="00291248">
        <w:rPr>
          <w:rFonts w:ascii="Simplified Arabic" w:hAnsi="Simplified Arabic" w:cs="Simplified Arabic"/>
          <w:b/>
          <w:bCs/>
          <w:sz w:val="24"/>
          <w:szCs w:val="24"/>
          <w:rtl/>
        </w:rPr>
        <w:t xml:space="preserve">حجم العضلة </w:t>
      </w:r>
      <w:r w:rsidRPr="00291248">
        <w:rPr>
          <w:rFonts w:ascii="Simplified Arabic" w:hAnsi="Simplified Arabic" w:cs="Simplified Arabic"/>
          <w:b/>
          <w:bCs/>
          <w:sz w:val="24"/>
          <w:szCs w:val="24"/>
        </w:rPr>
        <w:t>Musclevolume</w:t>
      </w:r>
      <w:r>
        <w:rPr>
          <w:rFonts w:ascii="Simplified Arabic" w:hAnsi="Simplified Arabic" w:cs="Simplified Arabic" w:hint="cs"/>
          <w:b/>
          <w:bCs/>
          <w:sz w:val="24"/>
          <w:szCs w:val="24"/>
          <w:rtl/>
        </w:rPr>
        <w:t xml:space="preserve">: </w:t>
      </w:r>
      <w:r w:rsidRPr="00782778">
        <w:rPr>
          <w:rFonts w:ascii="Simplified Arabic" w:hAnsi="Simplified Arabic" w:cs="Simplified Arabic"/>
          <w:sz w:val="24"/>
          <w:szCs w:val="24"/>
          <w:rtl/>
        </w:rPr>
        <w:t xml:space="preserve">تم استخراج حجم العضلة من خلال استخدام معادلة رياضية تتعامل مع الجسم الغير منتظم للحصول على حجم كل أجزاء الجسم وبالتالي يكون المجموع التكاملي للأجزاء يمثل الحجم الكلي للعضلة، والمعادلة </w:t>
      </w:r>
      <w:r w:rsidRPr="00782778">
        <w:rPr>
          <w:rFonts w:ascii="Simplified Arabic" w:hAnsi="Simplified Arabic" w:cs="Simplified Arabic"/>
          <w:sz w:val="24"/>
          <w:szCs w:val="24"/>
          <w:rtl/>
        </w:rPr>
        <w:lastRenderedPageBreak/>
        <w:t>هي</w:t>
      </w:r>
      <w:r>
        <w:rPr>
          <w:rFonts w:ascii="Simplified Arabic" w:hAnsi="Simplified Arabic" w:cs="Simplified Arabic" w:hint="cs"/>
          <w:sz w:val="24"/>
          <w:szCs w:val="24"/>
          <w:rtl/>
        </w:rPr>
        <w:t xml:space="preserve"> (</w:t>
      </w:r>
      <w:r w:rsidRPr="00EE3C65">
        <w:rPr>
          <w:sz w:val="24"/>
          <w:szCs w:val="24"/>
        </w:rPr>
        <w:t>Stern</w:t>
      </w:r>
      <w:r>
        <w:rPr>
          <w:sz w:val="24"/>
          <w:szCs w:val="24"/>
        </w:rPr>
        <w:t xml:space="preserve"> JT Jr, and Susman RL (1983):</w:t>
      </w:r>
      <w:r w:rsidRPr="00EE3C65">
        <w:rPr>
          <w:sz w:val="24"/>
          <w:szCs w:val="24"/>
        </w:rPr>
        <w:t xml:space="preserve"> 60:279–317.</w:t>
      </w:r>
      <w:r>
        <w:rPr>
          <w:rFonts w:ascii="Simplified Arabic" w:hAnsi="Simplified Arabic" w:cs="Simplified Arabic" w:hint="cs"/>
          <w:sz w:val="24"/>
          <w:szCs w:val="24"/>
          <w:rtl/>
        </w:rPr>
        <w:t>)</w:t>
      </w:r>
      <w:r w:rsidRPr="00782778">
        <w:rPr>
          <w:rFonts w:ascii="Simplified Arabic" w:hAnsi="Simplified Arabic" w:cs="Simplified Arabic"/>
          <w:sz w:val="24"/>
          <w:szCs w:val="24"/>
          <w:rtl/>
        </w:rPr>
        <w:t>:</w:t>
      </w:r>
    </w:p>
    <w:p w:rsidR="00431275" w:rsidRDefault="00431275" w:rsidP="00431275">
      <w:pPr>
        <w:pStyle w:val="aa"/>
        <w:bidi w:val="0"/>
        <w:jc w:val="both"/>
        <w:rPr>
          <w:rFonts w:ascii="Simplified Arabic" w:hAnsi="Simplified Arabic" w:cs="Simplified Arabic"/>
          <w:b/>
          <w:bCs/>
          <w:sz w:val="24"/>
          <w:szCs w:val="24"/>
          <w:lang w:bidi="ar-IQ"/>
        </w:rPr>
      </w:pPr>
      <w:r>
        <w:rPr>
          <w:rFonts w:ascii="Simplified Arabic" w:hAnsi="Simplified Arabic" w:cs="Simplified Arabic"/>
          <w:b/>
          <w:bCs/>
          <w:sz w:val="24"/>
          <w:szCs w:val="24"/>
          <w:lang w:bidi="ar-IQ"/>
        </w:rPr>
        <w:t xml:space="preserve">      h</w:t>
      </w:r>
    </w:p>
    <w:p w:rsidR="00431275" w:rsidRDefault="00431275" w:rsidP="00431275">
      <w:pPr>
        <w:pStyle w:val="aa"/>
        <w:bidi w:val="0"/>
        <w:jc w:val="both"/>
        <w:rPr>
          <w:rFonts w:ascii="Simplified Arabic" w:hAnsi="Simplified Arabic" w:cs="Simplified Arabic"/>
          <w:sz w:val="24"/>
          <w:szCs w:val="24"/>
          <w:rtl/>
        </w:rPr>
      </w:pPr>
      <w:r w:rsidRPr="00106CB3">
        <w:rPr>
          <w:rFonts w:ascii="Simplified Arabic" w:hAnsi="Simplified Arabic" w:cs="Simplified Arabic"/>
          <w:b/>
          <w:bCs/>
          <w:sz w:val="24"/>
          <w:szCs w:val="24"/>
          <w:lang w:bidi="ar-IQ"/>
        </w:rPr>
        <w:t>v</w:t>
      </w:r>
      <w:r>
        <w:rPr>
          <w:rFonts w:ascii="Simplified Arabic" w:hAnsi="Simplified Arabic" w:cs="Simplified Arabic"/>
          <w:sz w:val="24"/>
          <w:szCs w:val="24"/>
        </w:rPr>
        <w:t xml:space="preserve">= </w:t>
      </w:r>
      <w:r w:rsidRPr="00613355">
        <w:rPr>
          <w:rFonts w:ascii="Simplified Arabic" w:hAnsi="Simplified Arabic" w:cs="Simplified Arabic"/>
          <w:b/>
          <w:bCs/>
          <w:sz w:val="24"/>
          <w:szCs w:val="24"/>
          <w:vertAlign w:val="superscript"/>
        </w:rPr>
        <w:t>_____</w:t>
      </w:r>
      <w:r>
        <w:rPr>
          <w:rFonts w:ascii="Simplified Arabic" w:hAnsi="Simplified Arabic" w:cs="Simplified Arabic"/>
          <w:sz w:val="24"/>
          <w:szCs w:val="24"/>
        </w:rPr>
        <w:t xml:space="preserve"> (A</w:t>
      </w:r>
      <w:r>
        <w:rPr>
          <w:rFonts w:ascii="Simplified Arabic" w:hAnsi="Simplified Arabic" w:cs="Simplified Arabic"/>
          <w:sz w:val="24"/>
          <w:szCs w:val="24"/>
          <w:vertAlign w:val="subscript"/>
        </w:rPr>
        <w:t>1</w:t>
      </w:r>
      <w:r>
        <w:rPr>
          <w:rFonts w:ascii="Simplified Arabic" w:hAnsi="Simplified Arabic" w:cs="Simplified Arabic"/>
          <w:sz w:val="24"/>
          <w:szCs w:val="24"/>
        </w:rPr>
        <w:t xml:space="preserve"> + A</w:t>
      </w:r>
      <w:r>
        <w:rPr>
          <w:rFonts w:ascii="Simplified Arabic" w:hAnsi="Simplified Arabic" w:cs="Simplified Arabic"/>
          <w:sz w:val="24"/>
          <w:szCs w:val="24"/>
          <w:vertAlign w:val="subscript"/>
        </w:rPr>
        <w:t>1</w:t>
      </w:r>
      <w:r>
        <w:rPr>
          <w:rFonts w:ascii="Simplified Arabic" w:hAnsi="Simplified Arabic" w:cs="Simplified Arabic"/>
          <w:sz w:val="24"/>
          <w:szCs w:val="24"/>
        </w:rPr>
        <w:t>A</w:t>
      </w:r>
      <w:r>
        <w:rPr>
          <w:rFonts w:ascii="Simplified Arabic" w:hAnsi="Simplified Arabic" w:cs="Simplified Arabic"/>
          <w:sz w:val="24"/>
          <w:szCs w:val="24"/>
          <w:vertAlign w:val="subscript"/>
        </w:rPr>
        <w:t xml:space="preserve">2 </w:t>
      </w:r>
      <w:r>
        <w:rPr>
          <w:rFonts w:ascii="Simplified Arabic" w:hAnsi="Simplified Arabic" w:cs="Simplified Arabic"/>
          <w:sz w:val="24"/>
          <w:szCs w:val="24"/>
        </w:rPr>
        <w:t>+ A</w:t>
      </w:r>
      <w:r>
        <w:rPr>
          <w:rFonts w:ascii="Simplified Arabic" w:hAnsi="Simplified Arabic" w:cs="Simplified Arabic"/>
          <w:sz w:val="24"/>
          <w:szCs w:val="24"/>
          <w:vertAlign w:val="subscript"/>
        </w:rPr>
        <w:t>2)</w:t>
      </w:r>
    </w:p>
    <w:p w:rsidR="00431275" w:rsidRPr="00613355" w:rsidRDefault="00431275" w:rsidP="00431275">
      <w:pPr>
        <w:pStyle w:val="aa"/>
        <w:bidi w:val="0"/>
        <w:jc w:val="both"/>
        <w:rPr>
          <w:rFonts w:ascii="Simplified Arabic" w:hAnsi="Simplified Arabic" w:cs="Simplified Arabic"/>
          <w:b/>
          <w:bCs/>
          <w:sz w:val="24"/>
          <w:szCs w:val="24"/>
        </w:rPr>
      </w:pPr>
      <w:r>
        <w:rPr>
          <w:rFonts w:ascii="Simplified Arabic" w:hAnsi="Simplified Arabic" w:cs="Simplified Arabic"/>
          <w:b/>
          <w:bCs/>
          <w:sz w:val="24"/>
          <w:szCs w:val="24"/>
          <w:lang w:bidi="ar-IQ"/>
        </w:rPr>
        <w:t xml:space="preserve">      </w:t>
      </w:r>
      <w:r w:rsidRPr="00613355">
        <w:rPr>
          <w:rFonts w:ascii="Simplified Arabic" w:hAnsi="Simplified Arabic" w:cs="Simplified Arabic" w:hint="cs"/>
          <w:b/>
          <w:bCs/>
          <w:sz w:val="24"/>
          <w:szCs w:val="24"/>
          <w:rtl/>
        </w:rPr>
        <w:t>3</w:t>
      </w:r>
    </w:p>
    <w:p w:rsidR="00431275" w:rsidRDefault="00431275" w:rsidP="00431275">
      <w:pPr>
        <w:pStyle w:val="aa"/>
        <w:jc w:val="both"/>
        <w:rPr>
          <w:rFonts w:ascii="Simplified Arabic" w:hAnsi="Simplified Arabic" w:cs="Simplified Arabic"/>
          <w:sz w:val="24"/>
          <w:szCs w:val="24"/>
          <w:rtl/>
          <w:lang w:bidi="ar-IQ"/>
        </w:rPr>
      </w:pPr>
      <w:r>
        <w:rPr>
          <w:rFonts w:ascii="Simplified Arabic" w:hAnsi="Simplified Arabic" w:cs="Simplified Arabic" w:hint="cs"/>
          <w:sz w:val="24"/>
          <w:szCs w:val="24"/>
          <w:rtl/>
        </w:rPr>
        <w:t xml:space="preserve">إذ ان </w:t>
      </w:r>
      <w:r w:rsidRPr="00106CB3">
        <w:rPr>
          <w:rFonts w:ascii="Simplified Arabic" w:hAnsi="Simplified Arabic" w:cs="Simplified Arabic"/>
          <w:b/>
          <w:bCs/>
          <w:sz w:val="24"/>
          <w:szCs w:val="24"/>
          <w:lang w:bidi="ar-IQ"/>
        </w:rPr>
        <w:t>v</w:t>
      </w:r>
      <w:r>
        <w:rPr>
          <w:rFonts w:ascii="Simplified Arabic" w:hAnsi="Simplified Arabic" w:cs="Simplified Arabic" w:hint="cs"/>
          <w:sz w:val="24"/>
          <w:szCs w:val="24"/>
          <w:rtl/>
          <w:lang w:bidi="ar-IQ"/>
        </w:rPr>
        <w:t xml:space="preserve"> </w:t>
      </w:r>
      <w:r>
        <w:rPr>
          <w:rFonts w:ascii="Simplified Arabic" w:hAnsi="Simplified Arabic" w:cs="Simplified Arabic" w:hint="cs"/>
          <w:sz w:val="24"/>
          <w:szCs w:val="24"/>
          <w:rtl/>
        </w:rPr>
        <w:t>تمثل حجم المقطع</w:t>
      </w:r>
      <w:r>
        <w:rPr>
          <w:rFonts w:ascii="Simplified Arabic" w:hAnsi="Simplified Arabic" w:cs="Simplified Arabic" w:hint="cs"/>
          <w:sz w:val="24"/>
          <w:szCs w:val="24"/>
          <w:rtl/>
          <w:lang w:bidi="ar-IQ"/>
        </w:rPr>
        <w:t>.</w:t>
      </w:r>
    </w:p>
    <w:p w:rsidR="00431275" w:rsidRDefault="00431275" w:rsidP="00431275">
      <w:pPr>
        <w:pStyle w:val="aa"/>
        <w:jc w:val="both"/>
        <w:rPr>
          <w:rFonts w:ascii="Simplified Arabic" w:hAnsi="Simplified Arabic" w:cs="Simplified Arabic"/>
          <w:sz w:val="24"/>
          <w:szCs w:val="24"/>
          <w:rtl/>
        </w:rPr>
      </w:pPr>
      <w:r>
        <w:rPr>
          <w:rFonts w:ascii="Simplified Arabic" w:hAnsi="Simplified Arabic" w:cs="Simplified Arabic" w:hint="cs"/>
          <w:sz w:val="24"/>
          <w:szCs w:val="24"/>
          <w:rtl/>
        </w:rPr>
        <w:t>و</w:t>
      </w:r>
      <w:r>
        <w:rPr>
          <w:rFonts w:ascii="Simplified Arabic" w:hAnsi="Simplified Arabic" w:cs="Simplified Arabic"/>
          <w:sz w:val="24"/>
          <w:szCs w:val="24"/>
        </w:rPr>
        <w:t>A</w:t>
      </w:r>
      <w:r>
        <w:rPr>
          <w:rFonts w:ascii="Simplified Arabic" w:hAnsi="Simplified Arabic" w:cs="Simplified Arabic"/>
          <w:sz w:val="24"/>
          <w:szCs w:val="24"/>
          <w:vertAlign w:val="subscript"/>
        </w:rPr>
        <w:t>1</w:t>
      </w:r>
      <w:r>
        <w:rPr>
          <w:rFonts w:ascii="Simplified Arabic" w:hAnsi="Simplified Arabic" w:cs="Simplified Arabic" w:hint="cs"/>
          <w:sz w:val="24"/>
          <w:szCs w:val="24"/>
          <w:rtl/>
        </w:rPr>
        <w:t xml:space="preserve"> تمثل مساحة المقطع العرضي العلوي.</w:t>
      </w:r>
    </w:p>
    <w:p w:rsidR="00431275" w:rsidRDefault="00431275" w:rsidP="00431275">
      <w:pPr>
        <w:pStyle w:val="aa"/>
        <w:jc w:val="both"/>
        <w:rPr>
          <w:rFonts w:ascii="Simplified Arabic" w:hAnsi="Simplified Arabic" w:cs="Simplified Arabic"/>
          <w:sz w:val="24"/>
          <w:szCs w:val="24"/>
          <w:rtl/>
        </w:rPr>
      </w:pPr>
      <w:r>
        <w:rPr>
          <w:rFonts w:ascii="Simplified Arabic" w:hAnsi="Simplified Arabic" w:cs="Simplified Arabic" w:hint="cs"/>
          <w:sz w:val="24"/>
          <w:szCs w:val="24"/>
          <w:rtl/>
        </w:rPr>
        <w:t>و</w:t>
      </w:r>
      <w:r>
        <w:rPr>
          <w:rFonts w:ascii="Simplified Arabic" w:hAnsi="Simplified Arabic" w:cs="Simplified Arabic"/>
          <w:sz w:val="24"/>
          <w:szCs w:val="24"/>
        </w:rPr>
        <w:t>A</w:t>
      </w:r>
      <w:r>
        <w:rPr>
          <w:rFonts w:ascii="Simplified Arabic" w:hAnsi="Simplified Arabic" w:cs="Simplified Arabic"/>
          <w:sz w:val="24"/>
          <w:szCs w:val="24"/>
          <w:vertAlign w:val="subscript"/>
        </w:rPr>
        <w:t>2</w:t>
      </w:r>
      <w:r>
        <w:rPr>
          <w:rFonts w:ascii="Simplified Arabic" w:hAnsi="Simplified Arabic" w:cs="Simplified Arabic" w:hint="cs"/>
          <w:sz w:val="24"/>
          <w:szCs w:val="24"/>
          <w:rtl/>
        </w:rPr>
        <w:t xml:space="preserve"> تمثل مساحة المقطع العرضي السفلي.</w:t>
      </w:r>
    </w:p>
    <w:p w:rsidR="00431275" w:rsidRDefault="00431275" w:rsidP="00431275">
      <w:pPr>
        <w:pStyle w:val="aa"/>
        <w:jc w:val="both"/>
        <w:rPr>
          <w:rFonts w:ascii="Simplified Arabic" w:hAnsi="Simplified Arabic" w:cs="Simplified Arabic"/>
          <w:sz w:val="24"/>
          <w:szCs w:val="24"/>
          <w:rtl/>
        </w:rPr>
      </w:pPr>
      <w:r>
        <w:rPr>
          <w:rFonts w:ascii="Simplified Arabic" w:hAnsi="Simplified Arabic" w:cs="Simplified Arabic" w:hint="cs"/>
          <w:sz w:val="24"/>
          <w:szCs w:val="24"/>
          <w:rtl/>
        </w:rPr>
        <w:t>و</w:t>
      </w:r>
      <w:r>
        <w:rPr>
          <w:rFonts w:ascii="Simplified Arabic" w:hAnsi="Simplified Arabic" w:cs="Simplified Arabic"/>
          <w:sz w:val="24"/>
          <w:szCs w:val="24"/>
          <w:vertAlign w:val="subscript"/>
        </w:rPr>
        <w:t>h</w:t>
      </w:r>
      <w:r>
        <w:rPr>
          <w:rFonts w:ascii="Simplified Arabic" w:hAnsi="Simplified Arabic" w:cs="Simplified Arabic" w:hint="cs"/>
          <w:sz w:val="24"/>
          <w:szCs w:val="24"/>
          <w:rtl/>
        </w:rPr>
        <w:t xml:space="preserve"> تمثل </w:t>
      </w:r>
      <w:r>
        <w:rPr>
          <w:rFonts w:ascii="Simplified Arabic" w:hAnsi="Simplified Arabic" w:cs="Simplified Arabic" w:hint="cs"/>
          <w:sz w:val="24"/>
          <w:szCs w:val="24"/>
          <w:rtl/>
          <w:lang w:bidi="ar-IQ"/>
        </w:rPr>
        <w:t xml:space="preserve">سمك </w:t>
      </w:r>
      <w:r>
        <w:rPr>
          <w:rFonts w:ascii="Simplified Arabic" w:hAnsi="Simplified Arabic" w:cs="Simplified Arabic" w:hint="cs"/>
          <w:sz w:val="24"/>
          <w:szCs w:val="24"/>
          <w:rtl/>
        </w:rPr>
        <w:t>المقطع.</w:t>
      </w:r>
    </w:p>
    <w:p w:rsidR="00431275" w:rsidRPr="00613355" w:rsidRDefault="00431275" w:rsidP="00431275">
      <w:pPr>
        <w:pStyle w:val="aa"/>
        <w:jc w:val="both"/>
        <w:rPr>
          <w:rFonts w:ascii="Simplified Arabic" w:hAnsi="Simplified Arabic" w:cs="Simplified Arabic"/>
          <w:b/>
          <w:bCs/>
          <w:sz w:val="24"/>
          <w:szCs w:val="24"/>
          <w:rtl/>
          <w:lang w:bidi="ar-IQ"/>
        </w:rPr>
      </w:pPr>
      <w:r w:rsidRPr="00106CB3">
        <w:rPr>
          <w:rFonts w:ascii="Simplified Arabic" w:hAnsi="Simplified Arabic" w:cs="Simplified Arabic"/>
          <w:b/>
          <w:bCs/>
          <w:sz w:val="24"/>
          <w:szCs w:val="24"/>
          <w:rtl/>
        </w:rPr>
        <w:t>القوة القصوى للعضلة:</w:t>
      </w:r>
      <w:r w:rsidRPr="00782778">
        <w:rPr>
          <w:rFonts w:ascii="Simplified Arabic" w:hAnsi="Simplified Arabic" w:cs="Simplified Arabic"/>
          <w:sz w:val="24"/>
          <w:szCs w:val="24"/>
          <w:rtl/>
        </w:rPr>
        <w:t xml:space="preserve">اعتمدت اغلب البحوث والدراسات في تحديد مقدار القوة القصوى للعضلة من خلال اختبارات ضد مقاومة معينة ويتم العبير عنها </w:t>
      </w:r>
      <w:r w:rsidRPr="00782778">
        <w:rPr>
          <w:rFonts w:ascii="Simplified Arabic" w:hAnsi="Simplified Arabic" w:cs="Simplified Arabic" w:hint="cs"/>
          <w:sz w:val="24"/>
          <w:szCs w:val="24"/>
          <w:rtl/>
        </w:rPr>
        <w:t>أما</w:t>
      </w:r>
      <w:r w:rsidRPr="00782778">
        <w:rPr>
          <w:rFonts w:ascii="Simplified Arabic" w:hAnsi="Simplified Arabic" w:cs="Simplified Arabic"/>
          <w:sz w:val="24"/>
          <w:szCs w:val="24"/>
          <w:rtl/>
        </w:rPr>
        <w:t xml:space="preserve"> بمقدار الوزن المرفوع (كغم) </w:t>
      </w:r>
      <w:r w:rsidRPr="00782778">
        <w:rPr>
          <w:rFonts w:ascii="Simplified Arabic" w:hAnsi="Simplified Arabic" w:cs="Simplified Arabic" w:hint="cs"/>
          <w:sz w:val="24"/>
          <w:szCs w:val="24"/>
          <w:rtl/>
        </w:rPr>
        <w:t>أو</w:t>
      </w:r>
      <w:r w:rsidRPr="00782778">
        <w:rPr>
          <w:rFonts w:ascii="Simplified Arabic" w:hAnsi="Simplified Arabic" w:cs="Simplified Arabic"/>
          <w:sz w:val="24"/>
          <w:szCs w:val="24"/>
          <w:rtl/>
        </w:rPr>
        <w:t xml:space="preserve"> بمقدار القوة المسلطة (نت)، وفي دراستنا الحالية سيتم استخراج مقدار القوة استناداً للمواصفات التشريحية والقياسات البارامترية للعضلة وحسب المعادلة التالية</w:t>
      </w:r>
      <w:r>
        <w:rPr>
          <w:rFonts w:ascii="Simplified Arabic" w:hAnsi="Simplified Arabic" w:cs="Simplified Arabic" w:hint="cs"/>
          <w:sz w:val="24"/>
          <w:szCs w:val="24"/>
          <w:rtl/>
        </w:rPr>
        <w:t xml:space="preserve"> (</w:t>
      </w:r>
      <w:r w:rsidRPr="00EE3C65">
        <w:rPr>
          <w:sz w:val="24"/>
          <w:szCs w:val="24"/>
        </w:rPr>
        <w:t>J. F. Soechting and M. Flanders, vol. 119, pp. 93-102, 1997.</w:t>
      </w:r>
      <w:r>
        <w:rPr>
          <w:rFonts w:ascii="Simplified Arabic" w:hAnsi="Simplified Arabic" w:cs="Simplified Arabic" w:hint="cs"/>
          <w:sz w:val="24"/>
          <w:szCs w:val="24"/>
          <w:rtl/>
        </w:rPr>
        <w:t>)</w:t>
      </w:r>
      <w:r w:rsidRPr="00782778">
        <w:rPr>
          <w:rFonts w:ascii="Simplified Arabic" w:hAnsi="Simplified Arabic" w:cs="Simplified Arabic"/>
          <w:sz w:val="24"/>
          <w:szCs w:val="24"/>
          <w:rtl/>
        </w:rPr>
        <w:t>:</w:t>
      </w:r>
    </w:p>
    <w:p w:rsidR="00431275" w:rsidRPr="00782778" w:rsidRDefault="00431275" w:rsidP="00431275">
      <w:pPr>
        <w:pStyle w:val="aa"/>
        <w:bidi w:val="0"/>
        <w:jc w:val="both"/>
        <w:rPr>
          <w:rFonts w:ascii="Simplified Arabic" w:hAnsi="Simplified Arabic" w:cs="Simplified Arabic"/>
          <w:sz w:val="24"/>
          <w:szCs w:val="24"/>
        </w:rPr>
      </w:pPr>
      <m:oMathPara>
        <m:oMath>
          <m:r>
            <m:rPr>
              <m:sty m:val="p"/>
            </m:rPr>
            <w:rPr>
              <w:rFonts w:ascii="Cambria Math" w:hAnsi="Simplified Arabic" w:cs="Simplified Arabic"/>
              <w:sz w:val="24"/>
              <w:szCs w:val="24"/>
            </w:rPr>
            <m:t xml:space="preserve">Fmax=PCSA </m:t>
          </m:r>
          <m:r>
            <m:rPr>
              <m:sty m:val="p"/>
            </m:rPr>
            <w:rPr>
              <w:rFonts w:ascii="Cambria Math" w:hAnsi="Simplified Arabic" w:cs="Simplified Arabic"/>
              <w:sz w:val="24"/>
              <w:szCs w:val="24"/>
            </w:rPr>
            <m:t>×</m:t>
          </m:r>
          <m:r>
            <m:rPr>
              <m:sty m:val="p"/>
            </m:rPr>
            <w:rPr>
              <w:rFonts w:ascii="Cambria Math" w:hAnsi="Cambria Math" w:cs="Simplified Arabic"/>
              <w:sz w:val="24"/>
              <w:szCs w:val="24"/>
            </w:rPr>
            <m:t>σ</m:t>
          </m:r>
          <m:r>
            <m:rPr>
              <m:sty m:val="p"/>
            </m:rPr>
            <w:rPr>
              <w:rFonts w:ascii="Cambria Math" w:hAnsi="Simplified Arabic" w:cs="Simplified Arabic"/>
              <w:sz w:val="24"/>
              <w:szCs w:val="24"/>
            </w:rPr>
            <m:t>=</m:t>
          </m:r>
          <m:f>
            <m:fPr>
              <m:ctrlPr>
                <w:rPr>
                  <w:rFonts w:ascii="Cambria Math" w:hAnsi="Simplified Arabic" w:cs="Simplified Arabic"/>
                  <w:sz w:val="24"/>
                  <w:szCs w:val="24"/>
                </w:rPr>
              </m:ctrlPr>
            </m:fPr>
            <m:num>
              <m:r>
                <m:rPr>
                  <m:sty m:val="p"/>
                </m:rPr>
                <w:rPr>
                  <w:rFonts w:ascii="Cambria Math" w:hAnsi="Simplified Arabic" w:cs="Simplified Arabic"/>
                  <w:sz w:val="24"/>
                  <w:szCs w:val="24"/>
                </w:rPr>
                <m:t>Vol</m:t>
              </m:r>
              <m:r>
                <m:rPr>
                  <m:sty m:val="p"/>
                </m:rPr>
                <w:rPr>
                  <w:rFonts w:ascii="Cambria Math" w:hAnsi="Simplified Arabic" w:cs="Simplified Arabic"/>
                  <w:sz w:val="24"/>
                  <w:szCs w:val="24"/>
                </w:rPr>
                <m:t>×</m:t>
              </m:r>
              <m:r>
                <m:rPr>
                  <m:sty m:val="p"/>
                </m:rPr>
                <w:rPr>
                  <w:rFonts w:ascii="Cambria Math" w:hAnsi="Simplified Arabic" w:cs="Simplified Arabic"/>
                  <w:sz w:val="24"/>
                  <w:szCs w:val="24"/>
                </w:rPr>
                <m:t xml:space="preserve">Cos </m:t>
              </m:r>
              <m:r>
                <m:rPr>
                  <m:sty m:val="p"/>
                </m:rPr>
                <w:rPr>
                  <w:rFonts w:ascii="Cambria Math" w:hAnsi="Cambria Math" w:cs="Simplified Arabic"/>
                  <w:sz w:val="24"/>
                  <w:szCs w:val="24"/>
                </w:rPr>
                <m:t>θ</m:t>
              </m:r>
            </m:num>
            <m:den>
              <m:r>
                <m:rPr>
                  <m:sty m:val="p"/>
                </m:rPr>
                <w:rPr>
                  <w:rFonts w:ascii="Cambria Math" w:hAnsi="Simplified Arabic" w:cs="Simplified Arabic"/>
                  <w:sz w:val="24"/>
                  <w:szCs w:val="24"/>
                </w:rPr>
                <m:t>L0</m:t>
              </m:r>
            </m:den>
          </m:f>
          <m:r>
            <m:rPr>
              <m:sty m:val="p"/>
            </m:rPr>
            <w:rPr>
              <w:rFonts w:ascii="Cambria Math" w:hAnsi="Simplified Arabic" w:cs="Simplified Arabic"/>
              <w:sz w:val="24"/>
              <w:szCs w:val="24"/>
            </w:rPr>
            <m:t>×</m:t>
          </m:r>
          <m:r>
            <m:rPr>
              <m:sty m:val="p"/>
            </m:rPr>
            <w:rPr>
              <w:rFonts w:ascii="Cambria Math" w:hAnsi="Cambria Math" w:cs="Simplified Arabic"/>
              <w:sz w:val="24"/>
              <w:szCs w:val="24"/>
            </w:rPr>
            <m:t>σ</m:t>
          </m:r>
        </m:oMath>
      </m:oMathPara>
    </w:p>
    <w:p w:rsidR="00431275" w:rsidRPr="00782778" w:rsidRDefault="00431275" w:rsidP="00431275">
      <w:pPr>
        <w:pStyle w:val="aa"/>
        <w:jc w:val="both"/>
        <w:rPr>
          <w:rFonts w:ascii="Simplified Arabic" w:hAnsi="Simplified Arabic" w:cs="Simplified Arabic"/>
          <w:sz w:val="24"/>
          <w:szCs w:val="24"/>
          <w:rtl/>
          <w:lang w:bidi="ar-IQ"/>
        </w:rPr>
      </w:pPr>
      <w:r>
        <w:rPr>
          <w:rFonts w:ascii="Simplified Arabic" w:hAnsi="Simplified Arabic" w:cs="Simplified Arabic" w:hint="cs"/>
          <w:sz w:val="24"/>
          <w:szCs w:val="24"/>
          <w:rtl/>
        </w:rPr>
        <w:t>إذ</w:t>
      </w:r>
      <w:r w:rsidRPr="00782778">
        <w:rPr>
          <w:rFonts w:ascii="Simplified Arabic" w:hAnsi="Simplified Arabic" w:cs="Simplified Arabic"/>
          <w:sz w:val="24"/>
          <w:szCs w:val="24"/>
          <w:rtl/>
        </w:rPr>
        <w:t xml:space="preserve"> ان:</w:t>
      </w:r>
    </w:p>
    <w:p w:rsidR="00431275" w:rsidRPr="00782778" w:rsidRDefault="00431275" w:rsidP="00431275">
      <w:pPr>
        <w:pStyle w:val="aa"/>
        <w:jc w:val="both"/>
        <w:rPr>
          <w:rFonts w:ascii="Simplified Arabic" w:hAnsi="Simplified Arabic" w:cs="Simplified Arabic"/>
          <w:sz w:val="24"/>
          <w:szCs w:val="24"/>
        </w:rPr>
      </w:pPr>
      <w:r w:rsidRPr="00782778">
        <w:rPr>
          <w:rFonts w:ascii="Simplified Arabic" w:hAnsi="Simplified Arabic" w:cs="Simplified Arabic"/>
          <w:sz w:val="24"/>
          <w:szCs w:val="24"/>
        </w:rPr>
        <w:t>Fmax</w:t>
      </w:r>
      <w:r w:rsidRPr="00782778">
        <w:rPr>
          <w:rFonts w:ascii="Simplified Arabic" w:hAnsi="Simplified Arabic" w:cs="Simplified Arabic"/>
          <w:sz w:val="24"/>
          <w:szCs w:val="24"/>
          <w:rtl/>
        </w:rPr>
        <w:t xml:space="preserve"> = القوة القصوى</w:t>
      </w:r>
      <w:r>
        <w:rPr>
          <w:rFonts w:ascii="Simplified Arabic" w:hAnsi="Simplified Arabic" w:cs="Simplified Arabic" w:hint="cs"/>
          <w:sz w:val="24"/>
          <w:szCs w:val="24"/>
          <w:rtl/>
        </w:rPr>
        <w:t>.</w:t>
      </w:r>
    </w:p>
    <w:p w:rsidR="00431275" w:rsidRPr="00782778" w:rsidRDefault="00431275" w:rsidP="00431275">
      <w:pPr>
        <w:pStyle w:val="aa"/>
        <w:jc w:val="both"/>
        <w:rPr>
          <w:rFonts w:ascii="Simplified Arabic" w:hAnsi="Simplified Arabic" w:cs="Simplified Arabic"/>
          <w:sz w:val="24"/>
          <w:szCs w:val="24"/>
          <w:rtl/>
        </w:rPr>
      </w:pPr>
      <w:r w:rsidRPr="00782778">
        <w:rPr>
          <w:rFonts w:ascii="Simplified Arabic" w:hAnsi="Simplified Arabic" w:cs="Simplified Arabic"/>
          <w:sz w:val="24"/>
          <w:szCs w:val="24"/>
        </w:rPr>
        <w:t>PCSA</w:t>
      </w:r>
      <w:r w:rsidRPr="00782778">
        <w:rPr>
          <w:rFonts w:ascii="Simplified Arabic" w:hAnsi="Simplified Arabic" w:cs="Simplified Arabic"/>
          <w:sz w:val="24"/>
          <w:szCs w:val="24"/>
          <w:rtl/>
        </w:rPr>
        <w:t xml:space="preserve"> = المقطع العرضي الفسيولوجي للعضلة</w:t>
      </w:r>
      <w:r>
        <w:rPr>
          <w:rFonts w:ascii="Simplified Arabic" w:hAnsi="Simplified Arabic" w:cs="Simplified Arabic" w:hint="cs"/>
          <w:sz w:val="24"/>
          <w:szCs w:val="24"/>
          <w:rtl/>
        </w:rPr>
        <w:t>.</w:t>
      </w:r>
    </w:p>
    <w:p w:rsidR="00431275" w:rsidRPr="00782778" w:rsidRDefault="00431275" w:rsidP="00431275">
      <w:pPr>
        <w:pStyle w:val="aa"/>
        <w:jc w:val="both"/>
        <w:rPr>
          <w:rFonts w:ascii="Simplified Arabic" w:hAnsi="Simplified Arabic" w:cs="Simplified Arabic"/>
          <w:sz w:val="24"/>
          <w:szCs w:val="24"/>
          <w:rtl/>
        </w:rPr>
      </w:pPr>
      <w:r w:rsidRPr="00782778">
        <w:rPr>
          <w:rFonts w:ascii="Simplified Arabic" w:hAnsi="Simplified Arabic" w:cs="Simplified Arabic"/>
          <w:sz w:val="24"/>
          <w:szCs w:val="24"/>
        </w:rPr>
        <w:t>Vol</w:t>
      </w:r>
      <w:r>
        <w:rPr>
          <w:rFonts w:ascii="Simplified Arabic" w:hAnsi="Simplified Arabic" w:cs="Simplified Arabic"/>
          <w:sz w:val="24"/>
          <w:szCs w:val="24"/>
          <w:rtl/>
        </w:rPr>
        <w:t xml:space="preserve">    = حجم العضلة</w:t>
      </w:r>
      <w:r>
        <w:rPr>
          <w:rFonts w:ascii="Simplified Arabic" w:hAnsi="Simplified Arabic" w:cs="Simplified Arabic" w:hint="cs"/>
          <w:sz w:val="24"/>
          <w:szCs w:val="24"/>
          <w:rtl/>
        </w:rPr>
        <w:t>.</w:t>
      </w:r>
    </w:p>
    <w:p w:rsidR="00431275" w:rsidRPr="00782778" w:rsidRDefault="00431275" w:rsidP="00431275">
      <w:pPr>
        <w:pStyle w:val="aa"/>
        <w:jc w:val="both"/>
        <w:rPr>
          <w:rFonts w:ascii="Simplified Arabic" w:hAnsi="Simplified Arabic" w:cs="Simplified Arabic"/>
          <w:sz w:val="24"/>
          <w:szCs w:val="24"/>
          <w:rtl/>
        </w:rPr>
      </w:pPr>
      <w:r w:rsidRPr="00782778">
        <w:rPr>
          <w:rFonts w:ascii="Simplified Arabic" w:hAnsi="Simplified Arabic" w:cs="Simplified Arabic"/>
          <w:sz w:val="24"/>
          <w:szCs w:val="24"/>
        </w:rPr>
        <w:t xml:space="preserve">Cos </w:t>
      </w:r>
      <w:r w:rsidRPr="00782778">
        <w:rPr>
          <w:rFonts w:cs="Simplified Arabic"/>
          <w:sz w:val="24"/>
          <w:szCs w:val="24"/>
        </w:rPr>
        <w:t>θ</w:t>
      </w:r>
      <w:r w:rsidRPr="00782778">
        <w:rPr>
          <w:rFonts w:ascii="Simplified Arabic" w:hAnsi="Simplified Arabic" w:cs="Simplified Arabic"/>
          <w:sz w:val="24"/>
          <w:szCs w:val="24"/>
          <w:rtl/>
        </w:rPr>
        <w:t xml:space="preserve"> = جيب تمام زاوية التريش</w:t>
      </w:r>
      <w:r>
        <w:rPr>
          <w:rFonts w:ascii="Simplified Arabic" w:hAnsi="Simplified Arabic" w:cs="Simplified Arabic" w:hint="cs"/>
          <w:sz w:val="24"/>
          <w:szCs w:val="24"/>
          <w:rtl/>
        </w:rPr>
        <w:t>.</w:t>
      </w:r>
    </w:p>
    <w:p w:rsidR="00431275" w:rsidRPr="00782778" w:rsidRDefault="00431275" w:rsidP="00431275">
      <w:pPr>
        <w:pStyle w:val="aa"/>
        <w:jc w:val="both"/>
        <w:rPr>
          <w:rFonts w:ascii="Simplified Arabic" w:hAnsi="Simplified Arabic" w:cs="Simplified Arabic"/>
          <w:sz w:val="24"/>
          <w:szCs w:val="24"/>
          <w:rtl/>
        </w:rPr>
      </w:pPr>
      <w:r w:rsidRPr="00782778">
        <w:rPr>
          <w:rFonts w:ascii="Simplified Arabic" w:hAnsi="Simplified Arabic" w:cs="Simplified Arabic"/>
          <w:sz w:val="24"/>
          <w:szCs w:val="24"/>
        </w:rPr>
        <w:t>L0</w:t>
      </w:r>
      <w:r>
        <w:rPr>
          <w:rFonts w:ascii="Simplified Arabic" w:hAnsi="Simplified Arabic" w:cs="Simplified Arabic"/>
          <w:sz w:val="24"/>
          <w:szCs w:val="24"/>
          <w:rtl/>
        </w:rPr>
        <w:t xml:space="preserve">     = طول العضلة</w:t>
      </w:r>
      <w:r>
        <w:rPr>
          <w:rFonts w:ascii="Simplified Arabic" w:hAnsi="Simplified Arabic" w:cs="Simplified Arabic" w:hint="cs"/>
          <w:sz w:val="24"/>
          <w:szCs w:val="24"/>
          <w:rtl/>
        </w:rPr>
        <w:t>.</w:t>
      </w:r>
    </w:p>
    <w:p w:rsidR="00431275" w:rsidRPr="00782778" w:rsidRDefault="00431275" w:rsidP="00431275">
      <w:pPr>
        <w:pStyle w:val="aa"/>
        <w:jc w:val="both"/>
        <w:rPr>
          <w:rFonts w:ascii="Simplified Arabic" w:hAnsi="Simplified Arabic" w:cs="Simplified Arabic"/>
          <w:sz w:val="24"/>
          <w:szCs w:val="24"/>
          <w:rtl/>
        </w:rPr>
      </w:pPr>
      <w:r w:rsidRPr="00782778">
        <w:rPr>
          <w:rFonts w:ascii="Simplified Arabic" w:hAnsi="Simplified Arabic"/>
          <w:sz w:val="24"/>
          <w:szCs w:val="24"/>
          <w:rtl/>
        </w:rPr>
        <w:t>σ</w:t>
      </w:r>
      <w:r>
        <w:rPr>
          <w:rFonts w:ascii="Simplified Arabic" w:hAnsi="Simplified Arabic" w:cs="Simplified Arabic"/>
          <w:sz w:val="24"/>
          <w:szCs w:val="24"/>
          <w:rtl/>
        </w:rPr>
        <w:t xml:space="preserve">   = الشد </w:t>
      </w:r>
      <w:r>
        <w:rPr>
          <w:rFonts w:ascii="Simplified Arabic" w:hAnsi="Simplified Arabic" w:cs="Simplified Arabic" w:hint="cs"/>
          <w:sz w:val="24"/>
          <w:szCs w:val="24"/>
          <w:rtl/>
        </w:rPr>
        <w:t>الأمثل</w:t>
      </w:r>
      <w:r>
        <w:rPr>
          <w:rFonts w:ascii="Simplified Arabic" w:hAnsi="Simplified Arabic" w:cs="Simplified Arabic"/>
          <w:sz w:val="24"/>
          <w:szCs w:val="24"/>
          <w:rtl/>
        </w:rPr>
        <w:t xml:space="preserve"> والتوتر العضلي</w:t>
      </w:r>
      <w:r>
        <w:rPr>
          <w:rFonts w:ascii="Simplified Arabic" w:hAnsi="Simplified Arabic" w:cs="Simplified Arabic" w:hint="cs"/>
          <w:sz w:val="24"/>
          <w:szCs w:val="24"/>
          <w:rtl/>
        </w:rPr>
        <w:t>.</w:t>
      </w:r>
    </w:p>
    <w:p w:rsidR="00431275" w:rsidRPr="00291248" w:rsidRDefault="00431275" w:rsidP="00431275">
      <w:pPr>
        <w:pStyle w:val="aa"/>
        <w:jc w:val="both"/>
        <w:rPr>
          <w:rFonts w:ascii="Simplified Arabic" w:hAnsi="Simplified Arabic" w:cs="Simplified Arabic"/>
          <w:b/>
          <w:bCs/>
          <w:sz w:val="24"/>
          <w:szCs w:val="24"/>
          <w:rtl/>
          <w:lang w:bidi="ar-IQ"/>
        </w:rPr>
      </w:pPr>
      <w:r w:rsidRPr="00613355">
        <w:rPr>
          <w:rFonts w:ascii="Simplified Arabic" w:hAnsi="Simplified Arabic" w:cs="Simplified Arabic"/>
          <w:b/>
          <w:bCs/>
          <w:sz w:val="24"/>
          <w:szCs w:val="24"/>
          <w:rtl/>
        </w:rPr>
        <w:t>العزم العضلي:</w:t>
      </w:r>
      <w:r w:rsidR="007E6062">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بعد استخراج مقدار القوة العضلية وبتوفر طول الوتر الذي يمثل ذراع القوة يمكن لنا من خلال ذلك حساب مقدار العزم العضلي المتولد على المفصل ومن خلال المعادلة:</w:t>
      </w:r>
    </w:p>
    <w:p w:rsidR="00431275" w:rsidRPr="00A81446" w:rsidRDefault="00431275" w:rsidP="00431275">
      <w:pPr>
        <w:pStyle w:val="aa"/>
        <w:bidi w:val="0"/>
        <w:jc w:val="both"/>
        <w:rPr>
          <w:rFonts w:cs="Simplified Arabic"/>
          <w:i/>
          <w:sz w:val="24"/>
          <w:szCs w:val="24"/>
        </w:rPr>
      </w:pPr>
      <m:oMathPara>
        <m:oMath>
          <m:r>
            <m:rPr>
              <m:sty m:val="p"/>
            </m:rPr>
            <w:rPr>
              <w:rFonts w:ascii="Cambria Math" w:hAnsi="Simplified Arabic" w:cs="Simplified Arabic"/>
              <w:sz w:val="24"/>
              <w:szCs w:val="24"/>
            </w:rPr>
            <m:t xml:space="preserve">Tm=Fm </m:t>
          </m:r>
          <m:r>
            <m:rPr>
              <m:sty m:val="p"/>
            </m:rPr>
            <w:rPr>
              <w:rFonts w:ascii="Cambria Math" w:hAnsi="Simplified Arabic" w:cs="Simplified Arabic"/>
              <w:sz w:val="24"/>
              <w:szCs w:val="24"/>
            </w:rPr>
            <m:t>×</m:t>
          </m:r>
          <m:r>
            <m:rPr>
              <m:sty m:val="p"/>
            </m:rPr>
            <w:rPr>
              <w:rFonts w:ascii="Cambria Math" w:hAnsi="Simplified Arabic" w:cs="Simplified Arabic"/>
              <w:sz w:val="24"/>
              <w:szCs w:val="24"/>
            </w:rPr>
            <m:t>d</m:t>
          </m:r>
          <m:r>
            <m:rPr>
              <m:sty m:val="p"/>
            </m:rPr>
            <w:rPr>
              <w:rFonts w:ascii="Simplified Arabic" w:hAnsi="Simplified Arabic"/>
              <w:sz w:val="24"/>
              <w:szCs w:val="24"/>
              <w:rtl/>
              <w:lang w:bidi="he-IL"/>
            </w:rPr>
            <m:t>﬩</m:t>
          </m:r>
        </m:oMath>
      </m:oMathPara>
    </w:p>
    <w:p w:rsidR="00431275" w:rsidRPr="00782778" w:rsidRDefault="00431275" w:rsidP="00431275">
      <w:pPr>
        <w:pStyle w:val="aa"/>
        <w:jc w:val="both"/>
        <w:rPr>
          <w:rFonts w:ascii="Simplified Arabic" w:hAnsi="Simplified Arabic" w:cs="Simplified Arabic"/>
          <w:sz w:val="24"/>
          <w:szCs w:val="24"/>
          <w:rtl/>
          <w:lang w:bidi="ar-IQ"/>
        </w:rPr>
      </w:pPr>
      <w:r>
        <w:rPr>
          <w:rFonts w:ascii="Simplified Arabic" w:hAnsi="Simplified Arabic" w:cs="Simplified Arabic" w:hint="cs"/>
          <w:sz w:val="24"/>
          <w:szCs w:val="24"/>
          <w:rtl/>
        </w:rPr>
        <w:t>إذ</w:t>
      </w:r>
      <w:r w:rsidRPr="00782778">
        <w:rPr>
          <w:rFonts w:ascii="Simplified Arabic" w:hAnsi="Simplified Arabic" w:cs="Simplified Arabic"/>
          <w:sz w:val="24"/>
          <w:szCs w:val="24"/>
          <w:rtl/>
        </w:rPr>
        <w:t xml:space="preserve"> ان:</w:t>
      </w:r>
    </w:p>
    <w:p w:rsidR="00431275" w:rsidRPr="00782778" w:rsidRDefault="00431275" w:rsidP="00431275">
      <w:pPr>
        <w:pStyle w:val="aa"/>
        <w:jc w:val="both"/>
        <w:rPr>
          <w:rFonts w:ascii="Simplified Arabic" w:hAnsi="Simplified Arabic" w:cs="Simplified Arabic"/>
          <w:sz w:val="24"/>
          <w:szCs w:val="24"/>
          <w:rtl/>
        </w:rPr>
      </w:pPr>
      <w:r w:rsidRPr="00782778">
        <w:rPr>
          <w:rFonts w:ascii="Simplified Arabic" w:hAnsi="Simplified Arabic" w:cs="Simplified Arabic"/>
          <w:sz w:val="24"/>
          <w:szCs w:val="24"/>
        </w:rPr>
        <w:t xml:space="preserve">Tm </w:t>
      </w:r>
      <w:r w:rsidRPr="00782778">
        <w:rPr>
          <w:rFonts w:ascii="Simplified Arabic" w:hAnsi="Simplified Arabic" w:cs="Simplified Arabic"/>
          <w:sz w:val="24"/>
          <w:szCs w:val="24"/>
          <w:rtl/>
        </w:rPr>
        <w:t xml:space="preserve"> = يمثل مقدار العزم العضلي</w:t>
      </w:r>
      <w:r>
        <w:rPr>
          <w:rFonts w:ascii="Simplified Arabic" w:hAnsi="Simplified Arabic" w:cs="Simplified Arabic" w:hint="cs"/>
          <w:sz w:val="24"/>
          <w:szCs w:val="24"/>
          <w:rtl/>
        </w:rPr>
        <w:t>.</w:t>
      </w:r>
    </w:p>
    <w:p w:rsidR="00431275" w:rsidRPr="00782778" w:rsidRDefault="00431275" w:rsidP="00431275">
      <w:pPr>
        <w:pStyle w:val="aa"/>
        <w:jc w:val="both"/>
        <w:rPr>
          <w:rFonts w:ascii="Simplified Arabic" w:hAnsi="Simplified Arabic" w:cs="Simplified Arabic"/>
          <w:sz w:val="24"/>
          <w:szCs w:val="24"/>
          <w:rtl/>
        </w:rPr>
      </w:pPr>
      <w:r w:rsidRPr="00782778">
        <w:rPr>
          <w:rFonts w:ascii="Simplified Arabic" w:hAnsi="Simplified Arabic" w:cs="Simplified Arabic"/>
          <w:sz w:val="24"/>
          <w:szCs w:val="24"/>
        </w:rPr>
        <w:t>Fm</w:t>
      </w:r>
      <w:r w:rsidRPr="00782778">
        <w:rPr>
          <w:rFonts w:ascii="Simplified Arabic" w:hAnsi="Simplified Arabic" w:cs="Simplified Arabic"/>
          <w:sz w:val="24"/>
          <w:szCs w:val="24"/>
          <w:rtl/>
        </w:rPr>
        <w:t>=  القوة العضلية</w:t>
      </w:r>
      <w:r>
        <w:rPr>
          <w:rFonts w:ascii="Simplified Arabic" w:hAnsi="Simplified Arabic" w:cs="Simplified Arabic" w:hint="cs"/>
          <w:sz w:val="24"/>
          <w:szCs w:val="24"/>
          <w:rtl/>
        </w:rPr>
        <w:t>.</w:t>
      </w:r>
    </w:p>
    <w:p w:rsidR="00431275" w:rsidRPr="00782778" w:rsidRDefault="00431275" w:rsidP="00431275">
      <w:pPr>
        <w:pStyle w:val="aa"/>
        <w:jc w:val="both"/>
        <w:rPr>
          <w:rFonts w:ascii="Simplified Arabic" w:hAnsi="Simplified Arabic" w:cs="Simplified Arabic"/>
          <w:sz w:val="24"/>
          <w:szCs w:val="24"/>
          <w:rtl/>
        </w:rPr>
      </w:pPr>
      <w:r w:rsidRPr="00782778">
        <w:rPr>
          <w:rFonts w:ascii="Simplified Arabic" w:hAnsi="Simplified Arabic"/>
          <w:sz w:val="24"/>
          <w:szCs w:val="24"/>
          <w:rtl/>
          <w:lang w:bidi="he-IL"/>
        </w:rPr>
        <w:t>﬩</w:t>
      </w:r>
      <w:r w:rsidRPr="00782778">
        <w:rPr>
          <w:rFonts w:ascii="Simplified Arabic" w:hAnsi="Simplified Arabic" w:cs="Simplified Arabic"/>
          <w:sz w:val="24"/>
          <w:szCs w:val="24"/>
        </w:rPr>
        <w:t xml:space="preserve"> d</w:t>
      </w:r>
      <w:r w:rsidRPr="00782778">
        <w:rPr>
          <w:rFonts w:ascii="Simplified Arabic" w:hAnsi="Simplified Arabic" w:cs="Simplified Arabic"/>
          <w:sz w:val="24"/>
          <w:szCs w:val="24"/>
          <w:rtl/>
        </w:rPr>
        <w:t>= المسافة العمودية</w:t>
      </w:r>
      <w:r>
        <w:rPr>
          <w:rFonts w:ascii="Simplified Arabic" w:hAnsi="Simplified Arabic" w:cs="Simplified Arabic" w:hint="cs"/>
          <w:sz w:val="24"/>
          <w:szCs w:val="24"/>
          <w:rtl/>
        </w:rPr>
        <w:t>.</w:t>
      </w:r>
    </w:p>
    <w:p w:rsidR="00431275" w:rsidRPr="00291248" w:rsidRDefault="00431275" w:rsidP="00431275">
      <w:pPr>
        <w:pStyle w:val="aa"/>
        <w:jc w:val="both"/>
        <w:rPr>
          <w:rFonts w:ascii="Simplified Arabic" w:hAnsi="Simplified Arabic" w:cs="Simplified Arabic"/>
          <w:b/>
          <w:bCs/>
          <w:sz w:val="24"/>
          <w:szCs w:val="24"/>
          <w:rtl/>
        </w:rPr>
      </w:pPr>
      <w:r w:rsidRPr="00291248">
        <w:rPr>
          <w:rFonts w:ascii="Simplified Arabic" w:hAnsi="Simplified Arabic" w:cs="Simplified Arabic"/>
          <w:b/>
          <w:bCs/>
          <w:sz w:val="28"/>
          <w:szCs w:val="28"/>
          <w:rtl/>
        </w:rPr>
        <w:t>العضلات المستهدفة بالبحث:</w:t>
      </w:r>
      <w:r>
        <w:rPr>
          <w:rFonts w:ascii="Simplified Arabic" w:hAnsi="Simplified Arabic" w:cs="Simplified Arabic" w:hint="cs"/>
          <w:b/>
          <w:bCs/>
          <w:sz w:val="28"/>
          <w:szCs w:val="28"/>
          <w:rtl/>
        </w:rPr>
        <w:t xml:space="preserve"> </w:t>
      </w:r>
      <w:r w:rsidRPr="00782778">
        <w:rPr>
          <w:rFonts w:ascii="Simplified Arabic" w:hAnsi="Simplified Arabic" w:cs="Simplified Arabic"/>
          <w:sz w:val="24"/>
          <w:szCs w:val="24"/>
          <w:rtl/>
        </w:rPr>
        <w:t>اعتمد الباحث</w:t>
      </w:r>
      <w:r>
        <w:rPr>
          <w:rFonts w:ascii="Simplified Arabic" w:hAnsi="Simplified Arabic" w:cs="Simplified Arabic" w:hint="cs"/>
          <w:sz w:val="24"/>
          <w:szCs w:val="24"/>
          <w:rtl/>
        </w:rPr>
        <w:t>ا</w:t>
      </w:r>
      <w:r w:rsidRPr="00782778">
        <w:rPr>
          <w:rFonts w:ascii="Simplified Arabic" w:hAnsi="Simplified Arabic" w:cs="Simplified Arabic"/>
          <w:sz w:val="24"/>
          <w:szCs w:val="24"/>
          <w:rtl/>
        </w:rPr>
        <w:t>ن ثلاث عضلات في الساعد لتجربة البحث وهي:</w:t>
      </w:r>
    </w:p>
    <w:p w:rsidR="00431275" w:rsidRPr="00782778" w:rsidRDefault="00431275" w:rsidP="00431275">
      <w:pPr>
        <w:pStyle w:val="aa"/>
        <w:jc w:val="both"/>
        <w:rPr>
          <w:rFonts w:ascii="Simplified Arabic" w:hAnsi="Simplified Arabic" w:cs="Simplified Arabic"/>
          <w:sz w:val="24"/>
          <w:szCs w:val="24"/>
        </w:rPr>
      </w:pPr>
      <w:r>
        <w:rPr>
          <w:rFonts w:ascii="Simplified Arabic" w:hAnsi="Simplified Arabic" w:cs="Simplified Arabic" w:hint="cs"/>
          <w:sz w:val="24"/>
          <w:szCs w:val="24"/>
          <w:rtl/>
        </w:rPr>
        <w:lastRenderedPageBreak/>
        <w:t>-</w:t>
      </w:r>
      <w:r w:rsidRPr="00782778">
        <w:rPr>
          <w:rFonts w:ascii="Simplified Arabic" w:hAnsi="Simplified Arabic" w:cs="Simplified Arabic"/>
          <w:sz w:val="24"/>
          <w:szCs w:val="24"/>
          <w:rtl/>
        </w:rPr>
        <w:t>مثنية الرسغ الكعبرية</w:t>
      </w:r>
      <w:r w:rsidRPr="00782778">
        <w:rPr>
          <w:rFonts w:ascii="Simplified Arabic" w:hAnsi="Simplified Arabic" w:cs="Simplified Arabic"/>
          <w:sz w:val="24"/>
          <w:szCs w:val="24"/>
        </w:rPr>
        <w:t>Flexor carpi radialis</w:t>
      </w:r>
      <w:r>
        <w:rPr>
          <w:rFonts w:ascii="Simplified Arabic" w:hAnsi="Simplified Arabic" w:cs="Simplified Arabic"/>
          <w:sz w:val="24"/>
          <w:szCs w:val="24"/>
        </w:rPr>
        <w:t xml:space="preserve"> </w:t>
      </w:r>
    </w:p>
    <w:p w:rsidR="00431275" w:rsidRPr="00782778" w:rsidRDefault="00431275" w:rsidP="00431275">
      <w:pPr>
        <w:pStyle w:val="aa"/>
        <w:jc w:val="both"/>
        <w:rPr>
          <w:rFonts w:ascii="Simplified Arabic" w:hAnsi="Simplified Arabic" w:cs="Simplified Arabic"/>
          <w:sz w:val="24"/>
          <w:szCs w:val="24"/>
        </w:rPr>
      </w:pPr>
      <w:r>
        <w:rPr>
          <w:rFonts w:ascii="Simplified Arabic" w:hAnsi="Simplified Arabic" w:cs="Simplified Arabic" w:hint="cs"/>
          <w:sz w:val="24"/>
          <w:szCs w:val="24"/>
          <w:rtl/>
        </w:rPr>
        <w:t>-</w:t>
      </w:r>
      <w:r w:rsidRPr="00782778">
        <w:rPr>
          <w:rFonts w:ascii="Simplified Arabic" w:hAnsi="Simplified Arabic" w:cs="Simplified Arabic"/>
          <w:sz w:val="24"/>
          <w:szCs w:val="24"/>
          <w:rtl/>
        </w:rPr>
        <w:t>العضلة باسطة الرسغ الطويلة</w:t>
      </w:r>
      <w:r w:rsidRPr="00782778">
        <w:rPr>
          <w:rFonts w:ascii="Simplified Arabic" w:hAnsi="Simplified Arabic" w:cs="Simplified Arabic"/>
          <w:sz w:val="24"/>
          <w:szCs w:val="24"/>
        </w:rPr>
        <w:t>Extensor Carpi Radialis</w:t>
      </w:r>
      <w:r>
        <w:rPr>
          <w:rFonts w:ascii="Simplified Arabic" w:hAnsi="Simplified Arabic" w:cs="Simplified Arabic"/>
          <w:sz w:val="24"/>
          <w:szCs w:val="24"/>
        </w:rPr>
        <w:t xml:space="preserve"> </w:t>
      </w:r>
    </w:p>
    <w:p w:rsidR="00431275" w:rsidRPr="00291248" w:rsidRDefault="00431275" w:rsidP="00431275">
      <w:pPr>
        <w:pStyle w:val="aa"/>
        <w:jc w:val="both"/>
        <w:rPr>
          <w:rFonts w:ascii="Simplified Arabic" w:hAnsi="Simplified Arabic" w:cs="Simplified Arabic"/>
          <w:sz w:val="24"/>
          <w:szCs w:val="24"/>
          <w:rtl/>
          <w:lang w:bidi="ar-IQ"/>
        </w:rPr>
      </w:pPr>
      <w:r>
        <w:rPr>
          <w:rFonts w:ascii="Simplified Arabic" w:hAnsi="Simplified Arabic" w:cs="Simplified Arabic" w:hint="cs"/>
          <w:sz w:val="24"/>
          <w:szCs w:val="24"/>
          <w:rtl/>
        </w:rPr>
        <w:t>-</w:t>
      </w:r>
      <w:r w:rsidRPr="00782778">
        <w:rPr>
          <w:rFonts w:ascii="Simplified Arabic" w:hAnsi="Simplified Arabic" w:cs="Simplified Arabic"/>
          <w:sz w:val="24"/>
          <w:szCs w:val="24"/>
          <w:rtl/>
        </w:rPr>
        <w:t>العضلة مثنية الرسغ الزندية</w:t>
      </w:r>
      <w:r>
        <w:rPr>
          <w:rFonts w:ascii="Simplified Arabic" w:hAnsi="Simplified Arabic" w:cs="Simplified Arabic" w:hint="cs"/>
          <w:sz w:val="24"/>
          <w:szCs w:val="24"/>
          <w:rtl/>
        </w:rPr>
        <w:t xml:space="preserve"> </w:t>
      </w:r>
      <w:r w:rsidRPr="00782778">
        <w:rPr>
          <w:rFonts w:ascii="Simplified Arabic" w:hAnsi="Simplified Arabic" w:cs="Simplified Arabic"/>
          <w:sz w:val="24"/>
          <w:szCs w:val="24"/>
        </w:rPr>
        <w:t>Flexor carpi ulnaris muscle</w:t>
      </w:r>
    </w:p>
    <w:p w:rsidR="00431275" w:rsidRPr="00782778" w:rsidRDefault="00431275" w:rsidP="00431275">
      <w:pPr>
        <w:pStyle w:val="aa"/>
        <w:jc w:val="both"/>
        <w:rPr>
          <w:rFonts w:ascii="Simplified Arabic" w:hAnsi="Simplified Arabic" w:cs="Simplified Arabic"/>
          <w:sz w:val="24"/>
          <w:szCs w:val="24"/>
          <w:rtl/>
          <w:lang w:bidi="ar-IQ"/>
        </w:rPr>
      </w:pPr>
      <w:r>
        <w:rPr>
          <w:rFonts w:ascii="Simplified Arabic" w:hAnsi="Simplified Arabic" w:cs="Simplified Arabic" w:hint="cs"/>
          <w:b/>
          <w:bCs/>
          <w:sz w:val="28"/>
          <w:szCs w:val="28"/>
          <w:rtl/>
        </w:rPr>
        <w:t xml:space="preserve">2-4 </w:t>
      </w:r>
      <w:r w:rsidRPr="00291248">
        <w:rPr>
          <w:rFonts w:ascii="Simplified Arabic" w:hAnsi="Simplified Arabic" w:cs="Simplified Arabic"/>
          <w:b/>
          <w:bCs/>
          <w:sz w:val="28"/>
          <w:szCs w:val="28"/>
          <w:rtl/>
        </w:rPr>
        <w:t>الوسائل الاحصائية:</w:t>
      </w:r>
      <w:r w:rsidRPr="00782778">
        <w:rPr>
          <w:rFonts w:ascii="Simplified Arabic" w:hAnsi="Simplified Arabic" w:cs="Simplified Arabic"/>
          <w:sz w:val="24"/>
          <w:szCs w:val="24"/>
          <w:rtl/>
        </w:rPr>
        <w:t>اعتمدت الباحث</w:t>
      </w:r>
      <w:r>
        <w:rPr>
          <w:rFonts w:ascii="Simplified Arabic" w:hAnsi="Simplified Arabic" w:cs="Simplified Arabic" w:hint="cs"/>
          <w:sz w:val="24"/>
          <w:szCs w:val="24"/>
          <w:rtl/>
        </w:rPr>
        <w:t>ان</w:t>
      </w:r>
      <w:r w:rsidRPr="00782778">
        <w:rPr>
          <w:rFonts w:ascii="Simplified Arabic" w:hAnsi="Simplified Arabic" w:cs="Simplified Arabic"/>
          <w:sz w:val="24"/>
          <w:szCs w:val="24"/>
          <w:rtl/>
        </w:rPr>
        <w:t xml:space="preserve"> في الوصول الى نتائج البحث باستخدام تطبيقات الحقيبة الإحصائية للعلوم الاجتماعية (</w:t>
      </w:r>
      <w:r w:rsidRPr="00782778">
        <w:rPr>
          <w:rFonts w:ascii="Simplified Arabic" w:hAnsi="Simplified Arabic" w:cs="Simplified Arabic"/>
          <w:sz w:val="24"/>
          <w:szCs w:val="24"/>
        </w:rPr>
        <w:t>SPSS</w:t>
      </w:r>
      <w:r w:rsidRPr="00782778">
        <w:rPr>
          <w:rFonts w:ascii="Simplified Arabic" w:hAnsi="Simplified Arabic" w:cs="Simplified Arabic"/>
          <w:sz w:val="24"/>
          <w:szCs w:val="24"/>
          <w:rtl/>
        </w:rPr>
        <w:t>) وتم اعتماد القوانين الملائمة لأغراض البحث وهي:</w:t>
      </w:r>
      <w:r>
        <w:rPr>
          <w:rFonts w:ascii="Simplified Arabic" w:hAnsi="Simplified Arabic" w:cs="Simplified Arabic" w:hint="cs"/>
          <w:b/>
          <w:bCs/>
          <w:sz w:val="28"/>
          <w:szCs w:val="28"/>
          <w:rtl/>
        </w:rPr>
        <w:t xml:space="preserve"> (</w:t>
      </w:r>
      <w:r w:rsidRPr="00782778">
        <w:rPr>
          <w:rFonts w:ascii="Simplified Arabic" w:hAnsi="Simplified Arabic" w:cs="Simplified Arabic"/>
          <w:sz w:val="24"/>
          <w:szCs w:val="24"/>
          <w:rtl/>
        </w:rPr>
        <w:t>الوسط الحسابي</w:t>
      </w:r>
      <w:r>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الانحراف المعياري</w:t>
      </w:r>
      <w:r>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اختبار</w:t>
      </w:r>
      <w:r w:rsidRPr="00782778">
        <w:rPr>
          <w:rFonts w:ascii="Simplified Arabic" w:hAnsi="Simplified Arabic" w:cs="Simplified Arabic"/>
          <w:sz w:val="24"/>
          <w:szCs w:val="24"/>
        </w:rPr>
        <w:t xml:space="preserve">T </w:t>
      </w:r>
      <w:r w:rsidRPr="00782778">
        <w:rPr>
          <w:rFonts w:ascii="Simplified Arabic" w:hAnsi="Simplified Arabic" w:cs="Simplified Arabic"/>
          <w:sz w:val="24"/>
          <w:szCs w:val="24"/>
          <w:rtl/>
        </w:rPr>
        <w:t xml:space="preserve"> للعينات المستقلة</w:t>
      </w:r>
      <w:r>
        <w:rPr>
          <w:rFonts w:ascii="Simplified Arabic" w:hAnsi="Simplified Arabic" w:cs="Simplified Arabic" w:hint="cs"/>
          <w:sz w:val="24"/>
          <w:szCs w:val="24"/>
          <w:rtl/>
        </w:rPr>
        <w:t>).</w:t>
      </w:r>
    </w:p>
    <w:p w:rsidR="00431275" w:rsidRPr="00291248" w:rsidRDefault="00431275" w:rsidP="00431275">
      <w:pPr>
        <w:pStyle w:val="aa"/>
        <w:jc w:val="both"/>
        <w:rPr>
          <w:rFonts w:ascii="Simplified Arabic" w:hAnsi="Simplified Arabic" w:cs="Simplified Arabic"/>
          <w:b/>
          <w:bCs/>
          <w:sz w:val="28"/>
          <w:szCs w:val="28"/>
          <w:rtl/>
        </w:rPr>
      </w:pPr>
      <w:r w:rsidRPr="00291248">
        <w:rPr>
          <w:rFonts w:ascii="Simplified Arabic" w:hAnsi="Simplified Arabic" w:cs="Simplified Arabic" w:hint="cs"/>
          <w:b/>
          <w:bCs/>
          <w:sz w:val="28"/>
          <w:szCs w:val="28"/>
          <w:rtl/>
        </w:rPr>
        <w:t>3-عرض وتحليل النتائج ومناقشتها:</w:t>
      </w:r>
    </w:p>
    <w:p w:rsidR="00431275" w:rsidRPr="00782778" w:rsidRDefault="00431275" w:rsidP="00431275">
      <w:pPr>
        <w:pStyle w:val="aa"/>
        <w:jc w:val="both"/>
        <w:rPr>
          <w:rFonts w:ascii="Simplified Arabic" w:hAnsi="Simplified Arabic" w:cs="Simplified Arabic"/>
          <w:sz w:val="24"/>
          <w:szCs w:val="24"/>
          <w:rtl/>
        </w:rPr>
      </w:pPr>
      <w:r w:rsidRPr="00782778">
        <w:rPr>
          <w:rFonts w:ascii="Simplified Arabic" w:hAnsi="Simplified Arabic" w:cs="Simplified Arabic"/>
          <w:sz w:val="24"/>
          <w:szCs w:val="24"/>
          <w:rtl/>
        </w:rPr>
        <w:t xml:space="preserve">بعد </w:t>
      </w:r>
      <w:r w:rsidRPr="00782778">
        <w:rPr>
          <w:rFonts w:ascii="Simplified Arabic" w:hAnsi="Simplified Arabic" w:cs="Simplified Arabic" w:hint="cs"/>
          <w:sz w:val="24"/>
          <w:szCs w:val="24"/>
          <w:rtl/>
        </w:rPr>
        <w:t>إجراء</w:t>
      </w:r>
      <w:r w:rsidRPr="00782778">
        <w:rPr>
          <w:rFonts w:ascii="Simplified Arabic" w:hAnsi="Simplified Arabic" w:cs="Simplified Arabic"/>
          <w:sz w:val="24"/>
          <w:szCs w:val="24"/>
          <w:rtl/>
        </w:rPr>
        <w:t xml:space="preserve"> المعالجات </w:t>
      </w:r>
      <w:r w:rsidRPr="00782778">
        <w:rPr>
          <w:rFonts w:ascii="Simplified Arabic" w:hAnsi="Simplified Arabic" w:cs="Simplified Arabic" w:hint="cs"/>
          <w:sz w:val="24"/>
          <w:szCs w:val="24"/>
          <w:rtl/>
        </w:rPr>
        <w:t>إحصائية</w:t>
      </w:r>
      <w:r w:rsidRPr="00782778">
        <w:rPr>
          <w:rFonts w:ascii="Simplified Arabic" w:hAnsi="Simplified Arabic" w:cs="Simplified Arabic"/>
          <w:sz w:val="24"/>
          <w:szCs w:val="24"/>
          <w:rtl/>
        </w:rPr>
        <w:t xml:space="preserve"> لنتائج الفحوصات المختبرية والقياسات البارامترية وناتج العزم العضلي تبين لنا ومن خلال الجدول </w:t>
      </w:r>
      <w:r w:rsidRPr="00782778">
        <w:rPr>
          <w:rFonts w:ascii="Simplified Arabic" w:hAnsi="Simplified Arabic" w:cs="Simplified Arabic" w:hint="cs"/>
          <w:sz w:val="24"/>
          <w:szCs w:val="24"/>
          <w:rtl/>
        </w:rPr>
        <w:t>ادناة</w:t>
      </w:r>
      <w:r w:rsidRPr="00782778">
        <w:rPr>
          <w:rFonts w:ascii="Simplified Arabic" w:hAnsi="Simplified Arabic" w:cs="Simplified Arabic"/>
          <w:sz w:val="24"/>
          <w:szCs w:val="24"/>
          <w:rtl/>
        </w:rPr>
        <w:t xml:space="preserve"> الفروق بين المجموعتين.</w:t>
      </w:r>
    </w:p>
    <w:p w:rsidR="00431275" w:rsidRPr="00291248" w:rsidRDefault="00431275" w:rsidP="00431275">
      <w:pPr>
        <w:pStyle w:val="aa"/>
        <w:jc w:val="both"/>
        <w:rPr>
          <w:rFonts w:ascii="Simplified Arabic" w:hAnsi="Simplified Arabic" w:cs="Simplified Arabic"/>
          <w:sz w:val="20"/>
          <w:szCs w:val="20"/>
          <w:rtl/>
          <w:lang w:bidi="ar-IQ"/>
        </w:rPr>
      </w:pPr>
      <w:r w:rsidRPr="00291248">
        <w:rPr>
          <w:rFonts w:ascii="Simplified Arabic" w:hAnsi="Simplified Arabic" w:cs="Simplified Arabic"/>
          <w:sz w:val="20"/>
          <w:szCs w:val="20"/>
          <w:rtl/>
        </w:rPr>
        <w:t>الجدول (1) يبين الفروق في العزم العضلية لعضلات الساعد بين المتقدمين والمبتدئين</w:t>
      </w:r>
    </w:p>
    <w:tbl>
      <w:tblPr>
        <w:tblStyle w:val="a5"/>
        <w:bidiVisual/>
        <w:tblW w:w="545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Look w:val="04A0"/>
      </w:tblPr>
      <w:tblGrid>
        <w:gridCol w:w="609"/>
        <w:gridCol w:w="1773"/>
        <w:gridCol w:w="832"/>
        <w:gridCol w:w="823"/>
        <w:gridCol w:w="709"/>
        <w:gridCol w:w="709"/>
      </w:tblGrid>
      <w:tr w:rsidR="00431275" w:rsidRPr="00291248" w:rsidTr="005E32D4">
        <w:trPr>
          <w:trHeight w:val="50"/>
          <w:jc w:val="center"/>
        </w:trPr>
        <w:tc>
          <w:tcPr>
            <w:tcW w:w="609" w:type="dxa"/>
            <w:tcBorders>
              <w:top w:val="double" w:sz="4" w:space="0" w:color="auto"/>
              <w:bottom w:val="double" w:sz="4" w:space="0" w:color="auto"/>
              <w:right w:val="double" w:sz="4" w:space="0" w:color="auto"/>
            </w:tcBorders>
            <w:shd w:val="clear" w:color="auto" w:fill="FFFFFF" w:themeFill="background1"/>
            <w:vAlign w:val="center"/>
          </w:tcPr>
          <w:p w:rsidR="00431275" w:rsidRPr="00291248" w:rsidRDefault="00431275" w:rsidP="005E32D4">
            <w:pPr>
              <w:pStyle w:val="aa"/>
              <w:jc w:val="center"/>
              <w:rPr>
                <w:rFonts w:ascii="Simplified Arabic" w:hAnsi="Simplified Arabic" w:cs="Simplified Arabic"/>
                <w:b/>
                <w:bCs/>
                <w:sz w:val="16"/>
                <w:szCs w:val="16"/>
                <w:rtl/>
              </w:rPr>
            </w:pPr>
            <w:r w:rsidRPr="00291248">
              <w:rPr>
                <w:rFonts w:ascii="Simplified Arabic" w:hAnsi="Simplified Arabic" w:cs="Simplified Arabic"/>
                <w:b/>
                <w:bCs/>
                <w:sz w:val="16"/>
                <w:szCs w:val="16"/>
                <w:rtl/>
              </w:rPr>
              <w:t>المتغير</w:t>
            </w:r>
          </w:p>
        </w:tc>
        <w:tc>
          <w:tcPr>
            <w:tcW w:w="177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31275" w:rsidRPr="00291248" w:rsidRDefault="00431275" w:rsidP="005E32D4">
            <w:pPr>
              <w:pStyle w:val="aa"/>
              <w:jc w:val="center"/>
              <w:rPr>
                <w:rFonts w:ascii="Simplified Arabic" w:hAnsi="Simplified Arabic" w:cs="Simplified Arabic"/>
                <w:b/>
                <w:bCs/>
                <w:sz w:val="16"/>
                <w:szCs w:val="16"/>
                <w:rtl/>
              </w:rPr>
            </w:pPr>
            <w:r w:rsidRPr="00291248">
              <w:rPr>
                <w:rFonts w:ascii="Simplified Arabic" w:hAnsi="Simplified Arabic" w:cs="Simplified Arabic"/>
                <w:b/>
                <w:bCs/>
                <w:sz w:val="16"/>
                <w:szCs w:val="16"/>
                <w:rtl/>
              </w:rPr>
              <w:t>العضلات</w:t>
            </w:r>
          </w:p>
        </w:tc>
        <w:tc>
          <w:tcPr>
            <w:tcW w:w="832"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31275" w:rsidRPr="00291248" w:rsidRDefault="00431275" w:rsidP="005E32D4">
            <w:pPr>
              <w:pStyle w:val="aa"/>
              <w:jc w:val="center"/>
              <w:rPr>
                <w:rFonts w:ascii="Simplified Arabic" w:hAnsi="Simplified Arabic" w:cs="Simplified Arabic"/>
                <w:b/>
                <w:bCs/>
                <w:sz w:val="16"/>
                <w:szCs w:val="16"/>
                <w:rtl/>
              </w:rPr>
            </w:pPr>
            <w:r w:rsidRPr="00291248">
              <w:rPr>
                <w:rFonts w:ascii="Simplified Arabic" w:hAnsi="Simplified Arabic" w:cs="Simplified Arabic"/>
                <w:b/>
                <w:bCs/>
                <w:sz w:val="16"/>
                <w:szCs w:val="16"/>
                <w:rtl/>
              </w:rPr>
              <w:t>الوسط الحسابي للفروق</w:t>
            </w:r>
          </w:p>
        </w:tc>
        <w:tc>
          <w:tcPr>
            <w:tcW w:w="823"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31275" w:rsidRPr="00291248" w:rsidRDefault="00431275" w:rsidP="005E32D4">
            <w:pPr>
              <w:pStyle w:val="aa"/>
              <w:jc w:val="center"/>
              <w:rPr>
                <w:rFonts w:ascii="Simplified Arabic" w:hAnsi="Simplified Arabic" w:cs="Simplified Arabic"/>
                <w:b/>
                <w:bCs/>
                <w:sz w:val="16"/>
                <w:szCs w:val="16"/>
                <w:rtl/>
              </w:rPr>
            </w:pPr>
            <w:r w:rsidRPr="00291248">
              <w:rPr>
                <w:rFonts w:ascii="Simplified Arabic" w:hAnsi="Simplified Arabic" w:cs="Simplified Arabic"/>
                <w:b/>
                <w:bCs/>
                <w:sz w:val="16"/>
                <w:szCs w:val="16"/>
                <w:rtl/>
              </w:rPr>
              <w:t>الانحراف المعياري لفروق</w:t>
            </w:r>
          </w:p>
        </w:tc>
        <w:tc>
          <w:tcPr>
            <w:tcW w:w="709" w:type="dxa"/>
            <w:tcBorders>
              <w:top w:val="double" w:sz="4" w:space="0" w:color="auto"/>
              <w:left w:val="double" w:sz="4" w:space="0" w:color="auto"/>
              <w:bottom w:val="double" w:sz="4" w:space="0" w:color="auto"/>
              <w:right w:val="double" w:sz="4" w:space="0" w:color="auto"/>
            </w:tcBorders>
            <w:shd w:val="clear" w:color="auto" w:fill="FFFFFF" w:themeFill="background1"/>
            <w:vAlign w:val="center"/>
          </w:tcPr>
          <w:p w:rsidR="00431275" w:rsidRPr="00291248" w:rsidRDefault="00431275" w:rsidP="005E32D4">
            <w:pPr>
              <w:pStyle w:val="aa"/>
              <w:jc w:val="center"/>
              <w:rPr>
                <w:rFonts w:ascii="Simplified Arabic" w:hAnsi="Simplified Arabic" w:cs="Simplified Arabic"/>
                <w:b/>
                <w:bCs/>
                <w:sz w:val="16"/>
                <w:szCs w:val="16"/>
                <w:rtl/>
              </w:rPr>
            </w:pPr>
            <w:r>
              <w:rPr>
                <w:rFonts w:ascii="Simplified Arabic" w:hAnsi="Simplified Arabic" w:cs="Simplified Arabic"/>
                <w:b/>
                <w:bCs/>
                <w:sz w:val="16"/>
                <w:szCs w:val="16"/>
              </w:rPr>
              <w:t>Sig.</w:t>
            </w:r>
          </w:p>
        </w:tc>
        <w:tc>
          <w:tcPr>
            <w:tcW w:w="709" w:type="dxa"/>
            <w:tcBorders>
              <w:top w:val="double" w:sz="4" w:space="0" w:color="auto"/>
              <w:left w:val="double" w:sz="4" w:space="0" w:color="auto"/>
              <w:bottom w:val="double" w:sz="4" w:space="0" w:color="auto"/>
            </w:tcBorders>
            <w:shd w:val="clear" w:color="auto" w:fill="FFFFFF" w:themeFill="background1"/>
            <w:vAlign w:val="center"/>
          </w:tcPr>
          <w:p w:rsidR="00431275" w:rsidRPr="00291248" w:rsidRDefault="00431275" w:rsidP="005E32D4">
            <w:pPr>
              <w:pStyle w:val="aa"/>
              <w:jc w:val="center"/>
              <w:rPr>
                <w:rFonts w:ascii="Simplified Arabic" w:hAnsi="Simplified Arabic" w:cs="Simplified Arabic"/>
                <w:b/>
                <w:bCs/>
                <w:sz w:val="16"/>
                <w:szCs w:val="16"/>
                <w:rtl/>
              </w:rPr>
            </w:pPr>
            <w:r w:rsidRPr="00291248">
              <w:rPr>
                <w:rFonts w:ascii="Simplified Arabic" w:hAnsi="Simplified Arabic" w:cs="Simplified Arabic"/>
                <w:b/>
                <w:bCs/>
                <w:sz w:val="16"/>
                <w:szCs w:val="16"/>
                <w:rtl/>
              </w:rPr>
              <w:t>الدلالة</w:t>
            </w:r>
          </w:p>
        </w:tc>
      </w:tr>
      <w:tr w:rsidR="00431275" w:rsidRPr="00291248" w:rsidTr="005E32D4">
        <w:trPr>
          <w:trHeight w:val="50"/>
          <w:jc w:val="center"/>
        </w:trPr>
        <w:tc>
          <w:tcPr>
            <w:tcW w:w="609" w:type="dxa"/>
            <w:vMerge w:val="restart"/>
            <w:tcBorders>
              <w:top w:val="double" w:sz="4" w:space="0" w:color="auto"/>
            </w:tcBorders>
            <w:shd w:val="clear" w:color="auto" w:fill="FFFFFF" w:themeFill="background1"/>
            <w:vAlign w:val="center"/>
          </w:tcPr>
          <w:p w:rsidR="00431275" w:rsidRPr="00291248" w:rsidRDefault="00431275" w:rsidP="005E32D4">
            <w:pPr>
              <w:pStyle w:val="aa"/>
              <w:jc w:val="center"/>
              <w:rPr>
                <w:rFonts w:ascii="Simplified Arabic" w:hAnsi="Simplified Arabic" w:cs="Simplified Arabic"/>
                <w:sz w:val="16"/>
                <w:szCs w:val="16"/>
                <w:rtl/>
              </w:rPr>
            </w:pPr>
            <w:r w:rsidRPr="00291248">
              <w:rPr>
                <w:rFonts w:ascii="Simplified Arabic" w:hAnsi="Simplified Arabic" w:cs="Simplified Arabic"/>
                <w:sz w:val="16"/>
                <w:szCs w:val="16"/>
                <w:rtl/>
              </w:rPr>
              <w:t>العزم العضلي</w:t>
            </w:r>
          </w:p>
        </w:tc>
        <w:tc>
          <w:tcPr>
            <w:tcW w:w="1773" w:type="dxa"/>
            <w:tcBorders>
              <w:top w:val="double" w:sz="4" w:space="0" w:color="auto"/>
            </w:tcBorders>
            <w:shd w:val="clear" w:color="auto" w:fill="FFFFFF" w:themeFill="background1"/>
            <w:vAlign w:val="center"/>
          </w:tcPr>
          <w:p w:rsidR="00431275" w:rsidRPr="00291248" w:rsidRDefault="00431275" w:rsidP="005E32D4">
            <w:pPr>
              <w:pStyle w:val="aa"/>
              <w:jc w:val="both"/>
              <w:rPr>
                <w:rFonts w:ascii="Simplified Arabic" w:hAnsi="Simplified Arabic" w:cs="Simplified Arabic"/>
                <w:sz w:val="16"/>
                <w:szCs w:val="16"/>
                <w:rtl/>
              </w:rPr>
            </w:pPr>
            <w:r w:rsidRPr="00291248">
              <w:rPr>
                <w:rFonts w:ascii="Simplified Arabic" w:hAnsi="Simplified Arabic" w:cs="Simplified Arabic"/>
                <w:sz w:val="16"/>
                <w:szCs w:val="16"/>
                <w:rtl/>
              </w:rPr>
              <w:t>مثنية الرسغ الكعبرية</w:t>
            </w:r>
          </w:p>
        </w:tc>
        <w:tc>
          <w:tcPr>
            <w:tcW w:w="832" w:type="dxa"/>
            <w:tcBorders>
              <w:top w:val="double" w:sz="4" w:space="0" w:color="auto"/>
            </w:tcBorders>
            <w:shd w:val="clear" w:color="auto" w:fill="FFFFFF" w:themeFill="background1"/>
            <w:vAlign w:val="center"/>
          </w:tcPr>
          <w:p w:rsidR="00431275" w:rsidRPr="00291248" w:rsidRDefault="00431275" w:rsidP="005E32D4">
            <w:pPr>
              <w:pStyle w:val="aa"/>
              <w:jc w:val="center"/>
              <w:rPr>
                <w:rFonts w:ascii="Simplified Arabic" w:hAnsi="Simplified Arabic" w:cs="Simplified Arabic"/>
                <w:sz w:val="16"/>
                <w:szCs w:val="16"/>
                <w:rtl/>
              </w:rPr>
            </w:pPr>
            <w:r w:rsidRPr="00291248">
              <w:rPr>
                <w:rFonts w:ascii="Simplified Arabic" w:hAnsi="Simplified Arabic" w:cs="Simplified Arabic"/>
                <w:sz w:val="16"/>
                <w:szCs w:val="16"/>
                <w:rtl/>
              </w:rPr>
              <w:t>1.77</w:t>
            </w:r>
          </w:p>
        </w:tc>
        <w:tc>
          <w:tcPr>
            <w:tcW w:w="823" w:type="dxa"/>
            <w:tcBorders>
              <w:top w:val="double" w:sz="4" w:space="0" w:color="auto"/>
            </w:tcBorders>
            <w:shd w:val="clear" w:color="auto" w:fill="FFFFFF" w:themeFill="background1"/>
            <w:vAlign w:val="center"/>
          </w:tcPr>
          <w:p w:rsidR="00431275" w:rsidRPr="00291248" w:rsidRDefault="00431275" w:rsidP="005E32D4">
            <w:pPr>
              <w:pStyle w:val="aa"/>
              <w:jc w:val="center"/>
              <w:rPr>
                <w:rFonts w:ascii="Simplified Arabic" w:hAnsi="Simplified Arabic" w:cs="Simplified Arabic"/>
                <w:sz w:val="16"/>
                <w:szCs w:val="16"/>
                <w:rtl/>
              </w:rPr>
            </w:pPr>
            <w:r w:rsidRPr="00291248">
              <w:rPr>
                <w:rFonts w:ascii="Simplified Arabic" w:hAnsi="Simplified Arabic" w:cs="Simplified Arabic"/>
                <w:sz w:val="16"/>
                <w:szCs w:val="16"/>
                <w:rtl/>
              </w:rPr>
              <w:t>0.35</w:t>
            </w:r>
          </w:p>
        </w:tc>
        <w:tc>
          <w:tcPr>
            <w:tcW w:w="709" w:type="dxa"/>
            <w:tcBorders>
              <w:top w:val="double" w:sz="4" w:space="0" w:color="auto"/>
            </w:tcBorders>
            <w:shd w:val="clear" w:color="auto" w:fill="FFFFFF" w:themeFill="background1"/>
            <w:vAlign w:val="center"/>
          </w:tcPr>
          <w:p w:rsidR="00431275" w:rsidRPr="00291248" w:rsidRDefault="00431275" w:rsidP="005E32D4">
            <w:pPr>
              <w:pStyle w:val="aa"/>
              <w:jc w:val="center"/>
              <w:rPr>
                <w:rFonts w:ascii="Simplified Arabic" w:hAnsi="Simplified Arabic" w:cs="Simplified Arabic"/>
                <w:sz w:val="16"/>
                <w:szCs w:val="16"/>
                <w:rtl/>
              </w:rPr>
            </w:pPr>
            <w:r w:rsidRPr="00291248">
              <w:rPr>
                <w:rFonts w:ascii="Simplified Arabic" w:hAnsi="Simplified Arabic" w:cs="Simplified Arabic"/>
                <w:sz w:val="16"/>
                <w:szCs w:val="16"/>
                <w:rtl/>
              </w:rPr>
              <w:t>0.021</w:t>
            </w:r>
          </w:p>
        </w:tc>
        <w:tc>
          <w:tcPr>
            <w:tcW w:w="709" w:type="dxa"/>
            <w:tcBorders>
              <w:top w:val="double" w:sz="4" w:space="0" w:color="auto"/>
            </w:tcBorders>
            <w:shd w:val="clear" w:color="auto" w:fill="FFFFFF" w:themeFill="background1"/>
            <w:vAlign w:val="center"/>
          </w:tcPr>
          <w:p w:rsidR="00431275" w:rsidRPr="00291248" w:rsidRDefault="00431275" w:rsidP="005E32D4">
            <w:pPr>
              <w:pStyle w:val="aa"/>
              <w:jc w:val="center"/>
              <w:rPr>
                <w:rFonts w:ascii="Simplified Arabic" w:hAnsi="Simplified Arabic" w:cs="Simplified Arabic"/>
                <w:sz w:val="16"/>
                <w:szCs w:val="16"/>
                <w:rtl/>
              </w:rPr>
            </w:pPr>
            <w:r w:rsidRPr="00291248">
              <w:rPr>
                <w:rFonts w:ascii="Simplified Arabic" w:hAnsi="Simplified Arabic" w:cs="Simplified Arabic"/>
                <w:sz w:val="16"/>
                <w:szCs w:val="16"/>
                <w:rtl/>
              </w:rPr>
              <w:t>معنوي</w:t>
            </w:r>
          </w:p>
        </w:tc>
      </w:tr>
      <w:tr w:rsidR="00431275" w:rsidRPr="00291248" w:rsidTr="005E32D4">
        <w:trPr>
          <w:trHeight w:val="50"/>
          <w:jc w:val="center"/>
        </w:trPr>
        <w:tc>
          <w:tcPr>
            <w:tcW w:w="609" w:type="dxa"/>
            <w:vMerge/>
            <w:shd w:val="clear" w:color="auto" w:fill="FFFFFF" w:themeFill="background1"/>
            <w:vAlign w:val="center"/>
          </w:tcPr>
          <w:p w:rsidR="00431275" w:rsidRPr="00291248" w:rsidRDefault="00431275" w:rsidP="005E32D4">
            <w:pPr>
              <w:pStyle w:val="aa"/>
              <w:jc w:val="center"/>
              <w:rPr>
                <w:rFonts w:ascii="Simplified Arabic" w:hAnsi="Simplified Arabic" w:cs="Simplified Arabic"/>
                <w:sz w:val="16"/>
                <w:szCs w:val="16"/>
                <w:rtl/>
              </w:rPr>
            </w:pPr>
          </w:p>
        </w:tc>
        <w:tc>
          <w:tcPr>
            <w:tcW w:w="1773" w:type="dxa"/>
            <w:shd w:val="clear" w:color="auto" w:fill="FFFFFF" w:themeFill="background1"/>
            <w:vAlign w:val="center"/>
          </w:tcPr>
          <w:p w:rsidR="00431275" w:rsidRPr="00291248" w:rsidRDefault="00431275" w:rsidP="005E32D4">
            <w:pPr>
              <w:pStyle w:val="aa"/>
              <w:jc w:val="both"/>
              <w:rPr>
                <w:rFonts w:ascii="Simplified Arabic" w:hAnsi="Simplified Arabic" w:cs="Simplified Arabic"/>
                <w:sz w:val="16"/>
                <w:szCs w:val="16"/>
                <w:rtl/>
              </w:rPr>
            </w:pPr>
            <w:r w:rsidRPr="00291248">
              <w:rPr>
                <w:rFonts w:ascii="Simplified Arabic" w:hAnsi="Simplified Arabic" w:cs="Simplified Arabic"/>
                <w:sz w:val="16"/>
                <w:szCs w:val="16"/>
                <w:rtl/>
              </w:rPr>
              <w:t>العضلة باسطة الرسغ الطويلة</w:t>
            </w:r>
          </w:p>
        </w:tc>
        <w:tc>
          <w:tcPr>
            <w:tcW w:w="832" w:type="dxa"/>
            <w:shd w:val="clear" w:color="auto" w:fill="FFFFFF" w:themeFill="background1"/>
            <w:vAlign w:val="center"/>
          </w:tcPr>
          <w:p w:rsidR="00431275" w:rsidRPr="00291248" w:rsidRDefault="00431275" w:rsidP="005E32D4">
            <w:pPr>
              <w:pStyle w:val="aa"/>
              <w:jc w:val="center"/>
              <w:rPr>
                <w:rFonts w:ascii="Simplified Arabic" w:hAnsi="Simplified Arabic" w:cs="Simplified Arabic"/>
                <w:sz w:val="16"/>
                <w:szCs w:val="16"/>
                <w:rtl/>
              </w:rPr>
            </w:pPr>
            <w:r w:rsidRPr="00291248">
              <w:rPr>
                <w:rFonts w:ascii="Simplified Arabic" w:hAnsi="Simplified Arabic" w:cs="Simplified Arabic"/>
                <w:sz w:val="16"/>
                <w:szCs w:val="16"/>
                <w:rtl/>
              </w:rPr>
              <w:t>1.36</w:t>
            </w:r>
          </w:p>
        </w:tc>
        <w:tc>
          <w:tcPr>
            <w:tcW w:w="823" w:type="dxa"/>
            <w:shd w:val="clear" w:color="auto" w:fill="FFFFFF" w:themeFill="background1"/>
            <w:vAlign w:val="center"/>
          </w:tcPr>
          <w:p w:rsidR="00431275" w:rsidRPr="00291248" w:rsidRDefault="00431275" w:rsidP="005E32D4">
            <w:pPr>
              <w:pStyle w:val="aa"/>
              <w:jc w:val="center"/>
              <w:rPr>
                <w:rFonts w:ascii="Simplified Arabic" w:hAnsi="Simplified Arabic" w:cs="Simplified Arabic"/>
                <w:sz w:val="16"/>
                <w:szCs w:val="16"/>
                <w:rtl/>
              </w:rPr>
            </w:pPr>
            <w:r w:rsidRPr="00291248">
              <w:rPr>
                <w:rFonts w:ascii="Simplified Arabic" w:hAnsi="Simplified Arabic" w:cs="Simplified Arabic"/>
                <w:sz w:val="16"/>
                <w:szCs w:val="16"/>
                <w:rtl/>
              </w:rPr>
              <w:t>0.021</w:t>
            </w:r>
          </w:p>
        </w:tc>
        <w:tc>
          <w:tcPr>
            <w:tcW w:w="709" w:type="dxa"/>
            <w:shd w:val="clear" w:color="auto" w:fill="FFFFFF" w:themeFill="background1"/>
            <w:vAlign w:val="center"/>
          </w:tcPr>
          <w:p w:rsidR="00431275" w:rsidRPr="00291248" w:rsidRDefault="00431275" w:rsidP="005E32D4">
            <w:pPr>
              <w:pStyle w:val="aa"/>
              <w:jc w:val="center"/>
              <w:rPr>
                <w:rFonts w:ascii="Simplified Arabic" w:hAnsi="Simplified Arabic" w:cs="Simplified Arabic"/>
                <w:sz w:val="16"/>
                <w:szCs w:val="16"/>
                <w:rtl/>
              </w:rPr>
            </w:pPr>
            <w:r w:rsidRPr="00291248">
              <w:rPr>
                <w:rFonts w:ascii="Simplified Arabic" w:hAnsi="Simplified Arabic" w:cs="Simplified Arabic"/>
                <w:sz w:val="16"/>
                <w:szCs w:val="16"/>
                <w:rtl/>
              </w:rPr>
              <w:t>0.011</w:t>
            </w:r>
          </w:p>
        </w:tc>
        <w:tc>
          <w:tcPr>
            <w:tcW w:w="709" w:type="dxa"/>
            <w:shd w:val="clear" w:color="auto" w:fill="FFFFFF" w:themeFill="background1"/>
            <w:vAlign w:val="center"/>
          </w:tcPr>
          <w:p w:rsidR="00431275" w:rsidRPr="00291248" w:rsidRDefault="00431275" w:rsidP="005E32D4">
            <w:pPr>
              <w:pStyle w:val="aa"/>
              <w:jc w:val="center"/>
              <w:rPr>
                <w:rFonts w:ascii="Simplified Arabic" w:hAnsi="Simplified Arabic" w:cs="Simplified Arabic"/>
                <w:sz w:val="16"/>
                <w:szCs w:val="16"/>
                <w:rtl/>
              </w:rPr>
            </w:pPr>
            <w:r w:rsidRPr="00291248">
              <w:rPr>
                <w:rFonts w:ascii="Simplified Arabic" w:hAnsi="Simplified Arabic" w:cs="Simplified Arabic"/>
                <w:sz w:val="16"/>
                <w:szCs w:val="16"/>
                <w:rtl/>
              </w:rPr>
              <w:t>معنوي</w:t>
            </w:r>
          </w:p>
        </w:tc>
      </w:tr>
      <w:tr w:rsidR="00431275" w:rsidRPr="00291248" w:rsidTr="005E32D4">
        <w:trPr>
          <w:trHeight w:val="50"/>
          <w:jc w:val="center"/>
        </w:trPr>
        <w:tc>
          <w:tcPr>
            <w:tcW w:w="609" w:type="dxa"/>
            <w:vMerge/>
            <w:shd w:val="clear" w:color="auto" w:fill="FFFFFF" w:themeFill="background1"/>
            <w:vAlign w:val="center"/>
          </w:tcPr>
          <w:p w:rsidR="00431275" w:rsidRPr="00291248" w:rsidRDefault="00431275" w:rsidP="005E32D4">
            <w:pPr>
              <w:pStyle w:val="aa"/>
              <w:jc w:val="center"/>
              <w:rPr>
                <w:rFonts w:ascii="Simplified Arabic" w:hAnsi="Simplified Arabic" w:cs="Simplified Arabic"/>
                <w:sz w:val="16"/>
                <w:szCs w:val="16"/>
                <w:rtl/>
              </w:rPr>
            </w:pPr>
          </w:p>
        </w:tc>
        <w:tc>
          <w:tcPr>
            <w:tcW w:w="1773" w:type="dxa"/>
            <w:shd w:val="clear" w:color="auto" w:fill="FFFFFF" w:themeFill="background1"/>
            <w:vAlign w:val="center"/>
          </w:tcPr>
          <w:p w:rsidR="00431275" w:rsidRPr="00291248" w:rsidRDefault="00431275" w:rsidP="005E32D4">
            <w:pPr>
              <w:pStyle w:val="aa"/>
              <w:jc w:val="both"/>
              <w:rPr>
                <w:rFonts w:ascii="Simplified Arabic" w:hAnsi="Simplified Arabic" w:cs="Simplified Arabic"/>
                <w:sz w:val="16"/>
                <w:szCs w:val="16"/>
                <w:rtl/>
              </w:rPr>
            </w:pPr>
            <w:r w:rsidRPr="00291248">
              <w:rPr>
                <w:rFonts w:ascii="Simplified Arabic" w:hAnsi="Simplified Arabic" w:cs="Simplified Arabic"/>
                <w:sz w:val="16"/>
                <w:szCs w:val="16"/>
                <w:rtl/>
              </w:rPr>
              <w:t>العضلة مثنية الرسغ الزندية</w:t>
            </w:r>
          </w:p>
        </w:tc>
        <w:tc>
          <w:tcPr>
            <w:tcW w:w="832" w:type="dxa"/>
            <w:shd w:val="clear" w:color="auto" w:fill="FFFFFF" w:themeFill="background1"/>
            <w:vAlign w:val="center"/>
          </w:tcPr>
          <w:p w:rsidR="00431275" w:rsidRPr="00291248" w:rsidRDefault="00431275" w:rsidP="005E32D4">
            <w:pPr>
              <w:pStyle w:val="aa"/>
              <w:jc w:val="center"/>
              <w:rPr>
                <w:rFonts w:ascii="Simplified Arabic" w:hAnsi="Simplified Arabic" w:cs="Simplified Arabic"/>
                <w:sz w:val="16"/>
                <w:szCs w:val="16"/>
                <w:rtl/>
              </w:rPr>
            </w:pPr>
            <w:r w:rsidRPr="00291248">
              <w:rPr>
                <w:rFonts w:ascii="Simplified Arabic" w:hAnsi="Simplified Arabic" w:cs="Simplified Arabic"/>
                <w:sz w:val="16"/>
                <w:szCs w:val="16"/>
                <w:rtl/>
              </w:rPr>
              <w:t>2.33</w:t>
            </w:r>
          </w:p>
        </w:tc>
        <w:tc>
          <w:tcPr>
            <w:tcW w:w="823" w:type="dxa"/>
            <w:shd w:val="clear" w:color="auto" w:fill="FFFFFF" w:themeFill="background1"/>
            <w:vAlign w:val="center"/>
          </w:tcPr>
          <w:p w:rsidR="00431275" w:rsidRPr="00291248" w:rsidRDefault="00431275" w:rsidP="005E32D4">
            <w:pPr>
              <w:pStyle w:val="aa"/>
              <w:jc w:val="center"/>
              <w:rPr>
                <w:rFonts w:ascii="Simplified Arabic" w:hAnsi="Simplified Arabic" w:cs="Simplified Arabic"/>
                <w:sz w:val="16"/>
                <w:szCs w:val="16"/>
                <w:rtl/>
              </w:rPr>
            </w:pPr>
            <w:r w:rsidRPr="00291248">
              <w:rPr>
                <w:rFonts w:ascii="Simplified Arabic" w:hAnsi="Simplified Arabic" w:cs="Simplified Arabic"/>
                <w:sz w:val="16"/>
                <w:szCs w:val="16"/>
                <w:rtl/>
              </w:rPr>
              <w:t>0.044</w:t>
            </w:r>
          </w:p>
        </w:tc>
        <w:tc>
          <w:tcPr>
            <w:tcW w:w="709" w:type="dxa"/>
            <w:shd w:val="clear" w:color="auto" w:fill="FFFFFF" w:themeFill="background1"/>
            <w:vAlign w:val="center"/>
          </w:tcPr>
          <w:p w:rsidR="00431275" w:rsidRPr="00291248" w:rsidRDefault="00431275" w:rsidP="005E32D4">
            <w:pPr>
              <w:pStyle w:val="aa"/>
              <w:jc w:val="center"/>
              <w:rPr>
                <w:rFonts w:ascii="Simplified Arabic" w:hAnsi="Simplified Arabic" w:cs="Simplified Arabic"/>
                <w:sz w:val="16"/>
                <w:szCs w:val="16"/>
                <w:rtl/>
              </w:rPr>
            </w:pPr>
            <w:r w:rsidRPr="00291248">
              <w:rPr>
                <w:rFonts w:ascii="Simplified Arabic" w:hAnsi="Simplified Arabic" w:cs="Simplified Arabic"/>
                <w:sz w:val="16"/>
                <w:szCs w:val="16"/>
                <w:rtl/>
              </w:rPr>
              <w:t>0.014</w:t>
            </w:r>
          </w:p>
        </w:tc>
        <w:tc>
          <w:tcPr>
            <w:tcW w:w="709" w:type="dxa"/>
            <w:shd w:val="clear" w:color="auto" w:fill="FFFFFF" w:themeFill="background1"/>
            <w:vAlign w:val="center"/>
          </w:tcPr>
          <w:p w:rsidR="00431275" w:rsidRPr="00291248" w:rsidRDefault="00431275" w:rsidP="005E32D4">
            <w:pPr>
              <w:pStyle w:val="aa"/>
              <w:jc w:val="center"/>
              <w:rPr>
                <w:rFonts w:ascii="Simplified Arabic" w:hAnsi="Simplified Arabic" w:cs="Simplified Arabic"/>
                <w:sz w:val="16"/>
                <w:szCs w:val="16"/>
                <w:rtl/>
              </w:rPr>
            </w:pPr>
            <w:r w:rsidRPr="00291248">
              <w:rPr>
                <w:rFonts w:ascii="Simplified Arabic" w:hAnsi="Simplified Arabic" w:cs="Simplified Arabic"/>
                <w:sz w:val="16"/>
                <w:szCs w:val="16"/>
                <w:rtl/>
              </w:rPr>
              <w:t>معنوي</w:t>
            </w:r>
          </w:p>
        </w:tc>
      </w:tr>
    </w:tbl>
    <w:p w:rsidR="00431275" w:rsidRPr="00431275" w:rsidRDefault="00431275" w:rsidP="00431275">
      <w:pPr>
        <w:pStyle w:val="aa"/>
        <w:jc w:val="both"/>
        <w:rPr>
          <w:rFonts w:ascii="Simplified Arabic" w:hAnsi="Simplified Arabic" w:cs="Simplified Arabic"/>
          <w:b/>
          <w:bCs/>
          <w:sz w:val="18"/>
          <w:szCs w:val="18"/>
          <w:rtl/>
          <w:lang w:bidi="ar-IQ"/>
        </w:rPr>
      </w:pPr>
      <w:r w:rsidRPr="00431275">
        <w:rPr>
          <w:rFonts w:ascii="Simplified Arabic" w:hAnsi="Simplified Arabic" w:cs="Simplified Arabic" w:hint="cs"/>
          <w:b/>
          <w:bCs/>
          <w:sz w:val="18"/>
          <w:szCs w:val="18"/>
          <w:rtl/>
          <w:lang w:bidi="ar-IQ"/>
        </w:rPr>
        <w:t>معنوي عند مستوى خطأ (</w:t>
      </w:r>
      <w:r w:rsidRPr="00431275">
        <w:rPr>
          <w:rFonts w:ascii="Simplified Arabic" w:hAnsi="Simplified Arabic" w:cs="Simplified Arabic"/>
          <w:b/>
          <w:bCs/>
          <w:sz w:val="18"/>
          <w:szCs w:val="18"/>
          <w:lang w:bidi="ar-IQ"/>
        </w:rPr>
        <w:t>sig.</w:t>
      </w:r>
      <w:r w:rsidRPr="00431275">
        <w:rPr>
          <w:rFonts w:ascii="Simplified Arabic" w:hAnsi="Simplified Arabic" w:cs="Simplified Arabic" w:hint="cs"/>
          <w:b/>
          <w:bCs/>
          <w:sz w:val="18"/>
          <w:szCs w:val="18"/>
          <w:rtl/>
          <w:lang w:bidi="ar-IQ"/>
        </w:rPr>
        <w:t>) اصغر او يساوي (0.05)</w:t>
      </w:r>
    </w:p>
    <w:p w:rsidR="00431275" w:rsidRPr="00782778" w:rsidRDefault="00431275" w:rsidP="00431275">
      <w:pPr>
        <w:pStyle w:val="aa"/>
        <w:jc w:val="both"/>
        <w:rPr>
          <w:rFonts w:ascii="Simplified Arabic" w:hAnsi="Simplified Arabic" w:cs="Simplified Arabic"/>
          <w:sz w:val="24"/>
          <w:szCs w:val="24"/>
          <w:rtl/>
        </w:rPr>
      </w:pPr>
      <w:r w:rsidRPr="00782778">
        <w:rPr>
          <w:rFonts w:ascii="Simplified Arabic" w:hAnsi="Simplified Arabic" w:cs="Simplified Arabic"/>
          <w:sz w:val="24"/>
          <w:szCs w:val="24"/>
          <w:rtl/>
        </w:rPr>
        <w:t xml:space="preserve">من الجدول </w:t>
      </w:r>
      <w:r w:rsidRPr="00782778">
        <w:rPr>
          <w:rFonts w:ascii="Simplified Arabic" w:hAnsi="Simplified Arabic" w:cs="Simplified Arabic" w:hint="cs"/>
          <w:sz w:val="24"/>
          <w:szCs w:val="24"/>
          <w:rtl/>
        </w:rPr>
        <w:t>أعلاه</w:t>
      </w:r>
      <w:r w:rsidRPr="00782778">
        <w:rPr>
          <w:rFonts w:ascii="Simplified Arabic" w:hAnsi="Simplified Arabic" w:cs="Simplified Arabic"/>
          <w:sz w:val="24"/>
          <w:szCs w:val="24"/>
          <w:rtl/>
        </w:rPr>
        <w:t xml:space="preserve"> نلاحظ ان قيم المعالجات الاحصائية لمتغير العزم العضلي للعضلات قيد البحث والعاملة على مفصل الرسغ في فعالية رمي القرص نجدها سجلت قيم متباينة في مقادير </w:t>
      </w:r>
      <w:r w:rsidR="00AC0D13" w:rsidRPr="00782778">
        <w:rPr>
          <w:rFonts w:ascii="Simplified Arabic" w:hAnsi="Simplified Arabic" w:cs="Simplified Arabic" w:hint="cs"/>
          <w:sz w:val="24"/>
          <w:szCs w:val="24"/>
          <w:rtl/>
        </w:rPr>
        <w:t>أوساطها</w:t>
      </w:r>
      <w:r w:rsidRPr="00782778">
        <w:rPr>
          <w:rFonts w:ascii="Simplified Arabic" w:hAnsi="Simplified Arabic" w:cs="Simplified Arabic"/>
          <w:sz w:val="24"/>
          <w:szCs w:val="24"/>
          <w:rtl/>
        </w:rPr>
        <w:t xml:space="preserve"> وانحرافاتها وهي دلالة على تمتع كل عضلة بخصوصيتها في </w:t>
      </w:r>
      <w:r w:rsidRPr="00782778">
        <w:rPr>
          <w:rFonts w:ascii="Simplified Arabic" w:hAnsi="Simplified Arabic" w:cs="Simplified Arabic" w:hint="cs"/>
          <w:sz w:val="24"/>
          <w:szCs w:val="24"/>
          <w:rtl/>
        </w:rPr>
        <w:t>الأداء</w:t>
      </w:r>
      <w:r w:rsidRPr="00782778">
        <w:rPr>
          <w:rFonts w:ascii="Simplified Arabic" w:hAnsi="Simplified Arabic" w:cs="Simplified Arabic"/>
          <w:sz w:val="24"/>
          <w:szCs w:val="24"/>
          <w:rtl/>
        </w:rPr>
        <w:t xml:space="preserve"> والواجب الحركي المناط بها. ونلاحظ ومن خلال مستوى الخطأ الذي سجل قيم اقل من 0.05 في جميعا لعضلات دلالة واضحة على ان هناك فروق معنوية بين مجموعة المبتدئين والمتقدمين للاعبي فعالية رمي القرص</w:t>
      </w:r>
      <w:r>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 xml:space="preserve">من </w:t>
      </w:r>
      <w:r>
        <w:rPr>
          <w:rFonts w:ascii="Simplified Arabic" w:hAnsi="Simplified Arabic" w:cs="Simplified Arabic" w:hint="cs"/>
          <w:sz w:val="24"/>
          <w:szCs w:val="24"/>
          <w:rtl/>
        </w:rPr>
        <w:t>حيث</w:t>
      </w:r>
      <w:r w:rsidRPr="00782778">
        <w:rPr>
          <w:rFonts w:ascii="Simplified Arabic" w:hAnsi="Simplified Arabic" w:cs="Simplified Arabic"/>
          <w:sz w:val="24"/>
          <w:szCs w:val="24"/>
          <w:rtl/>
        </w:rPr>
        <w:t xml:space="preserve"> متغير العزم العضلي.</w:t>
      </w:r>
    </w:p>
    <w:p w:rsidR="00431275" w:rsidRPr="00291248" w:rsidRDefault="00431275" w:rsidP="00431275">
      <w:pPr>
        <w:pStyle w:val="a6"/>
        <w:jc w:val="both"/>
        <w:rPr>
          <w:sz w:val="24"/>
          <w:szCs w:val="24"/>
        </w:rPr>
      </w:pPr>
      <w:r w:rsidRPr="00782778">
        <w:rPr>
          <w:rFonts w:ascii="Simplified Arabic" w:hAnsi="Simplified Arabic" w:cs="Simplified Arabic"/>
          <w:sz w:val="24"/>
          <w:szCs w:val="24"/>
          <w:rtl/>
        </w:rPr>
        <w:t>ويرى الباحث</w:t>
      </w:r>
      <w:r>
        <w:rPr>
          <w:rFonts w:ascii="Simplified Arabic" w:hAnsi="Simplified Arabic" w:cs="Simplified Arabic" w:hint="cs"/>
          <w:sz w:val="24"/>
          <w:szCs w:val="24"/>
          <w:rtl/>
        </w:rPr>
        <w:t>ا</w:t>
      </w:r>
      <w:r w:rsidRPr="00782778">
        <w:rPr>
          <w:rFonts w:ascii="Simplified Arabic" w:hAnsi="Simplified Arabic" w:cs="Simplified Arabic"/>
          <w:sz w:val="24"/>
          <w:szCs w:val="24"/>
          <w:rtl/>
        </w:rPr>
        <w:t xml:space="preserve">ن ان الفروق هنا تدلل على تكيف العضلة من حيث حجمها وتكوينها الوظيفي </w:t>
      </w:r>
      <w:r>
        <w:rPr>
          <w:rFonts w:ascii="Simplified Arabic" w:hAnsi="Simplified Arabic" w:cs="Simplified Arabic" w:hint="cs"/>
          <w:sz w:val="24"/>
          <w:szCs w:val="24"/>
          <w:rtl/>
        </w:rPr>
        <w:t>إذ</w:t>
      </w:r>
      <w:r w:rsidRPr="00782778">
        <w:rPr>
          <w:rFonts w:ascii="Simplified Arabic" w:hAnsi="Simplified Arabic" w:cs="Simplified Arabic"/>
          <w:sz w:val="24"/>
          <w:szCs w:val="24"/>
          <w:rtl/>
        </w:rPr>
        <w:t xml:space="preserve"> ان الجانب التشريحي لوجود نقطة مدغم الوتر بالعظم لا يمكن تحريكها </w:t>
      </w:r>
      <w:r w:rsidRPr="00782778">
        <w:rPr>
          <w:rFonts w:ascii="Simplified Arabic" w:hAnsi="Simplified Arabic" w:cs="Simplified Arabic" w:hint="cs"/>
          <w:sz w:val="24"/>
          <w:szCs w:val="24"/>
          <w:rtl/>
        </w:rPr>
        <w:t>أو</w:t>
      </w:r>
      <w:r w:rsidRPr="00782778">
        <w:rPr>
          <w:rFonts w:ascii="Simplified Arabic" w:hAnsi="Simplified Arabic" w:cs="Simplified Arabic"/>
          <w:sz w:val="24"/>
          <w:szCs w:val="24"/>
          <w:rtl/>
        </w:rPr>
        <w:t xml:space="preserve"> تغييرها وتبقى النقطة </w:t>
      </w:r>
      <w:r w:rsidRPr="00782778">
        <w:rPr>
          <w:rFonts w:ascii="Simplified Arabic" w:hAnsi="Simplified Arabic" w:cs="Simplified Arabic" w:hint="cs"/>
          <w:sz w:val="24"/>
          <w:szCs w:val="24"/>
          <w:rtl/>
        </w:rPr>
        <w:t>الأساس</w:t>
      </w:r>
      <w:r w:rsidRPr="00782778">
        <w:rPr>
          <w:rFonts w:ascii="Simplified Arabic" w:hAnsi="Simplified Arabic" w:cs="Simplified Arabic"/>
          <w:sz w:val="24"/>
          <w:szCs w:val="24"/>
          <w:rtl/>
        </w:rPr>
        <w:t xml:space="preserve"> في تغير مقادير العزم عائدة لمدى تغير حجم العضلة وتكيفها للواجب الحركي المناط بها. "حيث ان العضلة ثني </w:t>
      </w:r>
      <w:r w:rsidRPr="00782778">
        <w:rPr>
          <w:rFonts w:ascii="Simplified Arabic" w:hAnsi="Simplified Arabic" w:cs="Simplified Arabic"/>
          <w:sz w:val="24"/>
          <w:szCs w:val="24"/>
          <w:rtl/>
        </w:rPr>
        <w:lastRenderedPageBreak/>
        <w:t>مفصل المرفق ويتم هذا الثني بصورة تامة وجيدة عندما يكون الساعد واليد في وضعية كابة ونصف باسطة (في وضع بين الطرح والكب)</w:t>
      </w:r>
      <w:r>
        <w:rPr>
          <w:rFonts w:ascii="Simplified Arabic" w:hAnsi="Simplified Arabic" w:cs="Simplified Arabic" w:hint="cs"/>
          <w:sz w:val="24"/>
          <w:szCs w:val="24"/>
          <w:rtl/>
        </w:rPr>
        <w:t>(</w:t>
      </w:r>
      <w:r w:rsidRPr="00291248">
        <w:rPr>
          <w:rFonts w:ascii="Simplified Arabic" w:hAnsi="Simplified Arabic" w:cs="Simplified Arabic"/>
          <w:sz w:val="24"/>
          <w:szCs w:val="24"/>
        </w:rPr>
        <w:t>(Exercise, A., &amp; Journal, S. S. (2021). 5(1), 1–17</w:t>
      </w:r>
      <w:r w:rsidRPr="00782778">
        <w:rPr>
          <w:rFonts w:ascii="Simplified Arabic" w:hAnsi="Simplified Arabic" w:cs="Simplified Arabic"/>
          <w:sz w:val="24"/>
          <w:szCs w:val="24"/>
          <w:rtl/>
        </w:rPr>
        <w:t xml:space="preserve">، تساعد الساعد في حركته لحد الوضع النصف </w:t>
      </w:r>
      <w:r w:rsidRPr="00782778">
        <w:rPr>
          <w:rFonts w:ascii="Simplified Arabic" w:hAnsi="Simplified Arabic" w:cs="Simplified Arabic" w:hint="cs"/>
          <w:sz w:val="24"/>
          <w:szCs w:val="24"/>
          <w:rtl/>
        </w:rPr>
        <w:t>الكآبة</w:t>
      </w:r>
      <w:r>
        <w:rPr>
          <w:rFonts w:ascii="Simplified Arabic" w:hAnsi="Simplified Arabic" w:cs="Simplified Arabic" w:hint="cs"/>
          <w:sz w:val="24"/>
          <w:szCs w:val="24"/>
          <w:rtl/>
        </w:rPr>
        <w:t xml:space="preserve"> </w:t>
      </w:r>
      <w:r w:rsidRPr="00782778">
        <w:rPr>
          <w:rFonts w:ascii="Simplified Arabic" w:hAnsi="Simplified Arabic" w:cs="Simplified Arabic" w:hint="cs"/>
          <w:sz w:val="24"/>
          <w:szCs w:val="24"/>
          <w:rtl/>
        </w:rPr>
        <w:t>أي</w:t>
      </w:r>
      <w:r>
        <w:rPr>
          <w:rFonts w:ascii="Simplified Arabic" w:hAnsi="Simplified Arabic" w:cs="Simplified Arabic" w:hint="cs"/>
          <w:sz w:val="24"/>
          <w:szCs w:val="24"/>
          <w:rtl/>
        </w:rPr>
        <w:t xml:space="preserve"> </w:t>
      </w:r>
      <w:r w:rsidRPr="00782778">
        <w:rPr>
          <w:rFonts w:ascii="Simplified Arabic" w:hAnsi="Simplified Arabic" w:cs="Simplified Arabic" w:hint="cs"/>
          <w:sz w:val="24"/>
          <w:szCs w:val="24"/>
          <w:rtl/>
        </w:rPr>
        <w:t>أنها</w:t>
      </w:r>
      <w:r w:rsidRPr="00782778">
        <w:rPr>
          <w:rFonts w:ascii="Simplified Arabic" w:hAnsi="Simplified Arabic" w:cs="Simplified Arabic"/>
          <w:sz w:val="24"/>
          <w:szCs w:val="24"/>
          <w:rtl/>
        </w:rPr>
        <w:t xml:space="preserve"> تحرك الساعد من وضع الطرح التام الى </w:t>
      </w:r>
      <w:r w:rsidRPr="00782778">
        <w:rPr>
          <w:rFonts w:ascii="Simplified Arabic" w:hAnsi="Simplified Arabic" w:cs="Simplified Arabic" w:hint="cs"/>
          <w:sz w:val="24"/>
          <w:szCs w:val="24"/>
          <w:rtl/>
        </w:rPr>
        <w:t>الكآبة</w:t>
      </w:r>
      <w:r w:rsidRPr="00782778">
        <w:rPr>
          <w:rFonts w:ascii="Simplified Arabic" w:hAnsi="Simplified Arabic" w:cs="Simplified Arabic"/>
          <w:sz w:val="24"/>
          <w:szCs w:val="24"/>
          <w:rtl/>
        </w:rPr>
        <w:t xml:space="preserve"> ولحد وضعية منتصف الكابة</w:t>
      </w:r>
      <w:r>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w:t>
      </w:r>
      <w:r>
        <w:rPr>
          <w:rFonts w:ascii="Simplified Arabic" w:hAnsi="Simplified Arabic" w:cs="Simplified Arabic" w:hint="cs"/>
          <w:sz w:val="24"/>
          <w:szCs w:val="24"/>
          <w:rtl/>
          <w:lang w:bidi="ar-IQ"/>
        </w:rPr>
        <w:t>(</w:t>
      </w:r>
      <w:r w:rsidRPr="00EE3C65">
        <w:rPr>
          <w:sz w:val="24"/>
          <w:szCs w:val="24"/>
          <w:lang w:bidi="ar-IQ"/>
        </w:rPr>
        <w:t>Journal, I., Rehabilitation, P., Ismaeel, S. A., Fenjan, F. H., &amp;Qadori, R. H. (2020). 24(05), 8234–8240.</w:t>
      </w:r>
      <w:r>
        <w:rPr>
          <w:rFonts w:ascii="Simplified Arabic" w:hAnsi="Simplified Arabic" w:cs="Simplified Arabic" w:hint="cs"/>
          <w:sz w:val="24"/>
          <w:szCs w:val="24"/>
          <w:rtl/>
          <w:lang w:bidi="ar-IQ"/>
        </w:rPr>
        <w:t>)</w:t>
      </w:r>
      <w:r w:rsidRPr="00782778">
        <w:rPr>
          <w:rFonts w:ascii="Simplified Arabic" w:hAnsi="Simplified Arabic" w:cs="Simplified Arabic"/>
          <w:sz w:val="24"/>
          <w:szCs w:val="24"/>
          <w:rtl/>
        </w:rPr>
        <w:t>.</w:t>
      </w:r>
      <w:r>
        <w:rPr>
          <w:rFonts w:ascii="Simplified Arabic" w:hAnsi="Simplified Arabic" w:cs="Simplified Arabic" w:hint="cs"/>
          <w:sz w:val="24"/>
          <w:szCs w:val="24"/>
          <w:rtl/>
          <w:lang w:bidi="ar-IQ"/>
        </w:rPr>
        <w:t xml:space="preserve">ان </w:t>
      </w:r>
      <w:r w:rsidRPr="00AA38CB">
        <w:rPr>
          <w:rFonts w:ascii="Simplified Arabic" w:hAnsi="Simplified Arabic" w:cs="Simplified Arabic"/>
          <w:sz w:val="24"/>
          <w:szCs w:val="24"/>
          <w:rtl/>
        </w:rPr>
        <w:t>تكييف ألياف العضلات للمبتدئين يحدث تكييف ألياف العضلات لتحسين استجابتها للتحفيز الرياضي الأول, في حين للمتقدمين يكون التكييف مستمر يشمل زيادة في حجم وكفاءة الألياف العضلية</w:t>
      </w:r>
      <w:r>
        <w:rPr>
          <w:rFonts w:ascii="Simplified Arabic" w:hAnsi="Simplified Arabic" w:cs="Simplified Arabic" w:hint="cs"/>
          <w:sz w:val="24"/>
          <w:szCs w:val="24"/>
          <w:rtl/>
          <w:lang w:bidi="ar-IQ"/>
        </w:rPr>
        <w:t xml:space="preserve"> </w:t>
      </w:r>
      <w:r>
        <w:rPr>
          <w:rFonts w:ascii="Simplified Arabic" w:hAnsi="Simplified Arabic" w:cs="Simplified Arabic"/>
          <w:sz w:val="24"/>
          <w:szCs w:val="24"/>
        </w:rPr>
        <w:t>(Curran,Metal 2020)</w:t>
      </w:r>
      <w:r w:rsidRPr="00AA38CB">
        <w:rPr>
          <w:rFonts w:ascii="Simplified Arabic" w:hAnsi="Simplified Arabic" w:cs="Simplified Arabic"/>
          <w:sz w:val="24"/>
          <w:szCs w:val="24"/>
          <w:rtl/>
        </w:rPr>
        <w:t xml:space="preserve">. من جانب </w:t>
      </w:r>
      <w:r w:rsidRPr="00AA38CB">
        <w:rPr>
          <w:rFonts w:ascii="Simplified Arabic" w:hAnsi="Simplified Arabic" w:cs="Simplified Arabic" w:hint="cs"/>
          <w:sz w:val="24"/>
          <w:szCs w:val="24"/>
          <w:rtl/>
        </w:rPr>
        <w:t>أخر</w:t>
      </w:r>
      <w:r w:rsidRPr="00AA38CB">
        <w:rPr>
          <w:rFonts w:ascii="Simplified Arabic" w:hAnsi="Simplified Arabic" w:cs="Simplified Arabic"/>
          <w:sz w:val="24"/>
          <w:szCs w:val="24"/>
          <w:rtl/>
        </w:rPr>
        <w:t xml:space="preserve"> فأن تحسين التنسيق العضلي يكون للمبتدئين يحتاجون إلى وقت لتطوير التنسيق بين العضلات والحركات, </w:t>
      </w:r>
      <w:r w:rsidRPr="00AA38CB">
        <w:rPr>
          <w:rFonts w:ascii="Simplified Arabic" w:hAnsi="Simplified Arabic" w:cs="Simplified Arabic" w:hint="cs"/>
          <w:sz w:val="24"/>
          <w:szCs w:val="24"/>
          <w:rtl/>
        </w:rPr>
        <w:t>أما</w:t>
      </w:r>
      <w:r w:rsidRPr="00AA38CB">
        <w:rPr>
          <w:rFonts w:ascii="Simplified Arabic" w:hAnsi="Simplified Arabic" w:cs="Simplified Arabic"/>
          <w:sz w:val="24"/>
          <w:szCs w:val="24"/>
          <w:rtl/>
        </w:rPr>
        <w:t xml:space="preserve"> المتقدمين يظهرون تحسينًا في التنسيق الحركي والاستجابة العصبية</w:t>
      </w:r>
      <w:r>
        <w:rPr>
          <w:rFonts w:ascii="Simplified Arabic" w:hAnsi="Simplified Arabic" w:cs="Simplified Arabic"/>
          <w:sz w:val="24"/>
          <w:szCs w:val="24"/>
        </w:rPr>
        <w:t xml:space="preserve">(Kaneda, H 2020) </w:t>
      </w:r>
      <w:r w:rsidRPr="00AA38CB">
        <w:rPr>
          <w:rFonts w:ascii="Simplified Arabic" w:hAnsi="Simplified Arabic" w:cs="Simplified Arabic"/>
          <w:sz w:val="24"/>
          <w:szCs w:val="24"/>
          <w:rtl/>
        </w:rPr>
        <w:t>. من جهة أخرى فأن الزيادة في القوة العامة للمبتدئين يشهدون زيادة في القوة العامة بشكل أساسي, أما المتقدمين فأن التحسين في القوة العضلية العامة والقدرة على إنتاج قوة أكبر</w:t>
      </w:r>
      <w:r w:rsidR="007E6062">
        <w:rPr>
          <w:rFonts w:ascii="Simplified Arabic" w:hAnsi="Simplified Arabic" w:cs="Simplified Arabic" w:hint="cs"/>
          <w:sz w:val="24"/>
          <w:szCs w:val="24"/>
          <w:rtl/>
          <w:lang w:bidi="ar-IQ"/>
        </w:rPr>
        <w:t xml:space="preserve"> </w:t>
      </w:r>
      <w:r>
        <w:rPr>
          <w:rFonts w:ascii="Simplified Arabic" w:hAnsi="Simplified Arabic" w:cs="Simplified Arabic"/>
          <w:sz w:val="24"/>
          <w:szCs w:val="24"/>
        </w:rPr>
        <w:t xml:space="preserve"> (Konrad, A 2020)</w:t>
      </w:r>
      <w:r w:rsidRPr="00AA38CB">
        <w:rPr>
          <w:rFonts w:ascii="Simplified Arabic" w:hAnsi="Simplified Arabic" w:cs="Simplified Arabic"/>
          <w:sz w:val="24"/>
          <w:szCs w:val="24"/>
          <w:rtl/>
        </w:rPr>
        <w:t>.</w:t>
      </w:r>
    </w:p>
    <w:p w:rsidR="00431275" w:rsidRPr="00782778" w:rsidRDefault="00431275" w:rsidP="00431275">
      <w:pPr>
        <w:pStyle w:val="aa"/>
        <w:jc w:val="both"/>
        <w:rPr>
          <w:rFonts w:ascii="Simplified Arabic" w:hAnsi="Simplified Arabic" w:cs="Simplified Arabic"/>
          <w:sz w:val="24"/>
          <w:szCs w:val="24"/>
          <w:rtl/>
        </w:rPr>
      </w:pPr>
      <w:r>
        <w:rPr>
          <w:rFonts w:ascii="Simplified Arabic" w:hAnsi="Simplified Arabic" w:cs="Simplified Arabic"/>
          <w:sz w:val="24"/>
          <w:szCs w:val="24"/>
          <w:rtl/>
        </w:rPr>
        <w:t>كما ويرى الباحث</w:t>
      </w:r>
      <w:r>
        <w:rPr>
          <w:rFonts w:ascii="Simplified Arabic" w:hAnsi="Simplified Arabic" w:cs="Simplified Arabic" w:hint="cs"/>
          <w:sz w:val="24"/>
          <w:szCs w:val="24"/>
          <w:rtl/>
        </w:rPr>
        <w:t>ا</w:t>
      </w:r>
      <w:r w:rsidRPr="00782778">
        <w:rPr>
          <w:rFonts w:ascii="Simplified Arabic" w:hAnsi="Simplified Arabic" w:cs="Simplified Arabic"/>
          <w:sz w:val="24"/>
          <w:szCs w:val="24"/>
          <w:rtl/>
        </w:rPr>
        <w:t>ن ان سبب التطور الكبير الذي يطرأ على الجانب الوظيفي والتشريحي هو أحد</w:t>
      </w:r>
      <w:r>
        <w:rPr>
          <w:rFonts w:ascii="Simplified Arabic" w:hAnsi="Simplified Arabic" w:cs="Simplified Arabic" w:hint="cs"/>
          <w:sz w:val="24"/>
          <w:szCs w:val="24"/>
          <w:rtl/>
        </w:rPr>
        <w:t xml:space="preserve"> الأسباب</w:t>
      </w:r>
      <w:r>
        <w:rPr>
          <w:rFonts w:ascii="Simplified Arabic" w:hAnsi="Simplified Arabic" w:cs="Simplified Arabic"/>
          <w:sz w:val="24"/>
          <w:szCs w:val="24"/>
          <w:rtl/>
        </w:rPr>
        <w:t xml:space="preserve"> الرئيس</w:t>
      </w:r>
      <w:r w:rsidRPr="00782778">
        <w:rPr>
          <w:rFonts w:ascii="Simplified Arabic" w:hAnsi="Simplified Arabic" w:cs="Simplified Arabic"/>
          <w:sz w:val="24"/>
          <w:szCs w:val="24"/>
          <w:rtl/>
        </w:rPr>
        <w:t xml:space="preserve">ة التي حققت نتائج </w:t>
      </w:r>
      <w:r w:rsidRPr="00782778">
        <w:rPr>
          <w:rFonts w:ascii="Simplified Arabic" w:hAnsi="Simplified Arabic" w:cs="Simplified Arabic" w:hint="cs"/>
          <w:sz w:val="24"/>
          <w:szCs w:val="24"/>
          <w:rtl/>
        </w:rPr>
        <w:t>وأهداف</w:t>
      </w:r>
      <w:r w:rsidRPr="00782778">
        <w:rPr>
          <w:rFonts w:ascii="Simplified Arabic" w:hAnsi="Simplified Arabic" w:cs="Simplified Arabic"/>
          <w:sz w:val="24"/>
          <w:szCs w:val="24"/>
          <w:rtl/>
        </w:rPr>
        <w:t xml:space="preserve"> البحث والتي غالباً ما نجد ان عملية التطور البدني تتبعه تطور حركي</w:t>
      </w:r>
      <w:r>
        <w:rPr>
          <w:rFonts w:ascii="Simplified Arabic" w:hAnsi="Simplified Arabic" w:cs="Simplified Arabic" w:hint="cs"/>
          <w:sz w:val="24"/>
          <w:szCs w:val="24"/>
          <w:rtl/>
        </w:rPr>
        <w:t xml:space="preserve"> </w:t>
      </w:r>
      <w:r w:rsidRPr="00782778">
        <w:rPr>
          <w:rFonts w:ascii="Simplified Arabic" w:hAnsi="Simplified Arabic" w:cs="Simplified Arabic"/>
          <w:sz w:val="24"/>
          <w:szCs w:val="24"/>
          <w:rtl/>
        </w:rPr>
        <w:t>ودائماً يكون التطور في مقادير القوة يتجه نحو تغير في مقادير العزم كون ان العزم هو حاصل ضرب القوة في بعدها عن المحور.</w:t>
      </w:r>
    </w:p>
    <w:p w:rsidR="00431275" w:rsidRPr="00011EF5" w:rsidRDefault="00431275" w:rsidP="00431275">
      <w:pPr>
        <w:pStyle w:val="aa"/>
        <w:jc w:val="both"/>
        <w:rPr>
          <w:rFonts w:ascii="Simplified Arabic" w:hAnsi="Simplified Arabic" w:cs="Simplified Arabic"/>
          <w:b/>
          <w:bCs/>
          <w:sz w:val="28"/>
          <w:szCs w:val="28"/>
          <w:rtl/>
          <w:lang w:bidi="ar-IQ"/>
        </w:rPr>
      </w:pPr>
      <w:r w:rsidRPr="00011EF5">
        <w:rPr>
          <w:rFonts w:ascii="Simplified Arabic" w:hAnsi="Simplified Arabic" w:cs="Simplified Arabic" w:hint="cs"/>
          <w:b/>
          <w:bCs/>
          <w:sz w:val="28"/>
          <w:szCs w:val="28"/>
          <w:rtl/>
          <w:lang w:bidi="ar-IQ"/>
        </w:rPr>
        <w:t>4-الخاتمة:</w:t>
      </w:r>
    </w:p>
    <w:p w:rsidR="00431275" w:rsidRDefault="00431275" w:rsidP="00431275">
      <w:pPr>
        <w:pStyle w:val="aa"/>
        <w:jc w:val="both"/>
        <w:rPr>
          <w:rFonts w:ascii="Simplified Arabic" w:hAnsi="Simplified Arabic" w:cs="Simplified Arabic"/>
          <w:sz w:val="24"/>
          <w:szCs w:val="24"/>
          <w:rtl/>
        </w:rPr>
      </w:pPr>
      <w:r>
        <w:rPr>
          <w:rFonts w:ascii="Simplified Arabic" w:hAnsi="Simplified Arabic" w:cs="Simplified Arabic" w:hint="cs"/>
          <w:sz w:val="24"/>
          <w:szCs w:val="24"/>
          <w:rtl/>
        </w:rPr>
        <w:t>على وفق نتائج التي توصلت إليها الدراسة استنتج الباحثان التالي:</w:t>
      </w:r>
    </w:p>
    <w:p w:rsidR="00431275" w:rsidRPr="00782778" w:rsidRDefault="00431275" w:rsidP="00431275">
      <w:pPr>
        <w:pStyle w:val="aa"/>
        <w:ind w:left="281" w:hanging="281"/>
        <w:jc w:val="both"/>
        <w:rPr>
          <w:rFonts w:ascii="Simplified Arabic" w:hAnsi="Simplified Arabic" w:cs="Simplified Arabic"/>
          <w:sz w:val="24"/>
          <w:szCs w:val="24"/>
        </w:rPr>
      </w:pPr>
      <w:r>
        <w:rPr>
          <w:rFonts w:ascii="Simplified Arabic" w:hAnsi="Simplified Arabic" w:cs="Simplified Arabic" w:hint="cs"/>
          <w:sz w:val="24"/>
          <w:szCs w:val="24"/>
          <w:rtl/>
        </w:rPr>
        <w:t>1-</w:t>
      </w:r>
      <w:r w:rsidRPr="00782778">
        <w:rPr>
          <w:rFonts w:ascii="Simplified Arabic" w:hAnsi="Simplified Arabic" w:cs="Simplified Arabic"/>
          <w:sz w:val="24"/>
          <w:szCs w:val="24"/>
          <w:rtl/>
        </w:rPr>
        <w:t>ان قيم العزوم العضلية المتولدة حول مفصل الرس نتيجة عمل العضلات في الساعد جاءت متباينة ويعود الاختلاف بذلك الى قوة العضلات المختلفة.</w:t>
      </w:r>
    </w:p>
    <w:p w:rsidR="00431275" w:rsidRPr="00782778" w:rsidRDefault="00431275" w:rsidP="00431275">
      <w:pPr>
        <w:pStyle w:val="aa"/>
        <w:ind w:left="281" w:hanging="281"/>
        <w:jc w:val="both"/>
        <w:rPr>
          <w:rFonts w:ascii="Simplified Arabic" w:hAnsi="Simplified Arabic" w:cs="Simplified Arabic"/>
          <w:sz w:val="24"/>
          <w:szCs w:val="24"/>
        </w:rPr>
      </w:pPr>
      <w:r>
        <w:rPr>
          <w:rFonts w:ascii="Simplified Arabic" w:hAnsi="Simplified Arabic" w:cs="Simplified Arabic" w:hint="cs"/>
          <w:sz w:val="24"/>
          <w:szCs w:val="24"/>
          <w:rtl/>
        </w:rPr>
        <w:t>2-</w:t>
      </w:r>
      <w:r w:rsidRPr="00782778">
        <w:rPr>
          <w:rFonts w:ascii="Simplified Arabic" w:hAnsi="Simplified Arabic" w:cs="Simplified Arabic"/>
          <w:sz w:val="24"/>
          <w:szCs w:val="24"/>
          <w:rtl/>
        </w:rPr>
        <w:t xml:space="preserve">جميع العضلات قيد الدراسة </w:t>
      </w:r>
      <w:r w:rsidRPr="00782778">
        <w:rPr>
          <w:rFonts w:ascii="Simplified Arabic" w:hAnsi="Simplified Arabic" w:cs="Simplified Arabic" w:hint="cs"/>
          <w:sz w:val="24"/>
          <w:szCs w:val="24"/>
          <w:rtl/>
        </w:rPr>
        <w:t>أثبتت</w:t>
      </w:r>
      <w:r w:rsidRPr="00782778">
        <w:rPr>
          <w:rFonts w:ascii="Simplified Arabic" w:hAnsi="Simplified Arabic" w:cs="Simplified Arabic"/>
          <w:sz w:val="24"/>
          <w:szCs w:val="24"/>
          <w:rtl/>
        </w:rPr>
        <w:t xml:space="preserve"> وجود فروق معنوية مما يفسر ان التقدم بالتدريب الخاص والتكيف للعمل العضلي </w:t>
      </w:r>
      <w:r w:rsidRPr="00782778">
        <w:rPr>
          <w:rFonts w:ascii="Simplified Arabic" w:hAnsi="Simplified Arabic" w:cs="Simplified Arabic"/>
          <w:sz w:val="24"/>
          <w:szCs w:val="24"/>
          <w:rtl/>
        </w:rPr>
        <w:lastRenderedPageBreak/>
        <w:t>المعني يكون نتيجته الحتمية فيما بعد الى اختلاف العزوم العضلي.</w:t>
      </w:r>
    </w:p>
    <w:p w:rsidR="00431275" w:rsidRPr="00782778" w:rsidRDefault="00431275" w:rsidP="00431275">
      <w:pPr>
        <w:pStyle w:val="aa"/>
        <w:ind w:left="281" w:hanging="281"/>
        <w:jc w:val="both"/>
        <w:rPr>
          <w:rFonts w:ascii="Simplified Arabic" w:hAnsi="Simplified Arabic" w:cs="Simplified Arabic"/>
          <w:sz w:val="24"/>
          <w:szCs w:val="24"/>
        </w:rPr>
      </w:pPr>
      <w:r>
        <w:rPr>
          <w:rFonts w:ascii="Simplified Arabic" w:hAnsi="Simplified Arabic" w:cs="Simplified Arabic" w:hint="cs"/>
          <w:sz w:val="24"/>
          <w:szCs w:val="24"/>
          <w:rtl/>
        </w:rPr>
        <w:t>3-</w:t>
      </w:r>
      <w:r w:rsidRPr="00782778">
        <w:rPr>
          <w:rFonts w:ascii="Simplified Arabic" w:hAnsi="Simplified Arabic" w:cs="Simplified Arabic"/>
          <w:sz w:val="24"/>
          <w:szCs w:val="24"/>
          <w:rtl/>
        </w:rPr>
        <w:t xml:space="preserve">كان حجم العضلة </w:t>
      </w:r>
      <w:r w:rsidRPr="00782778">
        <w:rPr>
          <w:rFonts w:ascii="Simplified Arabic" w:hAnsi="Simplified Arabic" w:cs="Simplified Arabic" w:hint="cs"/>
          <w:sz w:val="24"/>
          <w:szCs w:val="24"/>
          <w:rtl/>
        </w:rPr>
        <w:t>الأثر</w:t>
      </w:r>
      <w:r w:rsidR="00361475">
        <w:rPr>
          <w:rFonts w:ascii="Simplified Arabic" w:hAnsi="Simplified Arabic" w:cs="Simplified Arabic" w:hint="cs"/>
          <w:sz w:val="24"/>
          <w:szCs w:val="24"/>
          <w:rtl/>
        </w:rPr>
        <w:t xml:space="preserve"> </w:t>
      </w:r>
      <w:r w:rsidRPr="00782778">
        <w:rPr>
          <w:rFonts w:ascii="Simplified Arabic" w:hAnsi="Simplified Arabic" w:cs="Simplified Arabic" w:hint="cs"/>
          <w:sz w:val="24"/>
          <w:szCs w:val="24"/>
          <w:rtl/>
        </w:rPr>
        <w:t>الأكبر</w:t>
      </w:r>
      <w:r w:rsidRPr="00782778">
        <w:rPr>
          <w:rFonts w:ascii="Simplified Arabic" w:hAnsi="Simplified Arabic" w:cs="Simplified Arabic"/>
          <w:sz w:val="24"/>
          <w:szCs w:val="24"/>
          <w:rtl/>
        </w:rPr>
        <w:t xml:space="preserve"> في تباين مقادير العزوم المتولدة.</w:t>
      </w:r>
    </w:p>
    <w:p w:rsidR="00431275" w:rsidRPr="003D3C4B" w:rsidRDefault="00431275" w:rsidP="00431275">
      <w:pPr>
        <w:pStyle w:val="aa"/>
        <w:jc w:val="both"/>
        <w:rPr>
          <w:rFonts w:ascii="Simplified Arabic" w:hAnsi="Simplified Arabic" w:cs="Simplified Arabic"/>
          <w:sz w:val="24"/>
          <w:szCs w:val="24"/>
          <w:rtl/>
        </w:rPr>
      </w:pPr>
      <w:r>
        <w:rPr>
          <w:rFonts w:ascii="Simplified Arabic" w:hAnsi="Simplified Arabic" w:cs="Simplified Arabic" w:hint="cs"/>
          <w:sz w:val="24"/>
          <w:szCs w:val="24"/>
          <w:rtl/>
        </w:rPr>
        <w:t>ومن خلال الاستنتاجات التي توصل إليها الباحثان يوصيان بالتالي:</w:t>
      </w:r>
    </w:p>
    <w:p w:rsidR="00431275" w:rsidRPr="00782778" w:rsidRDefault="00431275" w:rsidP="00431275">
      <w:pPr>
        <w:pStyle w:val="aa"/>
        <w:jc w:val="both"/>
        <w:rPr>
          <w:rFonts w:ascii="Simplified Arabic" w:hAnsi="Simplified Arabic" w:cs="Simplified Arabic"/>
          <w:sz w:val="24"/>
          <w:szCs w:val="24"/>
        </w:rPr>
      </w:pPr>
      <w:r>
        <w:rPr>
          <w:rFonts w:ascii="Simplified Arabic" w:hAnsi="Simplified Arabic" w:cs="Simplified Arabic" w:hint="cs"/>
          <w:sz w:val="24"/>
          <w:szCs w:val="24"/>
          <w:rtl/>
        </w:rPr>
        <w:t>1-</w:t>
      </w:r>
      <w:r w:rsidRPr="00782778">
        <w:rPr>
          <w:rFonts w:ascii="Simplified Arabic" w:hAnsi="Simplified Arabic" w:cs="Simplified Arabic"/>
          <w:sz w:val="24"/>
          <w:szCs w:val="24"/>
          <w:rtl/>
        </w:rPr>
        <w:t>اعتماد ال</w:t>
      </w:r>
      <w:r>
        <w:rPr>
          <w:rFonts w:ascii="Simplified Arabic" w:hAnsi="Simplified Arabic" w:cs="Simplified Arabic" w:hint="cs"/>
          <w:sz w:val="24"/>
          <w:szCs w:val="24"/>
          <w:rtl/>
          <w:lang w:bidi="ar-IQ"/>
        </w:rPr>
        <w:t>م</w:t>
      </w:r>
      <w:r w:rsidRPr="00782778">
        <w:rPr>
          <w:rFonts w:ascii="Simplified Arabic" w:hAnsi="Simplified Arabic" w:cs="Simplified Arabic"/>
          <w:sz w:val="24"/>
          <w:szCs w:val="24"/>
          <w:rtl/>
        </w:rPr>
        <w:t>نهج العلمي في تحديد معايير التطور في مجال التدريب الرياضي.</w:t>
      </w:r>
    </w:p>
    <w:p w:rsidR="00431275" w:rsidRPr="00782778" w:rsidRDefault="00431275" w:rsidP="00431275">
      <w:pPr>
        <w:pStyle w:val="aa"/>
        <w:jc w:val="both"/>
        <w:rPr>
          <w:rFonts w:ascii="Simplified Arabic" w:hAnsi="Simplified Arabic" w:cs="Simplified Arabic"/>
          <w:sz w:val="24"/>
          <w:szCs w:val="24"/>
        </w:rPr>
      </w:pPr>
      <w:r>
        <w:rPr>
          <w:rFonts w:ascii="Simplified Arabic" w:hAnsi="Simplified Arabic" w:cs="Simplified Arabic" w:hint="cs"/>
          <w:sz w:val="24"/>
          <w:szCs w:val="24"/>
          <w:rtl/>
        </w:rPr>
        <w:t>2-</w:t>
      </w:r>
      <w:r w:rsidRPr="00782778">
        <w:rPr>
          <w:rFonts w:ascii="Simplified Arabic" w:hAnsi="Simplified Arabic" w:cs="Simplified Arabic"/>
          <w:sz w:val="24"/>
          <w:szCs w:val="24"/>
          <w:rtl/>
        </w:rPr>
        <w:t xml:space="preserve">ضرورة متابعة وتقييم مستوى </w:t>
      </w:r>
      <w:r w:rsidRPr="00782778">
        <w:rPr>
          <w:rFonts w:ascii="Simplified Arabic" w:hAnsi="Simplified Arabic" w:cs="Simplified Arabic" w:hint="cs"/>
          <w:sz w:val="24"/>
          <w:szCs w:val="24"/>
          <w:rtl/>
        </w:rPr>
        <w:t>الأداء</w:t>
      </w:r>
      <w:r w:rsidRPr="00782778">
        <w:rPr>
          <w:rFonts w:ascii="Simplified Arabic" w:hAnsi="Simplified Arabic" w:cs="Simplified Arabic"/>
          <w:sz w:val="24"/>
          <w:szCs w:val="24"/>
          <w:rtl/>
        </w:rPr>
        <w:t xml:space="preserve"> عن طريق الكشف عن مستويات التكيف العضلي والبدني بشكل عام</w:t>
      </w:r>
      <w:r>
        <w:rPr>
          <w:rFonts w:ascii="Simplified Arabic" w:hAnsi="Simplified Arabic" w:cs="Simplified Arabic" w:hint="cs"/>
          <w:sz w:val="24"/>
          <w:szCs w:val="24"/>
          <w:rtl/>
        </w:rPr>
        <w:t>.</w:t>
      </w:r>
    </w:p>
    <w:p w:rsidR="00431275" w:rsidRPr="00782778" w:rsidRDefault="00431275" w:rsidP="00431275">
      <w:pPr>
        <w:pStyle w:val="aa"/>
        <w:jc w:val="both"/>
        <w:rPr>
          <w:rFonts w:ascii="Simplified Arabic" w:hAnsi="Simplified Arabic" w:cs="Simplified Arabic"/>
          <w:sz w:val="24"/>
          <w:szCs w:val="24"/>
          <w:rtl/>
        </w:rPr>
      </w:pPr>
      <w:r>
        <w:rPr>
          <w:rFonts w:ascii="Simplified Arabic" w:hAnsi="Simplified Arabic" w:cs="Simplified Arabic" w:hint="cs"/>
          <w:sz w:val="24"/>
          <w:szCs w:val="24"/>
          <w:rtl/>
        </w:rPr>
        <w:t>3-</w:t>
      </w:r>
      <w:r w:rsidRPr="00782778">
        <w:rPr>
          <w:rFonts w:ascii="Simplified Arabic" w:hAnsi="Simplified Arabic" w:cs="Simplified Arabic" w:hint="cs"/>
          <w:sz w:val="24"/>
          <w:szCs w:val="24"/>
          <w:rtl/>
        </w:rPr>
        <w:t>إجراء</w:t>
      </w:r>
      <w:r w:rsidRPr="00782778">
        <w:rPr>
          <w:rFonts w:ascii="Simplified Arabic" w:hAnsi="Simplified Arabic" w:cs="Simplified Arabic"/>
          <w:sz w:val="24"/>
          <w:szCs w:val="24"/>
          <w:rtl/>
        </w:rPr>
        <w:t xml:space="preserve"> دراسات وبحوث مشابهة لتأييد وتعزيز نتائج البحث.</w:t>
      </w:r>
    </w:p>
    <w:p w:rsidR="00431275" w:rsidRPr="00011EF5" w:rsidRDefault="00431275" w:rsidP="00431275">
      <w:pPr>
        <w:pStyle w:val="aa"/>
        <w:jc w:val="both"/>
        <w:rPr>
          <w:rFonts w:ascii="Simplified Arabic" w:hAnsi="Simplified Arabic" w:cs="Simplified Arabic"/>
          <w:b/>
          <w:bCs/>
          <w:sz w:val="28"/>
          <w:szCs w:val="28"/>
          <w:rtl/>
          <w:lang w:bidi="ar-IQ"/>
        </w:rPr>
      </w:pPr>
      <w:r w:rsidRPr="00011EF5">
        <w:rPr>
          <w:rFonts w:ascii="Simplified Arabic" w:hAnsi="Simplified Arabic" w:cs="Simplified Arabic"/>
          <w:b/>
          <w:bCs/>
          <w:sz w:val="28"/>
          <w:szCs w:val="28"/>
          <w:rtl/>
          <w:lang w:bidi="ar-IQ"/>
        </w:rPr>
        <w:t>المصادر:</w:t>
      </w:r>
    </w:p>
    <w:p w:rsidR="00431275" w:rsidRPr="00011EF5" w:rsidRDefault="00431275" w:rsidP="00431275">
      <w:pPr>
        <w:pStyle w:val="aa"/>
        <w:numPr>
          <w:ilvl w:val="0"/>
          <w:numId w:val="49"/>
        </w:numPr>
        <w:tabs>
          <w:tab w:val="left" w:pos="281"/>
        </w:tabs>
        <w:ind w:left="423" w:hanging="425"/>
        <w:jc w:val="both"/>
        <w:rPr>
          <w:rFonts w:ascii="Simplified Arabic" w:hAnsi="Simplified Arabic" w:cs="Simplified Arabic"/>
          <w:sz w:val="18"/>
          <w:szCs w:val="18"/>
          <w:rtl/>
        </w:rPr>
      </w:pPr>
      <w:r w:rsidRPr="00011EF5">
        <w:rPr>
          <w:rFonts w:ascii="Simplified Arabic" w:hAnsi="Simplified Arabic" w:cs="Simplified Arabic"/>
          <w:sz w:val="18"/>
          <w:szCs w:val="18"/>
          <w:rtl/>
        </w:rPr>
        <w:t xml:space="preserve">حسين مردان عمر </w:t>
      </w:r>
      <w:r w:rsidRPr="00011EF5">
        <w:rPr>
          <w:rFonts w:ascii="Simplified Arabic" w:hAnsi="Simplified Arabic" w:cs="Simplified Arabic" w:hint="cs"/>
          <w:sz w:val="18"/>
          <w:szCs w:val="18"/>
          <w:rtl/>
        </w:rPr>
        <w:t>وإياد</w:t>
      </w:r>
      <w:r w:rsidRPr="00011EF5">
        <w:rPr>
          <w:rFonts w:ascii="Simplified Arabic" w:hAnsi="Simplified Arabic" w:cs="Simplified Arabic"/>
          <w:sz w:val="18"/>
          <w:szCs w:val="18"/>
          <w:rtl/>
        </w:rPr>
        <w:t xml:space="preserve"> عبد الرحمن؛</w:t>
      </w:r>
      <w:r w:rsidR="007E6062" w:rsidRPr="007E6062">
        <w:rPr>
          <w:rFonts w:ascii="Simplified Arabic" w:hAnsi="Simplified Arabic" w:cs="Simplified Arabic" w:hint="cs"/>
          <w:b/>
          <w:bCs/>
          <w:sz w:val="18"/>
          <w:szCs w:val="18"/>
          <w:rtl/>
        </w:rPr>
        <w:t xml:space="preserve"> </w:t>
      </w:r>
      <w:r w:rsidRPr="00011EF5">
        <w:rPr>
          <w:rFonts w:ascii="Simplified Arabic" w:hAnsi="Simplified Arabic" w:cs="Simplified Arabic"/>
          <w:b/>
          <w:bCs/>
          <w:sz w:val="18"/>
          <w:szCs w:val="18"/>
          <w:u w:val="single"/>
          <w:rtl/>
        </w:rPr>
        <w:t>البايوميكانيك في الحركات الرياضية</w:t>
      </w:r>
      <w:r w:rsidRPr="00011EF5">
        <w:rPr>
          <w:rFonts w:ascii="Simplified Arabic" w:hAnsi="Simplified Arabic" w:cs="Simplified Arabic"/>
          <w:sz w:val="18"/>
          <w:szCs w:val="18"/>
          <w:rtl/>
        </w:rPr>
        <w:t>، ط1</w:t>
      </w:r>
      <w:r>
        <w:rPr>
          <w:rFonts w:ascii="Simplified Arabic" w:hAnsi="Simplified Arabic" w:cs="Simplified Arabic" w:hint="cs"/>
          <w:sz w:val="18"/>
          <w:szCs w:val="18"/>
          <w:rtl/>
        </w:rPr>
        <w:t>:(</w:t>
      </w:r>
      <w:r w:rsidRPr="00011EF5">
        <w:rPr>
          <w:rFonts w:ascii="Simplified Arabic" w:hAnsi="Simplified Arabic" w:cs="Simplified Arabic"/>
          <w:sz w:val="18"/>
          <w:szCs w:val="18"/>
          <w:rtl/>
        </w:rPr>
        <w:t>بغداد،2011</w:t>
      </w:r>
      <w:r>
        <w:rPr>
          <w:rFonts w:ascii="Simplified Arabic" w:hAnsi="Simplified Arabic" w:cs="Simplified Arabic" w:hint="cs"/>
          <w:sz w:val="18"/>
          <w:szCs w:val="18"/>
          <w:rtl/>
        </w:rPr>
        <w:t>)</w:t>
      </w:r>
      <w:r w:rsidRPr="00011EF5">
        <w:rPr>
          <w:rFonts w:ascii="Simplified Arabic" w:hAnsi="Simplified Arabic" w:cs="Simplified Arabic"/>
          <w:sz w:val="18"/>
          <w:szCs w:val="18"/>
          <w:rtl/>
        </w:rPr>
        <w:t>، ص137</w:t>
      </w:r>
    </w:p>
    <w:p w:rsidR="00431275" w:rsidRPr="00011EF5" w:rsidRDefault="00431275" w:rsidP="00431275">
      <w:pPr>
        <w:pStyle w:val="aa"/>
        <w:numPr>
          <w:ilvl w:val="0"/>
          <w:numId w:val="49"/>
        </w:numPr>
        <w:tabs>
          <w:tab w:val="left" w:pos="281"/>
        </w:tabs>
        <w:ind w:left="423" w:hanging="425"/>
        <w:jc w:val="both"/>
        <w:rPr>
          <w:rFonts w:ascii="Simplified Arabic" w:hAnsi="Simplified Arabic" w:cs="Simplified Arabic"/>
          <w:sz w:val="18"/>
          <w:szCs w:val="18"/>
        </w:rPr>
      </w:pPr>
      <w:r w:rsidRPr="00011EF5">
        <w:rPr>
          <w:rFonts w:ascii="Simplified Arabic" w:hAnsi="Simplified Arabic" w:cs="Simplified Arabic"/>
          <w:sz w:val="18"/>
          <w:szCs w:val="18"/>
          <w:rtl/>
        </w:rPr>
        <w:t xml:space="preserve">صفاء عبد الوهاب </w:t>
      </w:r>
      <w:r w:rsidRPr="00011EF5">
        <w:rPr>
          <w:rFonts w:ascii="Simplified Arabic" w:hAnsi="Simplified Arabic" w:cs="Simplified Arabic" w:hint="cs"/>
          <w:sz w:val="18"/>
          <w:szCs w:val="18"/>
          <w:rtl/>
        </w:rPr>
        <w:t>إسماعيل</w:t>
      </w:r>
      <w:r>
        <w:rPr>
          <w:rFonts w:ascii="Simplified Arabic" w:hAnsi="Simplified Arabic" w:cs="Simplified Arabic" w:hint="cs"/>
          <w:sz w:val="18"/>
          <w:szCs w:val="18"/>
          <w:rtl/>
        </w:rPr>
        <w:t xml:space="preserve">؛ </w:t>
      </w:r>
      <w:r w:rsidRPr="00011EF5">
        <w:rPr>
          <w:rFonts w:ascii="Simplified Arabic" w:hAnsi="Simplified Arabic" w:cs="Simplified Arabic"/>
          <w:sz w:val="18"/>
          <w:szCs w:val="18"/>
          <w:rtl/>
        </w:rPr>
        <w:t xml:space="preserve">التغيرات في النشاط الكهربائي لبعض المجاميع العضلية العاملة في </w:t>
      </w:r>
      <w:r w:rsidRPr="00011EF5">
        <w:rPr>
          <w:rFonts w:ascii="Simplified Arabic" w:hAnsi="Simplified Arabic" w:cs="Simplified Arabic" w:hint="cs"/>
          <w:sz w:val="18"/>
          <w:szCs w:val="18"/>
          <w:rtl/>
        </w:rPr>
        <w:t>أثناء</w:t>
      </w:r>
      <w:r w:rsidR="007E6062">
        <w:rPr>
          <w:rFonts w:ascii="Simplified Arabic" w:hAnsi="Simplified Arabic" w:cs="Simplified Arabic" w:hint="cs"/>
          <w:sz w:val="18"/>
          <w:szCs w:val="18"/>
          <w:rtl/>
        </w:rPr>
        <w:t xml:space="preserve"> </w:t>
      </w:r>
      <w:r w:rsidRPr="00011EF5">
        <w:rPr>
          <w:rFonts w:ascii="Simplified Arabic" w:hAnsi="Simplified Arabic" w:cs="Simplified Arabic" w:hint="cs"/>
          <w:sz w:val="18"/>
          <w:szCs w:val="18"/>
          <w:rtl/>
        </w:rPr>
        <w:t>أداء</w:t>
      </w:r>
      <w:r w:rsidRPr="00011EF5">
        <w:rPr>
          <w:rFonts w:ascii="Simplified Arabic" w:hAnsi="Simplified Arabic" w:cs="Simplified Arabic"/>
          <w:sz w:val="18"/>
          <w:szCs w:val="18"/>
          <w:rtl/>
        </w:rPr>
        <w:t xml:space="preserve"> رفعة </w:t>
      </w:r>
      <w:r>
        <w:rPr>
          <w:rFonts w:ascii="Simplified Arabic" w:hAnsi="Simplified Arabic" w:cs="Simplified Arabic"/>
          <w:sz w:val="18"/>
          <w:szCs w:val="18"/>
          <w:rtl/>
        </w:rPr>
        <w:t>الخطف</w:t>
      </w:r>
      <w:r>
        <w:rPr>
          <w:rFonts w:ascii="Simplified Arabic" w:hAnsi="Simplified Arabic" w:cs="Simplified Arabic" w:hint="cs"/>
          <w:sz w:val="18"/>
          <w:szCs w:val="18"/>
          <w:rtl/>
        </w:rPr>
        <w:t>:(</w:t>
      </w:r>
      <w:r w:rsidRPr="00011EF5">
        <w:rPr>
          <w:rFonts w:ascii="Simplified Arabic" w:hAnsi="Simplified Arabic" w:cs="Simplified Arabic"/>
          <w:sz w:val="18"/>
          <w:szCs w:val="18"/>
          <w:rtl/>
        </w:rPr>
        <w:t>رسالة ماجستير غير منشورة، جامعة ديالى، سنة</w:t>
      </w:r>
      <w:r>
        <w:rPr>
          <w:rFonts w:ascii="Simplified Arabic" w:hAnsi="Simplified Arabic" w:cs="Simplified Arabic"/>
          <w:sz w:val="18"/>
          <w:szCs w:val="18"/>
          <w:rtl/>
        </w:rPr>
        <w:t xml:space="preserve"> 2009</w:t>
      </w:r>
      <w:r>
        <w:rPr>
          <w:rFonts w:ascii="Simplified Arabic" w:hAnsi="Simplified Arabic" w:cs="Simplified Arabic" w:hint="cs"/>
          <w:sz w:val="18"/>
          <w:szCs w:val="18"/>
          <w:rtl/>
        </w:rPr>
        <w:t>)</w:t>
      </w:r>
      <w:r>
        <w:rPr>
          <w:rFonts w:ascii="Simplified Arabic" w:hAnsi="Simplified Arabic" w:cs="Simplified Arabic"/>
          <w:sz w:val="18"/>
          <w:szCs w:val="18"/>
          <w:rtl/>
        </w:rPr>
        <w:t>، ص</w:t>
      </w:r>
      <w:r w:rsidRPr="00011EF5">
        <w:rPr>
          <w:rFonts w:ascii="Simplified Arabic" w:hAnsi="Simplified Arabic" w:cs="Simplified Arabic"/>
          <w:sz w:val="18"/>
          <w:szCs w:val="18"/>
          <w:rtl/>
        </w:rPr>
        <w:t>13</w:t>
      </w:r>
      <w:r>
        <w:rPr>
          <w:rFonts w:ascii="Simplified Arabic" w:hAnsi="Simplified Arabic" w:cs="Simplified Arabic" w:hint="cs"/>
          <w:sz w:val="18"/>
          <w:szCs w:val="18"/>
          <w:rtl/>
          <w:lang w:bidi="ar-IQ"/>
        </w:rPr>
        <w:t>.</w:t>
      </w:r>
    </w:p>
    <w:p w:rsidR="00431275" w:rsidRPr="00011EF5" w:rsidRDefault="00431275" w:rsidP="00431275">
      <w:pPr>
        <w:pStyle w:val="aa"/>
        <w:numPr>
          <w:ilvl w:val="0"/>
          <w:numId w:val="49"/>
        </w:numPr>
        <w:tabs>
          <w:tab w:val="left" w:pos="281"/>
        </w:tabs>
        <w:ind w:left="423" w:hanging="425"/>
        <w:jc w:val="both"/>
        <w:rPr>
          <w:rFonts w:ascii="Simplified Arabic" w:hAnsi="Simplified Arabic" w:cs="Simplified Arabic"/>
          <w:sz w:val="18"/>
          <w:szCs w:val="18"/>
          <w:rtl/>
        </w:rPr>
      </w:pPr>
      <w:r w:rsidRPr="00011EF5">
        <w:rPr>
          <w:rFonts w:ascii="Simplified Arabic" w:hAnsi="Simplified Arabic" w:cs="Simplified Arabic"/>
          <w:sz w:val="18"/>
          <w:szCs w:val="18"/>
          <w:rtl/>
        </w:rPr>
        <w:t xml:space="preserve">غايتون وهول ترجمة صادق الهلالي؛ </w:t>
      </w:r>
      <w:r w:rsidRPr="00011EF5">
        <w:rPr>
          <w:rFonts w:ascii="Simplified Arabic" w:hAnsi="Simplified Arabic" w:cs="Simplified Arabic"/>
          <w:b/>
          <w:bCs/>
          <w:sz w:val="18"/>
          <w:szCs w:val="18"/>
          <w:u w:val="single"/>
          <w:rtl/>
        </w:rPr>
        <w:t xml:space="preserve">فسيولوجيا جسم </w:t>
      </w:r>
      <w:r w:rsidRPr="00011EF5">
        <w:rPr>
          <w:rFonts w:ascii="Simplified Arabic" w:hAnsi="Simplified Arabic" w:cs="Simplified Arabic" w:hint="cs"/>
          <w:b/>
          <w:bCs/>
          <w:sz w:val="18"/>
          <w:szCs w:val="18"/>
          <w:u w:val="single"/>
          <w:rtl/>
        </w:rPr>
        <w:t>الإنسان</w:t>
      </w:r>
      <w:r>
        <w:rPr>
          <w:rFonts w:ascii="Simplified Arabic" w:hAnsi="Simplified Arabic" w:cs="Simplified Arabic" w:hint="cs"/>
          <w:sz w:val="18"/>
          <w:szCs w:val="18"/>
          <w:rtl/>
        </w:rPr>
        <w:t>:</w:t>
      </w:r>
      <w:r w:rsidR="007E6062">
        <w:rPr>
          <w:rFonts w:ascii="Simplified Arabic" w:hAnsi="Simplified Arabic" w:cs="Simplified Arabic" w:hint="cs"/>
          <w:sz w:val="18"/>
          <w:szCs w:val="18"/>
          <w:rtl/>
          <w:lang w:bidi="ar-IQ"/>
        </w:rPr>
        <w:t xml:space="preserve"> </w:t>
      </w:r>
      <w:r>
        <w:rPr>
          <w:rFonts w:ascii="Simplified Arabic" w:hAnsi="Simplified Arabic" w:cs="Simplified Arabic" w:hint="cs"/>
          <w:sz w:val="18"/>
          <w:szCs w:val="18"/>
          <w:rtl/>
        </w:rPr>
        <w:t>(</w:t>
      </w:r>
      <w:r w:rsidRPr="00011EF5">
        <w:rPr>
          <w:rFonts w:ascii="Simplified Arabic" w:hAnsi="Simplified Arabic" w:cs="Simplified Arabic" w:hint="cs"/>
          <w:sz w:val="18"/>
          <w:szCs w:val="18"/>
          <w:rtl/>
        </w:rPr>
        <w:t>الإصدار</w:t>
      </w:r>
      <w:r w:rsidRPr="00011EF5">
        <w:rPr>
          <w:rFonts w:ascii="Simplified Arabic" w:hAnsi="Simplified Arabic" w:cs="Simplified Arabic"/>
          <w:sz w:val="18"/>
          <w:szCs w:val="18"/>
          <w:rtl/>
        </w:rPr>
        <w:t xml:space="preserve"> 9، المكتب </w:t>
      </w:r>
      <w:r w:rsidRPr="00011EF5">
        <w:rPr>
          <w:rFonts w:ascii="Simplified Arabic" w:hAnsi="Simplified Arabic" w:cs="Simplified Arabic" w:hint="cs"/>
          <w:sz w:val="18"/>
          <w:szCs w:val="18"/>
          <w:rtl/>
        </w:rPr>
        <w:t>الإقليمي</w:t>
      </w:r>
      <w:r w:rsidRPr="00011EF5">
        <w:rPr>
          <w:rFonts w:ascii="Simplified Arabic" w:hAnsi="Simplified Arabic" w:cs="Simplified Arabic"/>
          <w:sz w:val="18"/>
          <w:szCs w:val="18"/>
          <w:rtl/>
        </w:rPr>
        <w:t xml:space="preserve"> للشرق </w:t>
      </w:r>
      <w:r w:rsidRPr="00011EF5">
        <w:rPr>
          <w:rFonts w:ascii="Simplified Arabic" w:hAnsi="Simplified Arabic" w:cs="Simplified Arabic" w:hint="cs"/>
          <w:sz w:val="18"/>
          <w:szCs w:val="18"/>
          <w:rtl/>
        </w:rPr>
        <w:t>الأوسط</w:t>
      </w:r>
      <w:r w:rsidRPr="00011EF5">
        <w:rPr>
          <w:rFonts w:ascii="Simplified Arabic" w:hAnsi="Simplified Arabic" w:cs="Simplified Arabic"/>
          <w:sz w:val="18"/>
          <w:szCs w:val="18"/>
          <w:rtl/>
        </w:rPr>
        <w:t>، منظمة الصحة العالمية،</w:t>
      </w:r>
      <w:r w:rsidR="007E6062">
        <w:rPr>
          <w:rFonts w:ascii="Simplified Arabic" w:hAnsi="Simplified Arabic" w:cs="Simplified Arabic" w:hint="cs"/>
          <w:sz w:val="18"/>
          <w:szCs w:val="18"/>
          <w:rtl/>
        </w:rPr>
        <w:t xml:space="preserve"> </w:t>
      </w:r>
      <w:r w:rsidRPr="00011EF5">
        <w:rPr>
          <w:rFonts w:ascii="Simplified Arabic" w:hAnsi="Simplified Arabic" w:cs="Simplified Arabic"/>
          <w:sz w:val="18"/>
          <w:szCs w:val="18"/>
          <w:rtl/>
        </w:rPr>
        <w:t>1997</w:t>
      </w:r>
      <w:r>
        <w:rPr>
          <w:rFonts w:ascii="Simplified Arabic" w:hAnsi="Simplified Arabic" w:cs="Simplified Arabic" w:hint="cs"/>
          <w:sz w:val="18"/>
          <w:szCs w:val="18"/>
          <w:rtl/>
        </w:rPr>
        <w:t>)</w:t>
      </w:r>
      <w:r w:rsidRPr="00011EF5">
        <w:rPr>
          <w:rFonts w:ascii="Simplified Arabic" w:hAnsi="Simplified Arabic" w:cs="Simplified Arabic"/>
          <w:sz w:val="18"/>
          <w:szCs w:val="18"/>
          <w:rtl/>
        </w:rPr>
        <w:t>،</w:t>
      </w:r>
      <w:r w:rsidR="007E6062">
        <w:rPr>
          <w:rFonts w:ascii="Simplified Arabic" w:hAnsi="Simplified Arabic" w:cs="Simplified Arabic" w:hint="cs"/>
          <w:sz w:val="18"/>
          <w:szCs w:val="18"/>
          <w:rtl/>
        </w:rPr>
        <w:t xml:space="preserve"> </w:t>
      </w:r>
      <w:r w:rsidRPr="00011EF5">
        <w:rPr>
          <w:rFonts w:ascii="Simplified Arabic" w:hAnsi="Simplified Arabic" w:cs="Simplified Arabic"/>
          <w:sz w:val="18"/>
          <w:szCs w:val="18"/>
          <w:rtl/>
        </w:rPr>
        <w:t>ص 197.</w:t>
      </w:r>
    </w:p>
    <w:p w:rsidR="00431275" w:rsidRPr="00011EF5" w:rsidRDefault="00431275" w:rsidP="00431275">
      <w:pPr>
        <w:pStyle w:val="aa"/>
        <w:numPr>
          <w:ilvl w:val="0"/>
          <w:numId w:val="49"/>
        </w:numPr>
        <w:tabs>
          <w:tab w:val="left" w:pos="281"/>
        </w:tabs>
        <w:bidi w:val="0"/>
        <w:ind w:left="423" w:hanging="425"/>
        <w:jc w:val="both"/>
        <w:rPr>
          <w:rFonts w:ascii="Simplified Arabic" w:hAnsi="Simplified Arabic" w:cs="Simplified Arabic"/>
          <w:sz w:val="18"/>
          <w:szCs w:val="18"/>
        </w:rPr>
      </w:pPr>
      <w:r w:rsidRPr="00011EF5">
        <w:rPr>
          <w:rFonts w:ascii="Simplified Arabic" w:hAnsi="Simplified Arabic" w:cs="Simplified Arabic"/>
          <w:sz w:val="18"/>
          <w:szCs w:val="18"/>
        </w:rPr>
        <w:t>Stern JT Jr, and Susman RL (1983) The locomotor anatomy of Australopithecus afarensis. Am. J. Phys. Anthropol. 60:</w:t>
      </w:r>
      <w:r w:rsidR="007E6062">
        <w:rPr>
          <w:rFonts w:ascii="Simplified Arabic" w:hAnsi="Simplified Arabic" w:cs="Simplified Arabic"/>
          <w:sz w:val="18"/>
          <w:szCs w:val="18"/>
        </w:rPr>
        <w:t xml:space="preserve"> </w:t>
      </w:r>
      <w:r w:rsidRPr="00011EF5">
        <w:rPr>
          <w:rFonts w:ascii="Simplified Arabic" w:hAnsi="Simplified Arabic" w:cs="Simplified Arabic"/>
          <w:sz w:val="18"/>
          <w:szCs w:val="18"/>
        </w:rPr>
        <w:t>279–317.</w:t>
      </w:r>
    </w:p>
    <w:p w:rsidR="00431275" w:rsidRPr="00011EF5" w:rsidRDefault="00431275" w:rsidP="00431275">
      <w:pPr>
        <w:pStyle w:val="aa"/>
        <w:numPr>
          <w:ilvl w:val="0"/>
          <w:numId w:val="49"/>
        </w:numPr>
        <w:tabs>
          <w:tab w:val="left" w:pos="281"/>
        </w:tabs>
        <w:bidi w:val="0"/>
        <w:ind w:left="423" w:hanging="425"/>
        <w:jc w:val="both"/>
        <w:rPr>
          <w:rFonts w:ascii="Simplified Arabic" w:hAnsi="Simplified Arabic" w:cs="Simplified Arabic"/>
          <w:sz w:val="18"/>
          <w:szCs w:val="18"/>
        </w:rPr>
      </w:pPr>
      <w:r w:rsidRPr="00011EF5">
        <w:rPr>
          <w:rFonts w:ascii="Simplified Arabic" w:hAnsi="Simplified Arabic" w:cs="Simplified Arabic"/>
          <w:sz w:val="18"/>
          <w:szCs w:val="18"/>
        </w:rPr>
        <w:t>J. F. Soechting and M. Flanders, "Evaluating an Integrated Musculoskeletal Model of theHuman Arm," Journal of Biomechanical Engineering, vol. 119, pp. 93-102, 1997.</w:t>
      </w:r>
    </w:p>
    <w:p w:rsidR="00431275" w:rsidRPr="00011EF5" w:rsidRDefault="00431275" w:rsidP="00431275">
      <w:pPr>
        <w:pStyle w:val="aa"/>
        <w:numPr>
          <w:ilvl w:val="0"/>
          <w:numId w:val="49"/>
        </w:numPr>
        <w:tabs>
          <w:tab w:val="left" w:pos="281"/>
        </w:tabs>
        <w:bidi w:val="0"/>
        <w:ind w:left="423" w:hanging="425"/>
        <w:jc w:val="both"/>
        <w:rPr>
          <w:rFonts w:ascii="Simplified Arabic" w:hAnsi="Simplified Arabic" w:cs="Simplified Arabic"/>
          <w:sz w:val="18"/>
          <w:szCs w:val="18"/>
        </w:rPr>
      </w:pPr>
      <w:r w:rsidRPr="00011EF5">
        <w:rPr>
          <w:rFonts w:ascii="Simplified Arabic" w:hAnsi="Simplified Arabic" w:cs="Simplified Arabic"/>
          <w:sz w:val="18"/>
          <w:szCs w:val="18"/>
        </w:rPr>
        <w:t>Frederick, E. C., J. J. Determan, S. N. Whittlesey, and J. Hamill.2006. Biomechanics of skateboarding: Kinetics of the ollie.Journal of Applied Biomechanics 22(1): 33-40.</w:t>
      </w:r>
    </w:p>
    <w:p w:rsidR="00431275" w:rsidRPr="00011EF5" w:rsidRDefault="00431275" w:rsidP="00431275">
      <w:pPr>
        <w:pStyle w:val="aa"/>
        <w:numPr>
          <w:ilvl w:val="0"/>
          <w:numId w:val="49"/>
        </w:numPr>
        <w:tabs>
          <w:tab w:val="left" w:pos="281"/>
        </w:tabs>
        <w:bidi w:val="0"/>
        <w:ind w:left="423" w:hanging="425"/>
        <w:jc w:val="both"/>
        <w:rPr>
          <w:rFonts w:ascii="Simplified Arabic" w:hAnsi="Simplified Arabic" w:cs="Simplified Arabic"/>
          <w:sz w:val="18"/>
          <w:szCs w:val="18"/>
        </w:rPr>
      </w:pPr>
      <w:r w:rsidRPr="00011EF5">
        <w:rPr>
          <w:rFonts w:ascii="Simplified Arabic" w:hAnsi="Simplified Arabic" w:cs="Simplified Arabic"/>
          <w:sz w:val="18"/>
          <w:szCs w:val="18"/>
        </w:rPr>
        <w:t>Journal, I., Rehabilitation, P., Ismaeel, S. A., Fenjan, F. H., &amp;Qadori, R. H. (2020). Biomechanical analysis of some variables and EMG of the muscles during the performance of the snatch lift in weightlifting. 24(05), 8234–8240.</w:t>
      </w:r>
    </w:p>
    <w:p w:rsidR="00431275" w:rsidRDefault="00431275" w:rsidP="00431275">
      <w:pPr>
        <w:pStyle w:val="aa"/>
        <w:numPr>
          <w:ilvl w:val="0"/>
          <w:numId w:val="49"/>
        </w:numPr>
        <w:tabs>
          <w:tab w:val="left" w:pos="281"/>
        </w:tabs>
        <w:bidi w:val="0"/>
        <w:ind w:left="423" w:hanging="425"/>
        <w:jc w:val="both"/>
        <w:rPr>
          <w:rFonts w:ascii="Simplified Arabic" w:hAnsi="Simplified Arabic" w:cs="Simplified Arabic"/>
          <w:sz w:val="18"/>
          <w:szCs w:val="18"/>
        </w:rPr>
      </w:pPr>
      <w:r w:rsidRPr="00011EF5">
        <w:rPr>
          <w:rFonts w:ascii="Simplified Arabic" w:hAnsi="Simplified Arabic" w:cs="Simplified Arabic"/>
          <w:sz w:val="18"/>
          <w:szCs w:val="18"/>
        </w:rPr>
        <w:t>Exercise, A., &amp; Journal, S. S. (2021). Rationing Training Load according to the Nature of the Prevailing Muscular Work and its Effect on the Functional adaptation, Specific Strength and Snatch Achievement for Weightlifters at (14-16 year-old). 5</w:t>
      </w:r>
      <w:r w:rsidR="007E6062">
        <w:rPr>
          <w:rFonts w:ascii="Simplified Arabic" w:hAnsi="Simplified Arabic" w:cs="Simplified Arabic"/>
          <w:sz w:val="18"/>
          <w:szCs w:val="18"/>
        </w:rPr>
        <w:t xml:space="preserve"> </w:t>
      </w:r>
      <w:r w:rsidRPr="00011EF5">
        <w:rPr>
          <w:rFonts w:ascii="Simplified Arabic" w:hAnsi="Simplified Arabic" w:cs="Simplified Arabic"/>
          <w:sz w:val="18"/>
          <w:szCs w:val="18"/>
        </w:rPr>
        <w:t>(1), 1–17.</w:t>
      </w:r>
    </w:p>
    <w:p w:rsidR="00431275" w:rsidRDefault="00431275" w:rsidP="00431275">
      <w:pPr>
        <w:pStyle w:val="aa"/>
        <w:numPr>
          <w:ilvl w:val="0"/>
          <w:numId w:val="49"/>
        </w:numPr>
        <w:tabs>
          <w:tab w:val="left" w:pos="281"/>
        </w:tabs>
        <w:bidi w:val="0"/>
        <w:ind w:left="423" w:hanging="425"/>
        <w:jc w:val="both"/>
        <w:rPr>
          <w:rFonts w:ascii="Simplified Arabic" w:hAnsi="Simplified Arabic" w:cs="Simplified Arabic"/>
          <w:sz w:val="18"/>
          <w:szCs w:val="18"/>
        </w:rPr>
      </w:pPr>
      <w:r w:rsidRPr="00AA38CB">
        <w:rPr>
          <w:rFonts w:ascii="Simplified Arabic" w:hAnsi="Simplified Arabic" w:cs="Simplified Arabic"/>
          <w:sz w:val="18"/>
          <w:szCs w:val="18"/>
        </w:rPr>
        <w:t xml:space="preserve">Curran, M. T., Bedi, A., Mendias, C. L., Wojtys, E. M., Kujawa, M. V., &amp; Palmieri-Smith, R. M. (2020). Blood Flow Restriction Training Applied With High-Intensity </w:t>
      </w:r>
      <w:r w:rsidRPr="00AA38CB">
        <w:rPr>
          <w:rFonts w:ascii="Simplified Arabic" w:hAnsi="Simplified Arabic" w:cs="Simplified Arabic"/>
          <w:sz w:val="18"/>
          <w:szCs w:val="18"/>
        </w:rPr>
        <w:lastRenderedPageBreak/>
        <w:t xml:space="preserve">Exercise Does Not Improve Quadriceps Muscle Function After Anterior Cruciate Ligament Reconstruction: A Randomized Controlled Trial. The American journal of sports medicine, 48(4), 825–837. </w:t>
      </w:r>
      <w:hyperlink r:id="rId39" w:history="1">
        <w:r w:rsidRPr="0023587E">
          <w:rPr>
            <w:rStyle w:val="Hyperlink"/>
            <w:rFonts w:ascii="Simplified Arabic" w:hAnsi="Simplified Arabic" w:cs="Simplified Arabic"/>
            <w:sz w:val="18"/>
            <w:szCs w:val="18"/>
          </w:rPr>
          <w:t>https://doi.org/10.1177/0363546520904008</w:t>
        </w:r>
      </w:hyperlink>
    </w:p>
    <w:p w:rsidR="00431275" w:rsidRDefault="00431275" w:rsidP="00431275">
      <w:pPr>
        <w:pStyle w:val="aa"/>
        <w:numPr>
          <w:ilvl w:val="0"/>
          <w:numId w:val="49"/>
        </w:numPr>
        <w:tabs>
          <w:tab w:val="left" w:pos="281"/>
        </w:tabs>
        <w:bidi w:val="0"/>
        <w:ind w:left="423" w:hanging="425"/>
        <w:jc w:val="both"/>
        <w:rPr>
          <w:rFonts w:ascii="Simplified Arabic" w:hAnsi="Simplified Arabic" w:cs="Simplified Arabic"/>
          <w:sz w:val="18"/>
          <w:szCs w:val="18"/>
        </w:rPr>
      </w:pPr>
      <w:r w:rsidRPr="00AA38CB">
        <w:rPr>
          <w:rFonts w:ascii="Simplified Arabic" w:hAnsi="Simplified Arabic" w:cs="Simplified Arabic"/>
          <w:sz w:val="18"/>
          <w:szCs w:val="18"/>
        </w:rPr>
        <w:t>Kaneda, H., Takahira, N., Tsuda, K., Tozaki, K., Kudo, S., Takahashi, Y., Sasaki, S., &amp;Kenmoku, T. (2020). Effects of Tissue Flossing and Dynamic Stretching on Hamstring Muscles Function. Journal of sports science &amp; medicine, 19(4), 681–689.</w:t>
      </w:r>
    </w:p>
    <w:p w:rsidR="00716B1F" w:rsidRPr="00431275" w:rsidRDefault="00431275" w:rsidP="00431275">
      <w:pPr>
        <w:pStyle w:val="aa"/>
        <w:numPr>
          <w:ilvl w:val="0"/>
          <w:numId w:val="49"/>
        </w:numPr>
        <w:tabs>
          <w:tab w:val="left" w:pos="281"/>
        </w:tabs>
        <w:bidi w:val="0"/>
        <w:ind w:left="423" w:hanging="425"/>
        <w:jc w:val="both"/>
        <w:rPr>
          <w:rFonts w:ascii="Simplified Arabic" w:hAnsi="Simplified Arabic" w:cs="Simplified Arabic"/>
          <w:sz w:val="18"/>
          <w:szCs w:val="18"/>
          <w:rtl/>
        </w:rPr>
      </w:pPr>
      <w:r w:rsidRPr="001C4FCE">
        <w:rPr>
          <w:rFonts w:ascii="Simplified Arabic" w:hAnsi="Simplified Arabic" w:cs="Simplified Arabic"/>
          <w:sz w:val="18"/>
          <w:szCs w:val="18"/>
        </w:rPr>
        <w:t>Konrad, A., Glashüttner, C., Reiner, M. M., Bernsteiner, D., &amp;Tilp, M. (2020). The Acute Effects of a Percussive Massage Treatment with a Hypervolt Device on Plantar Flexor Muscles' Range of Motion and Performance. Journal of sports science &amp; medicine, 19(4), 690–694.</w:t>
      </w:r>
    </w:p>
    <w:p w:rsidR="00431275" w:rsidRDefault="00431275" w:rsidP="001A681C">
      <w:pPr>
        <w:pStyle w:val="aa"/>
        <w:tabs>
          <w:tab w:val="left" w:pos="8364"/>
          <w:tab w:val="left" w:pos="9498"/>
        </w:tabs>
        <w:ind w:left="849" w:hanging="850"/>
        <w:jc w:val="both"/>
        <w:rPr>
          <w:rFonts w:ascii="Simplified Arabic" w:hAnsi="Simplified Arabic" w:cs="Simplified Arabic" w:hint="cs"/>
          <w:b/>
          <w:bCs/>
          <w:color w:val="000000" w:themeColor="text1"/>
          <w:sz w:val="28"/>
          <w:szCs w:val="28"/>
          <w:rtl/>
          <w:lang w:bidi="ar-IQ"/>
        </w:rPr>
      </w:pPr>
    </w:p>
    <w:p w:rsidR="00361475" w:rsidRDefault="00361475"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361475" w:rsidRDefault="00361475"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361475" w:rsidRDefault="00361475"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361475" w:rsidRDefault="00361475"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361475" w:rsidRDefault="00361475"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361475" w:rsidRDefault="00361475"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361475" w:rsidRDefault="00361475"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361475" w:rsidRDefault="00361475"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361475" w:rsidRDefault="00361475"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361475" w:rsidRDefault="00361475"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361475" w:rsidRDefault="00361475"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361475" w:rsidRDefault="00361475"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361475" w:rsidRDefault="00361475"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361475" w:rsidRDefault="00361475"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361475" w:rsidRDefault="00361475"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361475" w:rsidRDefault="00361475"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361475" w:rsidRDefault="00361475"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lang w:bidi="ar-IQ"/>
        </w:rPr>
      </w:pPr>
    </w:p>
    <w:p w:rsidR="00361475" w:rsidRDefault="00361475" w:rsidP="001A681C">
      <w:pPr>
        <w:pStyle w:val="aa"/>
        <w:tabs>
          <w:tab w:val="left" w:pos="8364"/>
          <w:tab w:val="left" w:pos="9498"/>
        </w:tabs>
        <w:ind w:left="849" w:hanging="850"/>
        <w:jc w:val="both"/>
        <w:rPr>
          <w:rFonts w:ascii="Simplified Arabic" w:hAnsi="Simplified Arabic" w:cs="Simplified Arabic" w:hint="cs"/>
          <w:b/>
          <w:bCs/>
          <w:color w:val="000000" w:themeColor="text1"/>
          <w:sz w:val="28"/>
          <w:szCs w:val="28"/>
          <w:rtl/>
          <w:lang w:bidi="ar-IQ"/>
        </w:rPr>
        <w:sectPr w:rsidR="00361475" w:rsidSect="00431275">
          <w:type w:val="continuous"/>
          <w:pgSz w:w="11906" w:h="16838"/>
          <w:pgMar w:top="1701" w:right="851" w:bottom="1134" w:left="851" w:header="709" w:footer="709" w:gutter="0"/>
          <w:pgNumType w:chapStyle="1"/>
          <w:cols w:num="2" w:space="708"/>
          <w:bidi/>
          <w:rtlGutter/>
          <w:docGrid w:linePitch="360"/>
        </w:sectPr>
      </w:pPr>
    </w:p>
    <w:p w:rsidR="004D208B" w:rsidRDefault="006F37E8" w:rsidP="00361475">
      <w:pPr>
        <w:pStyle w:val="aa"/>
        <w:tabs>
          <w:tab w:val="left" w:pos="3116"/>
          <w:tab w:val="left" w:pos="8364"/>
          <w:tab w:val="left" w:pos="9498"/>
        </w:tabs>
        <w:ind w:left="849" w:hanging="850"/>
        <w:jc w:val="both"/>
        <w:rPr>
          <w:rFonts w:ascii="Simplified Arabic" w:hAnsi="Simplified Arabic" w:cs="Simplified Arabic"/>
          <w:b/>
          <w:bCs/>
          <w:color w:val="000000" w:themeColor="text1"/>
          <w:sz w:val="28"/>
          <w:szCs w:val="28"/>
          <w:rtl/>
          <w:lang w:bidi="ar-IQ"/>
        </w:rPr>
      </w:pPr>
      <w:r w:rsidRPr="006F37E8">
        <w:rPr>
          <w:rFonts w:ascii="Simplified Arabic" w:hAnsi="Simplified Arabic" w:cs="Simplified Arabic"/>
          <w:b/>
          <w:bCs/>
          <w:noProof/>
          <w:color w:val="000000" w:themeColor="text1"/>
          <w:sz w:val="24"/>
          <w:szCs w:val="24"/>
          <w:rtl/>
        </w:rPr>
        <w:lastRenderedPageBreak/>
        <w:pict>
          <v:shape id="مربع نص 22" o:spid="_x0000_s1258" type="#_x0000_t202" style="position:absolute;left:0;text-align:left;margin-left:6.4pt;margin-top:-81.95pt;width:495.55pt;height:54.8pt;z-index:2519900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" filled="f" stroked="f">
            <v:textbox style="mso-next-textbox:#مربع نص 22" inset="0,0,0,0">
              <w:txbxContent>
                <w:p w:rsidR="009571FF" w:rsidRPr="003E5753" w:rsidRDefault="009571FF" w:rsidP="003F141D">
                  <w:pPr>
                    <w:pStyle w:val="12"/>
                    <w:bidi w:val="0"/>
                    <w:rPr>
                      <w:rFonts w:asciiTheme="majorBidi" w:hAnsiTheme="majorBidi" w:cstheme="majorBidi"/>
                      <w:b/>
                      <w:bCs/>
                      <w:sz w:val="32"/>
                      <w:szCs w:val="32"/>
                    </w:rPr>
                  </w:pPr>
                  <w:bookmarkStart w:id="19" w:name="_GoBack"/>
                  <w:r w:rsidRPr="003E5753">
                    <w:rPr>
                      <w:rFonts w:asciiTheme="majorBidi" w:hAnsiTheme="majorBidi" w:cstheme="majorBidi"/>
                      <w:b/>
                      <w:bCs/>
                      <w:color w:val="28475D"/>
                      <w:sz w:val="32"/>
                      <w:szCs w:val="32"/>
                      <w:bdr w:val="none" w:sz="0" w:space="0" w:color="auto" w:frame="1"/>
                    </w:rPr>
                    <w:t xml:space="preserve">ISSJ </w:t>
                  </w:r>
                  <w:r w:rsidRPr="003E5753">
                    <w:rPr>
                      <w:rFonts w:asciiTheme="majorBidi" w:hAnsiTheme="majorBidi" w:cstheme="majorBidi"/>
                      <w:b/>
                      <w:bCs/>
                      <w:sz w:val="32"/>
                      <w:szCs w:val="32"/>
                    </w:rPr>
                    <w:t>JOURAL</w:t>
                  </w:r>
                </w:p>
                <w:p w:rsidR="009571FF" w:rsidRPr="003E5753" w:rsidRDefault="009571FF" w:rsidP="004D208B">
                  <w:pPr>
                    <w:pStyle w:val="12"/>
                    <w:bidi w:val="0"/>
                    <w:rPr>
                      <w:rFonts w:asciiTheme="majorBidi" w:hAnsiTheme="majorBidi" w:cstheme="majorBidi"/>
                      <w:sz w:val="32"/>
                      <w:szCs w:val="32"/>
                      <w:u w:val="single"/>
                    </w:rPr>
                  </w:pPr>
                  <w:r w:rsidRPr="003E5753">
                    <w:rPr>
                      <w:rFonts w:asciiTheme="majorBidi" w:hAnsiTheme="majorBidi" w:cstheme="majorBidi"/>
                      <w:b/>
                      <w:bCs/>
                      <w:sz w:val="32"/>
                      <w:szCs w:val="32"/>
                      <w:u w:val="single"/>
                    </w:rPr>
                    <w:t xml:space="preserve">The International Sports Science </w:t>
                  </w:r>
                  <w:r>
                    <w:rPr>
                      <w:rFonts w:asciiTheme="majorBidi" w:hAnsiTheme="majorBidi" w:cstheme="majorBidi"/>
                      <w:sz w:val="32"/>
                      <w:szCs w:val="32"/>
                      <w:u w:val="single"/>
                    </w:rPr>
                    <w:t>Journal</w:t>
                  </w:r>
                  <w:r w:rsidRPr="003E5753">
                    <w:rPr>
                      <w:rFonts w:asciiTheme="majorBidi" w:hAnsiTheme="majorBidi" w:cstheme="majorBidi"/>
                      <w:sz w:val="32"/>
                      <w:szCs w:val="32"/>
                      <w:u w:val="single"/>
                    </w:rPr>
                    <w:t xml:space="preserve">  Vol. </w:t>
                  </w:r>
                  <w:r>
                    <w:rPr>
                      <w:rFonts w:asciiTheme="majorBidi" w:hAnsiTheme="majorBidi" w:cstheme="majorBidi"/>
                      <w:sz w:val="32"/>
                      <w:szCs w:val="32"/>
                      <w:u w:val="single"/>
                    </w:rPr>
                    <w:t xml:space="preserve">6, </w:t>
                  </w:r>
                  <w:r w:rsidRPr="003E5753">
                    <w:rPr>
                      <w:rFonts w:asciiTheme="majorBidi" w:hAnsiTheme="majorBidi" w:cstheme="majorBidi"/>
                      <w:sz w:val="32"/>
                      <w:szCs w:val="32"/>
                      <w:u w:val="single"/>
                    </w:rPr>
                    <w:t>Issue</w:t>
                  </w:r>
                  <w:r>
                    <w:rPr>
                      <w:rFonts w:asciiTheme="majorBidi" w:hAnsiTheme="majorBidi" w:cstheme="majorBidi"/>
                      <w:sz w:val="32"/>
                      <w:szCs w:val="32"/>
                      <w:u w:val="single"/>
                    </w:rPr>
                    <w:t>. 2</w:t>
                  </w:r>
                  <w:r w:rsidRPr="00E97D91">
                    <w:rPr>
                      <w:rFonts w:asciiTheme="majorBidi" w:hAnsiTheme="majorBidi" w:cstheme="majorBidi"/>
                      <w:sz w:val="32"/>
                      <w:szCs w:val="32"/>
                      <w:u w:val="single"/>
                    </w:rPr>
                    <w:t xml:space="preserve">, </w:t>
                  </w:r>
                  <w:r w:rsidRPr="004D208B">
                    <w:rPr>
                      <w:rFonts w:asciiTheme="majorBidi" w:hAnsiTheme="majorBidi" w:cstheme="majorBidi"/>
                      <w:sz w:val="32"/>
                      <w:szCs w:val="32"/>
                      <w:u w:val="single"/>
                    </w:rPr>
                    <w:t>February</w:t>
                  </w:r>
                  <w:r>
                    <w:rPr>
                      <w:rFonts w:asciiTheme="majorBidi" w:hAnsiTheme="majorBidi" w:cstheme="majorBidi"/>
                      <w:sz w:val="32"/>
                      <w:szCs w:val="32"/>
                      <w:u w:val="single"/>
                    </w:rPr>
                    <w:t xml:space="preserve"> </w:t>
                  </w:r>
                  <w:r w:rsidRPr="003E5753">
                    <w:rPr>
                      <w:rFonts w:asciiTheme="majorBidi" w:hAnsiTheme="majorBidi" w:cstheme="majorBidi"/>
                      <w:sz w:val="32"/>
                      <w:szCs w:val="32"/>
                      <w:u w:val="single"/>
                    </w:rPr>
                    <w:t>20</w:t>
                  </w:r>
                  <w:r>
                    <w:rPr>
                      <w:rFonts w:asciiTheme="majorBidi" w:hAnsiTheme="majorBidi" w:cstheme="majorBidi"/>
                      <w:sz w:val="32"/>
                      <w:szCs w:val="32"/>
                      <w:u w:val="single"/>
                    </w:rPr>
                    <w:t>2</w:t>
                  </w:r>
                  <w:r>
                    <w:rPr>
                      <w:rFonts w:asciiTheme="majorBidi" w:hAnsiTheme="majorBidi" w:cstheme="majorBidi" w:hint="cs"/>
                      <w:sz w:val="32"/>
                      <w:szCs w:val="32"/>
                      <w:u w:val="single"/>
                      <w:rtl/>
                    </w:rPr>
                    <w:t>4</w:t>
                  </w:r>
                </w:p>
                <w:p w:rsidR="009571FF" w:rsidRPr="003E5753" w:rsidRDefault="009571FF" w:rsidP="00AC0D13">
                  <w:pPr>
                    <w:pStyle w:val="12"/>
                    <w:tabs>
                      <w:tab w:val="right" w:pos="9639"/>
                    </w:tabs>
                    <w:ind w:left="584" w:right="954" w:hanging="308"/>
                    <w:jc w:val="both"/>
                    <w:rPr>
                      <w:rFonts w:asciiTheme="majorBidi" w:hAnsiTheme="majorBidi" w:cstheme="majorBidi"/>
                      <w:sz w:val="32"/>
                      <w:szCs w:val="32"/>
                      <w:rtl/>
                    </w:rPr>
                  </w:pPr>
                  <w:r>
                    <w:rPr>
                      <w:rFonts w:asciiTheme="majorBidi" w:hAnsiTheme="majorBidi" w:cstheme="majorBidi"/>
                      <w:sz w:val="32"/>
                      <w:szCs w:val="32"/>
                    </w:rPr>
                    <w:t xml:space="preserve">ISSN: </w:t>
                  </w:r>
                  <w:r w:rsidRPr="003E5753">
                    <w:rPr>
                      <w:rFonts w:asciiTheme="majorBidi" w:hAnsiTheme="majorBidi" w:cstheme="majorBidi"/>
                      <w:sz w:val="32"/>
                      <w:szCs w:val="32"/>
                    </w:rPr>
                    <w:t>1658</w:t>
                  </w:r>
                  <w:r>
                    <w:rPr>
                      <w:rFonts w:asciiTheme="majorBidi" w:hAnsiTheme="majorBidi" w:cstheme="majorBidi"/>
                      <w:sz w:val="32"/>
                      <w:szCs w:val="32"/>
                    </w:rPr>
                    <w:t>- 8452</w:t>
                  </w:r>
                  <w:bookmarkEnd w:id="19"/>
                </w:p>
              </w:txbxContent>
            </v:textbox>
          </v:shape>
        </w:pict>
      </w:r>
      <w:r w:rsidR="00361475">
        <w:rPr>
          <w:rFonts w:ascii="Simplified Arabic" w:hAnsi="Simplified Arabic" w:cs="Simplified Arabic"/>
          <w:b/>
          <w:bCs/>
          <w:noProof/>
          <w:color w:val="000000" w:themeColor="text1"/>
          <w:sz w:val="24"/>
          <w:szCs w:val="24"/>
          <w:rtl/>
        </w:rPr>
        <w:drawing>
          <wp:anchor distT="0" distB="0" distL="114300" distR="114300" simplePos="0" relativeHeight="251698176" behindDoc="0" locked="0" layoutInCell="1" allowOverlap="1">
            <wp:simplePos x="0" y="0"/>
            <wp:positionH relativeFrom="page">
              <wp:posOffset>0</wp:posOffset>
            </wp:positionH>
            <wp:positionV relativeFrom="paragraph">
              <wp:posOffset>-1240790</wp:posOffset>
            </wp:positionV>
            <wp:extent cx="7562850" cy="10782300"/>
            <wp:effectExtent l="19050" t="0" r="0" b="0"/>
            <wp:wrapNone/>
            <wp:docPr id="21" name="صورة 21" descr="C:\Users\Toshiba\Desktop\السيرة الذاتية المجلة العلمية\مجلة علوم الرياضة الدولية2019_page-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shiba\Desktop\السيرة الذاتية المجلة العلمية\مجلة علوم الرياضة الدولية2019_page-0016.jpg"/>
                    <pic:cNvPicPr>
                      <a:picLocks noChangeAspect="1" noChangeArrowheads="1"/>
                    </pic:cNvPicPr>
                  </pic:nvPicPr>
                  <pic:blipFill>
                    <a:blip r:embed="rId4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2850" cy="10782300"/>
                    </a:xfrm>
                    <a:prstGeom prst="rect">
                      <a:avLst/>
                    </a:prstGeom>
                    <a:noFill/>
                    <a:ln>
                      <a:noFill/>
                    </a:ln>
                  </pic:spPr>
                </pic:pic>
              </a:graphicData>
            </a:graphic>
          </wp:anchor>
        </w:drawing>
      </w:r>
    </w:p>
    <w:p w:rsidR="004D208B" w:rsidRPr="002C4CB6" w:rsidRDefault="004D208B" w:rsidP="001A681C">
      <w:pPr>
        <w:pStyle w:val="aa"/>
        <w:tabs>
          <w:tab w:val="left" w:pos="8364"/>
          <w:tab w:val="left" w:pos="9498"/>
        </w:tabs>
        <w:ind w:left="849" w:hanging="850"/>
        <w:jc w:val="both"/>
        <w:rPr>
          <w:rFonts w:ascii="Simplified Arabic" w:hAnsi="Simplified Arabic" w:cs="Simplified Arabic"/>
          <w:b/>
          <w:bCs/>
          <w:color w:val="000000" w:themeColor="text1"/>
          <w:sz w:val="28"/>
          <w:szCs w:val="28"/>
          <w:rtl/>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135555" w:rsidRDefault="00135555" w:rsidP="005D0E5A">
      <w:pPr>
        <w:pStyle w:val="aa"/>
        <w:jc w:val="both"/>
        <w:rPr>
          <w:rFonts w:ascii="Simplified Arabic" w:hAnsi="Simplified Arabic" w:cs="Simplified Arabic"/>
          <w:sz w:val="24"/>
          <w:szCs w:val="24"/>
          <w:lang w:bidi="ar-IQ"/>
        </w:rPr>
      </w:pPr>
    </w:p>
    <w:p w:rsidR="00655DB6" w:rsidRDefault="00655DB6"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655DB6" w:rsidRDefault="00655DB6"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3F141D" w:rsidRDefault="003F141D"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B81166" w:rsidRDefault="00B81166"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B81166" w:rsidRPr="0098474C" w:rsidRDefault="00B81166"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9166B7" w:rsidRPr="0098474C" w:rsidRDefault="009166B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9166B7" w:rsidRPr="0098474C" w:rsidRDefault="009166B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9166B7" w:rsidRPr="0098474C" w:rsidRDefault="009166B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9166B7" w:rsidRPr="0098474C" w:rsidRDefault="009166B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9166B7" w:rsidRPr="0098474C" w:rsidRDefault="009166B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9166B7" w:rsidRPr="0098474C" w:rsidRDefault="009166B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9166B7" w:rsidRPr="0098474C" w:rsidRDefault="009166B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9166B7" w:rsidRPr="0098474C" w:rsidRDefault="009166B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9166B7" w:rsidRPr="0098474C" w:rsidRDefault="009166B7"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7F7BA9" w:rsidRPr="0098474C" w:rsidRDefault="007F7BA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7F7BA9" w:rsidRPr="00E82A11" w:rsidRDefault="007F7BA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7F7BA9" w:rsidRPr="00E82A11" w:rsidRDefault="007F7BA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5403E8" w:rsidRPr="00E82A11" w:rsidRDefault="005403E8"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p w:rsidR="00F553AF" w:rsidRDefault="00F553AF"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sectPr w:rsidR="00F553AF" w:rsidSect="00F553AF">
          <w:type w:val="continuous"/>
          <w:pgSz w:w="11906" w:h="16838"/>
          <w:pgMar w:top="1701" w:right="851" w:bottom="1134" w:left="851" w:header="709" w:footer="709" w:gutter="0"/>
          <w:pgNumType w:chapStyle="1"/>
          <w:cols w:space="708"/>
          <w:bidi/>
          <w:rtlGutter/>
          <w:docGrid w:linePitch="360"/>
        </w:sectPr>
      </w:pPr>
    </w:p>
    <w:p w:rsidR="007F7BA9" w:rsidRPr="00E82A11" w:rsidRDefault="007F7BA9" w:rsidP="00381604">
      <w:pPr>
        <w:tabs>
          <w:tab w:val="center" w:pos="566"/>
        </w:tabs>
        <w:spacing w:line="240" w:lineRule="auto"/>
        <w:jc w:val="lowKashida"/>
        <w:rPr>
          <w:rFonts w:ascii="Simplified Arabic" w:hAnsi="Simplified Arabic" w:cs="Simplified Arabic"/>
          <w:b/>
          <w:bCs/>
          <w:color w:val="000000" w:themeColor="text1"/>
          <w:sz w:val="24"/>
          <w:szCs w:val="24"/>
          <w:rtl/>
          <w:lang w:bidi="ar-IQ"/>
        </w:rPr>
      </w:pPr>
    </w:p>
    <w:sectPr w:rsidR="007F7BA9" w:rsidRPr="00E82A11" w:rsidSect="00995FAE">
      <w:type w:val="continuous"/>
      <w:pgSz w:w="11906" w:h="16838"/>
      <w:pgMar w:top="1701" w:right="851" w:bottom="1134" w:left="851" w:header="709" w:footer="709" w:gutter="0"/>
      <w:pgNumType w:chapStyle="1"/>
      <w:cols w:num="2"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5A0C" w:rsidRDefault="00945A0C" w:rsidP="006C5B19">
      <w:pPr>
        <w:spacing w:after="0" w:line="240" w:lineRule="auto"/>
      </w:pPr>
      <w:r>
        <w:separator/>
      </w:r>
    </w:p>
  </w:endnote>
  <w:endnote w:type="continuationSeparator" w:id="1">
    <w:p w:rsidR="00945A0C" w:rsidRDefault="00945A0C" w:rsidP="006C5B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raditional Arabic">
    <w:panose1 w:val="02020603050405020304"/>
    <w:charset w:val="00"/>
    <w:family w:val="roman"/>
    <w:pitch w:val="variable"/>
    <w:sig w:usb0="00002003" w:usb1="80000000" w:usb2="00000008" w:usb3="00000000" w:csb0="00000041"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Arabic Transparent">
    <w:panose1 w:val="020B0604020202020204"/>
    <w:charset w:val="00"/>
    <w:family w:val="swiss"/>
    <w:pitch w:val="variable"/>
    <w:sig w:usb0="E0002EFF" w:usb1="C000785B" w:usb2="00000009" w:usb3="00000000" w:csb0="000001FF" w:csb1="00000000"/>
  </w:font>
  <w:font w:name="Calibri Light">
    <w:altName w:val="Arial"/>
    <w:charset w:val="00"/>
    <w:family w:val="swiss"/>
    <w:pitch w:val="variable"/>
    <w:sig w:usb0="00000000" w:usb1="C000247B" w:usb2="00000009" w:usb3="00000000" w:csb0="000001FF" w:csb1="00000000"/>
  </w:font>
  <w:font w:name="AL-Mohanad">
    <w:altName w:val="Arial"/>
    <w:charset w:val="B2"/>
    <w:family w:val="auto"/>
    <w:pitch w:val="variable"/>
    <w:sig w:usb0="00002001" w:usb1="00000000" w:usb2="00000000" w:usb3="00000000" w:csb0="00000040" w:csb1="00000000"/>
  </w:font>
  <w:font w:name="AL-Mateen">
    <w:altName w:val="Times New Roman"/>
    <w:charset w:val="B2"/>
    <w:family w:val="auto"/>
    <w:pitch w:val="variable"/>
    <w:sig w:usb0="00002000" w:usb1="00000000" w:usb2="00000000" w:usb3="00000000" w:csb0="00000040" w:csb1="00000000"/>
  </w:font>
  <w:font w:name="SimplifiedArabic-Bold">
    <w:altName w:val="Cambria"/>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Sultan bold">
    <w:altName w:val="Times New Roman"/>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Sakkal Majalla">
    <w:panose1 w:val="02000000000000000000"/>
    <w:charset w:val="00"/>
    <w:family w:val="auto"/>
    <w:pitch w:val="variable"/>
    <w:sig w:usb0="A000207F" w:usb1="C000204B" w:usb2="00000008" w:usb3="00000000" w:csb0="000000D3" w:csb1="00000000"/>
  </w:font>
  <w:font w:name="Hacen Liner XXL">
    <w:altName w:val="Times New Roman"/>
    <w:charset w:val="00"/>
    <w:family w:val="auto"/>
    <w:pitch w:val="variable"/>
    <w:sig w:usb0="00000000" w:usb1="00000000" w:usb2="00000000" w:usb3="00000000" w:csb0="00000041" w:csb1="00000000"/>
  </w:font>
  <w:font w:name="Gulim">
    <w:altName w:val="굴림"/>
    <w:panose1 w:val="020B0600000101010101"/>
    <w:charset w:val="81"/>
    <w:family w:val="swiss"/>
    <w:pitch w:val="variable"/>
    <w:sig w:usb0="B00002AF" w:usb1="69D77CFB" w:usb2="00000030" w:usb3="00000000" w:csb0="0008009F" w:csb1="00000000"/>
  </w:font>
  <w:font w:name="GE Dinar One">
    <w:panose1 w:val="00000000000000000000"/>
    <w:charset w:val="B2"/>
    <w:family w:val="roman"/>
    <w:notTrueType/>
    <w:pitch w:val="variable"/>
    <w:sig w:usb0="80002003" w:usb1="80000100" w:usb2="00000028" w:usb3="00000000" w:csb0="00000040" w:csb1="00000000"/>
  </w:font>
  <w:font w:name="Sultan Medium">
    <w:altName w:val="Arial"/>
    <w:charset w:val="B2"/>
    <w:family w:val="auto"/>
    <w:pitch w:val="variable"/>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1FF" w:rsidRDefault="009571FF" w:rsidP="004D208B">
    <w:pPr>
      <w:framePr w:w="10401" w:h="886" w:hRule="exact" w:wrap="around" w:vAnchor="text" w:hAnchor="page" w:x="916" w:y="1"/>
      <w:pBdr>
        <w:bottom w:val="single" w:sz="4" w:space="1" w:color="auto"/>
      </w:pBdr>
      <w:tabs>
        <w:tab w:val="right" w:pos="10435"/>
      </w:tabs>
      <w:autoSpaceDE w:val="0"/>
      <w:autoSpaceDN w:val="0"/>
      <w:bidi w:val="0"/>
      <w:adjustRightInd w:val="0"/>
      <w:spacing w:before="120"/>
      <w:rPr>
        <w:rFonts w:asciiTheme="minorBidi" w:hAnsiTheme="minorBidi"/>
      </w:rPr>
    </w:pPr>
    <w:r w:rsidRPr="006F37E8">
      <w:rPr>
        <w:noProof/>
      </w:rPr>
      <w:pict>
        <v:shapetype id="_x0000_t202" coordsize="21600,21600" o:spt="202" path="m,l,21600r21600,l21600,xe">
          <v:stroke joinstyle="miter"/>
          <v:path gradientshapeok="t" o:connecttype="rect"/>
        </v:shapetype>
        <v:shape id="مربع نص 253" o:spid="_x0000_s2158" type="#_x0000_t202" style="position:absolute;margin-left:-2.3pt;margin-top:22.05pt;width:515.25pt;height:21.7pt;z-index:25177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" filled="f" stroked="f">
          <v:textbox style="mso-next-textbox:#مربع نص 253">
            <w:txbxContent>
              <w:p w:rsidR="009571FF" w:rsidRDefault="009571FF" w:rsidP="004D208B">
                <w:pPr>
                  <w:pStyle w:val="a9"/>
                  <w:tabs>
                    <w:tab w:val="right" w:pos="9923"/>
                  </w:tabs>
                  <w:bidi w:val="0"/>
                  <w:jc w:val="both"/>
                </w:pPr>
                <w:r>
                  <w:rPr>
                    <w:rFonts w:asciiTheme="majorBidi" w:hAnsiTheme="majorBidi"/>
                    <w:noProof/>
                  </w:rPr>
                  <w:t>WWW.ISSJKSA.COM</w:t>
                </w:r>
                <w:r>
                  <w:rPr>
                    <w:rFonts w:asciiTheme="majorBidi" w:hAnsiTheme="majorBidi"/>
                    <w:noProof/>
                  </w:rPr>
                  <w:tab/>
                  <w:t xml:space="preserve">                                             ISSN:  1658- 8452      </w:t>
                </w:r>
                <w:r>
                  <w:rPr>
                    <w:rFonts w:asciiTheme="majorBidi" w:hAnsiTheme="majorBidi"/>
                    <w:noProof/>
                  </w:rPr>
                  <w:tab/>
                  <w:t xml:space="preserve">                     Paper ID:</w:t>
                </w:r>
                <w:sdt>
                  <w:sdtPr>
                    <w:id w:val="578594"/>
                    <w:docPartObj>
                      <w:docPartGallery w:val="Page Numbers (Bottom of Page)"/>
                      <w:docPartUnique/>
                    </w:docPartObj>
                  </w:sdtPr>
                  <w:sdtContent>
                    <w:fldSimple w:instr="PAGE   \* MERGEFORMAT">
                      <w:r w:rsidR="006802FF">
                        <w:rPr>
                          <w:noProof/>
                        </w:rPr>
                        <w:t>82</w:t>
                      </w:r>
                    </w:fldSimple>
                  </w:sdtContent>
                </w:sdt>
              </w:p>
              <w:p w:rsidR="009571FF" w:rsidRDefault="009571FF" w:rsidP="004D208B">
                <w:pPr>
                  <w:bidi w:val="0"/>
                  <w:jc w:val="both"/>
                  <w:rPr>
                    <w:rFonts w:asciiTheme="majorBidi" w:hAnsiTheme="majorBidi"/>
                    <w:noProof/>
                  </w:rPr>
                </w:pPr>
              </w:p>
            </w:txbxContent>
          </v:textbox>
        </v:shape>
      </w:pict>
    </w:r>
    <w:sdt>
      <w:sdtPr>
        <w:rPr>
          <w:rFonts w:asciiTheme="majorBidi" w:hAnsiTheme="majorBidi" w:cstheme="majorBidi"/>
        </w:rPr>
        <w:id w:val="-49305898"/>
        <w:docPartObj>
          <w:docPartGallery w:val="Page Numbers (Bottom of Page)"/>
          <w:docPartUnique/>
        </w:docPartObj>
      </w:sdtPr>
      <w:sdtContent>
        <w:r>
          <w:rPr>
            <w:rFonts w:asciiTheme="minorBidi" w:hAnsiTheme="minorBidi"/>
          </w:rPr>
          <w:t xml:space="preserve"> The International Sports Science Journal, </w:t>
        </w:r>
        <w:r w:rsidRPr="00950A60">
          <w:rPr>
            <w:rFonts w:asciiTheme="majorBidi" w:hAnsiTheme="majorBidi" w:cstheme="majorBidi"/>
          </w:rPr>
          <w:t>Volume</w:t>
        </w:r>
        <w:r>
          <w:rPr>
            <w:rFonts w:asciiTheme="majorBidi" w:hAnsiTheme="majorBidi" w:cstheme="majorBidi"/>
          </w:rPr>
          <w:t>.</w:t>
        </w:r>
        <w:r w:rsidRPr="00950A60">
          <w:rPr>
            <w:rFonts w:asciiTheme="majorBidi" w:hAnsiTheme="majorBidi" w:cstheme="majorBidi"/>
          </w:rPr>
          <w:t xml:space="preserve"> </w:t>
        </w:r>
        <w:r>
          <w:rPr>
            <w:rFonts w:asciiTheme="majorBidi" w:hAnsiTheme="majorBidi" w:cstheme="majorBidi"/>
          </w:rPr>
          <w:t>6</w:t>
        </w:r>
        <w:r w:rsidRPr="00950A60">
          <w:rPr>
            <w:rFonts w:asciiTheme="majorBidi" w:hAnsiTheme="majorBidi" w:cstheme="majorBidi"/>
          </w:rPr>
          <w:t>, Issue</w:t>
        </w:r>
        <w:r>
          <w:rPr>
            <w:rFonts w:asciiTheme="majorBidi" w:hAnsiTheme="majorBidi" w:cstheme="majorBidi"/>
          </w:rPr>
          <w:t>.</w:t>
        </w:r>
        <w:r w:rsidRPr="00950A60">
          <w:rPr>
            <w:rFonts w:asciiTheme="majorBidi" w:hAnsiTheme="majorBidi" w:cstheme="majorBidi"/>
          </w:rPr>
          <w:t xml:space="preserve"> </w:t>
        </w:r>
        <w:r>
          <w:rPr>
            <w:rFonts w:asciiTheme="majorBidi" w:hAnsiTheme="majorBidi" w:cstheme="majorBidi" w:hint="cs"/>
            <w:rtl/>
          </w:rPr>
          <w:t>2</w:t>
        </w:r>
        <w:r>
          <w:rPr>
            <w:rFonts w:asciiTheme="majorBidi" w:hAnsiTheme="majorBidi" w:cstheme="majorBidi"/>
          </w:rPr>
          <w:t>,</w:t>
        </w:r>
        <w:r w:rsidRPr="00F02904">
          <w:rPr>
            <w:rFonts w:asciiTheme="majorBidi" w:hAnsiTheme="majorBidi" w:cstheme="majorBidi"/>
          </w:rPr>
          <w:t xml:space="preserve"> </w:t>
        </w:r>
        <w:r w:rsidRPr="004D208B">
          <w:rPr>
            <w:rFonts w:asciiTheme="majorBidi" w:hAnsiTheme="majorBidi" w:cstheme="majorBidi"/>
          </w:rPr>
          <w:t>February</w:t>
        </w:r>
        <w:r>
          <w:rPr>
            <w:rFonts w:asciiTheme="majorBidi" w:hAnsiTheme="majorBidi" w:cstheme="majorBidi"/>
          </w:rPr>
          <w:t>.</w:t>
        </w:r>
        <w:r w:rsidRPr="00950A60">
          <w:rPr>
            <w:rFonts w:asciiTheme="majorBidi" w:hAnsiTheme="majorBidi" w:cstheme="majorBidi"/>
          </w:rPr>
          <w:t xml:space="preserve"> 202</w:t>
        </w:r>
        <w:r>
          <w:rPr>
            <w:rFonts w:asciiTheme="majorBidi" w:hAnsiTheme="majorBidi" w:cstheme="majorBidi"/>
          </w:rPr>
          <w:t>4</w:t>
        </w:r>
      </w:sdtContent>
    </w:sdt>
  </w:p>
  <w:p w:rsidR="009571FF" w:rsidRPr="00950A60" w:rsidRDefault="009571FF" w:rsidP="004D208B">
    <w:pPr>
      <w:framePr w:w="10401" w:h="886" w:hRule="exact" w:wrap="around" w:vAnchor="text" w:hAnchor="page" w:x="916" w:y="1"/>
      <w:spacing w:before="120"/>
      <w:rPr>
        <w:color w:val="000000" w:themeColor="text1"/>
        <w:lang w:bidi="ar-IQ"/>
      </w:rPr>
    </w:pPr>
  </w:p>
  <w:p w:rsidR="009571FF" w:rsidRDefault="009571FF">
    <w:pPr>
      <w:pStyle w:val="a9"/>
      <w:rPr>
        <w:lang w:bidi="ar-IQ"/>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1FF" w:rsidRDefault="009571FF" w:rsidP="007C6456">
    <w:pPr>
      <w:framePr w:w="10401" w:h="886" w:hRule="exact" w:wrap="around" w:vAnchor="text" w:hAnchor="page" w:x="811" w:y="1"/>
      <w:pBdr>
        <w:bottom w:val="single" w:sz="4" w:space="1" w:color="auto"/>
      </w:pBdr>
      <w:tabs>
        <w:tab w:val="right" w:pos="10435"/>
      </w:tabs>
      <w:autoSpaceDE w:val="0"/>
      <w:autoSpaceDN w:val="0"/>
      <w:bidi w:val="0"/>
      <w:adjustRightInd w:val="0"/>
      <w:spacing w:before="120"/>
      <w:rPr>
        <w:rFonts w:asciiTheme="minorBidi" w:hAnsiTheme="minorBidi"/>
      </w:rPr>
    </w:pPr>
    <w:r w:rsidRPr="006F37E8">
      <w:rPr>
        <w:noProof/>
      </w:rPr>
      <w:pict>
        <v:shapetype id="_x0000_t202" coordsize="21600,21600" o:spt="202" path="m,l,21600r21600,l21600,xe">
          <v:stroke joinstyle="miter"/>
          <v:path gradientshapeok="t" o:connecttype="rect"/>
        </v:shapetype>
        <v:shape id="مربع نص 237" o:spid="_x0000_s2093" type="#_x0000_t202" style="position:absolute;margin-left:-2.3pt;margin-top:22.05pt;width:515.25pt;height:21.7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" filled="f" stroked="f">
          <v:textbox style="mso-next-textbox:#مربع نص 237">
            <w:txbxContent>
              <w:p w:rsidR="009571FF" w:rsidRDefault="009571FF" w:rsidP="00915C8C">
                <w:pPr>
                  <w:pStyle w:val="a9"/>
                  <w:tabs>
                    <w:tab w:val="right" w:pos="9923"/>
                  </w:tabs>
                  <w:bidi w:val="0"/>
                  <w:jc w:val="both"/>
                </w:pPr>
                <w:r>
                  <w:rPr>
                    <w:rFonts w:asciiTheme="majorBidi" w:hAnsiTheme="majorBidi"/>
                    <w:noProof/>
                  </w:rPr>
                  <w:t>WWW.ISSJKSA.COM</w:t>
                </w:r>
                <w:r>
                  <w:rPr>
                    <w:rFonts w:asciiTheme="majorBidi" w:hAnsiTheme="majorBidi"/>
                    <w:noProof/>
                  </w:rPr>
                  <w:tab/>
                  <w:t xml:space="preserve">                                             ISSN:  1658- 8452      </w:t>
                </w:r>
                <w:r>
                  <w:rPr>
                    <w:rFonts w:asciiTheme="majorBidi" w:hAnsiTheme="majorBidi"/>
                    <w:noProof/>
                  </w:rPr>
                  <w:tab/>
                  <w:t xml:space="preserve">                     Paper ID:</w:t>
                </w:r>
                <w:sdt>
                  <w:sdtPr>
                    <w:id w:val="-1139809279"/>
                    <w:docPartObj>
                      <w:docPartGallery w:val="Page Numbers (Bottom of Page)"/>
                      <w:docPartUnique/>
                    </w:docPartObj>
                  </w:sdtPr>
                  <w:sdtContent>
                    <w:fldSimple w:instr="PAGE   \* MERGEFORMAT">
                      <w:r>
                        <w:rPr>
                          <w:noProof/>
                        </w:rPr>
                        <w:t>6</w:t>
                      </w:r>
                    </w:fldSimple>
                  </w:sdtContent>
                </w:sdt>
              </w:p>
              <w:p w:rsidR="009571FF" w:rsidRDefault="009571FF" w:rsidP="00915C8C">
                <w:pPr>
                  <w:bidi w:val="0"/>
                  <w:jc w:val="both"/>
                  <w:rPr>
                    <w:rFonts w:asciiTheme="majorBidi" w:hAnsiTheme="majorBidi"/>
                    <w:noProof/>
                  </w:rPr>
                </w:pPr>
              </w:p>
            </w:txbxContent>
          </v:textbox>
        </v:shape>
      </w:pict>
    </w:r>
    <w:sdt>
      <w:sdtPr>
        <w:rPr>
          <w:rFonts w:asciiTheme="majorBidi" w:hAnsiTheme="majorBidi" w:cstheme="majorBidi"/>
        </w:rPr>
        <w:id w:val="-399839025"/>
        <w:docPartObj>
          <w:docPartGallery w:val="Page Numbers (Bottom of Page)"/>
          <w:docPartUnique/>
        </w:docPartObj>
      </w:sdtPr>
      <w:sdtContent>
        <w:r>
          <w:rPr>
            <w:rFonts w:asciiTheme="minorBidi" w:hAnsiTheme="minorBidi"/>
          </w:rPr>
          <w:t xml:space="preserve"> The International Sports Science Journal, </w:t>
        </w:r>
        <w:r w:rsidRPr="00950A60">
          <w:t>Volume</w:t>
        </w:r>
        <w:r>
          <w:t>.</w:t>
        </w:r>
        <w:r w:rsidRPr="00950A60">
          <w:t xml:space="preserve"> </w:t>
        </w:r>
        <w:r>
          <w:t>6, Issue. 1,</w:t>
        </w:r>
        <w:r w:rsidRPr="007C6456">
          <w:t xml:space="preserve">  January</w:t>
        </w:r>
        <w:r w:rsidRPr="00950A60">
          <w:t xml:space="preserve">  202</w:t>
        </w:r>
        <w:r>
          <w:t>4</w:t>
        </w:r>
      </w:sdtContent>
    </w:sdt>
  </w:p>
  <w:p w:rsidR="009571FF" w:rsidRDefault="009571FF" w:rsidP="00915C8C">
    <w:pPr>
      <w:framePr w:w="10401" w:h="886" w:hRule="exact" w:wrap="around" w:vAnchor="text" w:hAnchor="page" w:x="811" w:y="1"/>
      <w:spacing w:before="120"/>
      <w:rPr>
        <w:color w:val="000000" w:themeColor="text1"/>
        <w:lang w:bidi="ar-IQ"/>
      </w:rPr>
    </w:pPr>
  </w:p>
  <w:p w:rsidR="009571FF" w:rsidRPr="00915C8C" w:rsidRDefault="009571FF">
    <w:pPr>
      <w:pStyle w:val="a9"/>
      <w:rPr>
        <w:lang w:bidi="ar-IQ"/>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5A0C" w:rsidRDefault="00945A0C" w:rsidP="006C5B19">
      <w:pPr>
        <w:spacing w:after="0" w:line="240" w:lineRule="auto"/>
      </w:pPr>
      <w:r>
        <w:separator/>
      </w:r>
    </w:p>
  </w:footnote>
  <w:footnote w:type="continuationSeparator" w:id="1">
    <w:p w:rsidR="00945A0C" w:rsidRDefault="00945A0C" w:rsidP="006C5B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1FF" w:rsidRDefault="009571FF">
    <w:pPr>
      <w:pStyle w:val="a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76091" o:spid="_x0000_s2144" type="#_x0000_t75" style="position:absolute;left:0;text-align:left;margin-left:0;margin-top:0;width:509.9pt;height:469.35pt;z-index:-251549184;mso-position-horizontal:center;mso-position-horizontal-relative:margin;mso-position-vertical:center;mso-position-vertical-relative:margin" o:allowincell="f">
          <v:imagedata r:id="rId1" o:title="شعار مجلة علوم الرياضة الدولية " gain="19661f" blacklevel="22938f"/>
          <w10:wrap anchorx="margin" anchory="margin"/>
        </v:shape>
      </w:pict>
    </w:r>
    <w:r>
      <w:rPr>
        <w:noProof/>
      </w:rPr>
      <w:pict>
        <v:shape id="WordPictureWatermark5824079" o:spid="_x0000_s2071" type="#_x0000_t75" style="position:absolute;left:0;text-align:left;margin-left:0;margin-top:0;width:509.9pt;height:469.35pt;z-index:-251602432;mso-position-horizontal:center;mso-position-horizontal-relative:margin;mso-position-vertical:center;mso-position-vertical-relative:margin" o:allowincell="f">
          <v:imagedata r:id="rId1" o:title="شعار مجلة علوم الرياضة الدولية " gain="19661f" blacklevel="22938f"/>
          <w10:wrap anchorx="margin" anchory="margin"/>
        </v:shape>
      </w:pict>
    </w:r>
    <w:r>
      <w:rPr>
        <w:noProof/>
      </w:rPr>
      <w:pict>
        <v:shape id="_x0000_s2068" type="#_x0000_t75" style="position:absolute;left:0;text-align:left;margin-left:0;margin-top:0;width:439.2pt;height:404.25pt;z-index:-251627008;mso-position-horizontal:center;mso-position-horizontal-relative:margin;mso-position-vertical:center;mso-position-vertical-relative:margin" o:allowincell="f">
          <v:imagedata r:id="rId1" o:title="شعار المجلة "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1FF" w:rsidRDefault="009571FF" w:rsidP="00895B62">
    <w:pPr>
      <w:pStyle w:val="a8"/>
      <w:tabs>
        <w:tab w:val="clear" w:pos="4153"/>
        <w:tab w:val="clear" w:pos="8306"/>
        <w:tab w:val="left" w:pos="7485"/>
      </w:tabs>
      <w:bidi w:val="0"/>
      <w:ind w:hanging="284"/>
      <w:jc w:val="both"/>
      <w:rPr>
        <w:lang w:bidi="ar-IQ"/>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76092" o:spid="_x0000_s2145" type="#_x0000_t75" style="position:absolute;left:0;text-align:left;margin-left:.15pt;margin-top:113.7pt;width:509.9pt;height:469.35pt;z-index:-251548160;mso-position-horizontal-relative:margin;mso-position-vertical-relative:margin" o:allowincell="f">
          <v:imagedata r:id="rId1" o:title="شعار مجلة علوم الرياضة الدولية " gain="19661f" blacklevel="22938f"/>
          <w10:wrap anchorx="margin" anchory="margin"/>
        </v:shape>
      </w:pict>
    </w:r>
    <w:r>
      <w:rPr>
        <w:noProof/>
      </w:rPr>
      <w:pict>
        <v:shapetype id="_x0000_t202" coordsize="21600,21600" o:spt="202" path="m,l,21600r21600,l21600,xe">
          <v:stroke joinstyle="miter"/>
          <v:path gradientshapeok="t" o:connecttype="rect"/>
        </v:shapetype>
        <v:shape id="مربع نص 4" o:spid="_x0000_s2095" type="#_x0000_t202" style="position:absolute;left:0;text-align:left;margin-left:50.45pt;margin-top:17.55pt;width:415.75pt;height:48.75pt;z-index:251687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" filled="f" stroked="f">
          <v:textbox style="mso-next-textbox:#مربع نص 4" inset="0,0,0,0">
            <w:txbxContent>
              <w:p w:rsidR="009571FF" w:rsidRDefault="009571FF" w:rsidP="00AD6B40">
                <w:pPr>
                  <w:pStyle w:val="aa"/>
                  <w:bidi w:val="0"/>
                  <w:jc w:val="both"/>
                </w:pPr>
                <w:r>
                  <w:rPr>
                    <w:rFonts w:ascii="Arial" w:hAnsi="Arial" w:cs="Arial"/>
                    <w:color w:val="28475D"/>
                    <w:sz w:val="27"/>
                    <w:szCs w:val="27"/>
                    <w:bdr w:val="none" w:sz="0" w:space="0" w:color="auto" w:frame="1"/>
                  </w:rPr>
                  <w:t xml:space="preserve">ISSJ </w:t>
                </w:r>
                <w:r>
                  <w:t>JOURAL</w:t>
                </w:r>
              </w:p>
              <w:p w:rsidR="009571FF" w:rsidRDefault="009571FF" w:rsidP="000821C1">
                <w:pPr>
                  <w:pStyle w:val="aa"/>
                  <w:bidi w:val="0"/>
                  <w:rPr>
                    <w:u w:val="single"/>
                  </w:rPr>
                </w:pPr>
                <w:r>
                  <w:rPr>
                    <w:sz w:val="32"/>
                    <w:szCs w:val="32"/>
                    <w:u w:val="single"/>
                  </w:rPr>
                  <w:t>The International Sports Science Journal</w:t>
                </w:r>
                <w:r>
                  <w:rPr>
                    <w:u w:val="single"/>
                  </w:rPr>
                  <w:t xml:space="preserve"> Vol. 6, Issue. 2, February.  2024</w:t>
                </w:r>
              </w:p>
              <w:p w:rsidR="009571FF" w:rsidRDefault="009571FF" w:rsidP="00F02904">
                <w:pPr>
                  <w:pStyle w:val="aa"/>
                  <w:tabs>
                    <w:tab w:val="right" w:pos="8310"/>
                  </w:tabs>
                  <w:bidi w:val="0"/>
                  <w:ind w:left="6946" w:right="-54" w:hanging="283"/>
                  <w:jc w:val="both"/>
                  <w:rPr>
                    <w:u w:val="single"/>
                  </w:rPr>
                </w:pPr>
                <w:r>
                  <w:rPr>
                    <w:sz w:val="18"/>
                    <w:szCs w:val="18"/>
                  </w:rPr>
                  <w:t>ISSN: 1658- 8452</w:t>
                </w:r>
              </w:p>
              <w:p w:rsidR="009571FF" w:rsidRDefault="009571FF" w:rsidP="00AD6B40">
                <w:pPr>
                  <w:pStyle w:val="aa"/>
                  <w:bidi w:val="0"/>
                  <w:jc w:val="both"/>
                  <w:rPr>
                    <w:u w:val="single"/>
                  </w:rPr>
                </w:pPr>
              </w:p>
            </w:txbxContent>
          </v:textbox>
        </v:shape>
      </w:pict>
    </w:r>
    <w:r>
      <w:rPr>
        <w:noProof/>
      </w:rPr>
      <w:pict>
        <v:shape id="_x0000_s2069" type="#_x0000_t75" style="position:absolute;left:0;text-align:left;margin-left:0;margin-top:0;width:439.2pt;height:404.25pt;z-index:-251625984;mso-position-horizontal:center;mso-position-horizontal-relative:margin;mso-position-vertical:center;mso-position-vertical-relative:margin" o:allowincell="f">
          <v:imagedata r:id="rId2" o:title="شعار المجلة " gain="19661f" blacklevel="22938f"/>
          <w10:wrap anchorx="margin" anchory="margin"/>
        </v:shape>
      </w:pict>
    </w:r>
    <w:r>
      <w:rPr>
        <w:noProof/>
      </w:rPr>
      <w:drawing>
        <wp:inline distT="0" distB="0" distL="0" distR="0">
          <wp:extent cx="980440" cy="828675"/>
          <wp:effectExtent l="0" t="0" r="0" b="9525"/>
          <wp:docPr id="187" name="صورة 187" descr="C:\Users\Toshiba\Desktop\حفظ شعار المجلة.jpg"/>
          <wp:cNvGraphicFramePr/>
          <a:graphic xmlns:a="http://schemas.openxmlformats.org/drawingml/2006/main">
            <a:graphicData uri="http://schemas.openxmlformats.org/drawingml/2006/picture">
              <pic:pic xmlns:pic="http://schemas.openxmlformats.org/drawingml/2006/picture">
                <pic:nvPicPr>
                  <pic:cNvPr id="46" name="صورة 46" descr="C:\Users\Toshiba\Desktop\حفظ شعار المجلة.jpg"/>
                  <pic:cNvPicPr/>
                </pic:nvPicPr>
                <pic:blipFill>
                  <a:blip r:embed="rId3">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0440" cy="828675"/>
                  </a:xfrm>
                  <a:prstGeom prst="rect">
                    <a:avLst/>
                  </a:prstGeom>
                  <a:noFill/>
                  <a:ln>
                    <a:noFill/>
                  </a:ln>
                </pic:spPr>
              </pic:pic>
            </a:graphicData>
          </a:graphic>
        </wp:inline>
      </w:drawing>
    </w:r>
    <w:r>
      <w:rPr>
        <w:lang w:bidi="ar-IQ"/>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1FF" w:rsidRDefault="009571FF">
    <w:pPr>
      <w:pStyle w:val="a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76090" o:spid="_x0000_s2143" type="#_x0000_t75" style="position:absolute;left:0;text-align:left;margin-left:0;margin-top:0;width:509.9pt;height:469.35pt;z-index:-251550208;mso-position-horizontal:center;mso-position-horizontal-relative:margin;mso-position-vertical:center;mso-position-vertical-relative:margin" o:allowincell="f">
          <v:imagedata r:id="rId1" o:title="شعار مجلة علوم الرياضة الدولية " gain="19661f" blacklevel="22938f"/>
          <w10:wrap anchorx="margin" anchory="margin"/>
        </v:shape>
      </w:pict>
    </w:r>
    <w:r>
      <w:rPr>
        <w:noProof/>
      </w:rPr>
      <w:pict>
        <v:shape id="WordPictureWatermark5824078" o:spid="_x0000_s2070" type="#_x0000_t75" style="position:absolute;left:0;text-align:left;margin-left:0;margin-top:0;width:509.9pt;height:469.35pt;z-index:-251603456;mso-position-horizontal:center;mso-position-horizontal-relative:margin;mso-position-vertical:center;mso-position-vertical-relative:margin" o:allowincell="f">
          <v:imagedata r:id="rId2" o:title="شعار مجلة علوم الرياضة الدولية " gain="19661f" blacklevel="22938f"/>
          <w10:wrap anchorx="margin" anchory="margin"/>
        </v:shape>
      </w:pict>
    </w:r>
    <w:r>
      <w:rPr>
        <w:noProof/>
      </w:rPr>
      <w:pict>
        <v:shape id="_x0000_s2067" type="#_x0000_t75" style="position:absolute;left:0;text-align:left;margin-left:0;margin-top:0;width:439.2pt;height:404.25pt;z-index:-251628032;mso-position-horizontal:center;mso-position-horizontal-relative:margin;mso-position-vertical:center;mso-position-vertical-relative:margin" o:allowincell="f">
          <v:imagedata r:id="rId3" o:title="شعار المجلة "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1FF" w:rsidRDefault="009571FF">
    <w:pPr>
      <w:pStyle w:val="a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76097" o:spid="_x0000_s2150" type="#_x0000_t75" style="position:absolute;left:0;text-align:left;margin-left:0;margin-top:0;width:509.9pt;height:469.35pt;z-index:-251543040;mso-position-horizontal:center;mso-position-horizontal-relative:margin;mso-position-vertical:center;mso-position-vertical-relative:margin" o:allowincell="f">
          <v:imagedata r:id="rId1" o:title="شعار مجلة علوم الرياضة الدولية "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1FF" w:rsidRDefault="009571FF" w:rsidP="0088380C">
    <w:pPr>
      <w:pStyle w:val="a8"/>
      <w:tabs>
        <w:tab w:val="left" w:pos="8164"/>
      </w:tabs>
      <w:bidi w:val="0"/>
    </w:pPr>
    <w:r>
      <w:rPr>
        <w:noProof/>
      </w:rPr>
      <w:pict>
        <v:shapetype id="_x0000_t202" coordsize="21600,21600" o:spt="202" path="m,l,21600r21600,l21600,xe">
          <v:stroke joinstyle="miter"/>
          <v:path gradientshapeok="t" o:connecttype="rect"/>
        </v:shapetype>
        <v:shape id="_x0000_s2152" type="#_x0000_t202" style="position:absolute;margin-left:66.95pt;margin-top:14.8pt;width:415.75pt;height:48pt;z-index:251775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" filled="f" stroked="f">
          <v:textbox style="mso-next-textbox:#_x0000_s2152" inset="0,0,0,0">
            <w:txbxContent>
              <w:p w:rsidR="009571FF" w:rsidRDefault="009571FF" w:rsidP="0088380C">
                <w:pPr>
                  <w:pStyle w:val="aa"/>
                  <w:bidi w:val="0"/>
                  <w:jc w:val="both"/>
                </w:pPr>
                <w:r>
                  <w:rPr>
                    <w:rFonts w:ascii="Arial" w:hAnsi="Arial" w:cs="Arial"/>
                    <w:color w:val="28475D"/>
                    <w:sz w:val="27"/>
                    <w:szCs w:val="27"/>
                    <w:bdr w:val="none" w:sz="0" w:space="0" w:color="auto" w:frame="1"/>
                  </w:rPr>
                  <w:t xml:space="preserve">ISSJ </w:t>
                </w:r>
                <w:r>
                  <w:t>JOURAL</w:t>
                </w:r>
              </w:p>
              <w:p w:rsidR="009571FF" w:rsidRDefault="009571FF" w:rsidP="006733B4">
                <w:pPr>
                  <w:pStyle w:val="aa"/>
                  <w:bidi w:val="0"/>
                  <w:jc w:val="both"/>
                  <w:rPr>
                    <w:u w:val="single"/>
                  </w:rPr>
                </w:pPr>
                <w:r>
                  <w:rPr>
                    <w:sz w:val="32"/>
                    <w:szCs w:val="32"/>
                    <w:u w:val="single"/>
                  </w:rPr>
                  <w:t>The International Sports Science Journal</w:t>
                </w:r>
                <w:r>
                  <w:rPr>
                    <w:u w:val="single"/>
                  </w:rPr>
                  <w:t xml:space="preserve"> Vol. 6, issue. 2, </w:t>
                </w:r>
                <w:r w:rsidRPr="006733B4">
                  <w:rPr>
                    <w:u w:val="single"/>
                  </w:rPr>
                  <w:t>February</w:t>
                </w:r>
                <w:r w:rsidRPr="00FD55DA">
                  <w:rPr>
                    <w:u w:val="single"/>
                  </w:rPr>
                  <w:t xml:space="preserve"> </w:t>
                </w:r>
                <w:r>
                  <w:rPr>
                    <w:u w:val="single"/>
                  </w:rPr>
                  <w:t xml:space="preserve"> 2024</w:t>
                </w:r>
              </w:p>
              <w:p w:rsidR="009571FF" w:rsidRDefault="009571FF" w:rsidP="00E97D91">
                <w:pPr>
                  <w:pStyle w:val="aa"/>
                  <w:bidi w:val="0"/>
                  <w:ind w:left="6946" w:right="-54" w:hanging="283"/>
                  <w:jc w:val="both"/>
                  <w:rPr>
                    <w:u w:val="single"/>
                  </w:rPr>
                </w:pPr>
                <w:r>
                  <w:rPr>
                    <w:sz w:val="18"/>
                    <w:szCs w:val="18"/>
                  </w:rPr>
                  <w:t>ISSN: 1658- 8452</w:t>
                </w:r>
              </w:p>
              <w:p w:rsidR="009571FF" w:rsidRDefault="009571FF" w:rsidP="0088380C">
                <w:pPr>
                  <w:pStyle w:val="aa"/>
                  <w:bidi w:val="0"/>
                  <w:jc w:val="both"/>
                  <w:rPr>
                    <w:u w:val="single"/>
                  </w:rPr>
                </w:pPr>
              </w:p>
            </w:txbxContent>
          </v:textbox>
        </v:shape>
      </w:pict>
    </w:r>
    <w:r w:rsidRPr="0088380C">
      <w:rPr>
        <w:noProof/>
      </w:rPr>
      <w:drawing>
        <wp:inline distT="0" distB="0" distL="0" distR="0">
          <wp:extent cx="980440" cy="790575"/>
          <wp:effectExtent l="19050" t="0" r="0" b="0"/>
          <wp:docPr id="11" name="صورة 108" descr="C:\Users\Toshiba\Desktop\حفظ شعار المجلة.jpg"/>
          <wp:cNvGraphicFramePr/>
          <a:graphic xmlns:a="http://schemas.openxmlformats.org/drawingml/2006/main">
            <a:graphicData uri="http://schemas.openxmlformats.org/drawingml/2006/picture">
              <pic:pic xmlns:pic="http://schemas.openxmlformats.org/drawingml/2006/picture">
                <pic:nvPicPr>
                  <pic:cNvPr id="46" name="صورة 46" descr="C:\Users\Toshiba\Desktop\حفظ شعار المجلة.jpg"/>
                  <pic:cNvPicPr/>
                </pic:nvPicPr>
                <pic:blipFill>
                  <a:blip r:embed="rId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0440" cy="790575"/>
                  </a:xfrm>
                  <a:prstGeom prst="rect">
                    <a:avLst/>
                  </a:prstGeom>
                  <a:noFill/>
                  <a:ln>
                    <a:noFill/>
                  </a:ln>
                </pic:spPr>
              </pic:pic>
            </a:graphicData>
          </a:graphic>
        </wp:inline>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76098" o:spid="_x0000_s2151" type="#_x0000_t75" style="position:absolute;margin-left:0;margin-top:0;width:509.9pt;height:469.35pt;z-index:-251542016;mso-position-horizontal:center;mso-position-horizontal-relative:margin;mso-position-vertical:center;mso-position-vertical-relative:margin" o:allowincell="f">
          <v:imagedata r:id="rId2" o:title="شعار مجلة علوم الرياضة الدولية "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1FF" w:rsidRDefault="009571FF">
    <w:pPr>
      <w:pStyle w:val="a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76096" o:spid="_x0000_s2149" type="#_x0000_t75" style="position:absolute;left:0;text-align:left;margin-left:0;margin-top:0;width:509.9pt;height:469.35pt;z-index:-251544064;mso-position-horizontal:center;mso-position-horizontal-relative:margin;mso-position-vertical:center;mso-position-vertical-relative:margin" o:allowincell="f">
          <v:imagedata r:id="rId1" o:title="شعار مجلة علوم الرياضة الدولية "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88780902"/>
    <w:lvl w:ilvl="0">
      <w:start w:val="1"/>
      <w:numFmt w:val="chosung"/>
      <w:pStyle w:val="4"/>
      <w:lvlText w:val=""/>
      <w:lvlJc w:val="center"/>
      <w:pPr>
        <w:tabs>
          <w:tab w:val="num" w:pos="1209"/>
        </w:tabs>
        <w:ind w:left="1209" w:right="1209" w:hanging="360"/>
      </w:pPr>
      <w:rPr>
        <w:rFonts w:ascii="Symbol" w:hAnsi="Symbol" w:hint="default"/>
      </w:rPr>
    </w:lvl>
  </w:abstractNum>
  <w:abstractNum w:abstractNumId="1">
    <w:nsid w:val="FFFFFF83"/>
    <w:multiLevelType w:val="singleLevel"/>
    <w:tmpl w:val="6728F982"/>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9A5EA6D0"/>
    <w:lvl w:ilvl="0">
      <w:start w:val="1"/>
      <w:numFmt w:val="bullet"/>
      <w:pStyle w:val="a"/>
      <w:lvlText w:val=""/>
      <w:lvlJc w:val="left"/>
      <w:pPr>
        <w:tabs>
          <w:tab w:val="num" w:pos="360"/>
        </w:tabs>
        <w:ind w:left="360" w:hanging="360"/>
      </w:pPr>
      <w:rPr>
        <w:rFonts w:ascii="Symbol" w:hAnsi="Symbol" w:hint="default"/>
      </w:rPr>
    </w:lvl>
  </w:abstractNum>
  <w:abstractNum w:abstractNumId="3">
    <w:nsid w:val="008513F2"/>
    <w:multiLevelType w:val="hybridMultilevel"/>
    <w:tmpl w:val="F6966348"/>
    <w:lvl w:ilvl="0" w:tplc="D726456E">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
    <w:nsid w:val="015E13BD"/>
    <w:multiLevelType w:val="hybridMultilevel"/>
    <w:tmpl w:val="F73084A2"/>
    <w:lvl w:ilvl="0" w:tplc="13B08398">
      <w:start w:val="3"/>
      <w:numFmt w:val="bullet"/>
      <w:lvlText w:val="-"/>
      <w:lvlJc w:val="left"/>
      <w:pPr>
        <w:ind w:left="36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E47F7B"/>
    <w:multiLevelType w:val="hybridMultilevel"/>
    <w:tmpl w:val="C5167B7C"/>
    <w:lvl w:ilvl="0" w:tplc="9A80CF00">
      <w:start w:val="1"/>
      <w:numFmt w:val="decimal"/>
      <w:lvlText w:val="%1-"/>
      <w:lvlJc w:val="left"/>
      <w:pPr>
        <w:ind w:left="720" w:righ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601EC5"/>
    <w:multiLevelType w:val="hybridMultilevel"/>
    <w:tmpl w:val="57FAA496"/>
    <w:lvl w:ilvl="0" w:tplc="70563158">
      <w:start w:val="1"/>
      <w:numFmt w:val="bullet"/>
      <w:lvlText w:val="-"/>
      <w:lvlJc w:val="left"/>
      <w:pPr>
        <w:ind w:left="360" w:hanging="360"/>
      </w:pPr>
      <w:rPr>
        <w:rFonts w:ascii="Simplified Arabic" w:eastAsiaTheme="minorEastAsia" w:hAnsi="Simplified Arabic"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84A294D"/>
    <w:multiLevelType w:val="hybridMultilevel"/>
    <w:tmpl w:val="D9F64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D3C68B0"/>
    <w:multiLevelType w:val="hybridMultilevel"/>
    <w:tmpl w:val="B9F474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03C6E8C"/>
    <w:multiLevelType w:val="hybridMultilevel"/>
    <w:tmpl w:val="5C582F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3D929A2"/>
    <w:multiLevelType w:val="multilevel"/>
    <w:tmpl w:val="D99CC8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15EE79DF"/>
    <w:multiLevelType w:val="hybridMultilevel"/>
    <w:tmpl w:val="736A1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1E546C"/>
    <w:multiLevelType w:val="hybridMultilevel"/>
    <w:tmpl w:val="111CA9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BB407DD"/>
    <w:multiLevelType w:val="hybridMultilevel"/>
    <w:tmpl w:val="B9F474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E957B50"/>
    <w:multiLevelType w:val="multilevel"/>
    <w:tmpl w:val="E25EAD7E"/>
    <w:lvl w:ilvl="0">
      <w:start w:val="2"/>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69A0B07"/>
    <w:multiLevelType w:val="multilevel"/>
    <w:tmpl w:val="E9A876D4"/>
    <w:lvl w:ilvl="0">
      <w:start w:val="1"/>
      <w:numFmt w:val="decimal"/>
      <w:lvlText w:val="%1-"/>
      <w:lvlJc w:val="left"/>
      <w:pPr>
        <w:ind w:left="360" w:hanging="360"/>
      </w:pPr>
      <w:rPr>
        <w:rFonts w:hint="default"/>
      </w:rPr>
    </w:lvl>
    <w:lvl w:ilvl="1">
      <w:start w:val="1"/>
      <w:numFmt w:val="lowerLetter"/>
      <w:lvlText w:val="%2."/>
      <w:lvlJc w:val="left"/>
      <w:pPr>
        <w:ind w:left="1595" w:hanging="360"/>
      </w:pPr>
    </w:lvl>
    <w:lvl w:ilvl="2">
      <w:start w:val="1"/>
      <w:numFmt w:val="lowerRoman"/>
      <w:lvlText w:val="%3."/>
      <w:lvlJc w:val="right"/>
      <w:pPr>
        <w:ind w:left="2315" w:hanging="180"/>
      </w:pPr>
    </w:lvl>
    <w:lvl w:ilvl="3">
      <w:start w:val="1"/>
      <w:numFmt w:val="decimal"/>
      <w:lvlText w:val="%4."/>
      <w:lvlJc w:val="left"/>
      <w:pPr>
        <w:ind w:left="3035" w:hanging="360"/>
      </w:pPr>
    </w:lvl>
    <w:lvl w:ilvl="4">
      <w:start w:val="1"/>
      <w:numFmt w:val="lowerLetter"/>
      <w:lvlText w:val="%5."/>
      <w:lvlJc w:val="left"/>
      <w:pPr>
        <w:ind w:left="3755" w:hanging="360"/>
      </w:pPr>
    </w:lvl>
    <w:lvl w:ilvl="5">
      <w:start w:val="1"/>
      <w:numFmt w:val="lowerRoman"/>
      <w:lvlText w:val="%6."/>
      <w:lvlJc w:val="right"/>
      <w:pPr>
        <w:ind w:left="4475" w:hanging="180"/>
      </w:pPr>
    </w:lvl>
    <w:lvl w:ilvl="6">
      <w:start w:val="1"/>
      <w:numFmt w:val="decimal"/>
      <w:lvlText w:val="%7."/>
      <w:lvlJc w:val="left"/>
      <w:pPr>
        <w:ind w:left="5195" w:hanging="360"/>
      </w:pPr>
    </w:lvl>
    <w:lvl w:ilvl="7">
      <w:start w:val="1"/>
      <w:numFmt w:val="lowerLetter"/>
      <w:lvlText w:val="%8."/>
      <w:lvlJc w:val="left"/>
      <w:pPr>
        <w:ind w:left="5915" w:hanging="360"/>
      </w:pPr>
    </w:lvl>
    <w:lvl w:ilvl="8">
      <w:start w:val="1"/>
      <w:numFmt w:val="lowerRoman"/>
      <w:lvlText w:val="%9."/>
      <w:lvlJc w:val="right"/>
      <w:pPr>
        <w:ind w:left="6635" w:hanging="180"/>
      </w:pPr>
    </w:lvl>
  </w:abstractNum>
  <w:abstractNum w:abstractNumId="16">
    <w:nsid w:val="284E6E1C"/>
    <w:multiLevelType w:val="hybridMultilevel"/>
    <w:tmpl w:val="FAAAF232"/>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9A2900"/>
    <w:multiLevelType w:val="multilevel"/>
    <w:tmpl w:val="2F94A5B0"/>
    <w:lvl w:ilvl="0">
      <w:start w:val="3"/>
      <w:numFmt w:val="decimal"/>
      <w:lvlText w:val="%1"/>
      <w:lvlJc w:val="left"/>
      <w:pPr>
        <w:ind w:left="720" w:right="390" w:hanging="390"/>
      </w:pPr>
    </w:lvl>
    <w:lvl w:ilvl="1">
      <w:start w:val="5"/>
      <w:numFmt w:val="decimal"/>
      <w:lvlText w:val="%1-%2"/>
      <w:lvlJc w:val="left"/>
      <w:pPr>
        <w:ind w:left="720" w:right="720" w:hanging="720"/>
      </w:pPr>
    </w:lvl>
    <w:lvl w:ilvl="2">
      <w:start w:val="1"/>
      <w:numFmt w:val="decimal"/>
      <w:lvlText w:val="%1-%2.%3"/>
      <w:lvlJc w:val="left"/>
      <w:pPr>
        <w:ind w:left="2160" w:right="720" w:hanging="720"/>
      </w:pPr>
    </w:lvl>
    <w:lvl w:ilvl="3">
      <w:start w:val="1"/>
      <w:numFmt w:val="decimal"/>
      <w:lvlText w:val="%1-%2.%3.%4"/>
      <w:lvlJc w:val="left"/>
      <w:pPr>
        <w:ind w:left="2880" w:right="1080" w:hanging="1080"/>
      </w:pPr>
    </w:lvl>
    <w:lvl w:ilvl="4">
      <w:start w:val="1"/>
      <w:numFmt w:val="decimal"/>
      <w:lvlText w:val="%1-%2.%3.%4.%5"/>
      <w:lvlJc w:val="left"/>
      <w:pPr>
        <w:ind w:left="3600" w:right="1440" w:hanging="1440"/>
      </w:pPr>
    </w:lvl>
    <w:lvl w:ilvl="5">
      <w:start w:val="1"/>
      <w:numFmt w:val="decimal"/>
      <w:lvlText w:val="%1-%2.%3.%4.%5.%6"/>
      <w:lvlJc w:val="left"/>
      <w:pPr>
        <w:ind w:left="4320" w:right="1440" w:hanging="1440"/>
      </w:pPr>
    </w:lvl>
    <w:lvl w:ilvl="6">
      <w:start w:val="1"/>
      <w:numFmt w:val="decimal"/>
      <w:lvlText w:val="%1-%2.%3.%4.%5.%6.%7"/>
      <w:lvlJc w:val="left"/>
      <w:pPr>
        <w:ind w:left="5040" w:right="1800" w:hanging="1800"/>
      </w:pPr>
    </w:lvl>
    <w:lvl w:ilvl="7">
      <w:start w:val="1"/>
      <w:numFmt w:val="decimal"/>
      <w:lvlText w:val="%1-%2.%3.%4.%5.%6.%7.%8"/>
      <w:lvlJc w:val="left"/>
      <w:pPr>
        <w:ind w:left="5760" w:right="2160" w:hanging="2160"/>
      </w:pPr>
    </w:lvl>
    <w:lvl w:ilvl="8">
      <w:start w:val="1"/>
      <w:numFmt w:val="decimal"/>
      <w:lvlText w:val="%1-%2.%3.%4.%5.%6.%7.%8.%9"/>
      <w:lvlJc w:val="left"/>
      <w:pPr>
        <w:ind w:left="6480" w:right="2160" w:hanging="2160"/>
      </w:pPr>
    </w:lvl>
  </w:abstractNum>
  <w:abstractNum w:abstractNumId="18">
    <w:nsid w:val="33190108"/>
    <w:multiLevelType w:val="hybridMultilevel"/>
    <w:tmpl w:val="8A1A8746"/>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nsid w:val="34D169BD"/>
    <w:multiLevelType w:val="hybridMultilevel"/>
    <w:tmpl w:val="A8E03E70"/>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000E4B"/>
    <w:multiLevelType w:val="hybridMultilevel"/>
    <w:tmpl w:val="F7063660"/>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EF5B77"/>
    <w:multiLevelType w:val="hybridMultilevel"/>
    <w:tmpl w:val="5220EE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C1367B5"/>
    <w:multiLevelType w:val="hybridMultilevel"/>
    <w:tmpl w:val="89CE0DD0"/>
    <w:lvl w:ilvl="0" w:tplc="04090009">
      <w:start w:val="1"/>
      <w:numFmt w:val="bullet"/>
      <w:lvlText w:val=""/>
      <w:lvlJc w:val="left"/>
      <w:pPr>
        <w:ind w:left="720" w:right="360" w:hanging="360"/>
      </w:pPr>
      <w:rPr>
        <w:rFonts w:ascii="Wingdings" w:hAnsi="Wingdings" w:hint="default"/>
      </w:rPr>
    </w:lvl>
    <w:lvl w:ilvl="1" w:tplc="04090003">
      <w:start w:val="1"/>
      <w:numFmt w:val="bullet"/>
      <w:lvlText w:val="o"/>
      <w:lvlJc w:val="left"/>
      <w:pPr>
        <w:ind w:left="1440" w:right="1080" w:hanging="360"/>
      </w:pPr>
      <w:rPr>
        <w:rFonts w:ascii="Courier New" w:hAnsi="Courier New" w:cs="Courier New" w:hint="default"/>
      </w:rPr>
    </w:lvl>
    <w:lvl w:ilvl="2" w:tplc="04090005">
      <w:start w:val="1"/>
      <w:numFmt w:val="bullet"/>
      <w:lvlText w:val=""/>
      <w:lvlJc w:val="left"/>
      <w:pPr>
        <w:ind w:left="2160" w:right="1800" w:hanging="360"/>
      </w:pPr>
      <w:rPr>
        <w:rFonts w:ascii="Wingdings" w:hAnsi="Wingdings" w:hint="default"/>
      </w:rPr>
    </w:lvl>
    <w:lvl w:ilvl="3" w:tplc="04090001">
      <w:start w:val="1"/>
      <w:numFmt w:val="bullet"/>
      <w:lvlText w:val=""/>
      <w:lvlJc w:val="left"/>
      <w:pPr>
        <w:ind w:left="2880" w:right="2520" w:hanging="360"/>
      </w:pPr>
      <w:rPr>
        <w:rFonts w:ascii="Symbol" w:hAnsi="Symbol" w:hint="default"/>
      </w:rPr>
    </w:lvl>
    <w:lvl w:ilvl="4" w:tplc="04090003">
      <w:start w:val="1"/>
      <w:numFmt w:val="bullet"/>
      <w:lvlText w:val="o"/>
      <w:lvlJc w:val="left"/>
      <w:pPr>
        <w:ind w:left="3600" w:right="3240" w:hanging="360"/>
      </w:pPr>
      <w:rPr>
        <w:rFonts w:ascii="Courier New" w:hAnsi="Courier New" w:cs="Courier New" w:hint="default"/>
      </w:rPr>
    </w:lvl>
    <w:lvl w:ilvl="5" w:tplc="04090005">
      <w:start w:val="1"/>
      <w:numFmt w:val="bullet"/>
      <w:lvlText w:val=""/>
      <w:lvlJc w:val="left"/>
      <w:pPr>
        <w:ind w:left="4320" w:right="3960" w:hanging="360"/>
      </w:pPr>
      <w:rPr>
        <w:rFonts w:ascii="Wingdings" w:hAnsi="Wingdings" w:hint="default"/>
      </w:rPr>
    </w:lvl>
    <w:lvl w:ilvl="6" w:tplc="04090001">
      <w:start w:val="1"/>
      <w:numFmt w:val="bullet"/>
      <w:lvlText w:val=""/>
      <w:lvlJc w:val="left"/>
      <w:pPr>
        <w:ind w:left="5040" w:right="4680" w:hanging="360"/>
      </w:pPr>
      <w:rPr>
        <w:rFonts w:ascii="Symbol" w:hAnsi="Symbol" w:hint="default"/>
      </w:rPr>
    </w:lvl>
    <w:lvl w:ilvl="7" w:tplc="04090003">
      <w:start w:val="1"/>
      <w:numFmt w:val="bullet"/>
      <w:lvlText w:val="o"/>
      <w:lvlJc w:val="left"/>
      <w:pPr>
        <w:ind w:left="5760" w:right="5400" w:hanging="360"/>
      </w:pPr>
      <w:rPr>
        <w:rFonts w:ascii="Courier New" w:hAnsi="Courier New" w:cs="Courier New" w:hint="default"/>
      </w:rPr>
    </w:lvl>
    <w:lvl w:ilvl="8" w:tplc="04090005">
      <w:start w:val="1"/>
      <w:numFmt w:val="bullet"/>
      <w:lvlText w:val=""/>
      <w:lvlJc w:val="left"/>
      <w:pPr>
        <w:ind w:left="6480" w:right="6120" w:hanging="360"/>
      </w:pPr>
      <w:rPr>
        <w:rFonts w:ascii="Wingdings" w:hAnsi="Wingdings" w:hint="default"/>
      </w:rPr>
    </w:lvl>
  </w:abstractNum>
  <w:abstractNum w:abstractNumId="23">
    <w:nsid w:val="3D0103E2"/>
    <w:multiLevelType w:val="hybridMultilevel"/>
    <w:tmpl w:val="6A58180A"/>
    <w:lvl w:ilvl="0" w:tplc="296433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461CD8"/>
    <w:multiLevelType w:val="hybridMultilevel"/>
    <w:tmpl w:val="741CC2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58C41A3"/>
    <w:multiLevelType w:val="multilevel"/>
    <w:tmpl w:val="7C52C690"/>
    <w:styleLink w:val="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nsid w:val="46920BCE"/>
    <w:multiLevelType w:val="hybridMultilevel"/>
    <w:tmpl w:val="55BC72EE"/>
    <w:lvl w:ilvl="0" w:tplc="61601A80">
      <w:start w:val="1"/>
      <w:numFmt w:val="decimal"/>
      <w:pStyle w:val="10"/>
      <w:lvlText w:val="%1-"/>
      <w:lvlJc w:val="left"/>
      <w:pPr>
        <w:tabs>
          <w:tab w:val="num" w:pos="360"/>
        </w:tabs>
        <w:ind w:left="360" w:hanging="360"/>
      </w:pPr>
    </w:lvl>
    <w:lvl w:ilvl="1" w:tplc="04090003">
      <w:start w:val="1"/>
      <w:numFmt w:val="lowerLetter"/>
      <w:lvlText w:val="%2."/>
      <w:lvlJc w:val="left"/>
      <w:pPr>
        <w:tabs>
          <w:tab w:val="num" w:pos="1080"/>
        </w:tabs>
        <w:ind w:left="1080" w:hanging="360"/>
      </w:pPr>
    </w:lvl>
    <w:lvl w:ilvl="2" w:tplc="04090005">
      <w:start w:val="1"/>
      <w:numFmt w:val="lowerRoman"/>
      <w:lvlText w:val="%3."/>
      <w:lvlJc w:val="right"/>
      <w:pPr>
        <w:tabs>
          <w:tab w:val="num" w:pos="1800"/>
        </w:tabs>
        <w:ind w:left="1800" w:hanging="180"/>
      </w:pPr>
    </w:lvl>
    <w:lvl w:ilvl="3" w:tplc="04090001">
      <w:start w:val="1"/>
      <w:numFmt w:val="decimal"/>
      <w:lvlText w:val="%4."/>
      <w:lvlJc w:val="left"/>
      <w:pPr>
        <w:tabs>
          <w:tab w:val="num" w:pos="2520"/>
        </w:tabs>
        <w:ind w:left="2520" w:hanging="360"/>
      </w:pPr>
    </w:lvl>
    <w:lvl w:ilvl="4" w:tplc="04090003">
      <w:start w:val="1"/>
      <w:numFmt w:val="lowerLetter"/>
      <w:lvlText w:val="%5."/>
      <w:lvlJc w:val="left"/>
      <w:pPr>
        <w:tabs>
          <w:tab w:val="num" w:pos="3240"/>
        </w:tabs>
        <w:ind w:left="3240" w:hanging="360"/>
      </w:pPr>
    </w:lvl>
    <w:lvl w:ilvl="5" w:tplc="04090005">
      <w:start w:val="1"/>
      <w:numFmt w:val="lowerRoman"/>
      <w:lvlText w:val="%6."/>
      <w:lvlJc w:val="right"/>
      <w:pPr>
        <w:tabs>
          <w:tab w:val="num" w:pos="3960"/>
        </w:tabs>
        <w:ind w:left="3960" w:hanging="180"/>
      </w:pPr>
    </w:lvl>
    <w:lvl w:ilvl="6" w:tplc="04090001">
      <w:start w:val="1"/>
      <w:numFmt w:val="decimal"/>
      <w:lvlText w:val="%7."/>
      <w:lvlJc w:val="left"/>
      <w:pPr>
        <w:tabs>
          <w:tab w:val="num" w:pos="4680"/>
        </w:tabs>
        <w:ind w:left="4680" w:hanging="360"/>
      </w:pPr>
    </w:lvl>
    <w:lvl w:ilvl="7" w:tplc="04090003">
      <w:start w:val="1"/>
      <w:numFmt w:val="lowerLetter"/>
      <w:lvlText w:val="%8."/>
      <w:lvlJc w:val="left"/>
      <w:pPr>
        <w:tabs>
          <w:tab w:val="num" w:pos="5400"/>
        </w:tabs>
        <w:ind w:left="5400" w:hanging="360"/>
      </w:pPr>
    </w:lvl>
    <w:lvl w:ilvl="8" w:tplc="04090005">
      <w:start w:val="1"/>
      <w:numFmt w:val="lowerRoman"/>
      <w:lvlText w:val="%9."/>
      <w:lvlJc w:val="right"/>
      <w:pPr>
        <w:tabs>
          <w:tab w:val="num" w:pos="6120"/>
        </w:tabs>
        <w:ind w:left="6120" w:hanging="180"/>
      </w:pPr>
    </w:lvl>
  </w:abstractNum>
  <w:abstractNum w:abstractNumId="27">
    <w:nsid w:val="47972BB4"/>
    <w:multiLevelType w:val="hybridMultilevel"/>
    <w:tmpl w:val="9702B660"/>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831829"/>
    <w:multiLevelType w:val="multilevel"/>
    <w:tmpl w:val="250A35A6"/>
    <w:styleLink w:val="Style2"/>
    <w:lvl w:ilvl="0">
      <w:start w:val="1"/>
      <w:numFmt w:val="decimal"/>
      <w:lvlText w:val="%1-"/>
      <w:lvlJc w:val="center"/>
      <w:pPr>
        <w:ind w:left="284" w:hanging="284"/>
      </w:pPr>
      <w:rPr>
        <w:rFonts w:hint="default"/>
      </w:rPr>
    </w:lvl>
    <w:lvl w:ilvl="1">
      <w:start w:val="1"/>
      <w:numFmt w:val="decimal"/>
      <w:lvlText w:val="%1-%2-"/>
      <w:lvlJc w:val="center"/>
      <w:pPr>
        <w:ind w:left="567" w:hanging="207"/>
      </w:pPr>
      <w:rPr>
        <w:rFonts w:hint="default"/>
      </w:rPr>
    </w:lvl>
    <w:lvl w:ilvl="2">
      <w:start w:val="1"/>
      <w:numFmt w:val="decimal"/>
      <w:lvlText w:val="%1-%2-%3-"/>
      <w:lvlJc w:val="center"/>
      <w:pPr>
        <w:ind w:left="851" w:hanging="131"/>
      </w:pPr>
      <w:rPr>
        <w:rFonts w:hint="default"/>
      </w:rPr>
    </w:lvl>
    <w:lvl w:ilvl="3">
      <w:start w:val="1"/>
      <w:numFmt w:val="decimal"/>
      <w:lvlText w:val="%1-%2-%3-%4-"/>
      <w:lvlJc w:val="center"/>
      <w:pPr>
        <w:ind w:left="1134" w:hanging="54"/>
      </w:pPr>
      <w:rPr>
        <w:rFonts w:hint="default"/>
      </w:rPr>
    </w:lvl>
    <w:lvl w:ilvl="4">
      <w:start w:val="1"/>
      <w:numFmt w:val="decimal"/>
      <w:lvlText w:val="%1-%2-%3-%4-%5-"/>
      <w:lvlJc w:val="center"/>
      <w:pPr>
        <w:ind w:left="1418" w:firstLine="22"/>
      </w:pPr>
      <w:rPr>
        <w:rFonts w:hint="default"/>
      </w:rPr>
    </w:lvl>
    <w:lvl w:ilvl="5">
      <w:start w:val="1"/>
      <w:numFmt w:val="decimal"/>
      <w:lvlText w:val="%1-%2-%3-%4-%5-%6-"/>
      <w:lvlJc w:val="center"/>
      <w:pPr>
        <w:ind w:left="2160" w:hanging="360"/>
      </w:pPr>
      <w:rPr>
        <w:rFonts w:hint="default"/>
      </w:rPr>
    </w:lvl>
    <w:lvl w:ilvl="6">
      <w:start w:val="1"/>
      <w:numFmt w:val="arabicAlpha"/>
      <w:lvlText w:val="%1-%2-%3-%4-%5-%6-%7-"/>
      <w:lvlJc w:val="center"/>
      <w:pPr>
        <w:ind w:left="2520" w:hanging="360"/>
      </w:pPr>
      <w:rPr>
        <w:rFonts w:hint="default"/>
      </w:rPr>
    </w:lvl>
    <w:lvl w:ilvl="7">
      <w:start w:val="1"/>
      <w:numFmt w:val="decimal"/>
      <w:lvlText w:val="%1-%2-%3-%4-%5-%6-%7-%8-"/>
      <w:lvlJc w:val="center"/>
      <w:pPr>
        <w:ind w:left="2880" w:hanging="360"/>
      </w:pPr>
      <w:rPr>
        <w:rFonts w:hint="default"/>
      </w:rPr>
    </w:lvl>
    <w:lvl w:ilvl="8">
      <w:start w:val="1"/>
      <w:numFmt w:val="arabicAlpha"/>
      <w:lvlText w:val="%1-%2-%3-%4-%5-%6-%7-%8-%9-"/>
      <w:lvlJc w:val="center"/>
      <w:pPr>
        <w:ind w:left="3240" w:hanging="360"/>
      </w:pPr>
      <w:rPr>
        <w:rFonts w:hint="default"/>
      </w:rPr>
    </w:lvl>
  </w:abstractNum>
  <w:abstractNum w:abstractNumId="29">
    <w:nsid w:val="496272F9"/>
    <w:multiLevelType w:val="hybridMultilevel"/>
    <w:tmpl w:val="FF2E32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C022945"/>
    <w:multiLevelType w:val="hybridMultilevel"/>
    <w:tmpl w:val="CC208DE8"/>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D4D3E08"/>
    <w:multiLevelType w:val="hybridMultilevel"/>
    <w:tmpl w:val="DDACC9C0"/>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B5460D"/>
    <w:multiLevelType w:val="hybridMultilevel"/>
    <w:tmpl w:val="A68A92AC"/>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804EEB"/>
    <w:multiLevelType w:val="hybridMultilevel"/>
    <w:tmpl w:val="A3A43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9FD117C"/>
    <w:multiLevelType w:val="hybridMultilevel"/>
    <w:tmpl w:val="7C52C690"/>
    <w:lvl w:ilvl="0" w:tplc="A2BC85C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A287111"/>
    <w:multiLevelType w:val="hybridMultilevel"/>
    <w:tmpl w:val="895E6FE8"/>
    <w:lvl w:ilvl="0" w:tplc="0F6843B6">
      <w:start w:val="1"/>
      <w:numFmt w:val="decimal"/>
      <w:lvlText w:val="%1-"/>
      <w:lvlJc w:val="left"/>
      <w:pPr>
        <w:ind w:left="360"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36">
    <w:nsid w:val="5D3B7008"/>
    <w:multiLevelType w:val="hybridMultilevel"/>
    <w:tmpl w:val="6D28F22C"/>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nsid w:val="5E2B5CF8"/>
    <w:multiLevelType w:val="hybridMultilevel"/>
    <w:tmpl w:val="10B8C582"/>
    <w:lvl w:ilvl="0" w:tplc="12E40520">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3086DD0"/>
    <w:multiLevelType w:val="hybridMultilevel"/>
    <w:tmpl w:val="2154F754"/>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4E55EC6"/>
    <w:multiLevelType w:val="hybridMultilevel"/>
    <w:tmpl w:val="3A66B3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69510E95"/>
    <w:multiLevelType w:val="hybridMultilevel"/>
    <w:tmpl w:val="CD8890B0"/>
    <w:lvl w:ilvl="0" w:tplc="766819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C583227"/>
    <w:multiLevelType w:val="hybridMultilevel"/>
    <w:tmpl w:val="9E22E8A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2">
    <w:nsid w:val="6FB537AC"/>
    <w:multiLevelType w:val="hybridMultilevel"/>
    <w:tmpl w:val="ECFAB1CE"/>
    <w:lvl w:ilvl="0" w:tplc="CD6C25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1547DAB"/>
    <w:multiLevelType w:val="hybridMultilevel"/>
    <w:tmpl w:val="CBB808C8"/>
    <w:lvl w:ilvl="0" w:tplc="42B4840E">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5772182"/>
    <w:multiLevelType w:val="hybridMultilevel"/>
    <w:tmpl w:val="52365E5C"/>
    <w:lvl w:ilvl="0" w:tplc="0409000F">
      <w:start w:val="1"/>
      <w:numFmt w:val="decimal"/>
      <w:lvlText w:val="%1."/>
      <w:lvlJc w:val="left"/>
      <w:pPr>
        <w:ind w:left="720" w:right="360" w:hanging="360"/>
      </w:pPr>
    </w:lvl>
    <w:lvl w:ilvl="1" w:tplc="04090019">
      <w:start w:val="1"/>
      <w:numFmt w:val="lowerLetter"/>
      <w:lvlText w:val="%2."/>
      <w:lvlJc w:val="left"/>
      <w:pPr>
        <w:ind w:left="1440" w:right="1080" w:hanging="360"/>
      </w:pPr>
    </w:lvl>
    <w:lvl w:ilvl="2" w:tplc="0409001B">
      <w:start w:val="1"/>
      <w:numFmt w:val="lowerRoman"/>
      <w:lvlText w:val="%3."/>
      <w:lvlJc w:val="right"/>
      <w:pPr>
        <w:ind w:left="2160" w:right="1800" w:hanging="180"/>
      </w:pPr>
    </w:lvl>
    <w:lvl w:ilvl="3" w:tplc="0409000F">
      <w:start w:val="1"/>
      <w:numFmt w:val="decimal"/>
      <w:lvlText w:val="%4."/>
      <w:lvlJc w:val="left"/>
      <w:pPr>
        <w:ind w:left="2880" w:right="2520" w:hanging="360"/>
      </w:pPr>
    </w:lvl>
    <w:lvl w:ilvl="4" w:tplc="04090019">
      <w:start w:val="1"/>
      <w:numFmt w:val="lowerLetter"/>
      <w:lvlText w:val="%5."/>
      <w:lvlJc w:val="left"/>
      <w:pPr>
        <w:ind w:left="3600" w:right="3240" w:hanging="360"/>
      </w:pPr>
    </w:lvl>
    <w:lvl w:ilvl="5" w:tplc="0409001B">
      <w:start w:val="1"/>
      <w:numFmt w:val="lowerRoman"/>
      <w:lvlText w:val="%6."/>
      <w:lvlJc w:val="right"/>
      <w:pPr>
        <w:ind w:left="4320" w:right="3960" w:hanging="180"/>
      </w:pPr>
    </w:lvl>
    <w:lvl w:ilvl="6" w:tplc="0409000F">
      <w:start w:val="1"/>
      <w:numFmt w:val="decimal"/>
      <w:lvlText w:val="%7."/>
      <w:lvlJc w:val="left"/>
      <w:pPr>
        <w:ind w:left="5040" w:right="4680" w:hanging="360"/>
      </w:pPr>
    </w:lvl>
    <w:lvl w:ilvl="7" w:tplc="04090019">
      <w:start w:val="1"/>
      <w:numFmt w:val="lowerLetter"/>
      <w:lvlText w:val="%8."/>
      <w:lvlJc w:val="left"/>
      <w:pPr>
        <w:ind w:left="5760" w:right="5400" w:hanging="360"/>
      </w:pPr>
    </w:lvl>
    <w:lvl w:ilvl="8" w:tplc="0409001B">
      <w:start w:val="1"/>
      <w:numFmt w:val="lowerRoman"/>
      <w:lvlText w:val="%9."/>
      <w:lvlJc w:val="right"/>
      <w:pPr>
        <w:ind w:left="6480" w:right="6120" w:hanging="180"/>
      </w:pPr>
    </w:lvl>
  </w:abstractNum>
  <w:abstractNum w:abstractNumId="45">
    <w:nsid w:val="76420CF8"/>
    <w:multiLevelType w:val="hybridMultilevel"/>
    <w:tmpl w:val="D7E89E18"/>
    <w:lvl w:ilvl="0" w:tplc="9A80CF00">
      <w:start w:val="1"/>
      <w:numFmt w:val="decimal"/>
      <w:lvlText w:val="%1-"/>
      <w:lvlJc w:val="left"/>
      <w:pPr>
        <w:ind w:left="720" w:right="360" w:hanging="360"/>
      </w:pPr>
    </w:lvl>
    <w:lvl w:ilvl="1" w:tplc="04090019">
      <w:start w:val="1"/>
      <w:numFmt w:val="lowerLetter"/>
      <w:lvlText w:val="%2."/>
      <w:lvlJc w:val="left"/>
      <w:pPr>
        <w:ind w:left="1440" w:right="1080" w:hanging="360"/>
      </w:pPr>
    </w:lvl>
    <w:lvl w:ilvl="2" w:tplc="0409001B">
      <w:start w:val="1"/>
      <w:numFmt w:val="lowerRoman"/>
      <w:lvlText w:val="%3."/>
      <w:lvlJc w:val="right"/>
      <w:pPr>
        <w:ind w:left="2160" w:right="1800" w:hanging="180"/>
      </w:pPr>
    </w:lvl>
    <w:lvl w:ilvl="3" w:tplc="64CECFDA">
      <w:start w:val="1"/>
      <w:numFmt w:val="decimal"/>
      <w:lvlText w:val="%4."/>
      <w:lvlJc w:val="left"/>
      <w:pPr>
        <w:ind w:left="360" w:right="2520" w:hanging="360"/>
      </w:pPr>
      <w:rPr>
        <w:b w:val="0"/>
        <w:bCs w:val="0"/>
      </w:rPr>
    </w:lvl>
    <w:lvl w:ilvl="4" w:tplc="04090019">
      <w:start w:val="1"/>
      <w:numFmt w:val="lowerLetter"/>
      <w:lvlText w:val="%5."/>
      <w:lvlJc w:val="left"/>
      <w:pPr>
        <w:ind w:left="3600" w:right="3240" w:hanging="360"/>
      </w:pPr>
    </w:lvl>
    <w:lvl w:ilvl="5" w:tplc="0409001B">
      <w:start w:val="1"/>
      <w:numFmt w:val="lowerRoman"/>
      <w:lvlText w:val="%6."/>
      <w:lvlJc w:val="right"/>
      <w:pPr>
        <w:ind w:left="4320" w:right="3960" w:hanging="180"/>
      </w:pPr>
    </w:lvl>
    <w:lvl w:ilvl="6" w:tplc="0409000F">
      <w:start w:val="1"/>
      <w:numFmt w:val="decimal"/>
      <w:lvlText w:val="%7."/>
      <w:lvlJc w:val="left"/>
      <w:pPr>
        <w:ind w:left="5040" w:right="4680" w:hanging="360"/>
      </w:pPr>
    </w:lvl>
    <w:lvl w:ilvl="7" w:tplc="04090019">
      <w:start w:val="1"/>
      <w:numFmt w:val="lowerLetter"/>
      <w:lvlText w:val="%8."/>
      <w:lvlJc w:val="left"/>
      <w:pPr>
        <w:ind w:left="5760" w:right="5400" w:hanging="360"/>
      </w:pPr>
    </w:lvl>
    <w:lvl w:ilvl="8" w:tplc="0409001B">
      <w:start w:val="1"/>
      <w:numFmt w:val="lowerRoman"/>
      <w:lvlText w:val="%9."/>
      <w:lvlJc w:val="right"/>
      <w:pPr>
        <w:ind w:left="6480" w:right="6120" w:hanging="180"/>
      </w:pPr>
    </w:lvl>
  </w:abstractNum>
  <w:abstractNum w:abstractNumId="46">
    <w:nsid w:val="7AA72018"/>
    <w:multiLevelType w:val="hybridMultilevel"/>
    <w:tmpl w:val="A15003F4"/>
    <w:lvl w:ilvl="0" w:tplc="E2FEE482">
      <w:start w:val="1"/>
      <w:numFmt w:val="decimal"/>
      <w:suff w:val="space"/>
      <w:lvlText w:val="%1."/>
      <w:lvlJc w:val="left"/>
      <w:pPr>
        <w:ind w:left="26" w:firstLine="244"/>
      </w:pPr>
      <w:rPr>
        <w:rFonts w:hint="default"/>
      </w:rPr>
    </w:lvl>
    <w:lvl w:ilvl="1" w:tplc="5C7A1D16">
      <w:start w:val="1"/>
      <w:numFmt w:val="decimal"/>
      <w:lvlText w:val="%2-"/>
      <w:lvlJc w:val="left"/>
      <w:pPr>
        <w:ind w:left="1470" w:hanging="390"/>
      </w:pPr>
      <w:rPr>
        <w:rFonts w:hint="default"/>
      </w:rPr>
    </w:lvl>
    <w:lvl w:ilvl="2" w:tplc="AF5CFFD8">
      <w:start w:val="6"/>
      <w:numFmt w:val="bullet"/>
      <w:lvlText w:val="-"/>
      <w:lvlJc w:val="left"/>
      <w:pPr>
        <w:ind w:left="2340" w:hanging="360"/>
      </w:pPr>
      <w:rPr>
        <w:rFonts w:ascii="Simplified Arabic" w:eastAsia="Times New Roman" w:hAnsi="Simplified Arabic" w:cs="Simplified Arabic"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B3E58F8"/>
    <w:multiLevelType w:val="hybridMultilevel"/>
    <w:tmpl w:val="31FE592E"/>
    <w:lvl w:ilvl="0" w:tplc="955C6990">
      <w:start w:val="1"/>
      <w:numFmt w:val="decimal"/>
      <w:lvlText w:val="%1-"/>
      <w:lvlJc w:val="left"/>
      <w:pPr>
        <w:ind w:left="64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nsid w:val="7C1A3AF5"/>
    <w:multiLevelType w:val="hybridMultilevel"/>
    <w:tmpl w:val="24288F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8"/>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0"/>
  </w:num>
  <w:num w:numId="6">
    <w:abstractNumId w:val="38"/>
  </w:num>
  <w:num w:numId="7">
    <w:abstractNumId w:val="19"/>
  </w:num>
  <w:num w:numId="8">
    <w:abstractNumId w:val="27"/>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35"/>
  </w:num>
  <w:num w:numId="12">
    <w:abstractNumId w:val="4"/>
  </w:num>
  <w:num w:numId="13">
    <w:abstractNumId w:val="33"/>
  </w:num>
  <w:num w:numId="14">
    <w:abstractNumId w:val="41"/>
  </w:num>
  <w:num w:numId="15">
    <w:abstractNumId w:val="18"/>
  </w:num>
  <w:num w:numId="16">
    <w:abstractNumId w:val="9"/>
  </w:num>
  <w:num w:numId="17">
    <w:abstractNumId w:val="12"/>
  </w:num>
  <w:num w:numId="18">
    <w:abstractNumId w:val="17"/>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45"/>
  </w:num>
  <w:num w:numId="22">
    <w:abstractNumId w:val="5"/>
  </w:num>
  <w:num w:numId="23">
    <w:abstractNumId w:val="13"/>
  </w:num>
  <w:num w:numId="24">
    <w:abstractNumId w:val="46"/>
  </w:num>
  <w:num w:numId="25">
    <w:abstractNumId w:val="37"/>
  </w:num>
  <w:num w:numId="26">
    <w:abstractNumId w:val="11"/>
  </w:num>
  <w:num w:numId="2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num>
  <w:num w:numId="29">
    <w:abstractNumId w:val="10"/>
  </w:num>
  <w:num w:numId="30">
    <w:abstractNumId w:val="7"/>
  </w:num>
  <w:num w:numId="31">
    <w:abstractNumId w:val="21"/>
  </w:num>
  <w:num w:numId="32">
    <w:abstractNumId w:val="6"/>
  </w:num>
  <w:num w:numId="33">
    <w:abstractNumId w:val="23"/>
  </w:num>
  <w:num w:numId="34">
    <w:abstractNumId w:val="24"/>
  </w:num>
  <w:num w:numId="35">
    <w:abstractNumId w:val="29"/>
  </w:num>
  <w:num w:numId="36">
    <w:abstractNumId w:val="48"/>
  </w:num>
  <w:num w:numId="37">
    <w:abstractNumId w:val="42"/>
  </w:num>
  <w:num w:numId="38">
    <w:abstractNumId w:val="34"/>
  </w:num>
  <w:num w:numId="39">
    <w:abstractNumId w:val="14"/>
  </w:num>
  <w:num w:numId="40">
    <w:abstractNumId w:val="25"/>
  </w:num>
  <w:num w:numId="41">
    <w:abstractNumId w:val="15"/>
  </w:num>
  <w:num w:numId="42">
    <w:abstractNumId w:val="8"/>
  </w:num>
  <w:num w:numId="43">
    <w:abstractNumId w:val="16"/>
  </w:num>
  <w:num w:numId="44">
    <w:abstractNumId w:val="3"/>
  </w:num>
  <w:num w:numId="45">
    <w:abstractNumId w:val="32"/>
  </w:num>
  <w:num w:numId="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1"/>
  </w:num>
  <w:num w:numId="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3"/>
  </w:num>
  <w:num w:numId="50">
    <w:abstractNumId w:val="40"/>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98658">
      <o:colormenu v:ext="edit" fillcolor="none [662]" strokecolor="none [3212]"/>
    </o:shapedefaults>
    <o:shapelayout v:ext="edit">
      <o:idmap v:ext="edit" data="2"/>
    </o:shapelayout>
  </w:hdrShapeDefaults>
  <w:footnotePr>
    <w:footnote w:id="0"/>
    <w:footnote w:id="1"/>
  </w:footnotePr>
  <w:endnotePr>
    <w:endnote w:id="0"/>
    <w:endnote w:id="1"/>
  </w:endnotePr>
  <w:compat>
    <w:useFELayout/>
  </w:compat>
  <w:rsids>
    <w:rsidRoot w:val="00755883"/>
    <w:rsid w:val="00003D04"/>
    <w:rsid w:val="0000575A"/>
    <w:rsid w:val="000061C6"/>
    <w:rsid w:val="0000640D"/>
    <w:rsid w:val="0000687C"/>
    <w:rsid w:val="00006976"/>
    <w:rsid w:val="0001027F"/>
    <w:rsid w:val="00010569"/>
    <w:rsid w:val="00010EA2"/>
    <w:rsid w:val="0001384D"/>
    <w:rsid w:val="00013C09"/>
    <w:rsid w:val="00015DD2"/>
    <w:rsid w:val="000162F3"/>
    <w:rsid w:val="0002042B"/>
    <w:rsid w:val="0002071E"/>
    <w:rsid w:val="0002102A"/>
    <w:rsid w:val="00021F02"/>
    <w:rsid w:val="00021F4F"/>
    <w:rsid w:val="000220FF"/>
    <w:rsid w:val="00022E6E"/>
    <w:rsid w:val="0002549B"/>
    <w:rsid w:val="000269CE"/>
    <w:rsid w:val="00030736"/>
    <w:rsid w:val="00030814"/>
    <w:rsid w:val="000311AE"/>
    <w:rsid w:val="0003275C"/>
    <w:rsid w:val="00033B2C"/>
    <w:rsid w:val="000341B3"/>
    <w:rsid w:val="000345E4"/>
    <w:rsid w:val="00035A31"/>
    <w:rsid w:val="00035B21"/>
    <w:rsid w:val="00035B51"/>
    <w:rsid w:val="00036B77"/>
    <w:rsid w:val="00041ABE"/>
    <w:rsid w:val="00042ADF"/>
    <w:rsid w:val="00042E57"/>
    <w:rsid w:val="000432D1"/>
    <w:rsid w:val="00044604"/>
    <w:rsid w:val="00045431"/>
    <w:rsid w:val="00045628"/>
    <w:rsid w:val="00045D87"/>
    <w:rsid w:val="000466FF"/>
    <w:rsid w:val="0004793A"/>
    <w:rsid w:val="00047A01"/>
    <w:rsid w:val="000506F1"/>
    <w:rsid w:val="00051269"/>
    <w:rsid w:val="00051C79"/>
    <w:rsid w:val="00054062"/>
    <w:rsid w:val="000540EF"/>
    <w:rsid w:val="000541C1"/>
    <w:rsid w:val="00056B2B"/>
    <w:rsid w:val="00060BC5"/>
    <w:rsid w:val="000636FE"/>
    <w:rsid w:val="00064741"/>
    <w:rsid w:val="00065C58"/>
    <w:rsid w:val="000667AE"/>
    <w:rsid w:val="0006777C"/>
    <w:rsid w:val="00067881"/>
    <w:rsid w:val="00067A80"/>
    <w:rsid w:val="00067C7E"/>
    <w:rsid w:val="00070471"/>
    <w:rsid w:val="000708CD"/>
    <w:rsid w:val="00071118"/>
    <w:rsid w:val="00071177"/>
    <w:rsid w:val="0007192B"/>
    <w:rsid w:val="000735E7"/>
    <w:rsid w:val="00073E4B"/>
    <w:rsid w:val="000741D7"/>
    <w:rsid w:val="000758DB"/>
    <w:rsid w:val="000769C7"/>
    <w:rsid w:val="00076C4E"/>
    <w:rsid w:val="00076F15"/>
    <w:rsid w:val="000775FE"/>
    <w:rsid w:val="0007784E"/>
    <w:rsid w:val="00077C7F"/>
    <w:rsid w:val="000821C1"/>
    <w:rsid w:val="00082211"/>
    <w:rsid w:val="000863E5"/>
    <w:rsid w:val="00087A4F"/>
    <w:rsid w:val="00087F61"/>
    <w:rsid w:val="00092A03"/>
    <w:rsid w:val="00094853"/>
    <w:rsid w:val="00094C74"/>
    <w:rsid w:val="00094DCD"/>
    <w:rsid w:val="00094F7F"/>
    <w:rsid w:val="00095750"/>
    <w:rsid w:val="00096407"/>
    <w:rsid w:val="000A1110"/>
    <w:rsid w:val="000A113B"/>
    <w:rsid w:val="000A1226"/>
    <w:rsid w:val="000A12A4"/>
    <w:rsid w:val="000A12EC"/>
    <w:rsid w:val="000A14D3"/>
    <w:rsid w:val="000A21CD"/>
    <w:rsid w:val="000A2781"/>
    <w:rsid w:val="000A4EDC"/>
    <w:rsid w:val="000A7946"/>
    <w:rsid w:val="000B0425"/>
    <w:rsid w:val="000B1A96"/>
    <w:rsid w:val="000B1FAD"/>
    <w:rsid w:val="000B2915"/>
    <w:rsid w:val="000B2B35"/>
    <w:rsid w:val="000B3AE8"/>
    <w:rsid w:val="000C0A2E"/>
    <w:rsid w:val="000C0A4A"/>
    <w:rsid w:val="000C29F9"/>
    <w:rsid w:val="000C2D78"/>
    <w:rsid w:val="000C6213"/>
    <w:rsid w:val="000C663D"/>
    <w:rsid w:val="000C67C4"/>
    <w:rsid w:val="000D0F50"/>
    <w:rsid w:val="000D100A"/>
    <w:rsid w:val="000D1568"/>
    <w:rsid w:val="000D24E0"/>
    <w:rsid w:val="000D2B69"/>
    <w:rsid w:val="000D39DE"/>
    <w:rsid w:val="000D4573"/>
    <w:rsid w:val="000D59DC"/>
    <w:rsid w:val="000D6201"/>
    <w:rsid w:val="000D7CDF"/>
    <w:rsid w:val="000D7F2C"/>
    <w:rsid w:val="000E0D8B"/>
    <w:rsid w:val="000E294F"/>
    <w:rsid w:val="000E2DF1"/>
    <w:rsid w:val="000E3B6B"/>
    <w:rsid w:val="000E595C"/>
    <w:rsid w:val="000E5EDE"/>
    <w:rsid w:val="000E6D97"/>
    <w:rsid w:val="000E6E2E"/>
    <w:rsid w:val="000E6F53"/>
    <w:rsid w:val="000E7761"/>
    <w:rsid w:val="000F109D"/>
    <w:rsid w:val="000F3212"/>
    <w:rsid w:val="000F49E1"/>
    <w:rsid w:val="000F6B39"/>
    <w:rsid w:val="001000CA"/>
    <w:rsid w:val="001002EB"/>
    <w:rsid w:val="00101A0E"/>
    <w:rsid w:val="001030EE"/>
    <w:rsid w:val="00103B9D"/>
    <w:rsid w:val="001056E4"/>
    <w:rsid w:val="00106705"/>
    <w:rsid w:val="0010772C"/>
    <w:rsid w:val="00110817"/>
    <w:rsid w:val="00111446"/>
    <w:rsid w:val="00111B61"/>
    <w:rsid w:val="001123CC"/>
    <w:rsid w:val="00112503"/>
    <w:rsid w:val="001126D0"/>
    <w:rsid w:val="00112997"/>
    <w:rsid w:val="0011325E"/>
    <w:rsid w:val="001144F2"/>
    <w:rsid w:val="00115381"/>
    <w:rsid w:val="00116254"/>
    <w:rsid w:val="001166E5"/>
    <w:rsid w:val="00117CC4"/>
    <w:rsid w:val="0012054A"/>
    <w:rsid w:val="00120A36"/>
    <w:rsid w:val="00121AD9"/>
    <w:rsid w:val="00122CFA"/>
    <w:rsid w:val="00123BE4"/>
    <w:rsid w:val="001240F5"/>
    <w:rsid w:val="0012500D"/>
    <w:rsid w:val="00125E34"/>
    <w:rsid w:val="00130BE6"/>
    <w:rsid w:val="001313F4"/>
    <w:rsid w:val="00131FD9"/>
    <w:rsid w:val="0013332D"/>
    <w:rsid w:val="00133A99"/>
    <w:rsid w:val="00135555"/>
    <w:rsid w:val="00137325"/>
    <w:rsid w:val="0014008D"/>
    <w:rsid w:val="001441DE"/>
    <w:rsid w:val="001460B5"/>
    <w:rsid w:val="00147511"/>
    <w:rsid w:val="00150C5D"/>
    <w:rsid w:val="00151A7A"/>
    <w:rsid w:val="00151CC5"/>
    <w:rsid w:val="00152286"/>
    <w:rsid w:val="00152385"/>
    <w:rsid w:val="00152F73"/>
    <w:rsid w:val="0015360F"/>
    <w:rsid w:val="001544E0"/>
    <w:rsid w:val="00154D7F"/>
    <w:rsid w:val="00155C66"/>
    <w:rsid w:val="00155F63"/>
    <w:rsid w:val="00156B31"/>
    <w:rsid w:val="0015719B"/>
    <w:rsid w:val="00157872"/>
    <w:rsid w:val="001601F6"/>
    <w:rsid w:val="0016053F"/>
    <w:rsid w:val="0016168D"/>
    <w:rsid w:val="00161A71"/>
    <w:rsid w:val="00162999"/>
    <w:rsid w:val="00162F63"/>
    <w:rsid w:val="00164F7C"/>
    <w:rsid w:val="00165F13"/>
    <w:rsid w:val="0017037F"/>
    <w:rsid w:val="0017103E"/>
    <w:rsid w:val="001765F7"/>
    <w:rsid w:val="001823ED"/>
    <w:rsid w:val="001857D9"/>
    <w:rsid w:val="00187A10"/>
    <w:rsid w:val="0019153A"/>
    <w:rsid w:val="00193162"/>
    <w:rsid w:val="001971D1"/>
    <w:rsid w:val="001A0206"/>
    <w:rsid w:val="001A061B"/>
    <w:rsid w:val="001A1493"/>
    <w:rsid w:val="001A1775"/>
    <w:rsid w:val="001A337D"/>
    <w:rsid w:val="001A452F"/>
    <w:rsid w:val="001A5520"/>
    <w:rsid w:val="001A55BF"/>
    <w:rsid w:val="001A5D13"/>
    <w:rsid w:val="001A681C"/>
    <w:rsid w:val="001A749E"/>
    <w:rsid w:val="001A7A77"/>
    <w:rsid w:val="001B0DC6"/>
    <w:rsid w:val="001B1122"/>
    <w:rsid w:val="001B27AC"/>
    <w:rsid w:val="001B2A12"/>
    <w:rsid w:val="001B3CF6"/>
    <w:rsid w:val="001B4EDF"/>
    <w:rsid w:val="001B5FFB"/>
    <w:rsid w:val="001B67C1"/>
    <w:rsid w:val="001B7980"/>
    <w:rsid w:val="001B7D08"/>
    <w:rsid w:val="001B7F80"/>
    <w:rsid w:val="001C07F3"/>
    <w:rsid w:val="001C0A5C"/>
    <w:rsid w:val="001C136C"/>
    <w:rsid w:val="001C2F33"/>
    <w:rsid w:val="001C39A6"/>
    <w:rsid w:val="001C4921"/>
    <w:rsid w:val="001C5022"/>
    <w:rsid w:val="001C50B9"/>
    <w:rsid w:val="001C5137"/>
    <w:rsid w:val="001C5807"/>
    <w:rsid w:val="001C5B2F"/>
    <w:rsid w:val="001D182A"/>
    <w:rsid w:val="001D214B"/>
    <w:rsid w:val="001D3428"/>
    <w:rsid w:val="001D41CF"/>
    <w:rsid w:val="001D4293"/>
    <w:rsid w:val="001D4DAB"/>
    <w:rsid w:val="001D7AEA"/>
    <w:rsid w:val="001E0422"/>
    <w:rsid w:val="001E0556"/>
    <w:rsid w:val="001E10AC"/>
    <w:rsid w:val="001E12D8"/>
    <w:rsid w:val="001E141A"/>
    <w:rsid w:val="001E2199"/>
    <w:rsid w:val="001E2BF6"/>
    <w:rsid w:val="001E42AA"/>
    <w:rsid w:val="001E48E0"/>
    <w:rsid w:val="001E5A71"/>
    <w:rsid w:val="001E5BFB"/>
    <w:rsid w:val="001E5CC6"/>
    <w:rsid w:val="001E7363"/>
    <w:rsid w:val="001E7D5E"/>
    <w:rsid w:val="001F186E"/>
    <w:rsid w:val="001F2B1F"/>
    <w:rsid w:val="001F48BE"/>
    <w:rsid w:val="001F4DF8"/>
    <w:rsid w:val="001F584B"/>
    <w:rsid w:val="001F5C71"/>
    <w:rsid w:val="001F694F"/>
    <w:rsid w:val="002013E1"/>
    <w:rsid w:val="0020167A"/>
    <w:rsid w:val="002043C4"/>
    <w:rsid w:val="002049F8"/>
    <w:rsid w:val="0020558C"/>
    <w:rsid w:val="002055CD"/>
    <w:rsid w:val="00206161"/>
    <w:rsid w:val="0021027C"/>
    <w:rsid w:val="002127C1"/>
    <w:rsid w:val="0021483A"/>
    <w:rsid w:val="00215709"/>
    <w:rsid w:val="00216C43"/>
    <w:rsid w:val="00216CC5"/>
    <w:rsid w:val="00217578"/>
    <w:rsid w:val="00217693"/>
    <w:rsid w:val="00222A12"/>
    <w:rsid w:val="00222D55"/>
    <w:rsid w:val="00224B54"/>
    <w:rsid w:val="00224DBB"/>
    <w:rsid w:val="002262D5"/>
    <w:rsid w:val="002304F6"/>
    <w:rsid w:val="00231B5A"/>
    <w:rsid w:val="00231BC0"/>
    <w:rsid w:val="00232361"/>
    <w:rsid w:val="00232535"/>
    <w:rsid w:val="00232CDA"/>
    <w:rsid w:val="00233D3A"/>
    <w:rsid w:val="00237144"/>
    <w:rsid w:val="002373F6"/>
    <w:rsid w:val="00237E69"/>
    <w:rsid w:val="00240301"/>
    <w:rsid w:val="00241319"/>
    <w:rsid w:val="00244096"/>
    <w:rsid w:val="00244164"/>
    <w:rsid w:val="002453CE"/>
    <w:rsid w:val="00245722"/>
    <w:rsid w:val="00250063"/>
    <w:rsid w:val="00250820"/>
    <w:rsid w:val="002512BA"/>
    <w:rsid w:val="00251E07"/>
    <w:rsid w:val="00252AD7"/>
    <w:rsid w:val="00253664"/>
    <w:rsid w:val="00253EE6"/>
    <w:rsid w:val="00255024"/>
    <w:rsid w:val="00255640"/>
    <w:rsid w:val="00257661"/>
    <w:rsid w:val="00260D75"/>
    <w:rsid w:val="00261B18"/>
    <w:rsid w:val="00262841"/>
    <w:rsid w:val="002629A5"/>
    <w:rsid w:val="00262A4D"/>
    <w:rsid w:val="002640E7"/>
    <w:rsid w:val="00274195"/>
    <w:rsid w:val="002748CA"/>
    <w:rsid w:val="0027649F"/>
    <w:rsid w:val="00277391"/>
    <w:rsid w:val="00280782"/>
    <w:rsid w:val="00280F02"/>
    <w:rsid w:val="00282516"/>
    <w:rsid w:val="002849BB"/>
    <w:rsid w:val="002850FB"/>
    <w:rsid w:val="00287EAF"/>
    <w:rsid w:val="00291098"/>
    <w:rsid w:val="00291C94"/>
    <w:rsid w:val="002932A9"/>
    <w:rsid w:val="00293B70"/>
    <w:rsid w:val="002962D3"/>
    <w:rsid w:val="00297B5E"/>
    <w:rsid w:val="002A09F6"/>
    <w:rsid w:val="002A2595"/>
    <w:rsid w:val="002A2DBC"/>
    <w:rsid w:val="002A30A9"/>
    <w:rsid w:val="002A4115"/>
    <w:rsid w:val="002A422C"/>
    <w:rsid w:val="002A4B6F"/>
    <w:rsid w:val="002B0839"/>
    <w:rsid w:val="002B0B61"/>
    <w:rsid w:val="002B192C"/>
    <w:rsid w:val="002B1DBA"/>
    <w:rsid w:val="002B2080"/>
    <w:rsid w:val="002B2D08"/>
    <w:rsid w:val="002B38BD"/>
    <w:rsid w:val="002B48F7"/>
    <w:rsid w:val="002B4DE1"/>
    <w:rsid w:val="002B51C6"/>
    <w:rsid w:val="002C0AD5"/>
    <w:rsid w:val="002C0B20"/>
    <w:rsid w:val="002C0C0F"/>
    <w:rsid w:val="002C12B2"/>
    <w:rsid w:val="002C1667"/>
    <w:rsid w:val="002C18A2"/>
    <w:rsid w:val="002C1BD5"/>
    <w:rsid w:val="002C36B1"/>
    <w:rsid w:val="002C4728"/>
    <w:rsid w:val="002C4CB6"/>
    <w:rsid w:val="002C5E81"/>
    <w:rsid w:val="002D1E9D"/>
    <w:rsid w:val="002D2779"/>
    <w:rsid w:val="002D2910"/>
    <w:rsid w:val="002D3071"/>
    <w:rsid w:val="002D39EC"/>
    <w:rsid w:val="002D40BC"/>
    <w:rsid w:val="002D42C1"/>
    <w:rsid w:val="002D4F49"/>
    <w:rsid w:val="002D7D56"/>
    <w:rsid w:val="002D7F43"/>
    <w:rsid w:val="002E2E99"/>
    <w:rsid w:val="002E2F4C"/>
    <w:rsid w:val="002E341E"/>
    <w:rsid w:val="002E3922"/>
    <w:rsid w:val="002E3DA7"/>
    <w:rsid w:val="002E5062"/>
    <w:rsid w:val="002E5B76"/>
    <w:rsid w:val="002E65D1"/>
    <w:rsid w:val="002E670D"/>
    <w:rsid w:val="002E67A2"/>
    <w:rsid w:val="002E7C7F"/>
    <w:rsid w:val="002F04DC"/>
    <w:rsid w:val="002F1249"/>
    <w:rsid w:val="002F1C59"/>
    <w:rsid w:val="002F3AA2"/>
    <w:rsid w:val="002F4ECC"/>
    <w:rsid w:val="00300C19"/>
    <w:rsid w:val="0030126F"/>
    <w:rsid w:val="00302CD7"/>
    <w:rsid w:val="00303421"/>
    <w:rsid w:val="0030449C"/>
    <w:rsid w:val="00305460"/>
    <w:rsid w:val="00305604"/>
    <w:rsid w:val="00305D18"/>
    <w:rsid w:val="00306944"/>
    <w:rsid w:val="003102C4"/>
    <w:rsid w:val="00310C01"/>
    <w:rsid w:val="00313A38"/>
    <w:rsid w:val="003149F9"/>
    <w:rsid w:val="0031529B"/>
    <w:rsid w:val="00316F02"/>
    <w:rsid w:val="003203F4"/>
    <w:rsid w:val="00321552"/>
    <w:rsid w:val="00321C1F"/>
    <w:rsid w:val="00322FFC"/>
    <w:rsid w:val="00325067"/>
    <w:rsid w:val="003255D0"/>
    <w:rsid w:val="00333408"/>
    <w:rsid w:val="00334578"/>
    <w:rsid w:val="00334E31"/>
    <w:rsid w:val="00334E57"/>
    <w:rsid w:val="00334ED1"/>
    <w:rsid w:val="00335133"/>
    <w:rsid w:val="00336411"/>
    <w:rsid w:val="003400EA"/>
    <w:rsid w:val="0034145D"/>
    <w:rsid w:val="00341C8B"/>
    <w:rsid w:val="00342060"/>
    <w:rsid w:val="0034336A"/>
    <w:rsid w:val="0034462F"/>
    <w:rsid w:val="003450DE"/>
    <w:rsid w:val="003454EF"/>
    <w:rsid w:val="00346D85"/>
    <w:rsid w:val="00350B57"/>
    <w:rsid w:val="00351786"/>
    <w:rsid w:val="00351C57"/>
    <w:rsid w:val="00352529"/>
    <w:rsid w:val="00355481"/>
    <w:rsid w:val="00355F1F"/>
    <w:rsid w:val="003564A4"/>
    <w:rsid w:val="00356B78"/>
    <w:rsid w:val="00357F1F"/>
    <w:rsid w:val="0036010F"/>
    <w:rsid w:val="003607E8"/>
    <w:rsid w:val="00360A38"/>
    <w:rsid w:val="00361475"/>
    <w:rsid w:val="00361948"/>
    <w:rsid w:val="00361CD1"/>
    <w:rsid w:val="0036225C"/>
    <w:rsid w:val="003639C0"/>
    <w:rsid w:val="00363EF8"/>
    <w:rsid w:val="00364476"/>
    <w:rsid w:val="00364C51"/>
    <w:rsid w:val="00365110"/>
    <w:rsid w:val="00365592"/>
    <w:rsid w:val="003655F9"/>
    <w:rsid w:val="00365B78"/>
    <w:rsid w:val="00366392"/>
    <w:rsid w:val="003670F0"/>
    <w:rsid w:val="00370FD4"/>
    <w:rsid w:val="00372012"/>
    <w:rsid w:val="00372081"/>
    <w:rsid w:val="003721EE"/>
    <w:rsid w:val="0037294A"/>
    <w:rsid w:val="00372E4B"/>
    <w:rsid w:val="003768EF"/>
    <w:rsid w:val="003803EE"/>
    <w:rsid w:val="00380A7B"/>
    <w:rsid w:val="00380D56"/>
    <w:rsid w:val="00380F7F"/>
    <w:rsid w:val="00381604"/>
    <w:rsid w:val="0038160D"/>
    <w:rsid w:val="00382422"/>
    <w:rsid w:val="00382D6E"/>
    <w:rsid w:val="003844B6"/>
    <w:rsid w:val="00385222"/>
    <w:rsid w:val="00385882"/>
    <w:rsid w:val="00385AF1"/>
    <w:rsid w:val="003861D1"/>
    <w:rsid w:val="0038666A"/>
    <w:rsid w:val="00387BEC"/>
    <w:rsid w:val="003904FD"/>
    <w:rsid w:val="00391870"/>
    <w:rsid w:val="00391B85"/>
    <w:rsid w:val="003928D4"/>
    <w:rsid w:val="00392A90"/>
    <w:rsid w:val="00392B7E"/>
    <w:rsid w:val="0039331E"/>
    <w:rsid w:val="00394EB5"/>
    <w:rsid w:val="003951D9"/>
    <w:rsid w:val="00395E62"/>
    <w:rsid w:val="00396D7E"/>
    <w:rsid w:val="003975CC"/>
    <w:rsid w:val="003A00BB"/>
    <w:rsid w:val="003A0E84"/>
    <w:rsid w:val="003A1F62"/>
    <w:rsid w:val="003A6C77"/>
    <w:rsid w:val="003A6FA6"/>
    <w:rsid w:val="003B0860"/>
    <w:rsid w:val="003B0B0D"/>
    <w:rsid w:val="003B1322"/>
    <w:rsid w:val="003B1495"/>
    <w:rsid w:val="003B16C4"/>
    <w:rsid w:val="003B36E7"/>
    <w:rsid w:val="003B3B46"/>
    <w:rsid w:val="003B57A0"/>
    <w:rsid w:val="003B6B9F"/>
    <w:rsid w:val="003B6E0E"/>
    <w:rsid w:val="003B77A5"/>
    <w:rsid w:val="003C20C9"/>
    <w:rsid w:val="003C248C"/>
    <w:rsid w:val="003C2902"/>
    <w:rsid w:val="003C307E"/>
    <w:rsid w:val="003C36DB"/>
    <w:rsid w:val="003C46A7"/>
    <w:rsid w:val="003C57A6"/>
    <w:rsid w:val="003C67AC"/>
    <w:rsid w:val="003C715F"/>
    <w:rsid w:val="003D2701"/>
    <w:rsid w:val="003D28D9"/>
    <w:rsid w:val="003D2F30"/>
    <w:rsid w:val="003D45A9"/>
    <w:rsid w:val="003D62EB"/>
    <w:rsid w:val="003D75E2"/>
    <w:rsid w:val="003D7741"/>
    <w:rsid w:val="003E0370"/>
    <w:rsid w:val="003E053E"/>
    <w:rsid w:val="003E4B8D"/>
    <w:rsid w:val="003E4DAB"/>
    <w:rsid w:val="003E5527"/>
    <w:rsid w:val="003E628F"/>
    <w:rsid w:val="003E6645"/>
    <w:rsid w:val="003E6B2C"/>
    <w:rsid w:val="003E6F73"/>
    <w:rsid w:val="003E7CBA"/>
    <w:rsid w:val="003F036E"/>
    <w:rsid w:val="003F0806"/>
    <w:rsid w:val="003F0FF6"/>
    <w:rsid w:val="003F141D"/>
    <w:rsid w:val="003F1937"/>
    <w:rsid w:val="003F27E3"/>
    <w:rsid w:val="003F2E58"/>
    <w:rsid w:val="003F4D9E"/>
    <w:rsid w:val="003F5AA8"/>
    <w:rsid w:val="003F7EFC"/>
    <w:rsid w:val="00401377"/>
    <w:rsid w:val="004021C3"/>
    <w:rsid w:val="004031C6"/>
    <w:rsid w:val="00403AFA"/>
    <w:rsid w:val="0040459E"/>
    <w:rsid w:val="00404FE5"/>
    <w:rsid w:val="00406214"/>
    <w:rsid w:val="00410CF0"/>
    <w:rsid w:val="0041177D"/>
    <w:rsid w:val="00411DB6"/>
    <w:rsid w:val="004122C4"/>
    <w:rsid w:val="004125BB"/>
    <w:rsid w:val="00413571"/>
    <w:rsid w:val="0041530E"/>
    <w:rsid w:val="004160FE"/>
    <w:rsid w:val="0041653B"/>
    <w:rsid w:val="00417700"/>
    <w:rsid w:val="004179A0"/>
    <w:rsid w:val="004179DF"/>
    <w:rsid w:val="00420E3C"/>
    <w:rsid w:val="00423658"/>
    <w:rsid w:val="004249DA"/>
    <w:rsid w:val="00425177"/>
    <w:rsid w:val="00426523"/>
    <w:rsid w:val="00426FF5"/>
    <w:rsid w:val="00427091"/>
    <w:rsid w:val="0042716E"/>
    <w:rsid w:val="00427264"/>
    <w:rsid w:val="00427848"/>
    <w:rsid w:val="00431275"/>
    <w:rsid w:val="00432FBC"/>
    <w:rsid w:val="00434FED"/>
    <w:rsid w:val="004358B4"/>
    <w:rsid w:val="00435BD8"/>
    <w:rsid w:val="004360E3"/>
    <w:rsid w:val="0043633B"/>
    <w:rsid w:val="004369AC"/>
    <w:rsid w:val="00437B54"/>
    <w:rsid w:val="00440D3D"/>
    <w:rsid w:val="00443734"/>
    <w:rsid w:val="0044535C"/>
    <w:rsid w:val="00446B7A"/>
    <w:rsid w:val="00446D19"/>
    <w:rsid w:val="0044796B"/>
    <w:rsid w:val="00450775"/>
    <w:rsid w:val="00450DA1"/>
    <w:rsid w:val="00451192"/>
    <w:rsid w:val="0045249B"/>
    <w:rsid w:val="00452FD4"/>
    <w:rsid w:val="00453C5F"/>
    <w:rsid w:val="00454082"/>
    <w:rsid w:val="00455984"/>
    <w:rsid w:val="00455FC3"/>
    <w:rsid w:val="00456287"/>
    <w:rsid w:val="00457277"/>
    <w:rsid w:val="00457BFC"/>
    <w:rsid w:val="00457D8C"/>
    <w:rsid w:val="0046082A"/>
    <w:rsid w:val="00460C24"/>
    <w:rsid w:val="0046201F"/>
    <w:rsid w:val="00462C9B"/>
    <w:rsid w:val="00462CF4"/>
    <w:rsid w:val="00462E4B"/>
    <w:rsid w:val="00463585"/>
    <w:rsid w:val="00464EB3"/>
    <w:rsid w:val="004703C7"/>
    <w:rsid w:val="00470641"/>
    <w:rsid w:val="00471237"/>
    <w:rsid w:val="0047191D"/>
    <w:rsid w:val="00472615"/>
    <w:rsid w:val="004732E4"/>
    <w:rsid w:val="00473823"/>
    <w:rsid w:val="00474836"/>
    <w:rsid w:val="00475E91"/>
    <w:rsid w:val="00480207"/>
    <w:rsid w:val="00480DB8"/>
    <w:rsid w:val="00481B07"/>
    <w:rsid w:val="00482195"/>
    <w:rsid w:val="00482D65"/>
    <w:rsid w:val="004833CC"/>
    <w:rsid w:val="0048421C"/>
    <w:rsid w:val="00486F13"/>
    <w:rsid w:val="00491004"/>
    <w:rsid w:val="004933FF"/>
    <w:rsid w:val="0049548E"/>
    <w:rsid w:val="00496881"/>
    <w:rsid w:val="004975D9"/>
    <w:rsid w:val="00497DA6"/>
    <w:rsid w:val="004A1C51"/>
    <w:rsid w:val="004A258D"/>
    <w:rsid w:val="004A30EF"/>
    <w:rsid w:val="004A3882"/>
    <w:rsid w:val="004A4323"/>
    <w:rsid w:val="004A5FD4"/>
    <w:rsid w:val="004A62D9"/>
    <w:rsid w:val="004A6A1F"/>
    <w:rsid w:val="004B1B17"/>
    <w:rsid w:val="004B1EBA"/>
    <w:rsid w:val="004B251C"/>
    <w:rsid w:val="004B42E8"/>
    <w:rsid w:val="004B49E4"/>
    <w:rsid w:val="004B4C71"/>
    <w:rsid w:val="004B575E"/>
    <w:rsid w:val="004B5911"/>
    <w:rsid w:val="004B5E2F"/>
    <w:rsid w:val="004B7773"/>
    <w:rsid w:val="004B7B65"/>
    <w:rsid w:val="004B7B81"/>
    <w:rsid w:val="004C011B"/>
    <w:rsid w:val="004C0437"/>
    <w:rsid w:val="004C0DF4"/>
    <w:rsid w:val="004C2409"/>
    <w:rsid w:val="004C3037"/>
    <w:rsid w:val="004C3A69"/>
    <w:rsid w:val="004C4C05"/>
    <w:rsid w:val="004C5A11"/>
    <w:rsid w:val="004C64EB"/>
    <w:rsid w:val="004C689E"/>
    <w:rsid w:val="004C75BF"/>
    <w:rsid w:val="004C76A4"/>
    <w:rsid w:val="004C7D41"/>
    <w:rsid w:val="004D0C21"/>
    <w:rsid w:val="004D0C70"/>
    <w:rsid w:val="004D1A9F"/>
    <w:rsid w:val="004D208B"/>
    <w:rsid w:val="004D4B61"/>
    <w:rsid w:val="004D6E33"/>
    <w:rsid w:val="004D6F1B"/>
    <w:rsid w:val="004D7031"/>
    <w:rsid w:val="004D7251"/>
    <w:rsid w:val="004E05F9"/>
    <w:rsid w:val="004E0B63"/>
    <w:rsid w:val="004E1211"/>
    <w:rsid w:val="004E2EA5"/>
    <w:rsid w:val="004E2F42"/>
    <w:rsid w:val="004E5701"/>
    <w:rsid w:val="004E76B5"/>
    <w:rsid w:val="004E7C77"/>
    <w:rsid w:val="004F0095"/>
    <w:rsid w:val="004F0C05"/>
    <w:rsid w:val="004F27FB"/>
    <w:rsid w:val="004F2D4C"/>
    <w:rsid w:val="004F315C"/>
    <w:rsid w:val="004F4BF9"/>
    <w:rsid w:val="004F4D08"/>
    <w:rsid w:val="004F4F3F"/>
    <w:rsid w:val="004F5110"/>
    <w:rsid w:val="004F7311"/>
    <w:rsid w:val="005015E0"/>
    <w:rsid w:val="0050231F"/>
    <w:rsid w:val="005027E9"/>
    <w:rsid w:val="005043B3"/>
    <w:rsid w:val="005044FF"/>
    <w:rsid w:val="00505189"/>
    <w:rsid w:val="00505419"/>
    <w:rsid w:val="0050581E"/>
    <w:rsid w:val="00505856"/>
    <w:rsid w:val="00507578"/>
    <w:rsid w:val="0051019B"/>
    <w:rsid w:val="0051338A"/>
    <w:rsid w:val="00513EB4"/>
    <w:rsid w:val="005141F1"/>
    <w:rsid w:val="0051547B"/>
    <w:rsid w:val="00517961"/>
    <w:rsid w:val="00517EC7"/>
    <w:rsid w:val="0052050B"/>
    <w:rsid w:val="00520825"/>
    <w:rsid w:val="005212CF"/>
    <w:rsid w:val="00522364"/>
    <w:rsid w:val="00523F65"/>
    <w:rsid w:val="005248F6"/>
    <w:rsid w:val="00525720"/>
    <w:rsid w:val="00526645"/>
    <w:rsid w:val="00526C45"/>
    <w:rsid w:val="00527C83"/>
    <w:rsid w:val="005302D7"/>
    <w:rsid w:val="005308BE"/>
    <w:rsid w:val="005314C2"/>
    <w:rsid w:val="00532DC4"/>
    <w:rsid w:val="00535CDB"/>
    <w:rsid w:val="00537706"/>
    <w:rsid w:val="005378B2"/>
    <w:rsid w:val="00537BB4"/>
    <w:rsid w:val="005403E8"/>
    <w:rsid w:val="005408ED"/>
    <w:rsid w:val="005412F5"/>
    <w:rsid w:val="00541C03"/>
    <w:rsid w:val="00541E6D"/>
    <w:rsid w:val="005440D6"/>
    <w:rsid w:val="0054438E"/>
    <w:rsid w:val="005444ED"/>
    <w:rsid w:val="00547E9E"/>
    <w:rsid w:val="00551FB2"/>
    <w:rsid w:val="0055285F"/>
    <w:rsid w:val="00553995"/>
    <w:rsid w:val="00554E2A"/>
    <w:rsid w:val="005551E6"/>
    <w:rsid w:val="00555A81"/>
    <w:rsid w:val="00560248"/>
    <w:rsid w:val="00560FF7"/>
    <w:rsid w:val="005628D7"/>
    <w:rsid w:val="00563024"/>
    <w:rsid w:val="0056382A"/>
    <w:rsid w:val="00564DC4"/>
    <w:rsid w:val="0056549E"/>
    <w:rsid w:val="0056692E"/>
    <w:rsid w:val="00567E89"/>
    <w:rsid w:val="005711BC"/>
    <w:rsid w:val="00572235"/>
    <w:rsid w:val="005723D7"/>
    <w:rsid w:val="005775D2"/>
    <w:rsid w:val="005835BD"/>
    <w:rsid w:val="00584495"/>
    <w:rsid w:val="00585B35"/>
    <w:rsid w:val="00585BDC"/>
    <w:rsid w:val="00585F8E"/>
    <w:rsid w:val="00586103"/>
    <w:rsid w:val="0058660F"/>
    <w:rsid w:val="00587164"/>
    <w:rsid w:val="005901CC"/>
    <w:rsid w:val="00590311"/>
    <w:rsid w:val="00591BAC"/>
    <w:rsid w:val="00594A1A"/>
    <w:rsid w:val="005950B0"/>
    <w:rsid w:val="005952A3"/>
    <w:rsid w:val="0059558B"/>
    <w:rsid w:val="0059579F"/>
    <w:rsid w:val="00595C22"/>
    <w:rsid w:val="00596070"/>
    <w:rsid w:val="00596444"/>
    <w:rsid w:val="00596BE8"/>
    <w:rsid w:val="00597243"/>
    <w:rsid w:val="005A0839"/>
    <w:rsid w:val="005A0CB7"/>
    <w:rsid w:val="005A21E1"/>
    <w:rsid w:val="005A52C9"/>
    <w:rsid w:val="005A6CDA"/>
    <w:rsid w:val="005B013D"/>
    <w:rsid w:val="005B060D"/>
    <w:rsid w:val="005B0EC1"/>
    <w:rsid w:val="005B119E"/>
    <w:rsid w:val="005B3B4A"/>
    <w:rsid w:val="005B3FC2"/>
    <w:rsid w:val="005B7775"/>
    <w:rsid w:val="005B797D"/>
    <w:rsid w:val="005B7B30"/>
    <w:rsid w:val="005C13C4"/>
    <w:rsid w:val="005C37CA"/>
    <w:rsid w:val="005C4373"/>
    <w:rsid w:val="005C5208"/>
    <w:rsid w:val="005C5407"/>
    <w:rsid w:val="005C58FE"/>
    <w:rsid w:val="005C5CA6"/>
    <w:rsid w:val="005C6423"/>
    <w:rsid w:val="005C75C6"/>
    <w:rsid w:val="005D01AB"/>
    <w:rsid w:val="005D0E5A"/>
    <w:rsid w:val="005D0F3B"/>
    <w:rsid w:val="005D1BBA"/>
    <w:rsid w:val="005D2B67"/>
    <w:rsid w:val="005D31C1"/>
    <w:rsid w:val="005D33D1"/>
    <w:rsid w:val="005D3B0C"/>
    <w:rsid w:val="005D467A"/>
    <w:rsid w:val="005D52DA"/>
    <w:rsid w:val="005D59DA"/>
    <w:rsid w:val="005D61F4"/>
    <w:rsid w:val="005D64D5"/>
    <w:rsid w:val="005D74D0"/>
    <w:rsid w:val="005D7A8A"/>
    <w:rsid w:val="005D7CCE"/>
    <w:rsid w:val="005E32D4"/>
    <w:rsid w:val="005E33FE"/>
    <w:rsid w:val="005E350E"/>
    <w:rsid w:val="005E3547"/>
    <w:rsid w:val="005E3F7B"/>
    <w:rsid w:val="005E4B6E"/>
    <w:rsid w:val="005E51CD"/>
    <w:rsid w:val="005E5ED1"/>
    <w:rsid w:val="005E6700"/>
    <w:rsid w:val="005E67B8"/>
    <w:rsid w:val="005E6CEF"/>
    <w:rsid w:val="005E7516"/>
    <w:rsid w:val="005F2199"/>
    <w:rsid w:val="005F2B5E"/>
    <w:rsid w:val="005F37A5"/>
    <w:rsid w:val="005F3E3D"/>
    <w:rsid w:val="005F5EBC"/>
    <w:rsid w:val="005F5FEB"/>
    <w:rsid w:val="005F687B"/>
    <w:rsid w:val="005F73AD"/>
    <w:rsid w:val="006006B0"/>
    <w:rsid w:val="006006CE"/>
    <w:rsid w:val="00600BDB"/>
    <w:rsid w:val="00600CF5"/>
    <w:rsid w:val="00600F51"/>
    <w:rsid w:val="00600FBA"/>
    <w:rsid w:val="00601944"/>
    <w:rsid w:val="006039D5"/>
    <w:rsid w:val="00605916"/>
    <w:rsid w:val="00605A0B"/>
    <w:rsid w:val="00605EC7"/>
    <w:rsid w:val="00606CB5"/>
    <w:rsid w:val="006071C0"/>
    <w:rsid w:val="00607304"/>
    <w:rsid w:val="00607EB6"/>
    <w:rsid w:val="006107BA"/>
    <w:rsid w:val="00610B2A"/>
    <w:rsid w:val="00611540"/>
    <w:rsid w:val="00612255"/>
    <w:rsid w:val="00612927"/>
    <w:rsid w:val="006144E0"/>
    <w:rsid w:val="00614C23"/>
    <w:rsid w:val="00616C2C"/>
    <w:rsid w:val="006211C7"/>
    <w:rsid w:val="0062258B"/>
    <w:rsid w:val="0062287E"/>
    <w:rsid w:val="00622FC4"/>
    <w:rsid w:val="0062371C"/>
    <w:rsid w:val="00623C08"/>
    <w:rsid w:val="0062418E"/>
    <w:rsid w:val="00625E76"/>
    <w:rsid w:val="00626D23"/>
    <w:rsid w:val="00626E92"/>
    <w:rsid w:val="0062767C"/>
    <w:rsid w:val="00627AD8"/>
    <w:rsid w:val="00630E80"/>
    <w:rsid w:val="006317F5"/>
    <w:rsid w:val="006328A2"/>
    <w:rsid w:val="00632947"/>
    <w:rsid w:val="006333D4"/>
    <w:rsid w:val="00633471"/>
    <w:rsid w:val="0063365F"/>
    <w:rsid w:val="00634669"/>
    <w:rsid w:val="006351BD"/>
    <w:rsid w:val="00635F03"/>
    <w:rsid w:val="00637C2A"/>
    <w:rsid w:val="006424EE"/>
    <w:rsid w:val="006427C7"/>
    <w:rsid w:val="00643511"/>
    <w:rsid w:val="006449C0"/>
    <w:rsid w:val="00644B95"/>
    <w:rsid w:val="00645877"/>
    <w:rsid w:val="006462E7"/>
    <w:rsid w:val="006471E0"/>
    <w:rsid w:val="00651D98"/>
    <w:rsid w:val="006537C9"/>
    <w:rsid w:val="006540AC"/>
    <w:rsid w:val="006548B2"/>
    <w:rsid w:val="006557AE"/>
    <w:rsid w:val="00655DB6"/>
    <w:rsid w:val="00656CB3"/>
    <w:rsid w:val="00660785"/>
    <w:rsid w:val="00660C13"/>
    <w:rsid w:val="006615A1"/>
    <w:rsid w:val="0066186D"/>
    <w:rsid w:val="0066189F"/>
    <w:rsid w:val="00662678"/>
    <w:rsid w:val="00664406"/>
    <w:rsid w:val="00664BCF"/>
    <w:rsid w:val="0066635D"/>
    <w:rsid w:val="006677BB"/>
    <w:rsid w:val="006709B6"/>
    <w:rsid w:val="00670D96"/>
    <w:rsid w:val="00671708"/>
    <w:rsid w:val="00671828"/>
    <w:rsid w:val="00671FDE"/>
    <w:rsid w:val="00672077"/>
    <w:rsid w:val="006733B4"/>
    <w:rsid w:val="0067346E"/>
    <w:rsid w:val="006735BD"/>
    <w:rsid w:val="00675272"/>
    <w:rsid w:val="00675EEC"/>
    <w:rsid w:val="0067648F"/>
    <w:rsid w:val="006802FF"/>
    <w:rsid w:val="0068034A"/>
    <w:rsid w:val="006837E8"/>
    <w:rsid w:val="00686641"/>
    <w:rsid w:val="006911CB"/>
    <w:rsid w:val="00694D60"/>
    <w:rsid w:val="00695827"/>
    <w:rsid w:val="00695CC9"/>
    <w:rsid w:val="0069640D"/>
    <w:rsid w:val="0069781E"/>
    <w:rsid w:val="006A0422"/>
    <w:rsid w:val="006A05FC"/>
    <w:rsid w:val="006A09E7"/>
    <w:rsid w:val="006A1222"/>
    <w:rsid w:val="006A15A8"/>
    <w:rsid w:val="006A1B3E"/>
    <w:rsid w:val="006A1C6F"/>
    <w:rsid w:val="006A2143"/>
    <w:rsid w:val="006A534B"/>
    <w:rsid w:val="006A53E5"/>
    <w:rsid w:val="006A58BA"/>
    <w:rsid w:val="006A6140"/>
    <w:rsid w:val="006A641C"/>
    <w:rsid w:val="006B351E"/>
    <w:rsid w:val="006B6F97"/>
    <w:rsid w:val="006C0C40"/>
    <w:rsid w:val="006C0E8F"/>
    <w:rsid w:val="006C1DEC"/>
    <w:rsid w:val="006C3875"/>
    <w:rsid w:val="006C4B3D"/>
    <w:rsid w:val="006C5B19"/>
    <w:rsid w:val="006C6A68"/>
    <w:rsid w:val="006C78FF"/>
    <w:rsid w:val="006C7A6C"/>
    <w:rsid w:val="006D0C97"/>
    <w:rsid w:val="006D357C"/>
    <w:rsid w:val="006D364D"/>
    <w:rsid w:val="006D38EC"/>
    <w:rsid w:val="006D3A08"/>
    <w:rsid w:val="006D553D"/>
    <w:rsid w:val="006D5F69"/>
    <w:rsid w:val="006D69D2"/>
    <w:rsid w:val="006D7877"/>
    <w:rsid w:val="006E01E5"/>
    <w:rsid w:val="006E1698"/>
    <w:rsid w:val="006E229A"/>
    <w:rsid w:val="006E2483"/>
    <w:rsid w:val="006E2503"/>
    <w:rsid w:val="006E2ACF"/>
    <w:rsid w:val="006E3224"/>
    <w:rsid w:val="006E34D1"/>
    <w:rsid w:val="006E5314"/>
    <w:rsid w:val="006E548A"/>
    <w:rsid w:val="006E5C1F"/>
    <w:rsid w:val="006E68BA"/>
    <w:rsid w:val="006E6BD0"/>
    <w:rsid w:val="006E7532"/>
    <w:rsid w:val="006F00B1"/>
    <w:rsid w:val="006F3326"/>
    <w:rsid w:val="006F37E8"/>
    <w:rsid w:val="006F3F68"/>
    <w:rsid w:val="006F4257"/>
    <w:rsid w:val="006F6F26"/>
    <w:rsid w:val="007004EF"/>
    <w:rsid w:val="00700DA7"/>
    <w:rsid w:val="0070168F"/>
    <w:rsid w:val="007020F5"/>
    <w:rsid w:val="00704C01"/>
    <w:rsid w:val="00707F47"/>
    <w:rsid w:val="007110B0"/>
    <w:rsid w:val="007110CB"/>
    <w:rsid w:val="00713EE8"/>
    <w:rsid w:val="0071518D"/>
    <w:rsid w:val="00716157"/>
    <w:rsid w:val="007167FF"/>
    <w:rsid w:val="00716B1F"/>
    <w:rsid w:val="0072025D"/>
    <w:rsid w:val="0072094E"/>
    <w:rsid w:val="00721EF7"/>
    <w:rsid w:val="00722D54"/>
    <w:rsid w:val="00724163"/>
    <w:rsid w:val="00725683"/>
    <w:rsid w:val="00725A2C"/>
    <w:rsid w:val="0072711F"/>
    <w:rsid w:val="00727C5B"/>
    <w:rsid w:val="00730743"/>
    <w:rsid w:val="00732443"/>
    <w:rsid w:val="00732EA7"/>
    <w:rsid w:val="007340FA"/>
    <w:rsid w:val="007373E4"/>
    <w:rsid w:val="00737907"/>
    <w:rsid w:val="00740DBC"/>
    <w:rsid w:val="00742CF3"/>
    <w:rsid w:val="00743AEE"/>
    <w:rsid w:val="00743B32"/>
    <w:rsid w:val="007442F6"/>
    <w:rsid w:val="0074643D"/>
    <w:rsid w:val="00747398"/>
    <w:rsid w:val="00747BD2"/>
    <w:rsid w:val="007501D4"/>
    <w:rsid w:val="00750CF8"/>
    <w:rsid w:val="00751FC5"/>
    <w:rsid w:val="007520E2"/>
    <w:rsid w:val="007526B1"/>
    <w:rsid w:val="00752798"/>
    <w:rsid w:val="007532B7"/>
    <w:rsid w:val="00753A09"/>
    <w:rsid w:val="00753C22"/>
    <w:rsid w:val="00753C94"/>
    <w:rsid w:val="007544A2"/>
    <w:rsid w:val="007548B9"/>
    <w:rsid w:val="00755883"/>
    <w:rsid w:val="00756BC7"/>
    <w:rsid w:val="007619DC"/>
    <w:rsid w:val="0076228B"/>
    <w:rsid w:val="00762312"/>
    <w:rsid w:val="007636B1"/>
    <w:rsid w:val="00770462"/>
    <w:rsid w:val="007750B6"/>
    <w:rsid w:val="00775D47"/>
    <w:rsid w:val="007760A5"/>
    <w:rsid w:val="0077647A"/>
    <w:rsid w:val="0077699D"/>
    <w:rsid w:val="00777247"/>
    <w:rsid w:val="007776DF"/>
    <w:rsid w:val="007806E5"/>
    <w:rsid w:val="00780EA7"/>
    <w:rsid w:val="00781789"/>
    <w:rsid w:val="00781E8F"/>
    <w:rsid w:val="00782BF4"/>
    <w:rsid w:val="00782CB0"/>
    <w:rsid w:val="00783194"/>
    <w:rsid w:val="00784324"/>
    <w:rsid w:val="0078537B"/>
    <w:rsid w:val="00785F83"/>
    <w:rsid w:val="00787E13"/>
    <w:rsid w:val="00790752"/>
    <w:rsid w:val="00791CAE"/>
    <w:rsid w:val="00792403"/>
    <w:rsid w:val="00792E13"/>
    <w:rsid w:val="00792EC9"/>
    <w:rsid w:val="00793C7A"/>
    <w:rsid w:val="00793C8D"/>
    <w:rsid w:val="007944B2"/>
    <w:rsid w:val="0079491E"/>
    <w:rsid w:val="00794C6C"/>
    <w:rsid w:val="007A057E"/>
    <w:rsid w:val="007A0B81"/>
    <w:rsid w:val="007A20CB"/>
    <w:rsid w:val="007A2306"/>
    <w:rsid w:val="007A3679"/>
    <w:rsid w:val="007A455F"/>
    <w:rsid w:val="007A59F6"/>
    <w:rsid w:val="007A5EC7"/>
    <w:rsid w:val="007A6374"/>
    <w:rsid w:val="007A68B2"/>
    <w:rsid w:val="007A6C99"/>
    <w:rsid w:val="007A6DDF"/>
    <w:rsid w:val="007A6FE9"/>
    <w:rsid w:val="007A7669"/>
    <w:rsid w:val="007B4248"/>
    <w:rsid w:val="007B577D"/>
    <w:rsid w:val="007B6E37"/>
    <w:rsid w:val="007B7F6B"/>
    <w:rsid w:val="007C0CC9"/>
    <w:rsid w:val="007C1B71"/>
    <w:rsid w:val="007C1C00"/>
    <w:rsid w:val="007C3BFE"/>
    <w:rsid w:val="007C533F"/>
    <w:rsid w:val="007C5BA3"/>
    <w:rsid w:val="007C6456"/>
    <w:rsid w:val="007C7314"/>
    <w:rsid w:val="007D0D2F"/>
    <w:rsid w:val="007D1B41"/>
    <w:rsid w:val="007D1EBF"/>
    <w:rsid w:val="007D23ED"/>
    <w:rsid w:val="007D2E0F"/>
    <w:rsid w:val="007D55C7"/>
    <w:rsid w:val="007D590F"/>
    <w:rsid w:val="007D7731"/>
    <w:rsid w:val="007D7E7B"/>
    <w:rsid w:val="007E08A1"/>
    <w:rsid w:val="007E0B07"/>
    <w:rsid w:val="007E0CF2"/>
    <w:rsid w:val="007E0F2A"/>
    <w:rsid w:val="007E11F3"/>
    <w:rsid w:val="007E1502"/>
    <w:rsid w:val="007E2156"/>
    <w:rsid w:val="007E23B4"/>
    <w:rsid w:val="007E3A94"/>
    <w:rsid w:val="007E5CC9"/>
    <w:rsid w:val="007E6062"/>
    <w:rsid w:val="007E6C31"/>
    <w:rsid w:val="007F02B5"/>
    <w:rsid w:val="007F11C4"/>
    <w:rsid w:val="007F2269"/>
    <w:rsid w:val="007F273E"/>
    <w:rsid w:val="007F2B33"/>
    <w:rsid w:val="007F2F50"/>
    <w:rsid w:val="007F306E"/>
    <w:rsid w:val="007F33B5"/>
    <w:rsid w:val="007F5DE7"/>
    <w:rsid w:val="007F67C3"/>
    <w:rsid w:val="007F7BA9"/>
    <w:rsid w:val="008014CD"/>
    <w:rsid w:val="00801D2D"/>
    <w:rsid w:val="008029BB"/>
    <w:rsid w:val="00803BCB"/>
    <w:rsid w:val="00807A0B"/>
    <w:rsid w:val="00810E26"/>
    <w:rsid w:val="00811CC5"/>
    <w:rsid w:val="0081244E"/>
    <w:rsid w:val="00812688"/>
    <w:rsid w:val="00813CEE"/>
    <w:rsid w:val="00815174"/>
    <w:rsid w:val="00815487"/>
    <w:rsid w:val="008161A1"/>
    <w:rsid w:val="00816291"/>
    <w:rsid w:val="0081663E"/>
    <w:rsid w:val="00820A91"/>
    <w:rsid w:val="00821A2A"/>
    <w:rsid w:val="00822078"/>
    <w:rsid w:val="00822A08"/>
    <w:rsid w:val="00823137"/>
    <w:rsid w:val="008236A1"/>
    <w:rsid w:val="0082446C"/>
    <w:rsid w:val="008252AC"/>
    <w:rsid w:val="0082584B"/>
    <w:rsid w:val="00826287"/>
    <w:rsid w:val="0082786E"/>
    <w:rsid w:val="0083172C"/>
    <w:rsid w:val="008332C8"/>
    <w:rsid w:val="00835B74"/>
    <w:rsid w:val="0083610F"/>
    <w:rsid w:val="00836A58"/>
    <w:rsid w:val="008370BE"/>
    <w:rsid w:val="00837603"/>
    <w:rsid w:val="00837AB7"/>
    <w:rsid w:val="00840874"/>
    <w:rsid w:val="00840B56"/>
    <w:rsid w:val="0084123F"/>
    <w:rsid w:val="0084132D"/>
    <w:rsid w:val="00842389"/>
    <w:rsid w:val="00842696"/>
    <w:rsid w:val="00842A47"/>
    <w:rsid w:val="0084339B"/>
    <w:rsid w:val="00843C8F"/>
    <w:rsid w:val="00843E6E"/>
    <w:rsid w:val="00844927"/>
    <w:rsid w:val="00844A54"/>
    <w:rsid w:val="00844D90"/>
    <w:rsid w:val="008468AD"/>
    <w:rsid w:val="00850BAD"/>
    <w:rsid w:val="00850FCE"/>
    <w:rsid w:val="008529B6"/>
    <w:rsid w:val="00853422"/>
    <w:rsid w:val="008545BD"/>
    <w:rsid w:val="0085626E"/>
    <w:rsid w:val="008567D3"/>
    <w:rsid w:val="00857B9A"/>
    <w:rsid w:val="00860037"/>
    <w:rsid w:val="00864064"/>
    <w:rsid w:val="00866065"/>
    <w:rsid w:val="00866080"/>
    <w:rsid w:val="0086624E"/>
    <w:rsid w:val="008664C0"/>
    <w:rsid w:val="00866BBA"/>
    <w:rsid w:val="00867727"/>
    <w:rsid w:val="00867AB8"/>
    <w:rsid w:val="00870164"/>
    <w:rsid w:val="008709F2"/>
    <w:rsid w:val="00870DDC"/>
    <w:rsid w:val="008728FA"/>
    <w:rsid w:val="008755BE"/>
    <w:rsid w:val="00875FAA"/>
    <w:rsid w:val="00876278"/>
    <w:rsid w:val="00876EB3"/>
    <w:rsid w:val="00880597"/>
    <w:rsid w:val="00881D5C"/>
    <w:rsid w:val="00882DF1"/>
    <w:rsid w:val="00883268"/>
    <w:rsid w:val="0088380C"/>
    <w:rsid w:val="0088421D"/>
    <w:rsid w:val="008847AF"/>
    <w:rsid w:val="00887537"/>
    <w:rsid w:val="00890CCB"/>
    <w:rsid w:val="0089315E"/>
    <w:rsid w:val="008936AA"/>
    <w:rsid w:val="00894180"/>
    <w:rsid w:val="008948BD"/>
    <w:rsid w:val="00895163"/>
    <w:rsid w:val="00895461"/>
    <w:rsid w:val="00895B62"/>
    <w:rsid w:val="00895FB1"/>
    <w:rsid w:val="00896285"/>
    <w:rsid w:val="008962B3"/>
    <w:rsid w:val="0089636F"/>
    <w:rsid w:val="00896B66"/>
    <w:rsid w:val="008A10DC"/>
    <w:rsid w:val="008A15F1"/>
    <w:rsid w:val="008A1804"/>
    <w:rsid w:val="008A434C"/>
    <w:rsid w:val="008A59AF"/>
    <w:rsid w:val="008A6297"/>
    <w:rsid w:val="008A69D8"/>
    <w:rsid w:val="008A7220"/>
    <w:rsid w:val="008A7491"/>
    <w:rsid w:val="008B23BC"/>
    <w:rsid w:val="008B2A6A"/>
    <w:rsid w:val="008B37F7"/>
    <w:rsid w:val="008B3C06"/>
    <w:rsid w:val="008B3C50"/>
    <w:rsid w:val="008B437B"/>
    <w:rsid w:val="008B464D"/>
    <w:rsid w:val="008B5930"/>
    <w:rsid w:val="008B6CED"/>
    <w:rsid w:val="008B6DFB"/>
    <w:rsid w:val="008B6FF7"/>
    <w:rsid w:val="008B768D"/>
    <w:rsid w:val="008B76D5"/>
    <w:rsid w:val="008C20AD"/>
    <w:rsid w:val="008C26AD"/>
    <w:rsid w:val="008C48DC"/>
    <w:rsid w:val="008C4D10"/>
    <w:rsid w:val="008C5D6D"/>
    <w:rsid w:val="008C6CF3"/>
    <w:rsid w:val="008C7525"/>
    <w:rsid w:val="008C7FF5"/>
    <w:rsid w:val="008D0BE2"/>
    <w:rsid w:val="008D1279"/>
    <w:rsid w:val="008D3EBC"/>
    <w:rsid w:val="008D4F0E"/>
    <w:rsid w:val="008D4FE8"/>
    <w:rsid w:val="008D61D1"/>
    <w:rsid w:val="008D6E1D"/>
    <w:rsid w:val="008D6F3D"/>
    <w:rsid w:val="008D7702"/>
    <w:rsid w:val="008D77DE"/>
    <w:rsid w:val="008E0FB8"/>
    <w:rsid w:val="008E3E58"/>
    <w:rsid w:val="008E40D6"/>
    <w:rsid w:val="008E4BD0"/>
    <w:rsid w:val="008E4E99"/>
    <w:rsid w:val="008E6A5B"/>
    <w:rsid w:val="008F00F8"/>
    <w:rsid w:val="008F0116"/>
    <w:rsid w:val="008F1F64"/>
    <w:rsid w:val="008F288D"/>
    <w:rsid w:val="008F342A"/>
    <w:rsid w:val="008F3E73"/>
    <w:rsid w:val="008F3E7D"/>
    <w:rsid w:val="008F4531"/>
    <w:rsid w:val="008F4888"/>
    <w:rsid w:val="008F603C"/>
    <w:rsid w:val="008F6782"/>
    <w:rsid w:val="008F6D46"/>
    <w:rsid w:val="009030EA"/>
    <w:rsid w:val="00903C89"/>
    <w:rsid w:val="0090566A"/>
    <w:rsid w:val="00905826"/>
    <w:rsid w:val="00905A63"/>
    <w:rsid w:val="00906EF0"/>
    <w:rsid w:val="00906FD4"/>
    <w:rsid w:val="00907380"/>
    <w:rsid w:val="00910864"/>
    <w:rsid w:val="00913BC1"/>
    <w:rsid w:val="00913ED0"/>
    <w:rsid w:val="00914F07"/>
    <w:rsid w:val="009153E7"/>
    <w:rsid w:val="00915C8C"/>
    <w:rsid w:val="009166B7"/>
    <w:rsid w:val="00917F96"/>
    <w:rsid w:val="009202EB"/>
    <w:rsid w:val="00921F25"/>
    <w:rsid w:val="0092581F"/>
    <w:rsid w:val="00926951"/>
    <w:rsid w:val="00926B07"/>
    <w:rsid w:val="00931213"/>
    <w:rsid w:val="009318F8"/>
    <w:rsid w:val="00932360"/>
    <w:rsid w:val="00932CA7"/>
    <w:rsid w:val="009356C2"/>
    <w:rsid w:val="00935718"/>
    <w:rsid w:val="00935FD4"/>
    <w:rsid w:val="00936BEF"/>
    <w:rsid w:val="00936F25"/>
    <w:rsid w:val="009373E4"/>
    <w:rsid w:val="009377E7"/>
    <w:rsid w:val="0094366D"/>
    <w:rsid w:val="00944814"/>
    <w:rsid w:val="00945134"/>
    <w:rsid w:val="009459F8"/>
    <w:rsid w:val="00945A0C"/>
    <w:rsid w:val="0094647F"/>
    <w:rsid w:val="00946BFC"/>
    <w:rsid w:val="00947E44"/>
    <w:rsid w:val="009505BB"/>
    <w:rsid w:val="00950A60"/>
    <w:rsid w:val="0095243E"/>
    <w:rsid w:val="009525F0"/>
    <w:rsid w:val="009525F4"/>
    <w:rsid w:val="00952EE3"/>
    <w:rsid w:val="009541E9"/>
    <w:rsid w:val="00954C6F"/>
    <w:rsid w:val="0095521C"/>
    <w:rsid w:val="00955F50"/>
    <w:rsid w:val="00956EE0"/>
    <w:rsid w:val="009571FF"/>
    <w:rsid w:val="0095730F"/>
    <w:rsid w:val="009573EC"/>
    <w:rsid w:val="0095741F"/>
    <w:rsid w:val="00961269"/>
    <w:rsid w:val="00961632"/>
    <w:rsid w:val="00962255"/>
    <w:rsid w:val="00962657"/>
    <w:rsid w:val="009628E1"/>
    <w:rsid w:val="009638CA"/>
    <w:rsid w:val="00965FCB"/>
    <w:rsid w:val="00966651"/>
    <w:rsid w:val="00970A02"/>
    <w:rsid w:val="00971478"/>
    <w:rsid w:val="009719D2"/>
    <w:rsid w:val="00972A9D"/>
    <w:rsid w:val="00973392"/>
    <w:rsid w:val="009740BC"/>
    <w:rsid w:val="00974978"/>
    <w:rsid w:val="00974D1D"/>
    <w:rsid w:val="00975E28"/>
    <w:rsid w:val="00975E34"/>
    <w:rsid w:val="00976AD3"/>
    <w:rsid w:val="00977179"/>
    <w:rsid w:val="00977EDD"/>
    <w:rsid w:val="00980511"/>
    <w:rsid w:val="00980AE7"/>
    <w:rsid w:val="00980D2B"/>
    <w:rsid w:val="00981A55"/>
    <w:rsid w:val="00982703"/>
    <w:rsid w:val="009827BE"/>
    <w:rsid w:val="00982DA4"/>
    <w:rsid w:val="009830C4"/>
    <w:rsid w:val="00983603"/>
    <w:rsid w:val="00983AE4"/>
    <w:rsid w:val="00983CBF"/>
    <w:rsid w:val="0098474C"/>
    <w:rsid w:val="0098478F"/>
    <w:rsid w:val="00985BBC"/>
    <w:rsid w:val="00986E4A"/>
    <w:rsid w:val="0099250D"/>
    <w:rsid w:val="009929FD"/>
    <w:rsid w:val="009937C8"/>
    <w:rsid w:val="0099422D"/>
    <w:rsid w:val="00995045"/>
    <w:rsid w:val="00995FAE"/>
    <w:rsid w:val="009A2299"/>
    <w:rsid w:val="009A24C6"/>
    <w:rsid w:val="009A2DFD"/>
    <w:rsid w:val="009A31C9"/>
    <w:rsid w:val="009A3822"/>
    <w:rsid w:val="009A3F87"/>
    <w:rsid w:val="009A41A5"/>
    <w:rsid w:val="009A469C"/>
    <w:rsid w:val="009A4E90"/>
    <w:rsid w:val="009A58A8"/>
    <w:rsid w:val="009A5D2D"/>
    <w:rsid w:val="009A6019"/>
    <w:rsid w:val="009A665B"/>
    <w:rsid w:val="009A6825"/>
    <w:rsid w:val="009A6AC7"/>
    <w:rsid w:val="009A7564"/>
    <w:rsid w:val="009B298B"/>
    <w:rsid w:val="009B44B3"/>
    <w:rsid w:val="009B44EF"/>
    <w:rsid w:val="009B46B5"/>
    <w:rsid w:val="009B4BF0"/>
    <w:rsid w:val="009B560A"/>
    <w:rsid w:val="009B6FEA"/>
    <w:rsid w:val="009C089C"/>
    <w:rsid w:val="009C13B5"/>
    <w:rsid w:val="009C4BC2"/>
    <w:rsid w:val="009C5D22"/>
    <w:rsid w:val="009C6441"/>
    <w:rsid w:val="009C6AF7"/>
    <w:rsid w:val="009D07CE"/>
    <w:rsid w:val="009D1207"/>
    <w:rsid w:val="009D25AD"/>
    <w:rsid w:val="009D268B"/>
    <w:rsid w:val="009D400B"/>
    <w:rsid w:val="009D6176"/>
    <w:rsid w:val="009D6FB1"/>
    <w:rsid w:val="009E1893"/>
    <w:rsid w:val="009E20DF"/>
    <w:rsid w:val="009E2684"/>
    <w:rsid w:val="009E2AB5"/>
    <w:rsid w:val="009E3129"/>
    <w:rsid w:val="009E388D"/>
    <w:rsid w:val="009E5B86"/>
    <w:rsid w:val="009E5CAF"/>
    <w:rsid w:val="009E64CE"/>
    <w:rsid w:val="009F0575"/>
    <w:rsid w:val="009F1B4C"/>
    <w:rsid w:val="009F2654"/>
    <w:rsid w:val="009F3079"/>
    <w:rsid w:val="009F6F88"/>
    <w:rsid w:val="009F7CCF"/>
    <w:rsid w:val="00A01A0E"/>
    <w:rsid w:val="00A0272F"/>
    <w:rsid w:val="00A02834"/>
    <w:rsid w:val="00A03304"/>
    <w:rsid w:val="00A040FF"/>
    <w:rsid w:val="00A06C3B"/>
    <w:rsid w:val="00A0712B"/>
    <w:rsid w:val="00A0743C"/>
    <w:rsid w:val="00A104D2"/>
    <w:rsid w:val="00A14110"/>
    <w:rsid w:val="00A14843"/>
    <w:rsid w:val="00A14852"/>
    <w:rsid w:val="00A152B2"/>
    <w:rsid w:val="00A1584E"/>
    <w:rsid w:val="00A16DC3"/>
    <w:rsid w:val="00A22AF1"/>
    <w:rsid w:val="00A23733"/>
    <w:rsid w:val="00A24366"/>
    <w:rsid w:val="00A24ADB"/>
    <w:rsid w:val="00A255C4"/>
    <w:rsid w:val="00A259E5"/>
    <w:rsid w:val="00A25E9E"/>
    <w:rsid w:val="00A27FCC"/>
    <w:rsid w:val="00A30BA7"/>
    <w:rsid w:val="00A3473F"/>
    <w:rsid w:val="00A41376"/>
    <w:rsid w:val="00A41CA6"/>
    <w:rsid w:val="00A425D1"/>
    <w:rsid w:val="00A429A9"/>
    <w:rsid w:val="00A437D8"/>
    <w:rsid w:val="00A45D94"/>
    <w:rsid w:val="00A474F7"/>
    <w:rsid w:val="00A501E9"/>
    <w:rsid w:val="00A515A1"/>
    <w:rsid w:val="00A530D4"/>
    <w:rsid w:val="00A53C9E"/>
    <w:rsid w:val="00A546FA"/>
    <w:rsid w:val="00A55665"/>
    <w:rsid w:val="00A569D0"/>
    <w:rsid w:val="00A56BC6"/>
    <w:rsid w:val="00A57376"/>
    <w:rsid w:val="00A57AF3"/>
    <w:rsid w:val="00A6103E"/>
    <w:rsid w:val="00A62578"/>
    <w:rsid w:val="00A626CF"/>
    <w:rsid w:val="00A62794"/>
    <w:rsid w:val="00A6381D"/>
    <w:rsid w:val="00A64953"/>
    <w:rsid w:val="00A64C9B"/>
    <w:rsid w:val="00A65286"/>
    <w:rsid w:val="00A664D7"/>
    <w:rsid w:val="00A66841"/>
    <w:rsid w:val="00A7108A"/>
    <w:rsid w:val="00A711D1"/>
    <w:rsid w:val="00A72285"/>
    <w:rsid w:val="00A73F7C"/>
    <w:rsid w:val="00A74C23"/>
    <w:rsid w:val="00A75C34"/>
    <w:rsid w:val="00A75CF7"/>
    <w:rsid w:val="00A776B2"/>
    <w:rsid w:val="00A809DA"/>
    <w:rsid w:val="00A80AE0"/>
    <w:rsid w:val="00A80C80"/>
    <w:rsid w:val="00A81EF3"/>
    <w:rsid w:val="00A832BD"/>
    <w:rsid w:val="00A84F77"/>
    <w:rsid w:val="00A85AF7"/>
    <w:rsid w:val="00A85C36"/>
    <w:rsid w:val="00A86F8F"/>
    <w:rsid w:val="00A8719E"/>
    <w:rsid w:val="00A878E9"/>
    <w:rsid w:val="00A9149F"/>
    <w:rsid w:val="00A9247F"/>
    <w:rsid w:val="00A935B1"/>
    <w:rsid w:val="00A936D3"/>
    <w:rsid w:val="00A94B5D"/>
    <w:rsid w:val="00A94B8C"/>
    <w:rsid w:val="00A94F51"/>
    <w:rsid w:val="00A9540D"/>
    <w:rsid w:val="00A96081"/>
    <w:rsid w:val="00A9633E"/>
    <w:rsid w:val="00A96889"/>
    <w:rsid w:val="00A9709E"/>
    <w:rsid w:val="00A97F81"/>
    <w:rsid w:val="00AA23DD"/>
    <w:rsid w:val="00AA2EEC"/>
    <w:rsid w:val="00AA335F"/>
    <w:rsid w:val="00AA409D"/>
    <w:rsid w:val="00AA40A2"/>
    <w:rsid w:val="00AA55FB"/>
    <w:rsid w:val="00AA5606"/>
    <w:rsid w:val="00AA6527"/>
    <w:rsid w:val="00AA657E"/>
    <w:rsid w:val="00AA7BED"/>
    <w:rsid w:val="00AB13AB"/>
    <w:rsid w:val="00AB19C6"/>
    <w:rsid w:val="00AB1D2E"/>
    <w:rsid w:val="00AB2BE4"/>
    <w:rsid w:val="00AB2EE2"/>
    <w:rsid w:val="00AB3940"/>
    <w:rsid w:val="00AB4281"/>
    <w:rsid w:val="00AB5160"/>
    <w:rsid w:val="00AB576F"/>
    <w:rsid w:val="00AB6001"/>
    <w:rsid w:val="00AB7516"/>
    <w:rsid w:val="00AB7E3B"/>
    <w:rsid w:val="00AC00A9"/>
    <w:rsid w:val="00AC0D13"/>
    <w:rsid w:val="00AC0D84"/>
    <w:rsid w:val="00AC0F90"/>
    <w:rsid w:val="00AC160E"/>
    <w:rsid w:val="00AC28DC"/>
    <w:rsid w:val="00AC2A72"/>
    <w:rsid w:val="00AC2D6A"/>
    <w:rsid w:val="00AC33B4"/>
    <w:rsid w:val="00AC3AEC"/>
    <w:rsid w:val="00AC3FB8"/>
    <w:rsid w:val="00AC42B7"/>
    <w:rsid w:val="00AC4DBE"/>
    <w:rsid w:val="00AC4EAD"/>
    <w:rsid w:val="00AC6C3E"/>
    <w:rsid w:val="00AC7338"/>
    <w:rsid w:val="00AD0B3A"/>
    <w:rsid w:val="00AD1D73"/>
    <w:rsid w:val="00AD3700"/>
    <w:rsid w:val="00AD3B86"/>
    <w:rsid w:val="00AD49F3"/>
    <w:rsid w:val="00AD4C87"/>
    <w:rsid w:val="00AD5222"/>
    <w:rsid w:val="00AD5EB0"/>
    <w:rsid w:val="00AD6B30"/>
    <w:rsid w:val="00AD6B40"/>
    <w:rsid w:val="00AD713F"/>
    <w:rsid w:val="00AD7280"/>
    <w:rsid w:val="00AD7797"/>
    <w:rsid w:val="00AD7ED0"/>
    <w:rsid w:val="00AE044D"/>
    <w:rsid w:val="00AE1079"/>
    <w:rsid w:val="00AE1561"/>
    <w:rsid w:val="00AE2332"/>
    <w:rsid w:val="00AE3328"/>
    <w:rsid w:val="00AE33B0"/>
    <w:rsid w:val="00AE6987"/>
    <w:rsid w:val="00AF0E67"/>
    <w:rsid w:val="00AF1C2F"/>
    <w:rsid w:val="00AF2399"/>
    <w:rsid w:val="00AF3CEA"/>
    <w:rsid w:val="00AF4AA4"/>
    <w:rsid w:val="00AF5EDB"/>
    <w:rsid w:val="00AF63BE"/>
    <w:rsid w:val="00AF675E"/>
    <w:rsid w:val="00AF6C03"/>
    <w:rsid w:val="00B01E38"/>
    <w:rsid w:val="00B020C2"/>
    <w:rsid w:val="00B02650"/>
    <w:rsid w:val="00B02A08"/>
    <w:rsid w:val="00B03496"/>
    <w:rsid w:val="00B041B0"/>
    <w:rsid w:val="00B04454"/>
    <w:rsid w:val="00B060EE"/>
    <w:rsid w:val="00B06FA9"/>
    <w:rsid w:val="00B079EE"/>
    <w:rsid w:val="00B103A7"/>
    <w:rsid w:val="00B142C3"/>
    <w:rsid w:val="00B144D4"/>
    <w:rsid w:val="00B156AA"/>
    <w:rsid w:val="00B16886"/>
    <w:rsid w:val="00B171D3"/>
    <w:rsid w:val="00B17775"/>
    <w:rsid w:val="00B2064C"/>
    <w:rsid w:val="00B2074A"/>
    <w:rsid w:val="00B20AEA"/>
    <w:rsid w:val="00B21FEA"/>
    <w:rsid w:val="00B220D2"/>
    <w:rsid w:val="00B23FAD"/>
    <w:rsid w:val="00B242C7"/>
    <w:rsid w:val="00B2489F"/>
    <w:rsid w:val="00B24D16"/>
    <w:rsid w:val="00B25537"/>
    <w:rsid w:val="00B265AA"/>
    <w:rsid w:val="00B2788F"/>
    <w:rsid w:val="00B30202"/>
    <w:rsid w:val="00B30616"/>
    <w:rsid w:val="00B322E5"/>
    <w:rsid w:val="00B32CBB"/>
    <w:rsid w:val="00B33E8F"/>
    <w:rsid w:val="00B33FFD"/>
    <w:rsid w:val="00B37114"/>
    <w:rsid w:val="00B4158E"/>
    <w:rsid w:val="00B41CB2"/>
    <w:rsid w:val="00B4209F"/>
    <w:rsid w:val="00B42E53"/>
    <w:rsid w:val="00B44583"/>
    <w:rsid w:val="00B45F8B"/>
    <w:rsid w:val="00B476A9"/>
    <w:rsid w:val="00B47C05"/>
    <w:rsid w:val="00B5052F"/>
    <w:rsid w:val="00B50958"/>
    <w:rsid w:val="00B50EAC"/>
    <w:rsid w:val="00B51029"/>
    <w:rsid w:val="00B51F15"/>
    <w:rsid w:val="00B5259C"/>
    <w:rsid w:val="00B52995"/>
    <w:rsid w:val="00B54217"/>
    <w:rsid w:val="00B54475"/>
    <w:rsid w:val="00B54ADF"/>
    <w:rsid w:val="00B57484"/>
    <w:rsid w:val="00B61798"/>
    <w:rsid w:val="00B61878"/>
    <w:rsid w:val="00B61FC9"/>
    <w:rsid w:val="00B62615"/>
    <w:rsid w:val="00B65345"/>
    <w:rsid w:val="00B653C2"/>
    <w:rsid w:val="00B6564D"/>
    <w:rsid w:val="00B656AD"/>
    <w:rsid w:val="00B6715E"/>
    <w:rsid w:val="00B70675"/>
    <w:rsid w:val="00B7095E"/>
    <w:rsid w:val="00B709CB"/>
    <w:rsid w:val="00B7188D"/>
    <w:rsid w:val="00B71FB8"/>
    <w:rsid w:val="00B735E3"/>
    <w:rsid w:val="00B73A77"/>
    <w:rsid w:val="00B74089"/>
    <w:rsid w:val="00B74D8B"/>
    <w:rsid w:val="00B759DD"/>
    <w:rsid w:val="00B75AF2"/>
    <w:rsid w:val="00B76336"/>
    <w:rsid w:val="00B81166"/>
    <w:rsid w:val="00B825B0"/>
    <w:rsid w:val="00B833F8"/>
    <w:rsid w:val="00B83DDD"/>
    <w:rsid w:val="00B84A4E"/>
    <w:rsid w:val="00B86EBB"/>
    <w:rsid w:val="00B86EC5"/>
    <w:rsid w:val="00B87163"/>
    <w:rsid w:val="00B87253"/>
    <w:rsid w:val="00B87DD1"/>
    <w:rsid w:val="00B90C3E"/>
    <w:rsid w:val="00B910EB"/>
    <w:rsid w:val="00B9135F"/>
    <w:rsid w:val="00B91903"/>
    <w:rsid w:val="00B919A6"/>
    <w:rsid w:val="00B9222F"/>
    <w:rsid w:val="00B935D4"/>
    <w:rsid w:val="00B942EF"/>
    <w:rsid w:val="00B94F1F"/>
    <w:rsid w:val="00B94F38"/>
    <w:rsid w:val="00B94F8F"/>
    <w:rsid w:val="00B951D3"/>
    <w:rsid w:val="00B972EA"/>
    <w:rsid w:val="00BA1662"/>
    <w:rsid w:val="00BA16CC"/>
    <w:rsid w:val="00BA1D68"/>
    <w:rsid w:val="00BA3D0F"/>
    <w:rsid w:val="00BA4C42"/>
    <w:rsid w:val="00BA53BD"/>
    <w:rsid w:val="00BA6046"/>
    <w:rsid w:val="00BA6ED6"/>
    <w:rsid w:val="00BA7449"/>
    <w:rsid w:val="00BA74F4"/>
    <w:rsid w:val="00BB0187"/>
    <w:rsid w:val="00BB1113"/>
    <w:rsid w:val="00BB2924"/>
    <w:rsid w:val="00BB40EE"/>
    <w:rsid w:val="00BB48CE"/>
    <w:rsid w:val="00BB5C4C"/>
    <w:rsid w:val="00BB71A8"/>
    <w:rsid w:val="00BC1BFC"/>
    <w:rsid w:val="00BC2A9C"/>
    <w:rsid w:val="00BC31E1"/>
    <w:rsid w:val="00BC3B21"/>
    <w:rsid w:val="00BC4369"/>
    <w:rsid w:val="00BC486C"/>
    <w:rsid w:val="00BC5473"/>
    <w:rsid w:val="00BC58BD"/>
    <w:rsid w:val="00BC685E"/>
    <w:rsid w:val="00BC6FA1"/>
    <w:rsid w:val="00BD0BDB"/>
    <w:rsid w:val="00BD2672"/>
    <w:rsid w:val="00BD2A7B"/>
    <w:rsid w:val="00BD318F"/>
    <w:rsid w:val="00BD3C8E"/>
    <w:rsid w:val="00BD4614"/>
    <w:rsid w:val="00BD5E4A"/>
    <w:rsid w:val="00BD7008"/>
    <w:rsid w:val="00BE00F9"/>
    <w:rsid w:val="00BE0991"/>
    <w:rsid w:val="00BE2403"/>
    <w:rsid w:val="00BE2857"/>
    <w:rsid w:val="00BE394B"/>
    <w:rsid w:val="00BE40FC"/>
    <w:rsid w:val="00BE465D"/>
    <w:rsid w:val="00BF0650"/>
    <w:rsid w:val="00BF228D"/>
    <w:rsid w:val="00BF5B59"/>
    <w:rsid w:val="00BF64D7"/>
    <w:rsid w:val="00C013A9"/>
    <w:rsid w:val="00C01A39"/>
    <w:rsid w:val="00C026AF"/>
    <w:rsid w:val="00C0518C"/>
    <w:rsid w:val="00C06EB7"/>
    <w:rsid w:val="00C0748A"/>
    <w:rsid w:val="00C075B3"/>
    <w:rsid w:val="00C10221"/>
    <w:rsid w:val="00C104C2"/>
    <w:rsid w:val="00C10EA5"/>
    <w:rsid w:val="00C112A8"/>
    <w:rsid w:val="00C11CD1"/>
    <w:rsid w:val="00C11D8E"/>
    <w:rsid w:val="00C1270C"/>
    <w:rsid w:val="00C13AEA"/>
    <w:rsid w:val="00C14089"/>
    <w:rsid w:val="00C14736"/>
    <w:rsid w:val="00C14ADE"/>
    <w:rsid w:val="00C1511E"/>
    <w:rsid w:val="00C15292"/>
    <w:rsid w:val="00C17133"/>
    <w:rsid w:val="00C17AA9"/>
    <w:rsid w:val="00C17C62"/>
    <w:rsid w:val="00C20A3F"/>
    <w:rsid w:val="00C20C18"/>
    <w:rsid w:val="00C21B65"/>
    <w:rsid w:val="00C23535"/>
    <w:rsid w:val="00C24230"/>
    <w:rsid w:val="00C24DF4"/>
    <w:rsid w:val="00C25AD6"/>
    <w:rsid w:val="00C2612A"/>
    <w:rsid w:val="00C26573"/>
    <w:rsid w:val="00C30CA9"/>
    <w:rsid w:val="00C30D3A"/>
    <w:rsid w:val="00C31697"/>
    <w:rsid w:val="00C323CA"/>
    <w:rsid w:val="00C3258A"/>
    <w:rsid w:val="00C34717"/>
    <w:rsid w:val="00C3673C"/>
    <w:rsid w:val="00C36E06"/>
    <w:rsid w:val="00C36E28"/>
    <w:rsid w:val="00C41041"/>
    <w:rsid w:val="00C44769"/>
    <w:rsid w:val="00C4486C"/>
    <w:rsid w:val="00C456F0"/>
    <w:rsid w:val="00C470CF"/>
    <w:rsid w:val="00C5012E"/>
    <w:rsid w:val="00C535F6"/>
    <w:rsid w:val="00C55D81"/>
    <w:rsid w:val="00C561E8"/>
    <w:rsid w:val="00C56706"/>
    <w:rsid w:val="00C570ED"/>
    <w:rsid w:val="00C61A20"/>
    <w:rsid w:val="00C61C41"/>
    <w:rsid w:val="00C62141"/>
    <w:rsid w:val="00C62F72"/>
    <w:rsid w:val="00C64F29"/>
    <w:rsid w:val="00C659A6"/>
    <w:rsid w:val="00C667E8"/>
    <w:rsid w:val="00C66FE1"/>
    <w:rsid w:val="00C70808"/>
    <w:rsid w:val="00C71FD1"/>
    <w:rsid w:val="00C721C6"/>
    <w:rsid w:val="00C72927"/>
    <w:rsid w:val="00C73023"/>
    <w:rsid w:val="00C75521"/>
    <w:rsid w:val="00C75678"/>
    <w:rsid w:val="00C76F8C"/>
    <w:rsid w:val="00C802CE"/>
    <w:rsid w:val="00C81F5E"/>
    <w:rsid w:val="00C8208D"/>
    <w:rsid w:val="00C8228E"/>
    <w:rsid w:val="00C8285E"/>
    <w:rsid w:val="00C838D0"/>
    <w:rsid w:val="00C84355"/>
    <w:rsid w:val="00C847C3"/>
    <w:rsid w:val="00C85111"/>
    <w:rsid w:val="00C85BA4"/>
    <w:rsid w:val="00C8753D"/>
    <w:rsid w:val="00C8777B"/>
    <w:rsid w:val="00C878C6"/>
    <w:rsid w:val="00C87984"/>
    <w:rsid w:val="00C90B50"/>
    <w:rsid w:val="00C91E46"/>
    <w:rsid w:val="00C91EC0"/>
    <w:rsid w:val="00C923E6"/>
    <w:rsid w:val="00C92961"/>
    <w:rsid w:val="00C92A84"/>
    <w:rsid w:val="00C93404"/>
    <w:rsid w:val="00C93A58"/>
    <w:rsid w:val="00C93D8A"/>
    <w:rsid w:val="00C94A6F"/>
    <w:rsid w:val="00C957C6"/>
    <w:rsid w:val="00C96026"/>
    <w:rsid w:val="00C966D7"/>
    <w:rsid w:val="00C966E1"/>
    <w:rsid w:val="00C97266"/>
    <w:rsid w:val="00CA123A"/>
    <w:rsid w:val="00CA2153"/>
    <w:rsid w:val="00CA268B"/>
    <w:rsid w:val="00CA362F"/>
    <w:rsid w:val="00CA4217"/>
    <w:rsid w:val="00CA458A"/>
    <w:rsid w:val="00CA473F"/>
    <w:rsid w:val="00CA4AAD"/>
    <w:rsid w:val="00CA5075"/>
    <w:rsid w:val="00CA5C9C"/>
    <w:rsid w:val="00CA6066"/>
    <w:rsid w:val="00CB0231"/>
    <w:rsid w:val="00CB0496"/>
    <w:rsid w:val="00CB0782"/>
    <w:rsid w:val="00CB13D2"/>
    <w:rsid w:val="00CB2ADE"/>
    <w:rsid w:val="00CB2BCE"/>
    <w:rsid w:val="00CB2C02"/>
    <w:rsid w:val="00CB2E62"/>
    <w:rsid w:val="00CB3A1A"/>
    <w:rsid w:val="00CB4218"/>
    <w:rsid w:val="00CB446E"/>
    <w:rsid w:val="00CB5FF0"/>
    <w:rsid w:val="00CB6AF2"/>
    <w:rsid w:val="00CB755F"/>
    <w:rsid w:val="00CB7875"/>
    <w:rsid w:val="00CC0AFA"/>
    <w:rsid w:val="00CC21E3"/>
    <w:rsid w:val="00CC26C6"/>
    <w:rsid w:val="00CC4D41"/>
    <w:rsid w:val="00CC5E1D"/>
    <w:rsid w:val="00CC6A26"/>
    <w:rsid w:val="00CD0383"/>
    <w:rsid w:val="00CD193D"/>
    <w:rsid w:val="00CD22C9"/>
    <w:rsid w:val="00CD334C"/>
    <w:rsid w:val="00CD3FDF"/>
    <w:rsid w:val="00CD4C5C"/>
    <w:rsid w:val="00CD6268"/>
    <w:rsid w:val="00CD7044"/>
    <w:rsid w:val="00CD7E1C"/>
    <w:rsid w:val="00CE017C"/>
    <w:rsid w:val="00CE05F0"/>
    <w:rsid w:val="00CE0C8E"/>
    <w:rsid w:val="00CE0E15"/>
    <w:rsid w:val="00CE1B6E"/>
    <w:rsid w:val="00CE3981"/>
    <w:rsid w:val="00CE557A"/>
    <w:rsid w:val="00CE6663"/>
    <w:rsid w:val="00CE66AE"/>
    <w:rsid w:val="00CE7971"/>
    <w:rsid w:val="00CE7B64"/>
    <w:rsid w:val="00CF0AB9"/>
    <w:rsid w:val="00CF0D4F"/>
    <w:rsid w:val="00CF0D7C"/>
    <w:rsid w:val="00CF1000"/>
    <w:rsid w:val="00CF1B1C"/>
    <w:rsid w:val="00CF4D22"/>
    <w:rsid w:val="00CF4F5E"/>
    <w:rsid w:val="00CF51F5"/>
    <w:rsid w:val="00CF586E"/>
    <w:rsid w:val="00CF7BA5"/>
    <w:rsid w:val="00D003A1"/>
    <w:rsid w:val="00D00AC4"/>
    <w:rsid w:val="00D0237F"/>
    <w:rsid w:val="00D0261E"/>
    <w:rsid w:val="00D0266B"/>
    <w:rsid w:val="00D03A5A"/>
    <w:rsid w:val="00D03DDF"/>
    <w:rsid w:val="00D0672D"/>
    <w:rsid w:val="00D069E2"/>
    <w:rsid w:val="00D06A6F"/>
    <w:rsid w:val="00D1017B"/>
    <w:rsid w:val="00D10370"/>
    <w:rsid w:val="00D15778"/>
    <w:rsid w:val="00D159CA"/>
    <w:rsid w:val="00D15D57"/>
    <w:rsid w:val="00D16D28"/>
    <w:rsid w:val="00D171D3"/>
    <w:rsid w:val="00D17F9C"/>
    <w:rsid w:val="00D20135"/>
    <w:rsid w:val="00D230B0"/>
    <w:rsid w:val="00D23902"/>
    <w:rsid w:val="00D2709A"/>
    <w:rsid w:val="00D30C3B"/>
    <w:rsid w:val="00D30C6E"/>
    <w:rsid w:val="00D317EC"/>
    <w:rsid w:val="00D31BC7"/>
    <w:rsid w:val="00D32CB1"/>
    <w:rsid w:val="00D334BB"/>
    <w:rsid w:val="00D34AEB"/>
    <w:rsid w:val="00D34FD7"/>
    <w:rsid w:val="00D36D11"/>
    <w:rsid w:val="00D36D7E"/>
    <w:rsid w:val="00D37E6E"/>
    <w:rsid w:val="00D4197A"/>
    <w:rsid w:val="00D4290C"/>
    <w:rsid w:val="00D42BB4"/>
    <w:rsid w:val="00D42E1A"/>
    <w:rsid w:val="00D4446D"/>
    <w:rsid w:val="00D465AF"/>
    <w:rsid w:val="00D47312"/>
    <w:rsid w:val="00D50421"/>
    <w:rsid w:val="00D505B8"/>
    <w:rsid w:val="00D5119D"/>
    <w:rsid w:val="00D518C6"/>
    <w:rsid w:val="00D51D07"/>
    <w:rsid w:val="00D54791"/>
    <w:rsid w:val="00D54CD2"/>
    <w:rsid w:val="00D56F82"/>
    <w:rsid w:val="00D573C5"/>
    <w:rsid w:val="00D57D36"/>
    <w:rsid w:val="00D627FB"/>
    <w:rsid w:val="00D64426"/>
    <w:rsid w:val="00D64A90"/>
    <w:rsid w:val="00D650CD"/>
    <w:rsid w:val="00D655D7"/>
    <w:rsid w:val="00D65BDF"/>
    <w:rsid w:val="00D67674"/>
    <w:rsid w:val="00D70582"/>
    <w:rsid w:val="00D7076B"/>
    <w:rsid w:val="00D70FAE"/>
    <w:rsid w:val="00D7106E"/>
    <w:rsid w:val="00D7199B"/>
    <w:rsid w:val="00D72B9A"/>
    <w:rsid w:val="00D72FFC"/>
    <w:rsid w:val="00D730A9"/>
    <w:rsid w:val="00D735B2"/>
    <w:rsid w:val="00D74E6B"/>
    <w:rsid w:val="00D76A13"/>
    <w:rsid w:val="00D80409"/>
    <w:rsid w:val="00D814C8"/>
    <w:rsid w:val="00D81AB5"/>
    <w:rsid w:val="00D81E08"/>
    <w:rsid w:val="00D830A1"/>
    <w:rsid w:val="00D840F3"/>
    <w:rsid w:val="00D85F8B"/>
    <w:rsid w:val="00D86063"/>
    <w:rsid w:val="00D86582"/>
    <w:rsid w:val="00D91927"/>
    <w:rsid w:val="00D919EC"/>
    <w:rsid w:val="00D91ED7"/>
    <w:rsid w:val="00D91EEC"/>
    <w:rsid w:val="00D920BC"/>
    <w:rsid w:val="00D92345"/>
    <w:rsid w:val="00D92996"/>
    <w:rsid w:val="00D931B7"/>
    <w:rsid w:val="00D96977"/>
    <w:rsid w:val="00D973F7"/>
    <w:rsid w:val="00D97AB1"/>
    <w:rsid w:val="00D97F80"/>
    <w:rsid w:val="00DA06C3"/>
    <w:rsid w:val="00DA1CD4"/>
    <w:rsid w:val="00DA2051"/>
    <w:rsid w:val="00DA2BB5"/>
    <w:rsid w:val="00DA30A2"/>
    <w:rsid w:val="00DA3523"/>
    <w:rsid w:val="00DA3AEF"/>
    <w:rsid w:val="00DA6290"/>
    <w:rsid w:val="00DA7A7B"/>
    <w:rsid w:val="00DB0F3E"/>
    <w:rsid w:val="00DB28B4"/>
    <w:rsid w:val="00DB42A4"/>
    <w:rsid w:val="00DB51DF"/>
    <w:rsid w:val="00DB638C"/>
    <w:rsid w:val="00DC17A1"/>
    <w:rsid w:val="00DC1C3B"/>
    <w:rsid w:val="00DC3A0D"/>
    <w:rsid w:val="00DC4A98"/>
    <w:rsid w:val="00DC5918"/>
    <w:rsid w:val="00DC5A70"/>
    <w:rsid w:val="00DC5BAE"/>
    <w:rsid w:val="00DC6130"/>
    <w:rsid w:val="00DC6CF4"/>
    <w:rsid w:val="00DD138C"/>
    <w:rsid w:val="00DD181F"/>
    <w:rsid w:val="00DD1D7B"/>
    <w:rsid w:val="00DD240F"/>
    <w:rsid w:val="00DD2446"/>
    <w:rsid w:val="00DD35BF"/>
    <w:rsid w:val="00DD422E"/>
    <w:rsid w:val="00DD4B08"/>
    <w:rsid w:val="00DD5C63"/>
    <w:rsid w:val="00DD64D9"/>
    <w:rsid w:val="00DD77E4"/>
    <w:rsid w:val="00DE176D"/>
    <w:rsid w:val="00DE1F16"/>
    <w:rsid w:val="00DE4BD2"/>
    <w:rsid w:val="00DE4D16"/>
    <w:rsid w:val="00DE5374"/>
    <w:rsid w:val="00DE67D9"/>
    <w:rsid w:val="00DE6B79"/>
    <w:rsid w:val="00DE7617"/>
    <w:rsid w:val="00DF0B5C"/>
    <w:rsid w:val="00DF158F"/>
    <w:rsid w:val="00DF1AE9"/>
    <w:rsid w:val="00DF2C4F"/>
    <w:rsid w:val="00DF41B6"/>
    <w:rsid w:val="00DF423C"/>
    <w:rsid w:val="00DF48C3"/>
    <w:rsid w:val="00DF4AFC"/>
    <w:rsid w:val="00DF5327"/>
    <w:rsid w:val="00DF7025"/>
    <w:rsid w:val="00E005DA"/>
    <w:rsid w:val="00E043AB"/>
    <w:rsid w:val="00E078F2"/>
    <w:rsid w:val="00E101C0"/>
    <w:rsid w:val="00E10A17"/>
    <w:rsid w:val="00E1289C"/>
    <w:rsid w:val="00E12A11"/>
    <w:rsid w:val="00E13021"/>
    <w:rsid w:val="00E1390A"/>
    <w:rsid w:val="00E150AC"/>
    <w:rsid w:val="00E151D4"/>
    <w:rsid w:val="00E15CBB"/>
    <w:rsid w:val="00E15D86"/>
    <w:rsid w:val="00E201D0"/>
    <w:rsid w:val="00E2093C"/>
    <w:rsid w:val="00E20EFB"/>
    <w:rsid w:val="00E20FC4"/>
    <w:rsid w:val="00E21F83"/>
    <w:rsid w:val="00E22A56"/>
    <w:rsid w:val="00E2487B"/>
    <w:rsid w:val="00E2513A"/>
    <w:rsid w:val="00E27EAB"/>
    <w:rsid w:val="00E302E2"/>
    <w:rsid w:val="00E30C1F"/>
    <w:rsid w:val="00E313B2"/>
    <w:rsid w:val="00E33005"/>
    <w:rsid w:val="00E33E07"/>
    <w:rsid w:val="00E34D35"/>
    <w:rsid w:val="00E34ED3"/>
    <w:rsid w:val="00E3689D"/>
    <w:rsid w:val="00E36B1F"/>
    <w:rsid w:val="00E42437"/>
    <w:rsid w:val="00E42C34"/>
    <w:rsid w:val="00E43D37"/>
    <w:rsid w:val="00E43E7B"/>
    <w:rsid w:val="00E44598"/>
    <w:rsid w:val="00E44E0D"/>
    <w:rsid w:val="00E45255"/>
    <w:rsid w:val="00E4545E"/>
    <w:rsid w:val="00E46757"/>
    <w:rsid w:val="00E505E3"/>
    <w:rsid w:val="00E513C5"/>
    <w:rsid w:val="00E5166C"/>
    <w:rsid w:val="00E5391B"/>
    <w:rsid w:val="00E55496"/>
    <w:rsid w:val="00E55991"/>
    <w:rsid w:val="00E55FF1"/>
    <w:rsid w:val="00E56E82"/>
    <w:rsid w:val="00E611B2"/>
    <w:rsid w:val="00E64183"/>
    <w:rsid w:val="00E6705F"/>
    <w:rsid w:val="00E67CD3"/>
    <w:rsid w:val="00E67EFD"/>
    <w:rsid w:val="00E67FB3"/>
    <w:rsid w:val="00E71217"/>
    <w:rsid w:val="00E722FF"/>
    <w:rsid w:val="00E74B2D"/>
    <w:rsid w:val="00E74C6D"/>
    <w:rsid w:val="00E74E3C"/>
    <w:rsid w:val="00E761A8"/>
    <w:rsid w:val="00E80342"/>
    <w:rsid w:val="00E81CFC"/>
    <w:rsid w:val="00E81DD4"/>
    <w:rsid w:val="00E8204B"/>
    <w:rsid w:val="00E82A11"/>
    <w:rsid w:val="00E830C2"/>
    <w:rsid w:val="00E852C8"/>
    <w:rsid w:val="00E86434"/>
    <w:rsid w:val="00E87920"/>
    <w:rsid w:val="00E9007E"/>
    <w:rsid w:val="00E900D2"/>
    <w:rsid w:val="00E90389"/>
    <w:rsid w:val="00E90404"/>
    <w:rsid w:val="00E90658"/>
    <w:rsid w:val="00E90C9D"/>
    <w:rsid w:val="00E90FBC"/>
    <w:rsid w:val="00E9148D"/>
    <w:rsid w:val="00E91BE7"/>
    <w:rsid w:val="00E91CEC"/>
    <w:rsid w:val="00E92D4C"/>
    <w:rsid w:val="00E939D5"/>
    <w:rsid w:val="00E93C69"/>
    <w:rsid w:val="00E96816"/>
    <w:rsid w:val="00E975C5"/>
    <w:rsid w:val="00E97D91"/>
    <w:rsid w:val="00E97E98"/>
    <w:rsid w:val="00EA5160"/>
    <w:rsid w:val="00EA59AE"/>
    <w:rsid w:val="00EA62DA"/>
    <w:rsid w:val="00EA6325"/>
    <w:rsid w:val="00EA63B5"/>
    <w:rsid w:val="00EA6820"/>
    <w:rsid w:val="00EA74F4"/>
    <w:rsid w:val="00EA7807"/>
    <w:rsid w:val="00EA7EE1"/>
    <w:rsid w:val="00EB13F4"/>
    <w:rsid w:val="00EB1816"/>
    <w:rsid w:val="00EB3053"/>
    <w:rsid w:val="00EB33E3"/>
    <w:rsid w:val="00EB4239"/>
    <w:rsid w:val="00EB7584"/>
    <w:rsid w:val="00EC05AE"/>
    <w:rsid w:val="00EC08A7"/>
    <w:rsid w:val="00EC0F64"/>
    <w:rsid w:val="00EC27A2"/>
    <w:rsid w:val="00EC2C54"/>
    <w:rsid w:val="00EC3BF4"/>
    <w:rsid w:val="00EC4D7D"/>
    <w:rsid w:val="00EC587F"/>
    <w:rsid w:val="00EC6D24"/>
    <w:rsid w:val="00EC70E5"/>
    <w:rsid w:val="00ED0F1C"/>
    <w:rsid w:val="00ED1CF8"/>
    <w:rsid w:val="00ED3050"/>
    <w:rsid w:val="00ED33DD"/>
    <w:rsid w:val="00ED3820"/>
    <w:rsid w:val="00ED3851"/>
    <w:rsid w:val="00ED3AD8"/>
    <w:rsid w:val="00ED3BA9"/>
    <w:rsid w:val="00ED4069"/>
    <w:rsid w:val="00ED4690"/>
    <w:rsid w:val="00ED4748"/>
    <w:rsid w:val="00ED4EF3"/>
    <w:rsid w:val="00ED51B5"/>
    <w:rsid w:val="00ED6CC9"/>
    <w:rsid w:val="00ED6F4B"/>
    <w:rsid w:val="00EE2F32"/>
    <w:rsid w:val="00EE3E50"/>
    <w:rsid w:val="00EE78B3"/>
    <w:rsid w:val="00EF029D"/>
    <w:rsid w:val="00EF0373"/>
    <w:rsid w:val="00EF27DB"/>
    <w:rsid w:val="00EF3473"/>
    <w:rsid w:val="00EF3C92"/>
    <w:rsid w:val="00EF7897"/>
    <w:rsid w:val="00F018EE"/>
    <w:rsid w:val="00F01F5C"/>
    <w:rsid w:val="00F02904"/>
    <w:rsid w:val="00F03A8B"/>
    <w:rsid w:val="00F04266"/>
    <w:rsid w:val="00F047EA"/>
    <w:rsid w:val="00F075DE"/>
    <w:rsid w:val="00F1075D"/>
    <w:rsid w:val="00F10D68"/>
    <w:rsid w:val="00F11B53"/>
    <w:rsid w:val="00F120AA"/>
    <w:rsid w:val="00F14668"/>
    <w:rsid w:val="00F15BAC"/>
    <w:rsid w:val="00F17E75"/>
    <w:rsid w:val="00F2067E"/>
    <w:rsid w:val="00F2180A"/>
    <w:rsid w:val="00F21AFB"/>
    <w:rsid w:val="00F21EB2"/>
    <w:rsid w:val="00F2208F"/>
    <w:rsid w:val="00F22ADC"/>
    <w:rsid w:val="00F249F7"/>
    <w:rsid w:val="00F302C5"/>
    <w:rsid w:val="00F30480"/>
    <w:rsid w:val="00F3495C"/>
    <w:rsid w:val="00F34EA6"/>
    <w:rsid w:val="00F3555F"/>
    <w:rsid w:val="00F3679F"/>
    <w:rsid w:val="00F4074D"/>
    <w:rsid w:val="00F412EF"/>
    <w:rsid w:val="00F427FE"/>
    <w:rsid w:val="00F435D2"/>
    <w:rsid w:val="00F45314"/>
    <w:rsid w:val="00F51EA3"/>
    <w:rsid w:val="00F51EBB"/>
    <w:rsid w:val="00F5289A"/>
    <w:rsid w:val="00F529E7"/>
    <w:rsid w:val="00F53A17"/>
    <w:rsid w:val="00F553AF"/>
    <w:rsid w:val="00F55A3E"/>
    <w:rsid w:val="00F56584"/>
    <w:rsid w:val="00F60B06"/>
    <w:rsid w:val="00F642D6"/>
    <w:rsid w:val="00F642E5"/>
    <w:rsid w:val="00F65780"/>
    <w:rsid w:val="00F65C62"/>
    <w:rsid w:val="00F66318"/>
    <w:rsid w:val="00F672D2"/>
    <w:rsid w:val="00F679D0"/>
    <w:rsid w:val="00F706B1"/>
    <w:rsid w:val="00F70D8D"/>
    <w:rsid w:val="00F711C1"/>
    <w:rsid w:val="00F72EBE"/>
    <w:rsid w:val="00F7385C"/>
    <w:rsid w:val="00F73F49"/>
    <w:rsid w:val="00F761EB"/>
    <w:rsid w:val="00F765F4"/>
    <w:rsid w:val="00F768E2"/>
    <w:rsid w:val="00F76EC2"/>
    <w:rsid w:val="00F802A7"/>
    <w:rsid w:val="00F803C7"/>
    <w:rsid w:val="00F828E5"/>
    <w:rsid w:val="00F82FFA"/>
    <w:rsid w:val="00F84350"/>
    <w:rsid w:val="00F84583"/>
    <w:rsid w:val="00F85B7A"/>
    <w:rsid w:val="00F863C3"/>
    <w:rsid w:val="00F87633"/>
    <w:rsid w:val="00F877B6"/>
    <w:rsid w:val="00F911C4"/>
    <w:rsid w:val="00F91F06"/>
    <w:rsid w:val="00F94C59"/>
    <w:rsid w:val="00F952C6"/>
    <w:rsid w:val="00F9539B"/>
    <w:rsid w:val="00FA25C4"/>
    <w:rsid w:val="00FA3481"/>
    <w:rsid w:val="00FA4407"/>
    <w:rsid w:val="00FA4884"/>
    <w:rsid w:val="00FA4AA2"/>
    <w:rsid w:val="00FA5190"/>
    <w:rsid w:val="00FA6A4C"/>
    <w:rsid w:val="00FA6E1E"/>
    <w:rsid w:val="00FA7019"/>
    <w:rsid w:val="00FA7F41"/>
    <w:rsid w:val="00FB016B"/>
    <w:rsid w:val="00FB3B94"/>
    <w:rsid w:val="00FB4040"/>
    <w:rsid w:val="00FB4393"/>
    <w:rsid w:val="00FB4E84"/>
    <w:rsid w:val="00FB78EC"/>
    <w:rsid w:val="00FC00A1"/>
    <w:rsid w:val="00FC0575"/>
    <w:rsid w:val="00FC1163"/>
    <w:rsid w:val="00FC1C2D"/>
    <w:rsid w:val="00FC2E77"/>
    <w:rsid w:val="00FC35EE"/>
    <w:rsid w:val="00FC44C3"/>
    <w:rsid w:val="00FC5B25"/>
    <w:rsid w:val="00FD1D0C"/>
    <w:rsid w:val="00FD4F81"/>
    <w:rsid w:val="00FD55DA"/>
    <w:rsid w:val="00FD72F2"/>
    <w:rsid w:val="00FE0BAE"/>
    <w:rsid w:val="00FE1ADF"/>
    <w:rsid w:val="00FE2731"/>
    <w:rsid w:val="00FE36D7"/>
    <w:rsid w:val="00FE3B0E"/>
    <w:rsid w:val="00FF01AE"/>
    <w:rsid w:val="00FF0289"/>
    <w:rsid w:val="00FF0CED"/>
    <w:rsid w:val="00FF2D56"/>
    <w:rsid w:val="00FF3C3E"/>
    <w:rsid w:val="00FF4059"/>
    <w:rsid w:val="00FF54AF"/>
    <w:rsid w:val="00FF5FAD"/>
    <w:rsid w:val="00FF602F"/>
    <w:rsid w:val="00FF73A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98658">
      <o:colormenu v:ext="edit" fillcolor="none [662]" strokecolor="none [3212]"/>
    </o:shapedefaults>
    <o:shapelayout v:ext="edit">
      <o:idmap v:ext="edit" data="1"/>
      <o:rules v:ext="edit">
        <o:r id="V:Rule2" type="connector" idref="#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qFormat="1"/>
    <w:lsdException w:name="footnote reference" w:uiPriority="0" w:qFormat="1"/>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4" w:uiPriority="0"/>
    <w:lsdException w:name="Title" w:semiHidden="0" w:uiPriority="0" w:unhideWhenUsed="0" w:qFormat="1"/>
    <w:lsdException w:name="Default Paragraph Font" w:uiPriority="1"/>
    <w:lsdException w:name="List Continue" w:uiPriority="0"/>
    <w:lsdException w:name="Subtitle" w:semiHidden="0" w:uiPriority="11" w:unhideWhenUsed="0" w:qFormat="1"/>
    <w:lsdException w:name="Body Text First Indent" w:uiPriority="0"/>
    <w:lsdException w:name="Body Text 3" w:uiPriority="0"/>
    <w:lsdException w:name="Block Text" w:uiPriority="0"/>
    <w:lsdException w:name="Hyperlink"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Classic 1" w:uiPriority="0"/>
    <w:lsdException w:name="Table Colorful 1" w:uiPriority="0"/>
    <w:lsdException w:name="Table Columns 1" w:uiPriority="0"/>
    <w:lsdException w:name="Table Columns 2" w:uiPriority="0"/>
    <w:lsdException w:name="Table Columns 3" w:uiPriority="0"/>
    <w:lsdException w:name="Table Columns 4" w:uiPriority="0"/>
    <w:lsdException w:name="Table Grid 2" w:uiPriority="0"/>
    <w:lsdException w:name="Table Grid 6" w:uiPriority="0"/>
    <w:lsdException w:name="Table Grid 8" w:uiPriority="0"/>
    <w:lsdException w:name="Table List 4" w:uiPriority="0"/>
    <w:lsdException w:name="Table List 6" w:uiPriority="0"/>
    <w:lsdException w:name="Table List 8" w:uiPriority="0"/>
    <w:lsdException w:name="Table Contemporary" w:uiPriority="0"/>
    <w:lsdException w:name="Table Elegant" w:uiPriority="0"/>
    <w:lsdException w:name="Table Subtle 2" w:uiPriority="0"/>
    <w:lsdException w:name="Table Web 3"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0" w:unhideWhenUsed="0"/>
    <w:lsdException w:name="Dark List Accent 3" w:semiHidden="0" w:uiPriority="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0">
    <w:name w:val="Normal"/>
    <w:qFormat/>
    <w:rsid w:val="00AD713F"/>
    <w:pPr>
      <w:bidi/>
    </w:pPr>
  </w:style>
  <w:style w:type="paragraph" w:styleId="11">
    <w:name w:val="heading 1"/>
    <w:aliases w:val="الشكل"/>
    <w:basedOn w:val="a0"/>
    <w:next w:val="a0"/>
    <w:link w:val="1Char"/>
    <w:uiPriority w:val="9"/>
    <w:qFormat/>
    <w:rsid w:val="007F7BA9"/>
    <w:pPr>
      <w:keepNext/>
      <w:keepLines/>
      <w:bidi w:val="0"/>
      <w:spacing w:before="240" w:after="0" w:line="259" w:lineRule="auto"/>
      <w:outlineLvl w:val="0"/>
    </w:pPr>
    <w:rPr>
      <w:rFonts w:ascii="Corbel" w:eastAsia="Times New Roman" w:hAnsi="Corbel" w:cs="Tahoma"/>
      <w:color w:val="7B881D"/>
    </w:rPr>
  </w:style>
  <w:style w:type="paragraph" w:styleId="20">
    <w:name w:val="heading 2"/>
    <w:basedOn w:val="a0"/>
    <w:next w:val="a0"/>
    <w:link w:val="2Char"/>
    <w:unhideWhenUsed/>
    <w:qFormat/>
    <w:rsid w:val="007F7BA9"/>
    <w:pPr>
      <w:keepNext/>
      <w:spacing w:after="0" w:line="360" w:lineRule="auto"/>
      <w:jc w:val="center"/>
      <w:outlineLvl w:val="1"/>
    </w:pPr>
    <w:rPr>
      <w:rFonts w:ascii="Times New Roman" w:eastAsia="Times New Roman" w:hAnsi="Times New Roman" w:cs="Times New Roman"/>
      <w:b/>
      <w:bCs/>
      <w:sz w:val="32"/>
      <w:szCs w:val="32"/>
    </w:rPr>
  </w:style>
  <w:style w:type="paragraph" w:styleId="3">
    <w:name w:val="heading 3"/>
    <w:basedOn w:val="a0"/>
    <w:next w:val="a0"/>
    <w:link w:val="3Char"/>
    <w:uiPriority w:val="9"/>
    <w:unhideWhenUsed/>
    <w:qFormat/>
    <w:rsid w:val="006A1222"/>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basedOn w:val="a0"/>
    <w:next w:val="a0"/>
    <w:link w:val="4Char"/>
    <w:uiPriority w:val="9"/>
    <w:qFormat/>
    <w:rsid w:val="00D42BB4"/>
    <w:pPr>
      <w:keepNext/>
      <w:spacing w:after="0" w:line="240" w:lineRule="auto"/>
      <w:jc w:val="lowKashida"/>
      <w:outlineLvl w:val="3"/>
    </w:pPr>
    <w:rPr>
      <w:rFonts w:ascii="Times New Roman" w:eastAsia="Times New Roman" w:hAnsi="Times New Roman" w:cs="Simplified Arabic"/>
      <w:sz w:val="20"/>
      <w:szCs w:val="28"/>
    </w:rPr>
  </w:style>
  <w:style w:type="paragraph" w:styleId="5">
    <w:name w:val="heading 5"/>
    <w:basedOn w:val="a0"/>
    <w:next w:val="a0"/>
    <w:link w:val="5Char"/>
    <w:uiPriority w:val="9"/>
    <w:qFormat/>
    <w:rsid w:val="00D42BB4"/>
    <w:pPr>
      <w:keepNext/>
      <w:spacing w:after="0" w:line="240" w:lineRule="auto"/>
      <w:jc w:val="center"/>
      <w:outlineLvl w:val="4"/>
    </w:pPr>
    <w:rPr>
      <w:rFonts w:ascii="Times New Roman" w:eastAsia="Times New Roman" w:hAnsi="Times New Roman" w:cs="Simplified Arabic"/>
      <w:sz w:val="28"/>
      <w:szCs w:val="28"/>
    </w:rPr>
  </w:style>
  <w:style w:type="paragraph" w:styleId="6">
    <w:name w:val="heading 6"/>
    <w:basedOn w:val="a0"/>
    <w:next w:val="a0"/>
    <w:link w:val="6Char"/>
    <w:qFormat/>
    <w:rsid w:val="00D42BB4"/>
    <w:pPr>
      <w:keepNext/>
      <w:spacing w:after="0" w:line="240" w:lineRule="auto"/>
      <w:jc w:val="center"/>
      <w:outlineLvl w:val="5"/>
    </w:pPr>
    <w:rPr>
      <w:rFonts w:ascii="Times New Roman" w:eastAsia="Times New Roman" w:hAnsi="Times New Roman" w:cs="Simplified Arabic"/>
      <w:b/>
      <w:bCs/>
      <w:sz w:val="28"/>
      <w:szCs w:val="24"/>
    </w:rPr>
  </w:style>
  <w:style w:type="paragraph" w:styleId="7">
    <w:name w:val="heading 7"/>
    <w:basedOn w:val="a0"/>
    <w:next w:val="a0"/>
    <w:link w:val="7Char"/>
    <w:qFormat/>
    <w:rsid w:val="00D42BB4"/>
    <w:pPr>
      <w:keepNext/>
      <w:spacing w:after="0" w:line="240" w:lineRule="auto"/>
      <w:outlineLvl w:val="6"/>
    </w:pPr>
    <w:rPr>
      <w:rFonts w:ascii="Times New Roman" w:eastAsia="Times New Roman" w:hAnsi="Times New Roman" w:cs="Simplified Arabic"/>
      <w:b/>
      <w:bCs/>
      <w:sz w:val="20"/>
      <w:szCs w:val="24"/>
    </w:rPr>
  </w:style>
  <w:style w:type="paragraph" w:styleId="8">
    <w:name w:val="heading 8"/>
    <w:basedOn w:val="a0"/>
    <w:next w:val="a0"/>
    <w:link w:val="8Char"/>
    <w:qFormat/>
    <w:rsid w:val="00D42BB4"/>
    <w:pPr>
      <w:keepNext/>
      <w:spacing w:after="0" w:line="240" w:lineRule="auto"/>
      <w:jc w:val="lowKashida"/>
      <w:outlineLvl w:val="7"/>
    </w:pPr>
    <w:rPr>
      <w:rFonts w:ascii="Times New Roman" w:eastAsia="Times New Roman" w:hAnsi="Times New Roman" w:cs="Simplified Arabic"/>
      <w:b/>
      <w:bCs/>
      <w:sz w:val="20"/>
      <w:szCs w:val="24"/>
    </w:rPr>
  </w:style>
  <w:style w:type="paragraph" w:styleId="9">
    <w:name w:val="heading 9"/>
    <w:basedOn w:val="a0"/>
    <w:next w:val="a0"/>
    <w:link w:val="9Char"/>
    <w:qFormat/>
    <w:rsid w:val="00D42BB4"/>
    <w:pPr>
      <w:keepNext/>
      <w:spacing w:after="0" w:line="240" w:lineRule="auto"/>
      <w:jc w:val="center"/>
      <w:outlineLvl w:val="8"/>
    </w:pPr>
    <w:rPr>
      <w:rFonts w:ascii="Times New Roman" w:eastAsia="Times New Roman" w:hAnsi="Times New Roman" w:cs="Simplified Arabic"/>
      <w:b/>
      <w:bCs/>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Char"/>
    <w:uiPriority w:val="34"/>
    <w:qFormat/>
    <w:rsid w:val="00755883"/>
    <w:pPr>
      <w:ind w:left="720"/>
    </w:pPr>
    <w:rPr>
      <w:rFonts w:ascii="Calibri" w:eastAsia="Calibri" w:hAnsi="Calibri" w:cs="Arial"/>
    </w:rPr>
  </w:style>
  <w:style w:type="table" w:styleId="a5">
    <w:name w:val="Table Grid"/>
    <w:basedOn w:val="a2"/>
    <w:rsid w:val="0075588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aliases w:val="Char,Char Char Char Char Char Char,Char Char Char Char Char,Char Char Char Char,Char Char, Char Char Char Char Char Char, Char Char Char Char Char, Char Char Char Char, Char,نص حاشية سفلية1,نص حاشية سفلية Char Char Char Char, Char2,Char2"/>
    <w:basedOn w:val="a0"/>
    <w:link w:val="Char0"/>
    <w:qFormat/>
    <w:rsid w:val="00755883"/>
    <w:pPr>
      <w:spacing w:after="0" w:line="240" w:lineRule="auto"/>
    </w:pPr>
    <w:rPr>
      <w:rFonts w:ascii="Times New Roman" w:eastAsia="Times New Roman" w:hAnsi="Times New Roman" w:cs="Times New Roman"/>
      <w:sz w:val="20"/>
      <w:szCs w:val="20"/>
    </w:rPr>
  </w:style>
  <w:style w:type="character" w:customStyle="1" w:styleId="Char0">
    <w:name w:val="نص حاشية سفلية Char"/>
    <w:aliases w:val="Char Char1,Char Char Char Char Char Char Char,Char Char Char Char Char Char1,Char Char Char Char Char1,Char Char Char, Char Char Char Char Char Char Char, Char Char Char Char Char Char1, Char Char Char Char Char1, Char Char"/>
    <w:basedOn w:val="a1"/>
    <w:link w:val="a6"/>
    <w:rsid w:val="00755883"/>
    <w:rPr>
      <w:rFonts w:ascii="Times New Roman" w:eastAsia="Times New Roman" w:hAnsi="Times New Roman" w:cs="Times New Roman"/>
      <w:sz w:val="20"/>
      <w:szCs w:val="20"/>
    </w:rPr>
  </w:style>
  <w:style w:type="character" w:styleId="a7">
    <w:name w:val="footnote reference"/>
    <w:aliases w:val="Footnote Reference1,Footnote Reference2,Footnote Reference11,Footnote Reference21,Footnote Reference12,Footnote Reference22,Footnote Reference13,Footnote Reference23,Footnote Reference111,Footnote Reference211,Footnote Reference121"/>
    <w:basedOn w:val="a1"/>
    <w:qFormat/>
    <w:rsid w:val="006C5B19"/>
    <w:rPr>
      <w:vertAlign w:val="superscript"/>
    </w:rPr>
  </w:style>
  <w:style w:type="paragraph" w:styleId="a8">
    <w:name w:val="header"/>
    <w:basedOn w:val="a0"/>
    <w:link w:val="Char2"/>
    <w:uiPriority w:val="99"/>
    <w:unhideWhenUsed/>
    <w:rsid w:val="00606CB5"/>
    <w:pPr>
      <w:tabs>
        <w:tab w:val="center" w:pos="4153"/>
        <w:tab w:val="right" w:pos="8306"/>
      </w:tabs>
      <w:spacing w:after="0" w:line="240" w:lineRule="auto"/>
    </w:pPr>
  </w:style>
  <w:style w:type="character" w:customStyle="1" w:styleId="Char2">
    <w:name w:val="رأس صفحة Char2"/>
    <w:basedOn w:val="a1"/>
    <w:link w:val="a8"/>
    <w:uiPriority w:val="99"/>
    <w:rsid w:val="00606CB5"/>
  </w:style>
  <w:style w:type="paragraph" w:styleId="a9">
    <w:name w:val="footer"/>
    <w:basedOn w:val="a0"/>
    <w:link w:val="Char20"/>
    <w:uiPriority w:val="99"/>
    <w:unhideWhenUsed/>
    <w:rsid w:val="00606CB5"/>
    <w:pPr>
      <w:tabs>
        <w:tab w:val="center" w:pos="4153"/>
        <w:tab w:val="right" w:pos="8306"/>
      </w:tabs>
      <w:spacing w:after="0" w:line="240" w:lineRule="auto"/>
    </w:pPr>
  </w:style>
  <w:style w:type="character" w:customStyle="1" w:styleId="Char20">
    <w:name w:val="تذييل صفحة Char2"/>
    <w:basedOn w:val="a1"/>
    <w:link w:val="a9"/>
    <w:uiPriority w:val="99"/>
    <w:rsid w:val="00606CB5"/>
  </w:style>
  <w:style w:type="paragraph" w:styleId="aa">
    <w:name w:val="No Spacing"/>
    <w:aliases w:val="مبحث في ورقة"/>
    <w:link w:val="Char1"/>
    <w:uiPriority w:val="1"/>
    <w:qFormat/>
    <w:rsid w:val="00B52995"/>
    <w:pPr>
      <w:bidi/>
      <w:spacing w:after="0" w:line="240" w:lineRule="auto"/>
    </w:pPr>
  </w:style>
  <w:style w:type="character" w:customStyle="1" w:styleId="Char1">
    <w:name w:val="بلا تباعد Char"/>
    <w:aliases w:val="مبحث في ورقة Char"/>
    <w:basedOn w:val="a1"/>
    <w:link w:val="aa"/>
    <w:uiPriority w:val="1"/>
    <w:locked/>
    <w:rsid w:val="00980AE7"/>
  </w:style>
  <w:style w:type="paragraph" w:styleId="ab">
    <w:name w:val="Balloon Text"/>
    <w:basedOn w:val="a0"/>
    <w:link w:val="Char3"/>
    <w:uiPriority w:val="99"/>
    <w:unhideWhenUsed/>
    <w:rsid w:val="00980AE7"/>
    <w:pPr>
      <w:spacing w:after="0" w:line="240" w:lineRule="auto"/>
    </w:pPr>
    <w:rPr>
      <w:rFonts w:ascii="Tahoma" w:hAnsi="Tahoma" w:cs="Tahoma"/>
      <w:sz w:val="16"/>
      <w:szCs w:val="16"/>
    </w:rPr>
  </w:style>
  <w:style w:type="character" w:customStyle="1" w:styleId="Char3">
    <w:name w:val="نص في بالون Char"/>
    <w:basedOn w:val="a1"/>
    <w:link w:val="ab"/>
    <w:uiPriority w:val="99"/>
    <w:rsid w:val="00980AE7"/>
    <w:rPr>
      <w:rFonts w:ascii="Tahoma" w:hAnsi="Tahoma" w:cs="Tahoma"/>
      <w:sz w:val="16"/>
      <w:szCs w:val="16"/>
    </w:rPr>
  </w:style>
  <w:style w:type="paragraph" w:customStyle="1" w:styleId="references">
    <w:name w:val="references"/>
    <w:link w:val="referencesChar"/>
    <w:rsid w:val="00381604"/>
    <w:pPr>
      <w:spacing w:after="50" w:line="180" w:lineRule="exact"/>
      <w:jc w:val="both"/>
    </w:pPr>
    <w:rPr>
      <w:rFonts w:ascii="Times New Roman" w:eastAsia="MS Mincho" w:hAnsi="Times New Roman" w:cs="Times New Roman"/>
      <w:noProof/>
      <w:sz w:val="16"/>
      <w:szCs w:val="16"/>
    </w:rPr>
  </w:style>
  <w:style w:type="character" w:customStyle="1" w:styleId="referencesChar">
    <w:name w:val="references Char"/>
    <w:link w:val="references"/>
    <w:rsid w:val="00381604"/>
    <w:rPr>
      <w:rFonts w:ascii="Times New Roman" w:eastAsia="MS Mincho" w:hAnsi="Times New Roman" w:cs="Times New Roman"/>
      <w:noProof/>
      <w:sz w:val="16"/>
      <w:szCs w:val="16"/>
    </w:rPr>
  </w:style>
  <w:style w:type="character" w:styleId="Hyperlink">
    <w:name w:val="Hyperlink"/>
    <w:uiPriority w:val="99"/>
    <w:qFormat/>
    <w:rsid w:val="00844927"/>
    <w:rPr>
      <w:color w:val="0000FF"/>
      <w:u w:val="single"/>
    </w:rPr>
  </w:style>
  <w:style w:type="paragraph" w:customStyle="1" w:styleId="12">
    <w:name w:val="بلا تباعد1"/>
    <w:link w:val="NoSpacingChar"/>
    <w:qFormat/>
    <w:rsid w:val="007F7BA9"/>
    <w:pPr>
      <w:bidi/>
      <w:spacing w:after="0" w:line="240" w:lineRule="auto"/>
    </w:pPr>
    <w:rPr>
      <w:rFonts w:ascii="Calibri" w:eastAsia="Times New Roman" w:hAnsi="Calibri" w:cs="Arial"/>
    </w:rPr>
  </w:style>
  <w:style w:type="character" w:customStyle="1" w:styleId="1Char">
    <w:name w:val="عنوان 1 Char"/>
    <w:aliases w:val="الشكل Char"/>
    <w:basedOn w:val="a1"/>
    <w:link w:val="11"/>
    <w:uiPriority w:val="9"/>
    <w:rsid w:val="007F7BA9"/>
    <w:rPr>
      <w:rFonts w:ascii="Corbel" w:eastAsia="Times New Roman" w:hAnsi="Corbel" w:cs="Tahoma"/>
      <w:color w:val="7B881D"/>
    </w:rPr>
  </w:style>
  <w:style w:type="character" w:customStyle="1" w:styleId="2Char">
    <w:name w:val="عنوان 2 Char"/>
    <w:basedOn w:val="a1"/>
    <w:link w:val="20"/>
    <w:rsid w:val="007F7BA9"/>
    <w:rPr>
      <w:rFonts w:ascii="Times New Roman" w:eastAsia="Times New Roman" w:hAnsi="Times New Roman" w:cs="Times New Roman"/>
      <w:b/>
      <w:bCs/>
      <w:sz w:val="32"/>
      <w:szCs w:val="32"/>
    </w:rPr>
  </w:style>
  <w:style w:type="paragraph" w:customStyle="1" w:styleId="msolistparagraph0">
    <w:name w:val="msolistparagraph"/>
    <w:basedOn w:val="a0"/>
    <w:rsid w:val="007F7BA9"/>
    <w:pPr>
      <w:ind w:left="720"/>
      <w:contextualSpacing/>
    </w:pPr>
    <w:rPr>
      <w:rFonts w:ascii="Calibri" w:eastAsia="Calibri" w:hAnsi="Calibri" w:cs="Arial"/>
    </w:rPr>
  </w:style>
  <w:style w:type="paragraph" w:customStyle="1" w:styleId="msonospacing0">
    <w:name w:val="msonospacing"/>
    <w:rsid w:val="007F7BA9"/>
    <w:pPr>
      <w:bidi/>
      <w:spacing w:after="0" w:line="240" w:lineRule="auto"/>
    </w:pPr>
    <w:rPr>
      <w:rFonts w:ascii="Calibri" w:eastAsia="Times New Roman" w:hAnsi="Calibri" w:cs="Arial"/>
    </w:rPr>
  </w:style>
  <w:style w:type="character" w:styleId="ac">
    <w:name w:val="Strong"/>
    <w:uiPriority w:val="22"/>
    <w:qFormat/>
    <w:rsid w:val="007F7BA9"/>
    <w:rPr>
      <w:b/>
      <w:bCs/>
    </w:rPr>
  </w:style>
  <w:style w:type="paragraph" w:styleId="ad">
    <w:name w:val="Body Text"/>
    <w:basedOn w:val="a0"/>
    <w:link w:val="Char4"/>
    <w:uiPriority w:val="99"/>
    <w:unhideWhenUsed/>
    <w:rsid w:val="007F7BA9"/>
    <w:pPr>
      <w:bidi w:val="0"/>
      <w:spacing w:after="120" w:line="259" w:lineRule="auto"/>
    </w:pPr>
    <w:rPr>
      <w:rFonts w:eastAsiaTheme="minorHAnsi"/>
    </w:rPr>
  </w:style>
  <w:style w:type="character" w:customStyle="1" w:styleId="Char4">
    <w:name w:val="نص أساسي Char"/>
    <w:basedOn w:val="a1"/>
    <w:link w:val="ad"/>
    <w:uiPriority w:val="99"/>
    <w:rsid w:val="007F7BA9"/>
    <w:rPr>
      <w:rFonts w:eastAsiaTheme="minorHAnsi"/>
    </w:rPr>
  </w:style>
  <w:style w:type="paragraph" w:styleId="ae">
    <w:name w:val="Normal (Web)"/>
    <w:basedOn w:val="a0"/>
    <w:uiPriority w:val="99"/>
    <w:unhideWhenUsed/>
    <w:rsid w:val="007F7BA9"/>
    <w:pPr>
      <w:bidi w:val="0"/>
      <w:spacing w:after="160" w:line="259" w:lineRule="auto"/>
    </w:pPr>
    <w:rPr>
      <w:rFonts w:ascii="Times New Roman" w:eastAsiaTheme="minorHAnsi" w:hAnsi="Times New Roman" w:cs="Times New Roman"/>
      <w:sz w:val="24"/>
      <w:szCs w:val="24"/>
      <w:lang w:bidi="ar-IQ"/>
    </w:rPr>
  </w:style>
  <w:style w:type="paragraph" w:customStyle="1" w:styleId="110">
    <w:name w:val="العنوان 11"/>
    <w:basedOn w:val="a0"/>
    <w:next w:val="a0"/>
    <w:uiPriority w:val="9"/>
    <w:qFormat/>
    <w:rsid w:val="007F7BA9"/>
    <w:pPr>
      <w:keepNext/>
      <w:keepLines/>
      <w:spacing w:before="240" w:after="0" w:line="259" w:lineRule="auto"/>
      <w:outlineLvl w:val="0"/>
    </w:pPr>
    <w:rPr>
      <w:rFonts w:ascii="Corbel" w:eastAsia="Times New Roman" w:hAnsi="Corbel" w:cs="Tahoma"/>
      <w:color w:val="7B881D"/>
      <w:sz w:val="32"/>
      <w:szCs w:val="32"/>
    </w:rPr>
  </w:style>
  <w:style w:type="numbering" w:customStyle="1" w:styleId="13">
    <w:name w:val="بلا قائمة1"/>
    <w:next w:val="a3"/>
    <w:uiPriority w:val="99"/>
    <w:semiHidden/>
    <w:unhideWhenUsed/>
    <w:rsid w:val="007F7BA9"/>
  </w:style>
  <w:style w:type="paragraph" w:customStyle="1" w:styleId="14">
    <w:name w:val="سرد الفقرات1"/>
    <w:basedOn w:val="a0"/>
    <w:qFormat/>
    <w:rsid w:val="007F7BA9"/>
    <w:pPr>
      <w:ind w:left="720"/>
      <w:contextualSpacing/>
    </w:pPr>
    <w:rPr>
      <w:rFonts w:ascii="Calibri" w:eastAsia="PMingLiU" w:hAnsi="Calibri" w:cs="Arial"/>
      <w:sz w:val="32"/>
      <w:szCs w:val="32"/>
    </w:rPr>
  </w:style>
  <w:style w:type="table" w:customStyle="1" w:styleId="15">
    <w:name w:val="شبكة جدول1"/>
    <w:basedOn w:val="a2"/>
    <w:next w:val="a5"/>
    <w:uiPriority w:val="39"/>
    <w:rsid w:val="007F7BA9"/>
    <w:pPr>
      <w:bidi/>
      <w:spacing w:after="0" w:line="240" w:lineRule="auto"/>
    </w:pPr>
    <w:rPr>
      <w:rFonts w:ascii="Times New Roman" w:eastAsia="Times New Roman" w:hAnsi="Times New Roman" w:cs="Traditional Arabic"/>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شبكة جدول11"/>
    <w:basedOn w:val="a2"/>
    <w:next w:val="a5"/>
    <w:uiPriority w:val="59"/>
    <w:rsid w:val="007F7BA9"/>
    <w:pPr>
      <w:spacing w:after="0" w:line="240" w:lineRule="auto"/>
    </w:pPr>
    <w:rPr>
      <w:rFonts w:ascii="Calibri" w:eastAsiaTheme="minorHAns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تسمية توضيحية1"/>
    <w:basedOn w:val="a0"/>
    <w:next w:val="a0"/>
    <w:uiPriority w:val="35"/>
    <w:unhideWhenUsed/>
    <w:qFormat/>
    <w:rsid w:val="007F7BA9"/>
    <w:pPr>
      <w:spacing w:line="240" w:lineRule="auto"/>
    </w:pPr>
    <w:rPr>
      <w:rFonts w:ascii="Tahoma" w:eastAsiaTheme="minorHAnsi" w:hAnsi="Tahoma" w:cs="Arial"/>
      <w:i/>
      <w:iCs/>
      <w:color w:val="565349"/>
      <w:sz w:val="18"/>
      <w:szCs w:val="18"/>
    </w:rPr>
  </w:style>
  <w:style w:type="character" w:styleId="af">
    <w:name w:val="annotation reference"/>
    <w:basedOn w:val="a1"/>
    <w:uiPriority w:val="99"/>
    <w:unhideWhenUsed/>
    <w:rsid w:val="007F7BA9"/>
    <w:rPr>
      <w:sz w:val="16"/>
      <w:szCs w:val="16"/>
    </w:rPr>
  </w:style>
  <w:style w:type="paragraph" w:styleId="af0">
    <w:name w:val="annotation text"/>
    <w:basedOn w:val="a0"/>
    <w:link w:val="Char5"/>
    <w:uiPriority w:val="99"/>
    <w:unhideWhenUsed/>
    <w:rsid w:val="007F7BA9"/>
    <w:pPr>
      <w:spacing w:after="160" w:line="240" w:lineRule="auto"/>
    </w:pPr>
    <w:rPr>
      <w:rFonts w:ascii="Tahoma" w:eastAsiaTheme="minorHAnsi" w:hAnsi="Tahoma" w:cs="Arial"/>
      <w:sz w:val="20"/>
      <w:szCs w:val="20"/>
    </w:rPr>
  </w:style>
  <w:style w:type="character" w:customStyle="1" w:styleId="Char5">
    <w:name w:val="نص تعليق Char"/>
    <w:basedOn w:val="a1"/>
    <w:link w:val="af0"/>
    <w:uiPriority w:val="99"/>
    <w:rsid w:val="007F7BA9"/>
    <w:rPr>
      <w:rFonts w:ascii="Tahoma" w:eastAsiaTheme="minorHAnsi" w:hAnsi="Tahoma" w:cs="Arial"/>
      <w:sz w:val="20"/>
      <w:szCs w:val="20"/>
    </w:rPr>
  </w:style>
  <w:style w:type="paragraph" w:styleId="af1">
    <w:name w:val="annotation subject"/>
    <w:basedOn w:val="af0"/>
    <w:next w:val="af0"/>
    <w:link w:val="Char6"/>
    <w:uiPriority w:val="99"/>
    <w:unhideWhenUsed/>
    <w:rsid w:val="007F7BA9"/>
    <w:rPr>
      <w:b/>
      <w:bCs/>
    </w:rPr>
  </w:style>
  <w:style w:type="character" w:customStyle="1" w:styleId="Char6">
    <w:name w:val="موضوع تعليق Char"/>
    <w:basedOn w:val="Char5"/>
    <w:link w:val="af1"/>
    <w:uiPriority w:val="99"/>
    <w:rsid w:val="007F7BA9"/>
    <w:rPr>
      <w:rFonts w:ascii="Tahoma" w:eastAsiaTheme="minorHAnsi" w:hAnsi="Tahoma" w:cs="Arial"/>
      <w:b/>
      <w:bCs/>
      <w:sz w:val="20"/>
      <w:szCs w:val="20"/>
    </w:rPr>
  </w:style>
  <w:style w:type="table" w:customStyle="1" w:styleId="1110">
    <w:name w:val="شبكة جدول111"/>
    <w:basedOn w:val="a2"/>
    <w:uiPriority w:val="59"/>
    <w:rsid w:val="007F7BA9"/>
    <w:pPr>
      <w:spacing w:after="0" w:line="240" w:lineRule="auto"/>
    </w:pPr>
    <w:rPr>
      <w:rFonts w:ascii="Calibri" w:eastAsia="Corbel"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1">
    <w:name w:val="العنوان 1 Char1"/>
    <w:basedOn w:val="a1"/>
    <w:uiPriority w:val="9"/>
    <w:rsid w:val="007F7BA9"/>
    <w:rPr>
      <w:rFonts w:asciiTheme="majorHAnsi" w:eastAsiaTheme="majorEastAsia" w:hAnsiTheme="majorHAnsi" w:cstheme="majorBidi"/>
      <w:color w:val="365F91" w:themeColor="accent1" w:themeShade="BF"/>
      <w:sz w:val="32"/>
      <w:szCs w:val="32"/>
      <w:lang w:bidi="ar-IQ"/>
    </w:rPr>
  </w:style>
  <w:style w:type="table" w:customStyle="1" w:styleId="120">
    <w:name w:val="شبكة جدول12"/>
    <w:basedOn w:val="a2"/>
    <w:next w:val="a5"/>
    <w:uiPriority w:val="59"/>
    <w:rsid w:val="007F7BA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شبكة جدول2"/>
    <w:basedOn w:val="a2"/>
    <w:next w:val="a5"/>
    <w:uiPriority w:val="99"/>
    <w:rsid w:val="007F7BA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شبكة جدول112"/>
    <w:basedOn w:val="a2"/>
    <w:next w:val="a5"/>
    <w:uiPriority w:val="59"/>
    <w:rsid w:val="007F7BA9"/>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2"/>
    <w:basedOn w:val="a0"/>
    <w:link w:val="2Char0"/>
    <w:uiPriority w:val="99"/>
    <w:rsid w:val="007F7BA9"/>
    <w:pPr>
      <w:spacing w:after="0" w:line="360" w:lineRule="auto"/>
      <w:jc w:val="both"/>
    </w:pPr>
    <w:rPr>
      <w:rFonts w:ascii="Times New Roman" w:eastAsia="Times New Roman" w:hAnsi="Times New Roman" w:cs="Times New Roman"/>
      <w:sz w:val="28"/>
      <w:szCs w:val="28"/>
    </w:rPr>
  </w:style>
  <w:style w:type="character" w:customStyle="1" w:styleId="2Char0">
    <w:name w:val="نص أساسي 2 Char"/>
    <w:basedOn w:val="a1"/>
    <w:link w:val="22"/>
    <w:uiPriority w:val="99"/>
    <w:rsid w:val="007F7BA9"/>
    <w:rPr>
      <w:rFonts w:ascii="Times New Roman" w:eastAsia="Times New Roman" w:hAnsi="Times New Roman" w:cs="Times New Roman"/>
      <w:sz w:val="28"/>
      <w:szCs w:val="28"/>
    </w:rPr>
  </w:style>
  <w:style w:type="table" w:customStyle="1" w:styleId="130">
    <w:name w:val="شبكة جدول13"/>
    <w:basedOn w:val="a2"/>
    <w:uiPriority w:val="59"/>
    <w:rsid w:val="007F7BA9"/>
    <w:pPr>
      <w:spacing w:after="0" w:line="240" w:lineRule="auto"/>
    </w:pPr>
    <w:rPr>
      <w:rFonts w:eastAsia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شبكة جدول113"/>
    <w:basedOn w:val="a2"/>
    <w:next w:val="a5"/>
    <w:uiPriority w:val="59"/>
    <w:rsid w:val="007F7BA9"/>
    <w:pPr>
      <w:spacing w:after="0" w:line="240" w:lineRule="auto"/>
    </w:pPr>
    <w:rPr>
      <w:rFonts w:ascii="Calibri" w:eastAsiaTheme="minorHAns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شبكة جدول131"/>
    <w:basedOn w:val="a2"/>
    <w:next w:val="a5"/>
    <w:uiPriority w:val="59"/>
    <w:rsid w:val="007F7BA9"/>
    <w:pPr>
      <w:spacing w:after="0" w:line="240" w:lineRule="auto"/>
    </w:pPr>
    <w:rPr>
      <w:rFonts w:ascii="Calibri" w:eastAsiaTheme="minorHAns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شبكة جدول121"/>
    <w:basedOn w:val="a2"/>
    <w:next w:val="a5"/>
    <w:uiPriority w:val="59"/>
    <w:rsid w:val="007F7BA9"/>
    <w:pPr>
      <w:spacing w:after="0" w:line="240" w:lineRule="auto"/>
    </w:pPr>
    <w:rPr>
      <w:rFonts w:ascii="Calibri" w:eastAsiaTheme="minorHAns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10">
    <w:name w:val="رأس الصفحة Char1"/>
    <w:aliases w:val="رأس صفحة Char1"/>
    <w:basedOn w:val="a1"/>
    <w:uiPriority w:val="99"/>
    <w:rsid w:val="007F7BA9"/>
    <w:rPr>
      <w:lang w:bidi="ar-IQ"/>
    </w:rPr>
  </w:style>
  <w:style w:type="character" w:customStyle="1" w:styleId="Char11">
    <w:name w:val="تذييل الصفحة Char1"/>
    <w:aliases w:val="تذييل صفحة Char1"/>
    <w:basedOn w:val="a1"/>
    <w:uiPriority w:val="99"/>
    <w:rsid w:val="007F7BA9"/>
    <w:rPr>
      <w:lang w:bidi="ar-IQ"/>
    </w:rPr>
  </w:style>
  <w:style w:type="character" w:customStyle="1" w:styleId="Char7">
    <w:name w:val="نص أساسي بمسافة بادئة Char"/>
    <w:basedOn w:val="a1"/>
    <w:link w:val="af2"/>
    <w:uiPriority w:val="99"/>
    <w:rsid w:val="007F7BA9"/>
    <w:rPr>
      <w:rFonts w:cs="Simplified Arabic"/>
      <w:sz w:val="32"/>
      <w:szCs w:val="32"/>
    </w:rPr>
  </w:style>
  <w:style w:type="paragraph" w:styleId="af2">
    <w:name w:val="Body Text Indent"/>
    <w:basedOn w:val="a0"/>
    <w:link w:val="Char7"/>
    <w:uiPriority w:val="99"/>
    <w:unhideWhenUsed/>
    <w:rsid w:val="007F7BA9"/>
    <w:pPr>
      <w:spacing w:after="0" w:line="240" w:lineRule="auto"/>
      <w:ind w:firstLine="702"/>
      <w:jc w:val="lowKashida"/>
    </w:pPr>
    <w:rPr>
      <w:rFonts w:cs="Simplified Arabic"/>
      <w:sz w:val="32"/>
      <w:szCs w:val="32"/>
    </w:rPr>
  </w:style>
  <w:style w:type="character" w:customStyle="1" w:styleId="Char12">
    <w:name w:val="نص أساسي بمسافة بادئة Char1"/>
    <w:basedOn w:val="a1"/>
    <w:uiPriority w:val="99"/>
    <w:rsid w:val="007F7BA9"/>
  </w:style>
  <w:style w:type="character" w:customStyle="1" w:styleId="Char13">
    <w:name w:val="نص في بالون Char1"/>
    <w:basedOn w:val="a1"/>
    <w:uiPriority w:val="99"/>
    <w:semiHidden/>
    <w:rsid w:val="007F7BA9"/>
    <w:rPr>
      <w:rFonts w:ascii="Tahoma" w:hAnsi="Tahoma" w:cs="Tahoma"/>
      <w:sz w:val="18"/>
      <w:szCs w:val="18"/>
      <w:lang w:bidi="ar-IQ"/>
    </w:rPr>
  </w:style>
  <w:style w:type="character" w:customStyle="1" w:styleId="NoSpacingChar">
    <w:name w:val="No Spacing Char"/>
    <w:basedOn w:val="a1"/>
    <w:link w:val="12"/>
    <w:uiPriority w:val="1"/>
    <w:locked/>
    <w:rsid w:val="007F7BA9"/>
    <w:rPr>
      <w:rFonts w:ascii="Calibri" w:eastAsia="Times New Roman" w:hAnsi="Calibri" w:cs="Arial"/>
    </w:rPr>
  </w:style>
  <w:style w:type="paragraph" w:styleId="af3">
    <w:name w:val="Block Text"/>
    <w:basedOn w:val="a0"/>
    <w:link w:val="Char8"/>
    <w:rsid w:val="007F7BA9"/>
    <w:pPr>
      <w:spacing w:after="0" w:line="240" w:lineRule="auto"/>
      <w:ind w:left="-1" w:firstLine="721"/>
      <w:jc w:val="lowKashida"/>
    </w:pPr>
    <w:rPr>
      <w:rFonts w:ascii="Times New Roman" w:eastAsia="Times New Roman" w:hAnsi="Times New Roman" w:cs="Simplified Arabic"/>
      <w:snapToGrid w:val="0"/>
      <w:sz w:val="20"/>
      <w:szCs w:val="28"/>
      <w:lang w:eastAsia="ar-SA"/>
    </w:rPr>
  </w:style>
  <w:style w:type="table" w:customStyle="1" w:styleId="140">
    <w:name w:val="شبكة جدول14"/>
    <w:basedOn w:val="a2"/>
    <w:uiPriority w:val="59"/>
    <w:rsid w:val="007F7BA9"/>
    <w:pPr>
      <w:spacing w:after="0" w:line="240" w:lineRule="auto"/>
    </w:pPr>
    <w:rPr>
      <w:rFonts w:eastAsiaTheme="minorHAns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
    <w:name w:val="شبكة جدول3"/>
    <w:basedOn w:val="a2"/>
    <w:next w:val="a5"/>
    <w:uiPriority w:val="99"/>
    <w:rsid w:val="007F7BA9"/>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بلا قائمة11"/>
    <w:next w:val="a3"/>
    <w:uiPriority w:val="99"/>
    <w:semiHidden/>
    <w:unhideWhenUsed/>
    <w:rsid w:val="007F7BA9"/>
  </w:style>
  <w:style w:type="table" w:customStyle="1" w:styleId="1140">
    <w:name w:val="شبكة جدول114"/>
    <w:basedOn w:val="a2"/>
    <w:next w:val="a5"/>
    <w:uiPriority w:val="59"/>
    <w:rsid w:val="007F7BA9"/>
    <w:pPr>
      <w:spacing w:after="0" w:line="240" w:lineRule="auto"/>
    </w:pPr>
    <w:rPr>
      <w:rFonts w:ascii="Calibri" w:eastAsiaTheme="minorHAns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شبكة جدول132"/>
    <w:basedOn w:val="a2"/>
    <w:next w:val="a5"/>
    <w:uiPriority w:val="59"/>
    <w:rsid w:val="007F7BA9"/>
    <w:pPr>
      <w:spacing w:after="0" w:line="240" w:lineRule="auto"/>
    </w:pPr>
    <w:rPr>
      <w:rFonts w:ascii="Calibri" w:eastAsiaTheme="minorHAns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شبكة جدول122"/>
    <w:basedOn w:val="a2"/>
    <w:next w:val="a5"/>
    <w:uiPriority w:val="59"/>
    <w:rsid w:val="007F7BA9"/>
    <w:pPr>
      <w:spacing w:after="0" w:line="240" w:lineRule="auto"/>
    </w:pPr>
    <w:rPr>
      <w:rFonts w:ascii="Calibri" w:eastAsiaTheme="minorHAns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
    <w:name w:val="بلا قائمة2"/>
    <w:next w:val="a3"/>
    <w:uiPriority w:val="99"/>
    <w:semiHidden/>
    <w:unhideWhenUsed/>
    <w:rsid w:val="007F7BA9"/>
  </w:style>
  <w:style w:type="table" w:customStyle="1" w:styleId="31">
    <w:name w:val="شبكة جدول31"/>
    <w:basedOn w:val="a2"/>
    <w:next w:val="a5"/>
    <w:uiPriority w:val="59"/>
    <w:rsid w:val="007F7BA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بلا قائمة111"/>
    <w:next w:val="a3"/>
    <w:uiPriority w:val="99"/>
    <w:semiHidden/>
    <w:unhideWhenUsed/>
    <w:rsid w:val="007F7BA9"/>
  </w:style>
  <w:style w:type="table" w:customStyle="1" w:styleId="210">
    <w:name w:val="شبكة جدول21"/>
    <w:basedOn w:val="a2"/>
    <w:next w:val="a5"/>
    <w:uiPriority w:val="59"/>
    <w:rsid w:val="007F7BA9"/>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بلا قائمة3"/>
    <w:next w:val="a3"/>
    <w:uiPriority w:val="99"/>
    <w:semiHidden/>
    <w:unhideWhenUsed/>
    <w:rsid w:val="007F7BA9"/>
  </w:style>
  <w:style w:type="table" w:customStyle="1" w:styleId="41">
    <w:name w:val="شبكة جدول4"/>
    <w:basedOn w:val="a2"/>
    <w:next w:val="a5"/>
    <w:uiPriority w:val="59"/>
    <w:rsid w:val="007F7BA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شبكة جدول15"/>
    <w:basedOn w:val="a2"/>
    <w:next w:val="a5"/>
    <w:uiPriority w:val="59"/>
    <w:rsid w:val="007F7BA9"/>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شبكة جدول16"/>
    <w:basedOn w:val="a2"/>
    <w:next w:val="a5"/>
    <w:rsid w:val="007F7BA9"/>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
    <w:name w:val="شبكة جدول17"/>
    <w:basedOn w:val="a2"/>
    <w:next w:val="a5"/>
    <w:uiPriority w:val="59"/>
    <w:rsid w:val="007F7BA9"/>
    <w:pPr>
      <w:spacing w:after="0" w:line="240" w:lineRule="auto"/>
    </w:pPr>
    <w:rPr>
      <w:rFonts w:ascii="Calibri" w:eastAsia="Times New Roman"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Char">
    <w:name w:val="عنوان 3 Char"/>
    <w:basedOn w:val="a1"/>
    <w:link w:val="3"/>
    <w:uiPriority w:val="9"/>
    <w:rsid w:val="006A1222"/>
    <w:rPr>
      <w:rFonts w:asciiTheme="majorHAnsi" w:eastAsiaTheme="majorEastAsia" w:hAnsiTheme="majorHAnsi" w:cstheme="majorBidi"/>
      <w:b/>
      <w:bCs/>
      <w:color w:val="4F81BD" w:themeColor="accent1"/>
    </w:rPr>
  </w:style>
  <w:style w:type="paragraph" w:styleId="HTML">
    <w:name w:val="HTML Preformatted"/>
    <w:basedOn w:val="a0"/>
    <w:link w:val="HTMLChar"/>
    <w:uiPriority w:val="99"/>
    <w:unhideWhenUsed/>
    <w:rsid w:val="006A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1"/>
    <w:link w:val="HTML"/>
    <w:uiPriority w:val="99"/>
    <w:rsid w:val="006A1222"/>
    <w:rPr>
      <w:rFonts w:ascii="Courier New" w:eastAsia="Times New Roman" w:hAnsi="Courier New" w:cs="Courier New"/>
      <w:sz w:val="20"/>
      <w:szCs w:val="20"/>
    </w:rPr>
  </w:style>
  <w:style w:type="character" w:customStyle="1" w:styleId="hps">
    <w:name w:val="hps"/>
    <w:basedOn w:val="a1"/>
    <w:rsid w:val="006A1222"/>
  </w:style>
  <w:style w:type="paragraph" w:styleId="af4">
    <w:name w:val="Title"/>
    <w:basedOn w:val="a0"/>
    <w:link w:val="Char9"/>
    <w:qFormat/>
    <w:rsid w:val="00D42BB4"/>
    <w:pPr>
      <w:spacing w:after="0" w:line="240" w:lineRule="auto"/>
      <w:jc w:val="center"/>
    </w:pPr>
    <w:rPr>
      <w:rFonts w:ascii="Arial" w:eastAsia="Times New Roman" w:hAnsi="Arial" w:cs="Akhbar MT"/>
      <w:b/>
      <w:bCs/>
      <w:sz w:val="28"/>
      <w:szCs w:val="28"/>
    </w:rPr>
  </w:style>
  <w:style w:type="character" w:customStyle="1" w:styleId="Char9">
    <w:name w:val="العنوان Char"/>
    <w:basedOn w:val="a1"/>
    <w:link w:val="af4"/>
    <w:rsid w:val="00D42BB4"/>
    <w:rPr>
      <w:rFonts w:ascii="Arial" w:eastAsia="Times New Roman" w:hAnsi="Arial" w:cs="Akhbar MT"/>
      <w:b/>
      <w:bCs/>
      <w:sz w:val="28"/>
      <w:szCs w:val="28"/>
    </w:rPr>
  </w:style>
  <w:style w:type="character" w:customStyle="1" w:styleId="4Char">
    <w:name w:val="عنوان 4 Char"/>
    <w:basedOn w:val="a1"/>
    <w:link w:val="40"/>
    <w:uiPriority w:val="9"/>
    <w:rsid w:val="00D42BB4"/>
    <w:rPr>
      <w:rFonts w:ascii="Times New Roman" w:eastAsia="Times New Roman" w:hAnsi="Times New Roman" w:cs="Simplified Arabic"/>
      <w:sz w:val="20"/>
      <w:szCs w:val="28"/>
    </w:rPr>
  </w:style>
  <w:style w:type="character" w:customStyle="1" w:styleId="5Char">
    <w:name w:val="عنوان 5 Char"/>
    <w:basedOn w:val="a1"/>
    <w:link w:val="5"/>
    <w:uiPriority w:val="9"/>
    <w:rsid w:val="00D42BB4"/>
    <w:rPr>
      <w:rFonts w:ascii="Times New Roman" w:eastAsia="Times New Roman" w:hAnsi="Times New Roman" w:cs="Simplified Arabic"/>
      <w:sz w:val="28"/>
      <w:szCs w:val="28"/>
    </w:rPr>
  </w:style>
  <w:style w:type="character" w:customStyle="1" w:styleId="6Char">
    <w:name w:val="عنوان 6 Char"/>
    <w:basedOn w:val="a1"/>
    <w:link w:val="6"/>
    <w:rsid w:val="00D42BB4"/>
    <w:rPr>
      <w:rFonts w:ascii="Times New Roman" w:eastAsia="Times New Roman" w:hAnsi="Times New Roman" w:cs="Simplified Arabic"/>
      <w:b/>
      <w:bCs/>
      <w:sz w:val="28"/>
      <w:szCs w:val="24"/>
    </w:rPr>
  </w:style>
  <w:style w:type="character" w:customStyle="1" w:styleId="7Char">
    <w:name w:val="عنوان 7 Char"/>
    <w:basedOn w:val="a1"/>
    <w:link w:val="7"/>
    <w:rsid w:val="00D42BB4"/>
    <w:rPr>
      <w:rFonts w:ascii="Times New Roman" w:eastAsia="Times New Roman" w:hAnsi="Times New Roman" w:cs="Simplified Arabic"/>
      <w:b/>
      <w:bCs/>
      <w:sz w:val="20"/>
      <w:szCs w:val="24"/>
    </w:rPr>
  </w:style>
  <w:style w:type="character" w:customStyle="1" w:styleId="8Char">
    <w:name w:val="عنوان 8 Char"/>
    <w:basedOn w:val="a1"/>
    <w:link w:val="8"/>
    <w:rsid w:val="00D42BB4"/>
    <w:rPr>
      <w:rFonts w:ascii="Times New Roman" w:eastAsia="Times New Roman" w:hAnsi="Times New Roman" w:cs="Simplified Arabic"/>
      <w:b/>
      <w:bCs/>
      <w:sz w:val="20"/>
      <w:szCs w:val="24"/>
    </w:rPr>
  </w:style>
  <w:style w:type="character" w:customStyle="1" w:styleId="9Char">
    <w:name w:val="عنوان 9 Char"/>
    <w:basedOn w:val="a1"/>
    <w:link w:val="9"/>
    <w:rsid w:val="00D42BB4"/>
    <w:rPr>
      <w:rFonts w:ascii="Times New Roman" w:eastAsia="Times New Roman" w:hAnsi="Times New Roman" w:cs="Simplified Arabic"/>
      <w:b/>
      <w:bCs/>
      <w:sz w:val="24"/>
      <w:szCs w:val="20"/>
    </w:rPr>
  </w:style>
  <w:style w:type="paragraph" w:customStyle="1" w:styleId="18">
    <w:name w:val="تذييل صفحة1"/>
    <w:basedOn w:val="a0"/>
    <w:link w:val="Chara"/>
    <w:uiPriority w:val="99"/>
    <w:rsid w:val="00D42BB4"/>
    <w:pPr>
      <w:tabs>
        <w:tab w:val="center" w:pos="4153"/>
        <w:tab w:val="right" w:pos="8306"/>
      </w:tabs>
      <w:spacing w:after="0" w:line="240" w:lineRule="auto"/>
    </w:pPr>
    <w:rPr>
      <w:rFonts w:ascii="Times New Roman" w:eastAsia="Times New Roman" w:hAnsi="Times New Roman" w:cs="Traditional Arabic"/>
      <w:sz w:val="20"/>
      <w:szCs w:val="24"/>
    </w:rPr>
  </w:style>
  <w:style w:type="character" w:customStyle="1" w:styleId="19">
    <w:name w:val="رقم صفحة1"/>
    <w:rsid w:val="00D42BB4"/>
    <w:rPr>
      <w:rFonts w:cs="Times New Roman"/>
    </w:rPr>
  </w:style>
  <w:style w:type="paragraph" w:styleId="33">
    <w:name w:val="Body Text 3"/>
    <w:basedOn w:val="a0"/>
    <w:link w:val="3Char0"/>
    <w:rsid w:val="00D42BB4"/>
    <w:pPr>
      <w:spacing w:after="0" w:line="240" w:lineRule="auto"/>
      <w:jc w:val="center"/>
    </w:pPr>
    <w:rPr>
      <w:rFonts w:ascii="Times New Roman" w:eastAsia="Times New Roman" w:hAnsi="Times New Roman" w:cs="Simplified Arabic"/>
      <w:b/>
      <w:bCs/>
      <w:sz w:val="20"/>
      <w:szCs w:val="32"/>
    </w:rPr>
  </w:style>
  <w:style w:type="character" w:customStyle="1" w:styleId="3Char0">
    <w:name w:val="نص أساسي 3 Char"/>
    <w:basedOn w:val="a1"/>
    <w:link w:val="33"/>
    <w:rsid w:val="00D42BB4"/>
    <w:rPr>
      <w:rFonts w:ascii="Times New Roman" w:eastAsia="Times New Roman" w:hAnsi="Times New Roman" w:cs="Simplified Arabic"/>
      <w:b/>
      <w:bCs/>
      <w:sz w:val="20"/>
      <w:szCs w:val="32"/>
    </w:rPr>
  </w:style>
  <w:style w:type="paragraph" w:styleId="24">
    <w:name w:val="Body Text Indent 2"/>
    <w:basedOn w:val="a0"/>
    <w:link w:val="2Char1"/>
    <w:uiPriority w:val="99"/>
    <w:rsid w:val="00D42BB4"/>
    <w:pPr>
      <w:bidi w:val="0"/>
      <w:spacing w:after="0" w:line="240" w:lineRule="auto"/>
      <w:ind w:left="-426" w:firstLine="786"/>
      <w:jc w:val="lowKashida"/>
    </w:pPr>
    <w:rPr>
      <w:rFonts w:ascii="Times New Roman" w:eastAsia="Times New Roman" w:hAnsi="Times New Roman" w:cs="Simplified Arabic"/>
      <w:sz w:val="28"/>
      <w:szCs w:val="28"/>
      <w:lang w:eastAsia="ar-SA"/>
    </w:rPr>
  </w:style>
  <w:style w:type="character" w:customStyle="1" w:styleId="2Char1">
    <w:name w:val="نص أساسي بمسافة بادئة 2 Char"/>
    <w:basedOn w:val="a1"/>
    <w:link w:val="24"/>
    <w:uiPriority w:val="99"/>
    <w:rsid w:val="00D42BB4"/>
    <w:rPr>
      <w:rFonts w:ascii="Times New Roman" w:eastAsia="Times New Roman" w:hAnsi="Times New Roman" w:cs="Simplified Arabic"/>
      <w:sz w:val="28"/>
      <w:szCs w:val="28"/>
      <w:lang w:eastAsia="ar-SA"/>
    </w:rPr>
  </w:style>
  <w:style w:type="paragraph" w:customStyle="1" w:styleId="1a">
    <w:name w:val="رأس صفحة1"/>
    <w:basedOn w:val="a0"/>
    <w:link w:val="Charb"/>
    <w:uiPriority w:val="99"/>
    <w:rsid w:val="00D42BB4"/>
    <w:pPr>
      <w:tabs>
        <w:tab w:val="center" w:pos="4153"/>
        <w:tab w:val="right" w:pos="8306"/>
      </w:tabs>
      <w:spacing w:after="0" w:line="240" w:lineRule="auto"/>
    </w:pPr>
    <w:rPr>
      <w:rFonts w:ascii="Times New Roman" w:eastAsia="Times New Roman" w:hAnsi="Times New Roman" w:cs="Traditional Arabic"/>
      <w:sz w:val="20"/>
      <w:szCs w:val="24"/>
    </w:rPr>
  </w:style>
  <w:style w:type="character" w:customStyle="1" w:styleId="Charb">
    <w:name w:val="رأس صفحة Char"/>
    <w:link w:val="1a"/>
    <w:uiPriority w:val="99"/>
    <w:rsid w:val="00D42BB4"/>
    <w:rPr>
      <w:rFonts w:ascii="Times New Roman" w:eastAsia="Times New Roman" w:hAnsi="Times New Roman" w:cs="Traditional Arabic"/>
      <w:sz w:val="20"/>
      <w:szCs w:val="24"/>
    </w:rPr>
  </w:style>
  <w:style w:type="character" w:customStyle="1" w:styleId="Chara">
    <w:name w:val="تذييل صفحة Char"/>
    <w:link w:val="18"/>
    <w:uiPriority w:val="99"/>
    <w:rsid w:val="00D42BB4"/>
    <w:rPr>
      <w:rFonts w:ascii="Times New Roman" w:eastAsia="Times New Roman" w:hAnsi="Times New Roman" w:cs="Traditional Arabic"/>
      <w:sz w:val="20"/>
      <w:szCs w:val="24"/>
    </w:rPr>
  </w:style>
  <w:style w:type="paragraph" w:customStyle="1" w:styleId="af5">
    <w:name w:val="سرد الفقرات"/>
    <w:aliases w:val="List Paragraph"/>
    <w:basedOn w:val="a0"/>
    <w:link w:val="Charc"/>
    <w:uiPriority w:val="34"/>
    <w:qFormat/>
    <w:rsid w:val="00D42BB4"/>
    <w:pPr>
      <w:ind w:left="720"/>
    </w:pPr>
    <w:rPr>
      <w:rFonts w:ascii="Calibri" w:eastAsia="Calibri" w:hAnsi="Calibri" w:cs="Arial"/>
    </w:rPr>
  </w:style>
  <w:style w:type="character" w:customStyle="1" w:styleId="FooterChar">
    <w:name w:val="Footer Char"/>
    <w:link w:val="Footer1"/>
    <w:locked/>
    <w:rsid w:val="00D42BB4"/>
    <w:rPr>
      <w:sz w:val="24"/>
      <w:szCs w:val="24"/>
    </w:rPr>
  </w:style>
  <w:style w:type="paragraph" w:customStyle="1" w:styleId="Footer1">
    <w:name w:val="Footer1"/>
    <w:basedOn w:val="a0"/>
    <w:link w:val="FooterChar"/>
    <w:rsid w:val="00D42BB4"/>
    <w:pPr>
      <w:spacing w:after="0" w:line="240" w:lineRule="auto"/>
    </w:pPr>
    <w:rPr>
      <w:sz w:val="24"/>
      <w:szCs w:val="24"/>
    </w:rPr>
  </w:style>
  <w:style w:type="table" w:customStyle="1" w:styleId="TableGrid1">
    <w:name w:val="Table Grid1"/>
    <w:basedOn w:val="a2"/>
    <w:next w:val="a5"/>
    <w:uiPriority w:val="59"/>
    <w:rsid w:val="00E150AC"/>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2"/>
    <w:next w:val="a5"/>
    <w:uiPriority w:val="39"/>
    <w:rsid w:val="00E150AC"/>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2"/>
    <w:next w:val="a5"/>
    <w:uiPriority w:val="39"/>
    <w:rsid w:val="00E150AC"/>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Subtitle"/>
    <w:basedOn w:val="a0"/>
    <w:next w:val="a0"/>
    <w:link w:val="Chard"/>
    <w:uiPriority w:val="11"/>
    <w:qFormat/>
    <w:rsid w:val="00E150AC"/>
    <w:pPr>
      <w:spacing w:after="60" w:line="240" w:lineRule="auto"/>
      <w:jc w:val="center"/>
      <w:outlineLvl w:val="1"/>
    </w:pPr>
    <w:rPr>
      <w:rFonts w:asciiTheme="majorHAnsi" w:eastAsiaTheme="majorEastAsia" w:hAnsiTheme="majorHAnsi" w:cstheme="majorBidi"/>
      <w:sz w:val="24"/>
      <w:szCs w:val="24"/>
    </w:rPr>
  </w:style>
  <w:style w:type="character" w:customStyle="1" w:styleId="Chard">
    <w:name w:val="عنوان فرعي Char"/>
    <w:basedOn w:val="a1"/>
    <w:link w:val="af6"/>
    <w:uiPriority w:val="11"/>
    <w:rsid w:val="00E150AC"/>
    <w:rPr>
      <w:rFonts w:asciiTheme="majorHAnsi" w:eastAsiaTheme="majorEastAsia" w:hAnsiTheme="majorHAnsi" w:cstheme="majorBidi"/>
      <w:sz w:val="24"/>
      <w:szCs w:val="24"/>
    </w:rPr>
  </w:style>
  <w:style w:type="character" w:customStyle="1" w:styleId="UnresolvedMention">
    <w:name w:val="Unresolved Mention"/>
    <w:basedOn w:val="a1"/>
    <w:uiPriority w:val="99"/>
    <w:semiHidden/>
    <w:unhideWhenUsed/>
    <w:rsid w:val="00E150AC"/>
    <w:rPr>
      <w:color w:val="605E5C"/>
      <w:shd w:val="clear" w:color="auto" w:fill="E1DFDD"/>
    </w:rPr>
  </w:style>
  <w:style w:type="character" w:customStyle="1" w:styleId="HeaderChar">
    <w:name w:val="Header Char"/>
    <w:link w:val="Header1"/>
    <w:locked/>
    <w:rsid w:val="00B94F38"/>
    <w:rPr>
      <w:sz w:val="24"/>
      <w:szCs w:val="24"/>
    </w:rPr>
  </w:style>
  <w:style w:type="paragraph" w:customStyle="1" w:styleId="Header1">
    <w:name w:val="Header1"/>
    <w:basedOn w:val="a0"/>
    <w:link w:val="HeaderChar"/>
    <w:rsid w:val="00B94F38"/>
    <w:pPr>
      <w:spacing w:after="0" w:line="240" w:lineRule="auto"/>
    </w:pPr>
    <w:rPr>
      <w:sz w:val="24"/>
      <w:szCs w:val="24"/>
    </w:rPr>
  </w:style>
  <w:style w:type="table" w:customStyle="1" w:styleId="TableNormal1">
    <w:name w:val="Table Normal1"/>
    <w:rsid w:val="00B94F38"/>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character" w:customStyle="1" w:styleId="viiyi">
    <w:name w:val="viiyi"/>
    <w:basedOn w:val="a1"/>
    <w:rsid w:val="00B94F38"/>
  </w:style>
  <w:style w:type="character" w:customStyle="1" w:styleId="jlqj4b">
    <w:name w:val="jlqj4b"/>
    <w:basedOn w:val="a1"/>
    <w:rsid w:val="00B94F38"/>
  </w:style>
  <w:style w:type="numbering" w:customStyle="1" w:styleId="NoList1">
    <w:name w:val="No List1"/>
    <w:next w:val="a3"/>
    <w:uiPriority w:val="99"/>
    <w:semiHidden/>
    <w:unhideWhenUsed/>
    <w:rsid w:val="003768EF"/>
  </w:style>
  <w:style w:type="table" w:customStyle="1" w:styleId="34">
    <w:name w:val="3"/>
    <w:basedOn w:val="a2"/>
    <w:rsid w:val="006F4257"/>
    <w:pPr>
      <w:bidi/>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style>
  <w:style w:type="table" w:customStyle="1" w:styleId="25">
    <w:name w:val="2"/>
    <w:basedOn w:val="a2"/>
    <w:rsid w:val="006F4257"/>
    <w:pPr>
      <w:bidi/>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style>
  <w:style w:type="table" w:customStyle="1" w:styleId="1b">
    <w:name w:val="1"/>
    <w:basedOn w:val="a2"/>
    <w:rsid w:val="006F4257"/>
    <w:pPr>
      <w:bidi/>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style>
  <w:style w:type="character" w:styleId="af7">
    <w:name w:val="FollowedHyperlink"/>
    <w:basedOn w:val="a1"/>
    <w:unhideWhenUsed/>
    <w:rsid w:val="00F9539B"/>
    <w:rPr>
      <w:color w:val="800080" w:themeColor="followedHyperlink"/>
      <w:u w:val="single"/>
    </w:rPr>
  </w:style>
  <w:style w:type="table" w:customStyle="1" w:styleId="MediumGrid1-Accent51">
    <w:name w:val="Medium Grid 1 - Accent 51"/>
    <w:basedOn w:val="a2"/>
    <w:uiPriority w:val="67"/>
    <w:rsid w:val="00E45255"/>
    <w:pPr>
      <w:spacing w:after="0" w:line="240" w:lineRule="auto"/>
    </w:pPr>
    <w:rPr>
      <w:rFonts w:ascii="Calibri" w:eastAsia="Calibri" w:hAnsi="Calibri" w:cs="Simplified Arabic"/>
      <w:sz w:val="20"/>
      <w:szCs w:val="24"/>
    </w:rPr>
    <w:tblPr>
      <w:tblStyleRowBandSize w:val="1"/>
      <w:tblStyleColBandSize w:val="1"/>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0" w:type="dxa"/>
        <w:left w:w="108" w:type="dxa"/>
        <w:bottom w:w="0" w:type="dxa"/>
        <w:right w:w="108" w:type="dxa"/>
      </w:tblCellMar>
    </w:tblPr>
    <w:tcPr>
      <w:shd w:val="clear" w:color="auto" w:fill="D2EAF1"/>
    </w:tcPr>
    <w:tblStylePr w:type="firstRow">
      <w:rPr>
        <w:b/>
        <w:bCs/>
      </w:rPr>
      <w:tblPr/>
      <w:tcPr>
        <w:shd w:val="clear" w:color="auto" w:fill="D2EAF1"/>
      </w:tcPr>
    </w:tblStylePr>
    <w:tblStylePr w:type="lastRow">
      <w:rPr>
        <w:b/>
        <w:bCs/>
      </w:rPr>
      <w:tblPr/>
      <w:tcPr>
        <w:tcBorders>
          <w:top w:val="single" w:sz="12" w:space="0" w:color="auto"/>
        </w:tcBorders>
        <w:shd w:val="clear" w:color="auto" w:fill="D2EAF1"/>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customStyle="1" w:styleId="FootnoteTextChar1">
    <w:name w:val="Footnote Text Char1"/>
    <w:basedOn w:val="a1"/>
    <w:uiPriority w:val="99"/>
    <w:rsid w:val="00E45255"/>
    <w:rPr>
      <w:rFonts w:ascii="Calibri" w:eastAsia="Calibri" w:hAnsi="Calibri" w:cs="Arial"/>
      <w:sz w:val="20"/>
      <w:szCs w:val="20"/>
    </w:rPr>
  </w:style>
  <w:style w:type="table" w:styleId="-3">
    <w:name w:val="Light List Accent 3"/>
    <w:basedOn w:val="a2"/>
    <w:uiPriority w:val="61"/>
    <w:rsid w:val="00E45255"/>
    <w:pPr>
      <w:spacing w:after="0" w:line="240" w:lineRule="auto"/>
    </w:pPr>
    <w:rPr>
      <w:rFonts w:eastAsiaTheme="minorHAnsi"/>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
    <w:name w:val="Light Grid Accent 2"/>
    <w:basedOn w:val="a2"/>
    <w:uiPriority w:val="62"/>
    <w:rsid w:val="00E45255"/>
    <w:pPr>
      <w:spacing w:after="0" w:line="240" w:lineRule="auto"/>
    </w:pPr>
    <w:rPr>
      <w:rFonts w:eastAsiaTheme="minorHAnsi"/>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Accent51">
    <w:name w:val="Light Grid - Accent 51"/>
    <w:basedOn w:val="a2"/>
    <w:next w:val="-5"/>
    <w:uiPriority w:val="62"/>
    <w:rsid w:val="00CF1000"/>
    <w:pPr>
      <w:spacing w:after="0" w:line="240" w:lineRule="auto"/>
    </w:pPr>
    <w:rPr>
      <w:rFonts w:ascii="Calibri" w:eastAsiaTheme="minorHAnsi" w:hAnsi="Calibri"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5">
    <w:name w:val="Light Grid Accent 5"/>
    <w:basedOn w:val="a2"/>
    <w:uiPriority w:val="62"/>
    <w:rsid w:val="00CF1000"/>
    <w:pPr>
      <w:spacing w:after="0" w:line="240" w:lineRule="auto"/>
    </w:pPr>
    <w:rPr>
      <w:rFonts w:eastAsiaTheme="minorHAnsi"/>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1-5">
    <w:name w:val="Medium Shading 1 Accent 5"/>
    <w:basedOn w:val="a2"/>
    <w:uiPriority w:val="63"/>
    <w:rsid w:val="00CF1000"/>
    <w:pPr>
      <w:spacing w:after="0" w:line="240" w:lineRule="auto"/>
    </w:pPr>
    <w:rPr>
      <w:rFonts w:eastAsiaTheme="minorHAnsi"/>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arkedcontent">
    <w:name w:val="markedcontent"/>
    <w:basedOn w:val="a1"/>
    <w:rsid w:val="00CF1000"/>
  </w:style>
  <w:style w:type="table" w:customStyle="1" w:styleId="-61">
    <w:name w:val="قائمة فاتحة - تمييز 61"/>
    <w:basedOn w:val="a2"/>
    <w:next w:val="-6"/>
    <w:uiPriority w:val="61"/>
    <w:rsid w:val="00CF1000"/>
    <w:pPr>
      <w:spacing w:after="0" w:line="240" w:lineRule="auto"/>
      <w:jc w:val="both"/>
    </w:pPr>
    <w:rPr>
      <w:rFonts w:ascii="Simplified Arabic" w:eastAsiaTheme="minorHAnsi" w:hAnsi="Simplified Arabic" w:cs="Simplified Arabic"/>
      <w:sz w:val="32"/>
      <w:szCs w:val="32"/>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6">
    <w:name w:val="Light List Accent 6"/>
    <w:basedOn w:val="a2"/>
    <w:uiPriority w:val="61"/>
    <w:rsid w:val="00CF1000"/>
    <w:pPr>
      <w:spacing w:after="0" w:line="240" w:lineRule="auto"/>
    </w:pPr>
    <w:rPr>
      <w:rFonts w:eastAsiaTheme="minorHAnsi"/>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62">
    <w:name w:val="قائمة فاتحة - تمييز 62"/>
    <w:basedOn w:val="a2"/>
    <w:next w:val="-6"/>
    <w:uiPriority w:val="61"/>
    <w:rsid w:val="00CF1000"/>
    <w:pPr>
      <w:spacing w:after="0" w:line="240" w:lineRule="auto"/>
      <w:jc w:val="both"/>
    </w:pPr>
    <w:rPr>
      <w:rFonts w:ascii="Simplified Arabic" w:eastAsiaTheme="minorHAnsi" w:hAnsi="Simplified Arabic" w:cs="Simplified Arabic"/>
      <w:sz w:val="32"/>
      <w:szCs w:val="32"/>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51">
    <w:name w:val="قائمة فاتحة - تمييز 51"/>
    <w:basedOn w:val="a2"/>
    <w:next w:val="-50"/>
    <w:uiPriority w:val="61"/>
    <w:rsid w:val="00CF1000"/>
    <w:pPr>
      <w:spacing w:after="0" w:line="240" w:lineRule="auto"/>
      <w:jc w:val="both"/>
    </w:pPr>
    <w:rPr>
      <w:rFonts w:ascii="Simplified Arabic" w:eastAsiaTheme="minorHAnsi" w:hAnsi="Simplified Arabic" w:cs="Simplified Arabic"/>
      <w:sz w:val="32"/>
      <w:szCs w:val="3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50">
    <w:name w:val="Light List Accent 5"/>
    <w:basedOn w:val="a2"/>
    <w:uiPriority w:val="61"/>
    <w:rsid w:val="00CF1000"/>
    <w:pPr>
      <w:spacing w:after="0" w:line="240" w:lineRule="auto"/>
    </w:pPr>
    <w:rPr>
      <w:rFonts w:eastAsiaTheme="minorHAnsi"/>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1-51">
    <w:name w:val="تظليل متوسط 1 - تمييز 51"/>
    <w:basedOn w:val="a2"/>
    <w:next w:val="1-5"/>
    <w:uiPriority w:val="63"/>
    <w:rsid w:val="00CF1000"/>
    <w:pPr>
      <w:spacing w:after="0" w:line="240" w:lineRule="auto"/>
      <w:jc w:val="both"/>
    </w:pPr>
    <w:rPr>
      <w:rFonts w:ascii="Simplified Arabic" w:eastAsiaTheme="minorHAnsi" w:hAnsi="Simplified Arabic" w:cs="Simplified Arabic"/>
      <w:sz w:val="32"/>
      <w:szCs w:val="32"/>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31">
    <w:name w:val="تظليل متوسط 1 - تمييز 31"/>
    <w:basedOn w:val="a2"/>
    <w:next w:val="1-3"/>
    <w:uiPriority w:val="63"/>
    <w:rsid w:val="00CF1000"/>
    <w:pPr>
      <w:spacing w:after="0" w:line="240" w:lineRule="auto"/>
      <w:jc w:val="both"/>
    </w:pPr>
    <w:rPr>
      <w:rFonts w:ascii="Simplified Arabic" w:eastAsiaTheme="minorHAnsi" w:hAnsi="Simplified Arabic" w:cs="Simplified Arabic"/>
      <w:sz w:val="32"/>
      <w:szCs w:val="3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3">
    <w:name w:val="Medium Shading 1 Accent 3"/>
    <w:basedOn w:val="a2"/>
    <w:uiPriority w:val="63"/>
    <w:rsid w:val="00CF1000"/>
    <w:pPr>
      <w:spacing w:after="0" w:line="240" w:lineRule="auto"/>
    </w:pPr>
    <w:rPr>
      <w:rFonts w:eastAsiaTheme="minorHAnsi"/>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11">
    <w:name w:val="شبكة فاتحة - تمييز 11"/>
    <w:basedOn w:val="a2"/>
    <w:next w:val="-12"/>
    <w:uiPriority w:val="62"/>
    <w:rsid w:val="00CF1000"/>
    <w:pPr>
      <w:spacing w:after="0" w:line="240" w:lineRule="auto"/>
      <w:jc w:val="both"/>
    </w:pPr>
    <w:rPr>
      <w:rFonts w:ascii="Simplified Arabic" w:eastAsiaTheme="minorHAnsi" w:hAnsi="Simplified Arabic" w:cs="Simplified Arabic"/>
      <w:sz w:val="32"/>
      <w:szCs w:val="3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
    <w:name w:val="شبكة فاتحة - تمييز 12"/>
    <w:basedOn w:val="a2"/>
    <w:uiPriority w:val="62"/>
    <w:rsid w:val="00CF1000"/>
    <w:pPr>
      <w:spacing w:after="0" w:line="240" w:lineRule="auto"/>
    </w:pPr>
    <w:rPr>
      <w:rFonts w:eastAsiaTheme="minorHAnsi"/>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1">
    <w:name w:val="Table Grid11"/>
    <w:basedOn w:val="a2"/>
    <w:uiPriority w:val="59"/>
    <w:rsid w:val="00CF1000"/>
    <w:pPr>
      <w:spacing w:after="0" w:line="240" w:lineRule="auto"/>
      <w:jc w:val="both"/>
    </w:pPr>
    <w:rPr>
      <w:rFonts w:ascii="Simplified Arabic" w:eastAsia="Calibri" w:hAnsi="Simplified Arabic" w:cs="Simplified Arabic"/>
      <w:sz w:val="32"/>
      <w:szCs w:val="3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a2"/>
    <w:uiPriority w:val="99"/>
    <w:rsid w:val="00CF1000"/>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2iqfc">
    <w:name w:val="y2iqfc"/>
    <w:basedOn w:val="a1"/>
    <w:rsid w:val="001C5B2F"/>
  </w:style>
  <w:style w:type="numbering" w:customStyle="1" w:styleId="Style2">
    <w:name w:val="Style2"/>
    <w:uiPriority w:val="99"/>
    <w:rsid w:val="00346D85"/>
    <w:pPr>
      <w:numPr>
        <w:numId w:val="1"/>
      </w:numPr>
    </w:pPr>
  </w:style>
  <w:style w:type="paragraph" w:styleId="af8">
    <w:name w:val="caption"/>
    <w:basedOn w:val="a0"/>
    <w:next w:val="a0"/>
    <w:uiPriority w:val="99"/>
    <w:qFormat/>
    <w:rsid w:val="00346D85"/>
    <w:pPr>
      <w:spacing w:before="120" w:after="120" w:line="240" w:lineRule="auto"/>
    </w:pPr>
    <w:rPr>
      <w:rFonts w:ascii="Times New Roman" w:eastAsia="SimSun" w:hAnsi="Times New Roman" w:cs="Times New Roman"/>
      <w:b/>
      <w:bCs/>
      <w:sz w:val="20"/>
      <w:szCs w:val="20"/>
      <w:lang w:eastAsia="zh-CN"/>
    </w:rPr>
  </w:style>
  <w:style w:type="character" w:styleId="af9">
    <w:name w:val="Placeholder Text"/>
    <w:uiPriority w:val="99"/>
    <w:semiHidden/>
    <w:rsid w:val="00346D85"/>
    <w:rPr>
      <w:color w:val="808080"/>
    </w:rPr>
  </w:style>
  <w:style w:type="paragraph" w:styleId="afa">
    <w:name w:val="TOC Heading"/>
    <w:basedOn w:val="11"/>
    <w:next w:val="a0"/>
    <w:uiPriority w:val="39"/>
    <w:unhideWhenUsed/>
    <w:qFormat/>
    <w:rsid w:val="00346D85"/>
    <w:pPr>
      <w:spacing w:before="480" w:line="276" w:lineRule="auto"/>
      <w:outlineLvl w:val="9"/>
    </w:pPr>
    <w:rPr>
      <w:rFonts w:ascii="Cambria" w:hAnsi="Cambria" w:cs="Times New Roman"/>
      <w:b/>
      <w:bCs/>
      <w:color w:val="365F91"/>
      <w:sz w:val="28"/>
      <w:szCs w:val="28"/>
      <w:lang w:eastAsia="ja-JP"/>
    </w:rPr>
  </w:style>
  <w:style w:type="paragraph" w:styleId="1c">
    <w:name w:val="toc 1"/>
    <w:basedOn w:val="a0"/>
    <w:next w:val="a0"/>
    <w:autoRedefine/>
    <w:uiPriority w:val="39"/>
    <w:unhideWhenUsed/>
    <w:qFormat/>
    <w:rsid w:val="00346D85"/>
    <w:pPr>
      <w:spacing w:before="360" w:after="0" w:line="240" w:lineRule="auto"/>
    </w:pPr>
    <w:rPr>
      <w:rFonts w:ascii="Cambria" w:eastAsia="Times New Roman" w:hAnsi="Cambria" w:cs="Times New Roman"/>
      <w:b/>
      <w:bCs/>
      <w:caps/>
      <w:sz w:val="24"/>
      <w:szCs w:val="28"/>
    </w:rPr>
  </w:style>
  <w:style w:type="paragraph" w:styleId="26">
    <w:name w:val="toc 2"/>
    <w:basedOn w:val="a0"/>
    <w:next w:val="a0"/>
    <w:autoRedefine/>
    <w:uiPriority w:val="39"/>
    <w:unhideWhenUsed/>
    <w:qFormat/>
    <w:rsid w:val="00346D85"/>
    <w:pPr>
      <w:spacing w:before="240" w:after="0" w:line="240" w:lineRule="auto"/>
    </w:pPr>
    <w:rPr>
      <w:rFonts w:ascii="Calibri" w:eastAsia="Times New Roman" w:hAnsi="Calibri" w:cs="Times New Roman"/>
      <w:b/>
      <w:bCs/>
      <w:sz w:val="20"/>
      <w:szCs w:val="24"/>
    </w:rPr>
  </w:style>
  <w:style w:type="paragraph" w:styleId="35">
    <w:name w:val="toc 3"/>
    <w:basedOn w:val="a0"/>
    <w:next w:val="a0"/>
    <w:autoRedefine/>
    <w:uiPriority w:val="39"/>
    <w:unhideWhenUsed/>
    <w:qFormat/>
    <w:rsid w:val="00346D85"/>
    <w:pPr>
      <w:spacing w:after="0" w:line="240" w:lineRule="auto"/>
      <w:ind w:left="240"/>
    </w:pPr>
    <w:rPr>
      <w:rFonts w:ascii="Calibri" w:eastAsia="Times New Roman" w:hAnsi="Calibri" w:cs="Times New Roman"/>
      <w:sz w:val="20"/>
      <w:szCs w:val="24"/>
    </w:rPr>
  </w:style>
  <w:style w:type="paragraph" w:styleId="42">
    <w:name w:val="toc 4"/>
    <w:basedOn w:val="a0"/>
    <w:next w:val="a0"/>
    <w:autoRedefine/>
    <w:uiPriority w:val="39"/>
    <w:unhideWhenUsed/>
    <w:rsid w:val="00346D85"/>
    <w:pPr>
      <w:spacing w:after="0" w:line="240" w:lineRule="auto"/>
      <w:ind w:left="480"/>
    </w:pPr>
    <w:rPr>
      <w:rFonts w:ascii="Calibri" w:eastAsia="Times New Roman" w:hAnsi="Calibri" w:cs="Times New Roman"/>
      <w:sz w:val="20"/>
      <w:szCs w:val="24"/>
    </w:rPr>
  </w:style>
  <w:style w:type="paragraph" w:styleId="50">
    <w:name w:val="toc 5"/>
    <w:basedOn w:val="a0"/>
    <w:next w:val="a0"/>
    <w:autoRedefine/>
    <w:uiPriority w:val="39"/>
    <w:unhideWhenUsed/>
    <w:rsid w:val="00346D85"/>
    <w:pPr>
      <w:spacing w:after="0" w:line="240" w:lineRule="auto"/>
      <w:ind w:left="720"/>
    </w:pPr>
    <w:rPr>
      <w:rFonts w:ascii="Calibri" w:eastAsia="Times New Roman" w:hAnsi="Calibri" w:cs="Times New Roman"/>
      <w:sz w:val="20"/>
      <w:szCs w:val="24"/>
    </w:rPr>
  </w:style>
  <w:style w:type="paragraph" w:styleId="60">
    <w:name w:val="toc 6"/>
    <w:basedOn w:val="a0"/>
    <w:next w:val="a0"/>
    <w:autoRedefine/>
    <w:uiPriority w:val="39"/>
    <w:unhideWhenUsed/>
    <w:rsid w:val="00346D85"/>
    <w:pPr>
      <w:spacing w:after="0" w:line="240" w:lineRule="auto"/>
      <w:ind w:left="960"/>
    </w:pPr>
    <w:rPr>
      <w:rFonts w:ascii="Calibri" w:eastAsia="Times New Roman" w:hAnsi="Calibri" w:cs="Times New Roman"/>
      <w:sz w:val="20"/>
      <w:szCs w:val="24"/>
    </w:rPr>
  </w:style>
  <w:style w:type="paragraph" w:styleId="70">
    <w:name w:val="toc 7"/>
    <w:basedOn w:val="a0"/>
    <w:next w:val="a0"/>
    <w:autoRedefine/>
    <w:uiPriority w:val="39"/>
    <w:unhideWhenUsed/>
    <w:rsid w:val="00346D85"/>
    <w:pPr>
      <w:spacing w:after="0" w:line="240" w:lineRule="auto"/>
      <w:ind w:left="1200"/>
    </w:pPr>
    <w:rPr>
      <w:rFonts w:ascii="Calibri" w:eastAsia="Times New Roman" w:hAnsi="Calibri" w:cs="Times New Roman"/>
      <w:sz w:val="20"/>
      <w:szCs w:val="24"/>
    </w:rPr>
  </w:style>
  <w:style w:type="paragraph" w:styleId="80">
    <w:name w:val="toc 8"/>
    <w:basedOn w:val="a0"/>
    <w:next w:val="a0"/>
    <w:autoRedefine/>
    <w:uiPriority w:val="39"/>
    <w:unhideWhenUsed/>
    <w:rsid w:val="00346D85"/>
    <w:pPr>
      <w:spacing w:after="0" w:line="240" w:lineRule="auto"/>
      <w:ind w:left="1440"/>
    </w:pPr>
    <w:rPr>
      <w:rFonts w:ascii="Calibri" w:eastAsia="Times New Roman" w:hAnsi="Calibri" w:cs="Times New Roman"/>
      <w:sz w:val="20"/>
      <w:szCs w:val="24"/>
    </w:rPr>
  </w:style>
  <w:style w:type="paragraph" w:styleId="90">
    <w:name w:val="toc 9"/>
    <w:basedOn w:val="a0"/>
    <w:next w:val="a0"/>
    <w:autoRedefine/>
    <w:uiPriority w:val="39"/>
    <w:unhideWhenUsed/>
    <w:rsid w:val="00346D85"/>
    <w:pPr>
      <w:spacing w:after="0" w:line="240" w:lineRule="auto"/>
      <w:ind w:left="1680"/>
    </w:pPr>
    <w:rPr>
      <w:rFonts w:ascii="Calibri" w:eastAsia="Times New Roman" w:hAnsi="Calibri" w:cs="Times New Roman"/>
      <w:sz w:val="20"/>
      <w:szCs w:val="24"/>
    </w:rPr>
  </w:style>
  <w:style w:type="paragraph" w:styleId="afb">
    <w:name w:val="endnote text"/>
    <w:basedOn w:val="a0"/>
    <w:link w:val="Chare"/>
    <w:uiPriority w:val="99"/>
    <w:unhideWhenUsed/>
    <w:rsid w:val="00346D85"/>
    <w:pPr>
      <w:bidi w:val="0"/>
    </w:pPr>
    <w:rPr>
      <w:rFonts w:ascii="Calibri" w:eastAsia="Times New Roman" w:hAnsi="Calibri" w:cs="Arial"/>
      <w:sz w:val="20"/>
      <w:szCs w:val="20"/>
    </w:rPr>
  </w:style>
  <w:style w:type="character" w:customStyle="1" w:styleId="Chare">
    <w:name w:val="نص تعليق ختامي Char"/>
    <w:basedOn w:val="a1"/>
    <w:link w:val="afb"/>
    <w:uiPriority w:val="99"/>
    <w:rsid w:val="00346D85"/>
    <w:rPr>
      <w:rFonts w:ascii="Calibri" w:eastAsia="Times New Roman" w:hAnsi="Calibri" w:cs="Arial"/>
      <w:sz w:val="20"/>
      <w:szCs w:val="20"/>
    </w:rPr>
  </w:style>
  <w:style w:type="character" w:styleId="afc">
    <w:name w:val="endnote reference"/>
    <w:uiPriority w:val="99"/>
    <w:unhideWhenUsed/>
    <w:rsid w:val="00346D85"/>
    <w:rPr>
      <w:vertAlign w:val="superscript"/>
    </w:rPr>
  </w:style>
  <w:style w:type="character" w:customStyle="1" w:styleId="ref-journal">
    <w:name w:val="ref-journal"/>
    <w:rsid w:val="00346D85"/>
  </w:style>
  <w:style w:type="character" w:styleId="afd">
    <w:name w:val="page number"/>
    <w:basedOn w:val="a1"/>
    <w:rsid w:val="00910864"/>
  </w:style>
  <w:style w:type="character" w:styleId="HTML0">
    <w:name w:val="HTML Cite"/>
    <w:uiPriority w:val="99"/>
    <w:rsid w:val="00910864"/>
    <w:rPr>
      <w:rFonts w:cs="Times New Roman"/>
      <w:color w:val="008000"/>
      <w:sz w:val="24"/>
    </w:rPr>
  </w:style>
  <w:style w:type="paragraph" w:styleId="afe">
    <w:name w:val="Document Map"/>
    <w:basedOn w:val="a0"/>
    <w:link w:val="Charf"/>
    <w:uiPriority w:val="99"/>
    <w:rsid w:val="00910864"/>
    <w:pPr>
      <w:spacing w:after="0" w:line="240" w:lineRule="auto"/>
    </w:pPr>
    <w:rPr>
      <w:rFonts w:ascii="Tahoma" w:eastAsia="Times New Roman" w:hAnsi="Tahoma" w:cs="Tahoma"/>
      <w:sz w:val="16"/>
      <w:szCs w:val="16"/>
    </w:rPr>
  </w:style>
  <w:style w:type="character" w:customStyle="1" w:styleId="Charf">
    <w:name w:val="خريطة مستند Char"/>
    <w:basedOn w:val="a1"/>
    <w:link w:val="afe"/>
    <w:uiPriority w:val="99"/>
    <w:rsid w:val="00910864"/>
    <w:rPr>
      <w:rFonts w:ascii="Tahoma" w:eastAsia="Times New Roman" w:hAnsi="Tahoma" w:cs="Tahoma"/>
      <w:sz w:val="16"/>
      <w:szCs w:val="16"/>
    </w:rPr>
  </w:style>
  <w:style w:type="character" w:customStyle="1" w:styleId="apple-converted-space">
    <w:name w:val="apple-converted-space"/>
    <w:rsid w:val="00910864"/>
    <w:rPr>
      <w:rFonts w:cs="Times New Roman"/>
    </w:rPr>
  </w:style>
  <w:style w:type="paragraph" w:styleId="36">
    <w:name w:val="Body Text Indent 3"/>
    <w:basedOn w:val="a0"/>
    <w:link w:val="3Char1"/>
    <w:uiPriority w:val="99"/>
    <w:rsid w:val="00910864"/>
    <w:pPr>
      <w:spacing w:after="0" w:line="240" w:lineRule="auto"/>
      <w:ind w:left="1522" w:hanging="1522"/>
      <w:jc w:val="both"/>
    </w:pPr>
    <w:rPr>
      <w:rFonts w:ascii="Times New Roman" w:eastAsia="Times New Roman" w:hAnsi="Times New Roman" w:cs="Simplified Arabic"/>
      <w:sz w:val="18"/>
      <w:szCs w:val="20"/>
    </w:rPr>
  </w:style>
  <w:style w:type="character" w:customStyle="1" w:styleId="3Char1">
    <w:name w:val="نص أساسي بمسافة بادئة 3 Char"/>
    <w:basedOn w:val="a1"/>
    <w:link w:val="36"/>
    <w:uiPriority w:val="99"/>
    <w:rsid w:val="00910864"/>
    <w:rPr>
      <w:rFonts w:ascii="Times New Roman" w:eastAsia="Times New Roman" w:hAnsi="Times New Roman" w:cs="Simplified Arabic"/>
      <w:sz w:val="18"/>
      <w:szCs w:val="20"/>
    </w:rPr>
  </w:style>
  <w:style w:type="character" w:styleId="aff">
    <w:name w:val="Emphasis"/>
    <w:uiPriority w:val="20"/>
    <w:qFormat/>
    <w:rsid w:val="00910864"/>
    <w:rPr>
      <w:rFonts w:cs="Times New Roman"/>
      <w:i/>
    </w:rPr>
  </w:style>
  <w:style w:type="table" w:styleId="2-6">
    <w:name w:val="Medium Shading 2 Accent 6"/>
    <w:basedOn w:val="a2"/>
    <w:uiPriority w:val="64"/>
    <w:rsid w:val="00910864"/>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0">
    <w:name w:val="Quote"/>
    <w:basedOn w:val="a0"/>
    <w:next w:val="a0"/>
    <w:link w:val="Charf0"/>
    <w:uiPriority w:val="29"/>
    <w:qFormat/>
    <w:rsid w:val="00910864"/>
    <w:pPr>
      <w:spacing w:after="0" w:line="240" w:lineRule="auto"/>
    </w:pPr>
    <w:rPr>
      <w:rFonts w:ascii="Times New Roman" w:eastAsia="Times New Roman" w:hAnsi="Times New Roman" w:cs="Simplified Arabic"/>
      <w:i/>
      <w:iCs/>
      <w:color w:val="000000"/>
      <w:sz w:val="24"/>
      <w:szCs w:val="32"/>
    </w:rPr>
  </w:style>
  <w:style w:type="character" w:customStyle="1" w:styleId="Charf0">
    <w:name w:val="اقتباس Char"/>
    <w:basedOn w:val="a1"/>
    <w:link w:val="aff0"/>
    <w:uiPriority w:val="29"/>
    <w:rsid w:val="00910864"/>
    <w:rPr>
      <w:rFonts w:ascii="Times New Roman" w:eastAsia="Times New Roman" w:hAnsi="Times New Roman" w:cs="Simplified Arabic"/>
      <w:i/>
      <w:iCs/>
      <w:color w:val="000000"/>
      <w:sz w:val="24"/>
      <w:szCs w:val="32"/>
    </w:rPr>
  </w:style>
  <w:style w:type="table" w:styleId="3-1">
    <w:name w:val="Medium Grid 3 Accent 1"/>
    <w:basedOn w:val="a2"/>
    <w:uiPriority w:val="69"/>
    <w:rsid w:val="00910864"/>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Default">
    <w:name w:val="Default"/>
    <w:rsid w:val="006B351E"/>
    <w:pPr>
      <w:autoSpaceDE w:val="0"/>
      <w:autoSpaceDN w:val="0"/>
      <w:adjustRightInd w:val="0"/>
      <w:spacing w:after="0" w:line="240" w:lineRule="auto"/>
    </w:pPr>
    <w:rPr>
      <w:rFonts w:ascii="Times New Roman" w:eastAsiaTheme="minorHAnsi" w:hAnsi="Times New Roman" w:cs="Times New Roman"/>
      <w:color w:val="000000"/>
      <w:sz w:val="24"/>
      <w:szCs w:val="24"/>
    </w:rPr>
  </w:style>
  <w:style w:type="table" w:customStyle="1" w:styleId="-110">
    <w:name w:val="تظليل فاتح - تمييز 11"/>
    <w:basedOn w:val="a2"/>
    <w:uiPriority w:val="60"/>
    <w:rsid w:val="001144F2"/>
    <w:pPr>
      <w:spacing w:after="0" w:line="240" w:lineRule="auto"/>
    </w:pPr>
    <w:rPr>
      <w:rFonts w:eastAsiaTheme="minorHAns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0">
    <w:name w:val="Light Shading Accent 2"/>
    <w:basedOn w:val="a2"/>
    <w:uiPriority w:val="60"/>
    <w:rsid w:val="001144F2"/>
    <w:pPr>
      <w:spacing w:after="0" w:line="240" w:lineRule="auto"/>
    </w:pPr>
    <w:rPr>
      <w:rFonts w:eastAsiaTheme="minorHAnsi"/>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1d">
    <w:name w:val="تظليل فاتح1"/>
    <w:basedOn w:val="a2"/>
    <w:uiPriority w:val="60"/>
    <w:rsid w:val="001144F2"/>
    <w:pPr>
      <w:spacing w:after="0" w:line="240" w:lineRule="auto"/>
    </w:pPr>
    <w:rPr>
      <w:rFonts w:eastAsiaTheme="minorHAns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Table4-Accent41">
    <w:name w:val="List Table 4 - Accent 41"/>
    <w:basedOn w:val="a2"/>
    <w:uiPriority w:val="49"/>
    <w:rsid w:val="005C5208"/>
    <w:pPr>
      <w:spacing w:after="0" w:line="240" w:lineRule="auto"/>
      <w:jc w:val="center"/>
    </w:pPr>
    <w:rPr>
      <w:rFonts w:eastAsiaTheme="minorHAnsi"/>
    </w:rPr>
    <w:tblPr>
      <w:tblStyleRowBandSize w:val="1"/>
      <w:tblStyleColBandSize w:val="1"/>
      <w:tblInd w:w="0" w:type="dxa"/>
      <w:tblBorders>
        <w:top w:val="double" w:sz="4" w:space="0" w:color="00B0F0"/>
        <w:left w:val="double" w:sz="4" w:space="0" w:color="00B0F0"/>
        <w:bottom w:val="double" w:sz="4" w:space="0" w:color="00B0F0"/>
        <w:right w:val="double" w:sz="4" w:space="0" w:color="00B0F0"/>
        <w:insideH w:val="double" w:sz="4" w:space="0" w:color="00B0F0"/>
      </w:tblBorders>
      <w:tblCellMar>
        <w:top w:w="0" w:type="dxa"/>
        <w:left w:w="108" w:type="dxa"/>
        <w:bottom w:w="0" w:type="dxa"/>
        <w:right w:w="108" w:type="dxa"/>
      </w:tblCellMar>
    </w:tblPr>
    <w:tcPr>
      <w:shd w:val="clear" w:color="auto" w:fill="FABF8F"/>
      <w:vAlign w:val="center"/>
    </w:tc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character" w:customStyle="1" w:styleId="Char14">
    <w:name w:val="نص حاشية سفلية Char1"/>
    <w:aliases w:val="Char Char Char2,Char Char1 Char1,نص حاشية سفلية Char Char Char Char Char Char1,نص حاشية سفلية Char Char Char Char1,Char Char Char Char Char Char Char Char1 Char1, Char Char1,Char Char Char Char1,Char2 Char,نص حاشية سفلية Char Char2"/>
    <w:basedOn w:val="a1"/>
    <w:uiPriority w:val="99"/>
    <w:rsid w:val="005D1BBA"/>
    <w:rPr>
      <w:rFonts w:eastAsiaTheme="minorEastAsia"/>
      <w:sz w:val="20"/>
      <w:szCs w:val="20"/>
    </w:rPr>
  </w:style>
  <w:style w:type="table" w:customStyle="1" w:styleId="71">
    <w:name w:val="شبكة جدول7"/>
    <w:basedOn w:val="a2"/>
    <w:uiPriority w:val="59"/>
    <w:rsid w:val="005D1BBA"/>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شبكة جدول212"/>
    <w:basedOn w:val="a2"/>
    <w:rsid w:val="005D1BB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شبكة جدول42"/>
    <w:basedOn w:val="a2"/>
    <w:uiPriority w:val="39"/>
    <w:rsid w:val="005D1BBA"/>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شبكة جدول8"/>
    <w:basedOn w:val="a2"/>
    <w:uiPriority w:val="59"/>
    <w:rsid w:val="005D1BB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s-list-item">
    <w:name w:val="authors-list-item"/>
    <w:basedOn w:val="a1"/>
    <w:rsid w:val="0037294A"/>
  </w:style>
  <w:style w:type="character" w:customStyle="1" w:styleId="author-sup-separator">
    <w:name w:val="author-sup-separator"/>
    <w:basedOn w:val="a1"/>
    <w:rsid w:val="0037294A"/>
  </w:style>
  <w:style w:type="character" w:customStyle="1" w:styleId="comma">
    <w:name w:val="comma"/>
    <w:basedOn w:val="a1"/>
    <w:rsid w:val="0037294A"/>
  </w:style>
  <w:style w:type="character" w:customStyle="1" w:styleId="fontstyle01">
    <w:name w:val="fontstyle01"/>
    <w:rsid w:val="00793C8D"/>
    <w:rPr>
      <w:rFonts w:ascii="Times New Roman" w:hAnsi="Times New Roman" w:cs="Times New Roman" w:hint="default"/>
      <w:b/>
      <w:bCs/>
      <w:i w:val="0"/>
      <w:iCs w:val="0"/>
      <w:color w:val="000000"/>
      <w:sz w:val="28"/>
      <w:szCs w:val="28"/>
    </w:rPr>
  </w:style>
  <w:style w:type="character" w:styleId="aff1">
    <w:name w:val="line number"/>
    <w:basedOn w:val="a1"/>
    <w:uiPriority w:val="99"/>
    <w:rsid w:val="00793C8D"/>
  </w:style>
  <w:style w:type="paragraph" w:styleId="aff2">
    <w:name w:val="Plain Text"/>
    <w:basedOn w:val="a0"/>
    <w:link w:val="Charf1"/>
    <w:rsid w:val="00793C8D"/>
    <w:pPr>
      <w:bidi w:val="0"/>
      <w:spacing w:before="100" w:beforeAutospacing="1" w:after="100" w:afterAutospacing="1" w:line="240" w:lineRule="auto"/>
    </w:pPr>
    <w:rPr>
      <w:rFonts w:ascii="Times New Roman" w:eastAsia="Times New Roman" w:hAnsi="Times New Roman" w:cs="Simplified Arabic"/>
      <w:sz w:val="28"/>
      <w:szCs w:val="28"/>
      <w:lang w:bidi="ar-IQ"/>
    </w:rPr>
  </w:style>
  <w:style w:type="character" w:customStyle="1" w:styleId="Charf1">
    <w:name w:val="نص عادي Char"/>
    <w:basedOn w:val="a1"/>
    <w:link w:val="aff2"/>
    <w:rsid w:val="00793C8D"/>
    <w:rPr>
      <w:rFonts w:ascii="Times New Roman" w:eastAsia="Times New Roman" w:hAnsi="Times New Roman" w:cs="Simplified Arabic"/>
      <w:sz w:val="28"/>
      <w:szCs w:val="28"/>
      <w:lang w:bidi="ar-IQ"/>
    </w:rPr>
  </w:style>
  <w:style w:type="character" w:customStyle="1" w:styleId="Char21">
    <w:name w:val="نص حاشية سفلية Char2"/>
    <w:aliases w:val="Char Char Char Char Char Char Char1,Char Char Char Char Char Char2,Char Char Char Char Char2,نص حاشية سفلية Char1 Char1,نص حاشية سفلية Char Char Char1,Char Char Char1 Char1,Char Char Char Char Char Char3 Char1"/>
    <w:uiPriority w:val="99"/>
    <w:semiHidden/>
    <w:locked/>
    <w:rsid w:val="00793C8D"/>
    <w:rPr>
      <w:rFonts w:ascii="Times New Roman" w:eastAsia="Times New Roman" w:hAnsi="Times New Roman" w:cs="Times New Roman"/>
      <w:lang w:eastAsia="ar-SA"/>
    </w:rPr>
  </w:style>
  <w:style w:type="character" w:customStyle="1" w:styleId="CharChar3">
    <w:name w:val="Char Char3"/>
    <w:rsid w:val="00793C8D"/>
    <w:rPr>
      <w:lang w:val="en-US" w:eastAsia="en-US" w:bidi="ar-SA"/>
    </w:rPr>
  </w:style>
  <w:style w:type="paragraph" w:customStyle="1" w:styleId="10">
    <w:name w:val="نمط1"/>
    <w:basedOn w:val="20"/>
    <w:link w:val="1Char0"/>
    <w:qFormat/>
    <w:rsid w:val="00793C8D"/>
    <w:pPr>
      <w:numPr>
        <w:numId w:val="2"/>
      </w:numPr>
      <w:tabs>
        <w:tab w:val="clear" w:pos="360"/>
        <w:tab w:val="num" w:pos="84"/>
      </w:tabs>
      <w:spacing w:line="240" w:lineRule="auto"/>
      <w:ind w:left="368" w:hanging="426"/>
      <w:jc w:val="lowKashida"/>
    </w:pPr>
    <w:rPr>
      <w:rFonts w:cs="Simplified Arabic"/>
      <w:b w:val="0"/>
      <w:bCs w:val="0"/>
      <w:sz w:val="28"/>
      <w:szCs w:val="28"/>
    </w:rPr>
  </w:style>
  <w:style w:type="character" w:customStyle="1" w:styleId="1Char0">
    <w:name w:val="نمط1 Char"/>
    <w:link w:val="10"/>
    <w:rsid w:val="00793C8D"/>
    <w:rPr>
      <w:rFonts w:ascii="Times New Roman" w:eastAsia="Times New Roman" w:hAnsi="Times New Roman" w:cs="Simplified Arabic"/>
      <w:sz w:val="28"/>
      <w:szCs w:val="28"/>
    </w:rPr>
  </w:style>
  <w:style w:type="character" w:customStyle="1" w:styleId="apple-style-span">
    <w:name w:val="apple-style-span"/>
    <w:rsid w:val="00793C8D"/>
  </w:style>
  <w:style w:type="paragraph" w:styleId="aff3">
    <w:name w:val="List"/>
    <w:basedOn w:val="a0"/>
    <w:rsid w:val="00793C8D"/>
    <w:pPr>
      <w:spacing w:after="0" w:line="240" w:lineRule="auto"/>
      <w:ind w:left="283" w:hanging="283"/>
    </w:pPr>
    <w:rPr>
      <w:rFonts w:ascii="Times New Roman" w:eastAsia="Times New Roman" w:hAnsi="Times New Roman" w:cs="Times New Roman"/>
      <w:sz w:val="24"/>
      <w:szCs w:val="24"/>
    </w:rPr>
  </w:style>
  <w:style w:type="paragraph" w:styleId="27">
    <w:name w:val="List 2"/>
    <w:basedOn w:val="a0"/>
    <w:rsid w:val="00793C8D"/>
    <w:pPr>
      <w:spacing w:after="0" w:line="240" w:lineRule="auto"/>
      <w:ind w:left="566" w:hanging="283"/>
    </w:pPr>
    <w:rPr>
      <w:rFonts w:ascii="Times New Roman" w:eastAsia="Times New Roman" w:hAnsi="Times New Roman" w:cs="Times New Roman"/>
      <w:sz w:val="24"/>
      <w:szCs w:val="24"/>
    </w:rPr>
  </w:style>
  <w:style w:type="paragraph" w:styleId="37">
    <w:name w:val="List 3"/>
    <w:basedOn w:val="a0"/>
    <w:rsid w:val="00793C8D"/>
    <w:pPr>
      <w:spacing w:after="0" w:line="240" w:lineRule="auto"/>
      <w:ind w:left="849" w:hanging="283"/>
    </w:pPr>
    <w:rPr>
      <w:rFonts w:ascii="Times New Roman" w:eastAsia="Times New Roman" w:hAnsi="Times New Roman" w:cs="Times New Roman"/>
      <w:sz w:val="24"/>
      <w:szCs w:val="24"/>
    </w:rPr>
  </w:style>
  <w:style w:type="paragraph" w:styleId="a">
    <w:name w:val="List Bullet"/>
    <w:basedOn w:val="a0"/>
    <w:rsid w:val="00793C8D"/>
    <w:pPr>
      <w:numPr>
        <w:numId w:val="3"/>
      </w:numPr>
      <w:spacing w:after="0" w:line="240" w:lineRule="auto"/>
    </w:pPr>
    <w:rPr>
      <w:rFonts w:ascii="Times New Roman" w:eastAsia="Times New Roman" w:hAnsi="Times New Roman" w:cs="Times New Roman"/>
      <w:sz w:val="24"/>
      <w:szCs w:val="24"/>
    </w:rPr>
  </w:style>
  <w:style w:type="paragraph" w:styleId="2">
    <w:name w:val="List Bullet 2"/>
    <w:basedOn w:val="a0"/>
    <w:rsid w:val="00793C8D"/>
    <w:pPr>
      <w:numPr>
        <w:numId w:val="4"/>
      </w:numPr>
      <w:spacing w:after="0" w:line="240" w:lineRule="auto"/>
    </w:pPr>
    <w:rPr>
      <w:rFonts w:ascii="Times New Roman" w:eastAsia="Times New Roman" w:hAnsi="Times New Roman" w:cs="Times New Roman"/>
      <w:sz w:val="24"/>
      <w:szCs w:val="24"/>
    </w:rPr>
  </w:style>
  <w:style w:type="paragraph" w:styleId="aff4">
    <w:name w:val="List Continue"/>
    <w:basedOn w:val="a0"/>
    <w:rsid w:val="00793C8D"/>
    <w:pPr>
      <w:spacing w:after="120" w:line="240" w:lineRule="auto"/>
      <w:ind w:left="283"/>
    </w:pPr>
    <w:rPr>
      <w:rFonts w:ascii="Times New Roman" w:eastAsia="Times New Roman" w:hAnsi="Times New Roman" w:cs="Times New Roman"/>
      <w:sz w:val="24"/>
      <w:szCs w:val="24"/>
    </w:rPr>
  </w:style>
  <w:style w:type="paragraph" w:styleId="aff5">
    <w:name w:val="Body Text First Indent"/>
    <w:basedOn w:val="ad"/>
    <w:link w:val="Charf2"/>
    <w:rsid w:val="00793C8D"/>
    <w:pPr>
      <w:bidi/>
      <w:spacing w:line="240" w:lineRule="auto"/>
      <w:ind w:firstLine="210"/>
    </w:pPr>
    <w:rPr>
      <w:rFonts w:ascii="Times New Roman" w:eastAsia="Times New Roman" w:hAnsi="Times New Roman" w:cs="Times New Roman"/>
      <w:sz w:val="24"/>
      <w:szCs w:val="24"/>
    </w:rPr>
  </w:style>
  <w:style w:type="character" w:customStyle="1" w:styleId="Charf2">
    <w:name w:val="نص أساسي بمسافة بادئة للسطر الأول Char"/>
    <w:basedOn w:val="Char4"/>
    <w:link w:val="aff5"/>
    <w:rsid w:val="00793C8D"/>
    <w:rPr>
      <w:rFonts w:ascii="Times New Roman" w:eastAsia="Times New Roman" w:hAnsi="Times New Roman" w:cs="Times New Roman"/>
      <w:sz w:val="24"/>
      <w:szCs w:val="24"/>
    </w:rPr>
  </w:style>
  <w:style w:type="paragraph" w:customStyle="1" w:styleId="msonormalcxspmiddle">
    <w:name w:val="msonormalcxspmiddle"/>
    <w:basedOn w:val="a0"/>
    <w:rsid w:val="00793C8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psatn">
    <w:name w:val="hps atn"/>
    <w:rsid w:val="00793C8D"/>
  </w:style>
  <w:style w:type="paragraph" w:customStyle="1" w:styleId="100">
    <w:name w:val="عادي + كشيدة صغيرة، السطر الأول:  1.0 سم"/>
    <w:basedOn w:val="a0"/>
    <w:rsid w:val="00793C8D"/>
    <w:pPr>
      <w:spacing w:after="0" w:line="240" w:lineRule="auto"/>
      <w:ind w:firstLine="657"/>
      <w:jc w:val="lowKashida"/>
    </w:pPr>
    <w:rPr>
      <w:rFonts w:ascii="Times New Roman" w:eastAsia="Times New Roman" w:hAnsi="Times New Roman" w:cs="Simplified Arabic"/>
      <w:sz w:val="28"/>
      <w:szCs w:val="28"/>
    </w:rPr>
  </w:style>
  <w:style w:type="paragraph" w:customStyle="1" w:styleId="28">
    <w:name w:val="بلا تباعد2"/>
    <w:qFormat/>
    <w:rsid w:val="00793C8D"/>
    <w:pPr>
      <w:bidi/>
      <w:spacing w:after="0" w:line="240" w:lineRule="auto"/>
    </w:pPr>
    <w:rPr>
      <w:rFonts w:ascii="Times New Roman" w:eastAsia="Calibri" w:hAnsi="Times New Roman" w:cs="Traditional Arabic"/>
      <w:sz w:val="20"/>
      <w:szCs w:val="24"/>
    </w:rPr>
  </w:style>
  <w:style w:type="table" w:customStyle="1" w:styleId="220">
    <w:name w:val="شبكة جدول22"/>
    <w:basedOn w:val="a2"/>
    <w:next w:val="a5"/>
    <w:uiPriority w:val="59"/>
    <w:rsid w:val="00793C8D"/>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بلا قائمة12"/>
    <w:next w:val="a3"/>
    <w:uiPriority w:val="99"/>
    <w:semiHidden/>
    <w:unhideWhenUsed/>
    <w:rsid w:val="00793C8D"/>
  </w:style>
  <w:style w:type="numbering" w:customStyle="1" w:styleId="1120">
    <w:name w:val="بلا قائمة112"/>
    <w:next w:val="a3"/>
    <w:semiHidden/>
    <w:rsid w:val="00793C8D"/>
  </w:style>
  <w:style w:type="table" w:customStyle="1" w:styleId="51">
    <w:name w:val="شبكة جدول5"/>
    <w:basedOn w:val="a2"/>
    <w:next w:val="a5"/>
    <w:uiPriority w:val="59"/>
    <w:rsid w:val="00793C8D"/>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شبكة جدول6"/>
    <w:basedOn w:val="a2"/>
    <w:next w:val="a5"/>
    <w:uiPriority w:val="59"/>
    <w:rsid w:val="00793C8D"/>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 سرد الفقرات Char"/>
    <w:link w:val="a4"/>
    <w:uiPriority w:val="34"/>
    <w:locked/>
    <w:rsid w:val="00D920BC"/>
    <w:rPr>
      <w:rFonts w:ascii="Calibri" w:eastAsia="Calibri" w:hAnsi="Calibri" w:cs="Arial"/>
    </w:rPr>
  </w:style>
  <w:style w:type="paragraph" w:customStyle="1" w:styleId="listparagraphcxspmiddle">
    <w:name w:val="listparagraphcxspmiddle"/>
    <w:basedOn w:val="a0"/>
    <w:rsid w:val="00D920B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f6">
    <w:name w:val="Subtle Emphasis"/>
    <w:uiPriority w:val="19"/>
    <w:qFormat/>
    <w:rsid w:val="00D920BC"/>
    <w:rPr>
      <w:i/>
      <w:iCs/>
      <w:color w:val="808080"/>
    </w:rPr>
  </w:style>
  <w:style w:type="numbering" w:customStyle="1" w:styleId="43">
    <w:name w:val="بلا قائمة4"/>
    <w:next w:val="a3"/>
    <w:uiPriority w:val="99"/>
    <w:semiHidden/>
    <w:unhideWhenUsed/>
    <w:rsid w:val="00D920BC"/>
  </w:style>
  <w:style w:type="numbering" w:customStyle="1" w:styleId="52">
    <w:name w:val="بلا قائمة5"/>
    <w:next w:val="a3"/>
    <w:uiPriority w:val="99"/>
    <w:semiHidden/>
    <w:unhideWhenUsed/>
    <w:rsid w:val="00D920BC"/>
  </w:style>
  <w:style w:type="numbering" w:customStyle="1" w:styleId="133">
    <w:name w:val="بلا قائمة13"/>
    <w:next w:val="a3"/>
    <w:uiPriority w:val="99"/>
    <w:semiHidden/>
    <w:unhideWhenUsed/>
    <w:rsid w:val="00D920BC"/>
  </w:style>
  <w:style w:type="numbering" w:customStyle="1" w:styleId="211">
    <w:name w:val="بلا قائمة21"/>
    <w:next w:val="a3"/>
    <w:uiPriority w:val="99"/>
    <w:semiHidden/>
    <w:unhideWhenUsed/>
    <w:rsid w:val="00D920BC"/>
  </w:style>
  <w:style w:type="paragraph" w:customStyle="1" w:styleId="610">
    <w:name w:val="عنوان 61"/>
    <w:basedOn w:val="a0"/>
    <w:next w:val="a0"/>
    <w:uiPriority w:val="9"/>
    <w:semiHidden/>
    <w:unhideWhenUsed/>
    <w:qFormat/>
    <w:rsid w:val="00D920BC"/>
    <w:pPr>
      <w:keepNext/>
      <w:keepLines/>
      <w:bidi w:val="0"/>
      <w:spacing w:before="40" w:after="0"/>
      <w:outlineLvl w:val="5"/>
    </w:pPr>
    <w:rPr>
      <w:rFonts w:ascii="Cambria" w:eastAsia="Times New Roman" w:hAnsi="Cambria" w:cs="Times New Roman"/>
      <w:color w:val="243F60"/>
    </w:rPr>
  </w:style>
  <w:style w:type="paragraph" w:customStyle="1" w:styleId="710">
    <w:name w:val="عنوان 71"/>
    <w:basedOn w:val="a0"/>
    <w:next w:val="a0"/>
    <w:uiPriority w:val="9"/>
    <w:semiHidden/>
    <w:unhideWhenUsed/>
    <w:qFormat/>
    <w:rsid w:val="00D920BC"/>
    <w:pPr>
      <w:keepNext/>
      <w:keepLines/>
      <w:bidi w:val="0"/>
      <w:spacing w:before="40" w:after="0"/>
      <w:outlineLvl w:val="6"/>
    </w:pPr>
    <w:rPr>
      <w:rFonts w:ascii="Cambria" w:eastAsia="Times New Roman" w:hAnsi="Cambria" w:cs="Times New Roman"/>
      <w:i/>
      <w:iCs/>
      <w:color w:val="243F60"/>
    </w:rPr>
  </w:style>
  <w:style w:type="character" w:customStyle="1" w:styleId="6Char1">
    <w:name w:val="عنوان 6 Char1"/>
    <w:basedOn w:val="a1"/>
    <w:uiPriority w:val="9"/>
    <w:semiHidden/>
    <w:rsid w:val="00D920BC"/>
    <w:rPr>
      <w:rFonts w:asciiTheme="majorHAnsi" w:eastAsiaTheme="majorEastAsia" w:hAnsiTheme="majorHAnsi" w:cstheme="majorBidi"/>
      <w:color w:val="243F60" w:themeColor="accent1" w:themeShade="7F"/>
    </w:rPr>
  </w:style>
  <w:style w:type="character" w:customStyle="1" w:styleId="7Char1">
    <w:name w:val="عنوان 7 Char1"/>
    <w:basedOn w:val="a1"/>
    <w:uiPriority w:val="9"/>
    <w:semiHidden/>
    <w:rsid w:val="00D920BC"/>
    <w:rPr>
      <w:rFonts w:asciiTheme="majorHAnsi" w:eastAsiaTheme="majorEastAsia" w:hAnsiTheme="majorHAnsi" w:cstheme="majorBidi"/>
      <w:i/>
      <w:iCs/>
      <w:color w:val="243F60" w:themeColor="accent1" w:themeShade="7F"/>
    </w:rPr>
  </w:style>
  <w:style w:type="table" w:customStyle="1" w:styleId="101">
    <w:name w:val="10"/>
    <w:basedOn w:val="a2"/>
    <w:rsid w:val="00D920BC"/>
    <w:rPr>
      <w:rFonts w:ascii="Calibri" w:eastAsia="Calibri" w:hAnsi="Calibri" w:cs="Calibri"/>
    </w:rPr>
    <w:tblPr>
      <w:tblStyleRowBandSize w:val="1"/>
      <w:tblStyleColBandSize w:val="1"/>
      <w:tblInd w:w="0" w:type="dxa"/>
      <w:tblCellMar>
        <w:top w:w="0" w:type="dxa"/>
        <w:left w:w="115" w:type="dxa"/>
        <w:bottom w:w="0" w:type="dxa"/>
        <w:right w:w="115" w:type="dxa"/>
      </w:tblCellMar>
    </w:tblPr>
  </w:style>
  <w:style w:type="paragraph" w:customStyle="1" w:styleId="05-Affiliation">
    <w:name w:val="05-Affiliation"/>
    <w:qFormat/>
    <w:rsid w:val="00CF51F5"/>
    <w:pPr>
      <w:spacing w:after="0" w:line="200" w:lineRule="exact"/>
      <w:jc w:val="center"/>
    </w:pPr>
    <w:rPr>
      <w:rFonts w:ascii="Times New Roman" w:eastAsia="Times New Roman" w:hAnsi="Times New Roman" w:cs="Times New Roman"/>
      <w:kern w:val="2"/>
      <w:sz w:val="18"/>
      <w:szCs w:val="18"/>
      <w:lang w:eastAsia="zh-CN"/>
    </w:rPr>
  </w:style>
  <w:style w:type="paragraph" w:customStyle="1" w:styleId="06-Author">
    <w:name w:val="06-Author"/>
    <w:qFormat/>
    <w:rsid w:val="00CF51F5"/>
    <w:pPr>
      <w:widowControl w:val="0"/>
      <w:spacing w:before="340" w:after="340" w:line="240" w:lineRule="auto"/>
      <w:jc w:val="center"/>
    </w:pPr>
    <w:rPr>
      <w:rFonts w:ascii="Times New Roman" w:eastAsia="Times New Roman" w:hAnsi="Times New Roman" w:cs="Times New Roman"/>
      <w:b/>
      <w:noProof/>
      <w:szCs w:val="21"/>
    </w:rPr>
  </w:style>
  <w:style w:type="character" w:customStyle="1" w:styleId="tojvnm2t">
    <w:name w:val="tojvnm2t"/>
    <w:basedOn w:val="a1"/>
    <w:rsid w:val="00417700"/>
  </w:style>
  <w:style w:type="character" w:styleId="aff7">
    <w:name w:val="Book Title"/>
    <w:qFormat/>
    <w:rsid w:val="00417700"/>
    <w:rPr>
      <w:b/>
      <w:bCs/>
      <w:smallCaps/>
      <w:spacing w:val="5"/>
    </w:rPr>
  </w:style>
  <w:style w:type="character" w:customStyle="1" w:styleId="FootnoteTextChar">
    <w:name w:val="Footnote Text Char"/>
    <w:basedOn w:val="a1"/>
    <w:link w:val="FootnoteText1"/>
    <w:uiPriority w:val="99"/>
    <w:rsid w:val="00336411"/>
    <w:rPr>
      <w:sz w:val="20"/>
      <w:szCs w:val="20"/>
    </w:rPr>
  </w:style>
  <w:style w:type="table" w:customStyle="1" w:styleId="2-51">
    <w:name w:val="جدول شبكة 2 - تمييز 51"/>
    <w:basedOn w:val="a2"/>
    <w:uiPriority w:val="47"/>
    <w:rsid w:val="00336411"/>
    <w:pPr>
      <w:spacing w:after="0" w:line="240" w:lineRule="auto"/>
    </w:pPr>
    <w:rPr>
      <w:rFonts w:eastAsiaTheme="minorHAnsi"/>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a-size-large">
    <w:name w:val="a-size-large"/>
    <w:basedOn w:val="a1"/>
    <w:rsid w:val="00336411"/>
  </w:style>
  <w:style w:type="numbering" w:customStyle="1" w:styleId="11110">
    <w:name w:val="بلا قائمة1111"/>
    <w:next w:val="a3"/>
    <w:uiPriority w:val="99"/>
    <w:semiHidden/>
    <w:unhideWhenUsed/>
    <w:rsid w:val="009D1207"/>
  </w:style>
  <w:style w:type="numbering" w:customStyle="1" w:styleId="62">
    <w:name w:val="بلا قائمة6"/>
    <w:next w:val="a3"/>
    <w:uiPriority w:val="99"/>
    <w:semiHidden/>
    <w:unhideWhenUsed/>
    <w:rsid w:val="009D1207"/>
  </w:style>
  <w:style w:type="numbering" w:customStyle="1" w:styleId="141">
    <w:name w:val="بلا قائمة14"/>
    <w:next w:val="a3"/>
    <w:uiPriority w:val="99"/>
    <w:semiHidden/>
    <w:unhideWhenUsed/>
    <w:rsid w:val="009D1207"/>
  </w:style>
  <w:style w:type="numbering" w:customStyle="1" w:styleId="221">
    <w:name w:val="بلا قائمة22"/>
    <w:next w:val="a3"/>
    <w:uiPriority w:val="99"/>
    <w:semiHidden/>
    <w:unhideWhenUsed/>
    <w:rsid w:val="009D1207"/>
  </w:style>
  <w:style w:type="numbering" w:customStyle="1" w:styleId="1112">
    <w:name w:val="بلا قائمة1112"/>
    <w:next w:val="a3"/>
    <w:uiPriority w:val="99"/>
    <w:semiHidden/>
    <w:unhideWhenUsed/>
    <w:rsid w:val="009D1207"/>
  </w:style>
  <w:style w:type="numbering" w:customStyle="1" w:styleId="310">
    <w:name w:val="بلا قائمة31"/>
    <w:next w:val="a3"/>
    <w:uiPriority w:val="99"/>
    <w:semiHidden/>
    <w:unhideWhenUsed/>
    <w:rsid w:val="009D1207"/>
  </w:style>
  <w:style w:type="numbering" w:customStyle="1" w:styleId="410">
    <w:name w:val="بلا قائمة41"/>
    <w:next w:val="a3"/>
    <w:uiPriority w:val="99"/>
    <w:semiHidden/>
    <w:unhideWhenUsed/>
    <w:rsid w:val="009D1207"/>
  </w:style>
  <w:style w:type="numbering" w:customStyle="1" w:styleId="1210">
    <w:name w:val="بلا قائمة121"/>
    <w:next w:val="a3"/>
    <w:uiPriority w:val="99"/>
    <w:semiHidden/>
    <w:unhideWhenUsed/>
    <w:rsid w:val="009D1207"/>
  </w:style>
  <w:style w:type="numbering" w:customStyle="1" w:styleId="510">
    <w:name w:val="بلا قائمة51"/>
    <w:next w:val="a3"/>
    <w:uiPriority w:val="99"/>
    <w:semiHidden/>
    <w:unhideWhenUsed/>
    <w:rsid w:val="009D1207"/>
  </w:style>
  <w:style w:type="numbering" w:customStyle="1" w:styleId="1310">
    <w:name w:val="بلا قائمة131"/>
    <w:next w:val="a3"/>
    <w:uiPriority w:val="99"/>
    <w:semiHidden/>
    <w:unhideWhenUsed/>
    <w:rsid w:val="009D1207"/>
  </w:style>
  <w:style w:type="numbering" w:customStyle="1" w:styleId="2110">
    <w:name w:val="بلا قائمة211"/>
    <w:next w:val="a3"/>
    <w:uiPriority w:val="99"/>
    <w:semiHidden/>
    <w:unhideWhenUsed/>
    <w:rsid w:val="009D1207"/>
  </w:style>
  <w:style w:type="table" w:customStyle="1" w:styleId="411">
    <w:name w:val="شبكة جدول41"/>
    <w:basedOn w:val="a2"/>
    <w:next w:val="a5"/>
    <w:uiPriority w:val="59"/>
    <w:rsid w:val="009D1207"/>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شبكة جدول51"/>
    <w:basedOn w:val="a2"/>
    <w:next w:val="a5"/>
    <w:rsid w:val="009D1207"/>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Text1">
    <w:name w:val="Footnote Text1"/>
    <w:basedOn w:val="a0"/>
    <w:next w:val="a6"/>
    <w:link w:val="FootnoteTextChar"/>
    <w:uiPriority w:val="99"/>
    <w:unhideWhenUsed/>
    <w:rsid w:val="009D1207"/>
    <w:pPr>
      <w:spacing w:after="0" w:line="240" w:lineRule="auto"/>
    </w:pPr>
    <w:rPr>
      <w:sz w:val="20"/>
      <w:szCs w:val="20"/>
    </w:rPr>
  </w:style>
  <w:style w:type="character" w:customStyle="1" w:styleId="Hyperlink1">
    <w:name w:val="Hyperlink1"/>
    <w:basedOn w:val="a1"/>
    <w:uiPriority w:val="99"/>
    <w:unhideWhenUsed/>
    <w:rsid w:val="009D1207"/>
    <w:rPr>
      <w:color w:val="0563C1"/>
      <w:u w:val="single"/>
    </w:rPr>
  </w:style>
  <w:style w:type="table" w:customStyle="1" w:styleId="3-11">
    <w:name w:val="شبكة متوسطة 3 - تمييز 11"/>
    <w:basedOn w:val="a2"/>
    <w:next w:val="3-1"/>
    <w:uiPriority w:val="69"/>
    <w:semiHidden/>
    <w:unhideWhenUsed/>
    <w:rsid w:val="009D1207"/>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12">
    <w:name w:val="شبكة متوسطة 3 - تمييز 12"/>
    <w:basedOn w:val="a2"/>
    <w:next w:val="3-1"/>
    <w:uiPriority w:val="69"/>
    <w:rsid w:val="009D1207"/>
    <w:pPr>
      <w:spacing w:after="0" w:line="240" w:lineRule="auto"/>
    </w:pPr>
    <w:rPr>
      <w:rFonts w:eastAsiaTheme="minorHAns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610">
    <w:name w:val="شبكة خفيفة - تمييز 61"/>
    <w:basedOn w:val="a2"/>
    <w:next w:val="-60"/>
    <w:uiPriority w:val="62"/>
    <w:rsid w:val="009D1207"/>
    <w:pPr>
      <w:spacing w:after="0" w:line="240" w:lineRule="auto"/>
    </w:pPr>
    <w:rPr>
      <w:rFonts w:eastAsiaTheme="minorHAnsi"/>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620">
    <w:name w:val="شبكة خفيفة - تمييز 62"/>
    <w:basedOn w:val="a2"/>
    <w:next w:val="-60"/>
    <w:uiPriority w:val="62"/>
    <w:rsid w:val="009D1207"/>
    <w:pPr>
      <w:spacing w:after="0" w:line="240" w:lineRule="auto"/>
    </w:pPr>
    <w:rPr>
      <w:rFonts w:eastAsiaTheme="minorHAnsi"/>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3-111">
    <w:name w:val="شبكة متوسطة 3 - تمييز 111"/>
    <w:basedOn w:val="a2"/>
    <w:next w:val="3-1"/>
    <w:uiPriority w:val="69"/>
    <w:semiHidden/>
    <w:unhideWhenUsed/>
    <w:rsid w:val="009D1207"/>
    <w:pPr>
      <w:spacing w:after="0" w:line="240" w:lineRule="auto"/>
    </w:pPr>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61">
    <w:name w:val="تظليل متوسط 2 - تمييز 61"/>
    <w:basedOn w:val="a2"/>
    <w:next w:val="2-6"/>
    <w:uiPriority w:val="64"/>
    <w:rsid w:val="009D1207"/>
    <w:pPr>
      <w:spacing w:after="0" w:line="240" w:lineRule="auto"/>
    </w:pPr>
    <w:rPr>
      <w:rFonts w:eastAsiaTheme="minorHAns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60">
    <w:name w:val="Light Grid Accent 6"/>
    <w:basedOn w:val="a2"/>
    <w:uiPriority w:val="62"/>
    <w:rsid w:val="009D1207"/>
    <w:pPr>
      <w:spacing w:after="0" w:line="240" w:lineRule="auto"/>
    </w:pPr>
    <w:rPr>
      <w:rFonts w:eastAsiaTheme="minorHAnsi"/>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aff8">
    <w:name w:val="Bibliography"/>
    <w:basedOn w:val="a0"/>
    <w:next w:val="a0"/>
    <w:uiPriority w:val="37"/>
    <w:unhideWhenUsed/>
    <w:rsid w:val="009D1207"/>
    <w:rPr>
      <w:rFonts w:ascii="Calibri" w:eastAsia="Calibri" w:hAnsi="Calibri" w:cs="Arial"/>
    </w:rPr>
  </w:style>
  <w:style w:type="table" w:customStyle="1" w:styleId="5-21">
    <w:name w:val="جدول شبكة 5 داكن - تمييز 21"/>
    <w:basedOn w:val="a2"/>
    <w:next w:val="5-22"/>
    <w:uiPriority w:val="50"/>
    <w:rsid w:val="009D1207"/>
    <w:pPr>
      <w:spacing w:after="0" w:line="240" w:lineRule="auto"/>
    </w:pPr>
    <w:rPr>
      <w:rFonts w:eastAsiaTheme="minorHAns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5-22">
    <w:name w:val="جدول شبكة 5 داكن - تمييز 22"/>
    <w:basedOn w:val="a2"/>
    <w:uiPriority w:val="50"/>
    <w:rsid w:val="009D1207"/>
    <w:pPr>
      <w:spacing w:after="0" w:line="240" w:lineRule="auto"/>
    </w:pPr>
    <w:rPr>
      <w:rFonts w:eastAsiaTheme="minorHAns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5-221">
    <w:name w:val="جدول شبكة 5 داكن - تمييز 221"/>
    <w:basedOn w:val="a2"/>
    <w:next w:val="5-22"/>
    <w:uiPriority w:val="50"/>
    <w:rsid w:val="009D1207"/>
    <w:pPr>
      <w:spacing w:after="0" w:line="240" w:lineRule="auto"/>
    </w:pPr>
    <w:rPr>
      <w:rFonts w:eastAsiaTheme="minorHAns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5-23">
    <w:name w:val="جدول شبكة 5 داكن - تمييز 23"/>
    <w:basedOn w:val="a2"/>
    <w:next w:val="5-22"/>
    <w:uiPriority w:val="50"/>
    <w:rsid w:val="009D1207"/>
    <w:pPr>
      <w:spacing w:after="0" w:line="240" w:lineRule="auto"/>
    </w:pPr>
    <w:rPr>
      <w:rFonts w:eastAsiaTheme="minorHAns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5-24">
    <w:name w:val="جدول شبكة 5 داكن - تمييز 24"/>
    <w:basedOn w:val="a2"/>
    <w:next w:val="5-22"/>
    <w:uiPriority w:val="50"/>
    <w:rsid w:val="009D1207"/>
    <w:pPr>
      <w:spacing w:after="0" w:line="240" w:lineRule="auto"/>
    </w:pPr>
    <w:rPr>
      <w:rFonts w:eastAsiaTheme="minorHAns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5-25">
    <w:name w:val="جدول شبكة 5 داكن - تمييز 25"/>
    <w:basedOn w:val="a2"/>
    <w:next w:val="5-26"/>
    <w:uiPriority w:val="50"/>
    <w:rsid w:val="009D1207"/>
    <w:pPr>
      <w:spacing w:after="0" w:line="240" w:lineRule="auto"/>
    </w:pPr>
    <w:rPr>
      <w:rFonts w:eastAsiaTheme="minorHAns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5-26">
    <w:name w:val="جدول شبكة 5 داكن - تمييز 26"/>
    <w:basedOn w:val="a2"/>
    <w:uiPriority w:val="50"/>
    <w:rsid w:val="009D1207"/>
    <w:pPr>
      <w:spacing w:after="0" w:line="240" w:lineRule="auto"/>
    </w:pPr>
    <w:rPr>
      <w:rFonts w:eastAsiaTheme="minorHAns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character" w:customStyle="1" w:styleId="longtext">
    <w:name w:val="long_text"/>
    <w:basedOn w:val="a1"/>
    <w:rsid w:val="009D1207"/>
  </w:style>
  <w:style w:type="paragraph" w:customStyle="1" w:styleId="Char15">
    <w:name w:val="Char1"/>
    <w:basedOn w:val="a0"/>
    <w:next w:val="a6"/>
    <w:unhideWhenUsed/>
    <w:rsid w:val="009D1207"/>
    <w:pPr>
      <w:spacing w:after="0" w:line="240" w:lineRule="auto"/>
    </w:pPr>
    <w:rPr>
      <w:rFonts w:eastAsiaTheme="minorHAnsi"/>
      <w:sz w:val="20"/>
      <w:szCs w:val="20"/>
    </w:rPr>
  </w:style>
  <w:style w:type="table" w:customStyle="1" w:styleId="5-51">
    <w:name w:val="جدول شبكة 5 داكن - تمييز 51"/>
    <w:basedOn w:val="a2"/>
    <w:uiPriority w:val="50"/>
    <w:rsid w:val="009D1207"/>
    <w:pPr>
      <w:spacing w:after="0" w:line="240" w:lineRule="auto"/>
    </w:pPr>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1-6">
    <w:name w:val="Medium Shading 1 Accent 6"/>
    <w:basedOn w:val="a2"/>
    <w:uiPriority w:val="63"/>
    <w:rsid w:val="009D1207"/>
    <w:pPr>
      <w:spacing w:after="0" w:line="240" w:lineRule="auto"/>
    </w:pPr>
    <w:rPr>
      <w:rFonts w:eastAsiaTheme="minorHAnsi"/>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4">
    <w:name w:val="Medium Shading 1 Accent 4"/>
    <w:basedOn w:val="a2"/>
    <w:uiPriority w:val="63"/>
    <w:rsid w:val="009D1207"/>
    <w:pPr>
      <w:spacing w:after="0" w:line="240" w:lineRule="auto"/>
    </w:pPr>
    <w:rPr>
      <w:rFonts w:eastAsiaTheme="minorHAnsi"/>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2">
    <w:name w:val="Medium Shading 1 Accent 2"/>
    <w:basedOn w:val="a2"/>
    <w:uiPriority w:val="63"/>
    <w:rsid w:val="009D1207"/>
    <w:pPr>
      <w:spacing w:after="0" w:line="240" w:lineRule="auto"/>
    </w:pPr>
    <w:rPr>
      <w:rFonts w:eastAsiaTheme="minorHAnsi"/>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1-11">
    <w:name w:val="تظليل متوسط 1 - تمييز 11"/>
    <w:basedOn w:val="a2"/>
    <w:uiPriority w:val="63"/>
    <w:rsid w:val="009D1207"/>
    <w:pPr>
      <w:spacing w:after="0" w:line="240" w:lineRule="auto"/>
    </w:pPr>
    <w:rPr>
      <w:rFonts w:eastAsiaTheme="minorHAnsi"/>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4-21">
    <w:name w:val="جدول شبكة 4 - تمييز 21"/>
    <w:basedOn w:val="a2"/>
    <w:next w:val="a2"/>
    <w:uiPriority w:val="49"/>
    <w:rsid w:val="009D1207"/>
    <w:pPr>
      <w:spacing w:after="0" w:line="240" w:lineRule="auto"/>
    </w:pPr>
    <w:rPr>
      <w:rFonts w:eastAsiaTheme="minorHAnsi"/>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21">
    <w:name w:val="جدول شبكة 6 ملون - تمييز 21"/>
    <w:basedOn w:val="a2"/>
    <w:uiPriority w:val="51"/>
    <w:rsid w:val="009D1207"/>
    <w:pPr>
      <w:spacing w:after="0" w:line="240" w:lineRule="auto"/>
    </w:pPr>
    <w:rPr>
      <w:rFonts w:eastAsiaTheme="minorHAnsi"/>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1-40">
    <w:name w:val="Medium Grid 1 Accent 4"/>
    <w:basedOn w:val="a2"/>
    <w:uiPriority w:val="67"/>
    <w:rsid w:val="009D1207"/>
    <w:pPr>
      <w:spacing w:after="0" w:line="240" w:lineRule="auto"/>
    </w:pPr>
    <w:rPr>
      <w:rFonts w:eastAsiaTheme="minorHAnsi"/>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2-5">
    <w:name w:val="Medium Shading 2 Accent 5"/>
    <w:basedOn w:val="a2"/>
    <w:uiPriority w:val="64"/>
    <w:rsid w:val="009D1207"/>
    <w:pPr>
      <w:spacing w:after="0" w:line="240" w:lineRule="auto"/>
    </w:pPr>
    <w:rPr>
      <w:rFonts w:eastAsiaTheme="minorHAns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Charc">
    <w:name w:val="سرد الفقرات Char"/>
    <w:link w:val="af5"/>
    <w:uiPriority w:val="34"/>
    <w:locked/>
    <w:rsid w:val="00F56584"/>
    <w:rPr>
      <w:rFonts w:ascii="Calibri" w:eastAsia="Calibri" w:hAnsi="Calibri" w:cs="Arial"/>
    </w:rPr>
  </w:style>
  <w:style w:type="character" w:customStyle="1" w:styleId="Hyperlink2">
    <w:name w:val="Hyperlink2"/>
    <w:basedOn w:val="a1"/>
    <w:uiPriority w:val="99"/>
    <w:unhideWhenUsed/>
    <w:rsid w:val="00E55FF1"/>
    <w:rPr>
      <w:color w:val="0000FF"/>
      <w:u w:val="single"/>
    </w:rPr>
  </w:style>
  <w:style w:type="table" w:customStyle="1" w:styleId="115">
    <w:name w:val="جدول شبكة 1 فاتح1"/>
    <w:basedOn w:val="a2"/>
    <w:uiPriority w:val="46"/>
    <w:rsid w:val="00E55FF1"/>
    <w:pPr>
      <w:spacing w:after="0" w:line="240" w:lineRule="auto"/>
    </w:pPr>
    <w:rPr>
      <w:rFonts w:ascii="Simplified Arabic" w:eastAsiaTheme="minorHAnsi" w:hAnsi="Simplified Arabic" w:cs="Simplified Arabic"/>
      <w:sz w:val="28"/>
      <w:szCs w:val="28"/>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44">
    <w:name w:val="Table Columns 4"/>
    <w:basedOn w:val="a2"/>
    <w:rsid w:val="00E55FF1"/>
    <w:pPr>
      <w:bidi/>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8">
    <w:name w:val="Table Columns 3"/>
    <w:basedOn w:val="a2"/>
    <w:rsid w:val="00E55FF1"/>
    <w:pPr>
      <w:bidi/>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9">
    <w:name w:val="Table Columns 2"/>
    <w:basedOn w:val="a2"/>
    <w:rsid w:val="00E55FF1"/>
    <w:pPr>
      <w:bidi/>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9">
    <w:name w:val="Table Elegant"/>
    <w:basedOn w:val="a2"/>
    <w:rsid w:val="00E55FF1"/>
    <w:pPr>
      <w:bidi/>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e">
    <w:name w:val="Table Columns 1"/>
    <w:basedOn w:val="a2"/>
    <w:rsid w:val="00E55FF1"/>
    <w:pPr>
      <w:bidi/>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Medium Grid 3 Accent 3"/>
    <w:basedOn w:val="a2"/>
    <w:rsid w:val="00E55FF1"/>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30">
    <w:name w:val="Dark List Accent 3"/>
    <w:basedOn w:val="a2"/>
    <w:rsid w:val="00E55FF1"/>
    <w:pPr>
      <w:spacing w:after="0" w:line="240" w:lineRule="auto"/>
    </w:pPr>
    <w:rPr>
      <w:rFonts w:ascii="Times New Roman" w:eastAsia="Times New Roman" w:hAnsi="Times New Roman"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character" w:customStyle="1" w:styleId="1f">
    <w:name w:val="إشارة لم يتم حلها1"/>
    <w:basedOn w:val="a1"/>
    <w:uiPriority w:val="99"/>
    <w:semiHidden/>
    <w:unhideWhenUsed/>
    <w:rsid w:val="00E55FF1"/>
    <w:rPr>
      <w:color w:val="605E5C"/>
      <w:shd w:val="clear" w:color="auto" w:fill="E1DFDD"/>
    </w:rPr>
  </w:style>
  <w:style w:type="table" w:customStyle="1" w:styleId="213">
    <w:name w:val="جدول عادي 21"/>
    <w:basedOn w:val="a2"/>
    <w:uiPriority w:val="42"/>
    <w:rsid w:val="00E55FF1"/>
    <w:pPr>
      <w:spacing w:after="0" w:line="240" w:lineRule="auto"/>
    </w:pPr>
    <w:rPr>
      <w:rFonts w:eastAsiaTheme="minorHAnsi"/>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21">
    <w:name w:val="fontstyle21"/>
    <w:basedOn w:val="a1"/>
    <w:rsid w:val="00E55FF1"/>
    <w:rPr>
      <w:rFonts w:ascii="Times New Roman" w:hAnsi="Times New Roman" w:cs="Times New Roman" w:hint="default"/>
      <w:b w:val="0"/>
      <w:bCs w:val="0"/>
      <w:i/>
      <w:iCs/>
      <w:color w:val="000000"/>
      <w:sz w:val="26"/>
      <w:szCs w:val="26"/>
    </w:rPr>
  </w:style>
  <w:style w:type="table" w:customStyle="1" w:styleId="4-41">
    <w:name w:val="جدول قائمة 4 - تمييز 41"/>
    <w:basedOn w:val="a2"/>
    <w:uiPriority w:val="49"/>
    <w:rsid w:val="00F51EA3"/>
    <w:pPr>
      <w:spacing w:after="0" w:line="240" w:lineRule="auto"/>
      <w:jc w:val="center"/>
    </w:pPr>
    <w:rPr>
      <w:rFonts w:eastAsiaTheme="minorHAnsi"/>
    </w:rPr>
    <w:tblPr>
      <w:tblStyleRowBandSize w:val="1"/>
      <w:tblStyleColBandSize w:val="1"/>
      <w:tblInd w:w="0" w:type="dxa"/>
      <w:tblBorders>
        <w:top w:val="double" w:sz="4" w:space="0" w:color="00B0F0"/>
        <w:left w:val="double" w:sz="4" w:space="0" w:color="00B0F0"/>
        <w:bottom w:val="double" w:sz="4" w:space="0" w:color="00B0F0"/>
        <w:right w:val="double" w:sz="4" w:space="0" w:color="00B0F0"/>
        <w:insideH w:val="double" w:sz="4" w:space="0" w:color="00B0F0"/>
      </w:tblBorders>
      <w:tblCellMar>
        <w:top w:w="0" w:type="dxa"/>
        <w:left w:w="108" w:type="dxa"/>
        <w:bottom w:w="0" w:type="dxa"/>
        <w:right w:w="108" w:type="dxa"/>
      </w:tblCellMar>
    </w:tblPr>
    <w:tcPr>
      <w:shd w:val="clear" w:color="auto" w:fill="FABF8F" w:themeFill="accent6" w:themeFillTint="99"/>
      <w:vAlign w:val="center"/>
    </w:tc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4-411">
    <w:name w:val="جدول قائمة 4 - تمييز 411"/>
    <w:basedOn w:val="a2"/>
    <w:uiPriority w:val="49"/>
    <w:rsid w:val="00F51EA3"/>
    <w:pPr>
      <w:spacing w:after="0" w:line="240" w:lineRule="auto"/>
      <w:jc w:val="center"/>
    </w:pPr>
    <w:rPr>
      <w:rFonts w:eastAsiaTheme="minorHAnsi"/>
    </w:rPr>
    <w:tblPr>
      <w:tblStyleRowBandSize w:val="1"/>
      <w:tblStyleColBandSize w:val="1"/>
      <w:tblInd w:w="0" w:type="dxa"/>
      <w:tblBorders>
        <w:top w:val="double" w:sz="4" w:space="0" w:color="00B0F0"/>
        <w:left w:val="double" w:sz="4" w:space="0" w:color="00B0F0"/>
        <w:bottom w:val="double" w:sz="4" w:space="0" w:color="00B0F0"/>
        <w:right w:val="double" w:sz="4" w:space="0" w:color="00B0F0"/>
        <w:insideH w:val="double" w:sz="4" w:space="0" w:color="00B0F0"/>
      </w:tblBorders>
      <w:tblCellMar>
        <w:top w:w="0" w:type="dxa"/>
        <w:left w:w="108" w:type="dxa"/>
        <w:bottom w:w="0" w:type="dxa"/>
        <w:right w:w="108" w:type="dxa"/>
      </w:tblCellMar>
    </w:tblPr>
    <w:tcPr>
      <w:shd w:val="clear" w:color="auto" w:fill="A8D08D"/>
      <w:vAlign w:val="center"/>
    </w:tc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5Dark">
    <w:name w:val="List Table 5 Dark"/>
    <w:basedOn w:val="a2"/>
    <w:uiPriority w:val="50"/>
    <w:rsid w:val="008C7525"/>
    <w:pPr>
      <w:spacing w:after="0" w:line="240" w:lineRule="auto"/>
    </w:pPr>
    <w:rPr>
      <w:rFonts w:asciiTheme="majorHAnsi" w:eastAsiaTheme="majorEastAsia" w:hAnsiTheme="majorHAnsi" w:cstheme="majorBidi"/>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1">
    <w:name w:val="شبكة جدول61"/>
    <w:basedOn w:val="a2"/>
    <w:next w:val="a5"/>
    <w:uiPriority w:val="59"/>
    <w:rsid w:val="008C752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شبكة جدول9"/>
    <w:basedOn w:val="a2"/>
    <w:next w:val="a5"/>
    <w:uiPriority w:val="59"/>
    <w:rsid w:val="008C752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شبكة جدول10"/>
    <w:basedOn w:val="a2"/>
    <w:next w:val="a5"/>
    <w:uiPriority w:val="59"/>
    <w:rsid w:val="008C7525"/>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1">
    <w:name w:val="Grid Table 6 Colorful Accent 1"/>
    <w:basedOn w:val="a2"/>
    <w:uiPriority w:val="51"/>
    <w:rsid w:val="008C7525"/>
    <w:pPr>
      <w:spacing w:after="0" w:line="240" w:lineRule="auto"/>
    </w:pPr>
    <w:rPr>
      <w:rFonts w:ascii="Simplified Arabic" w:eastAsiaTheme="minorHAnsi" w:hAnsi="Simplified Arabic" w:cs="Simplified Arabic"/>
      <w:color w:val="2F5496"/>
      <w:sz w:val="32"/>
      <w:szCs w:val="32"/>
    </w:rPr>
    <w:tblPr>
      <w:tblStyleRowBandSize w:val="1"/>
      <w:tblStyleColBandSize w:val="1"/>
      <w:tblInd w:w="0" w:type="dxa"/>
      <w:tblBorders>
        <w:top w:val="single" w:sz="12" w:space="0" w:color="4472C4"/>
        <w:left w:val="single" w:sz="12" w:space="0" w:color="4472C4"/>
        <w:bottom w:val="single" w:sz="12" w:space="0" w:color="4472C4"/>
        <w:right w:val="single" w:sz="12" w:space="0" w:color="4472C4"/>
        <w:insideH w:val="single" w:sz="12" w:space="0" w:color="4472C4"/>
        <w:insideV w:val="single" w:sz="12" w:space="0" w:color="4472C4"/>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5Dark1">
    <w:name w:val="List Table 5 Dark1"/>
    <w:basedOn w:val="a2"/>
    <w:uiPriority w:val="50"/>
    <w:rsid w:val="008C7525"/>
    <w:pPr>
      <w:spacing w:after="0" w:line="240" w:lineRule="auto"/>
    </w:pPr>
    <w:rPr>
      <w:rFonts w:asciiTheme="majorHAnsi" w:eastAsiaTheme="majorEastAsia" w:hAnsiTheme="majorHAnsi" w:cstheme="majorBidi"/>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ridTable5Dark">
    <w:name w:val="Grid Table 5 Dark"/>
    <w:basedOn w:val="a2"/>
    <w:uiPriority w:val="50"/>
    <w:rsid w:val="008C7525"/>
    <w:pPr>
      <w:spacing w:after="0" w:line="240" w:lineRule="auto"/>
    </w:pPr>
    <w:rPr>
      <w:rFonts w:asciiTheme="majorHAnsi" w:eastAsiaTheme="majorEastAsia" w:hAnsiTheme="majorHAnsi" w:cstheme="majorBid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HTMLChar1">
    <w:name w:val="بتنسيق HTML مسبق Char1"/>
    <w:basedOn w:val="a1"/>
    <w:uiPriority w:val="99"/>
    <w:semiHidden/>
    <w:rsid w:val="007167FF"/>
    <w:rPr>
      <w:rFonts w:ascii="Consolas" w:hAnsi="Consolas"/>
      <w:sz w:val="20"/>
      <w:szCs w:val="20"/>
    </w:rPr>
  </w:style>
  <w:style w:type="character" w:customStyle="1" w:styleId="Char16">
    <w:name w:val="نص تعليق Char1"/>
    <w:basedOn w:val="a1"/>
    <w:uiPriority w:val="99"/>
    <w:locked/>
    <w:rsid w:val="00B65345"/>
    <w:rPr>
      <w:rFonts w:ascii="Times New Roman" w:eastAsia="Times New Roman" w:hAnsi="Times New Roman" w:cs="Simplified Arabic"/>
      <w:sz w:val="20"/>
      <w:szCs w:val="20"/>
    </w:rPr>
  </w:style>
  <w:style w:type="paragraph" w:customStyle="1" w:styleId="1f0">
    <w:name w:val="نص تعليق1"/>
    <w:basedOn w:val="a0"/>
    <w:next w:val="af0"/>
    <w:uiPriority w:val="99"/>
    <w:semiHidden/>
    <w:rsid w:val="00B65345"/>
    <w:pPr>
      <w:spacing w:line="240" w:lineRule="auto"/>
    </w:pPr>
    <w:rPr>
      <w:rFonts w:eastAsiaTheme="minorHAnsi"/>
      <w:sz w:val="20"/>
      <w:szCs w:val="20"/>
    </w:rPr>
  </w:style>
  <w:style w:type="character" w:customStyle="1" w:styleId="3Char10">
    <w:name w:val="نص أساسي 3 Char1"/>
    <w:basedOn w:val="a1"/>
    <w:uiPriority w:val="99"/>
    <w:semiHidden/>
    <w:locked/>
    <w:rsid w:val="00B65345"/>
    <w:rPr>
      <w:rFonts w:ascii="Times New Roman" w:eastAsia="Times New Roman" w:hAnsi="Times New Roman" w:cs="Simplified Arabic"/>
      <w:sz w:val="16"/>
      <w:szCs w:val="16"/>
    </w:rPr>
  </w:style>
  <w:style w:type="paragraph" w:customStyle="1" w:styleId="311">
    <w:name w:val="نص أساسي 31"/>
    <w:basedOn w:val="a0"/>
    <w:next w:val="33"/>
    <w:uiPriority w:val="99"/>
    <w:semiHidden/>
    <w:rsid w:val="00B65345"/>
    <w:pPr>
      <w:spacing w:after="120"/>
    </w:pPr>
    <w:rPr>
      <w:rFonts w:eastAsiaTheme="minorHAnsi"/>
      <w:sz w:val="16"/>
      <w:szCs w:val="16"/>
    </w:rPr>
  </w:style>
  <w:style w:type="character" w:customStyle="1" w:styleId="Char17">
    <w:name w:val="موضوع تعليق Char1"/>
    <w:basedOn w:val="Char5"/>
    <w:uiPriority w:val="99"/>
    <w:rsid w:val="00B65345"/>
    <w:rPr>
      <w:b/>
      <w:bCs/>
    </w:rPr>
  </w:style>
  <w:style w:type="character" w:customStyle="1" w:styleId="Char18">
    <w:name w:val="عنوان فرعي Char1"/>
    <w:basedOn w:val="a1"/>
    <w:uiPriority w:val="11"/>
    <w:rsid w:val="00B65345"/>
    <w:rPr>
      <w:rFonts w:asciiTheme="majorHAnsi" w:eastAsiaTheme="majorEastAsia" w:hAnsiTheme="majorHAnsi" w:cstheme="majorBidi" w:hint="default"/>
      <w:i/>
      <w:iCs/>
      <w:color w:val="4F81BD" w:themeColor="accent1"/>
      <w:spacing w:val="15"/>
      <w:sz w:val="24"/>
      <w:szCs w:val="24"/>
    </w:rPr>
  </w:style>
  <w:style w:type="character" w:customStyle="1" w:styleId="reference-accessdate">
    <w:name w:val="reference-accessdate"/>
    <w:basedOn w:val="a1"/>
    <w:rsid w:val="00F3679F"/>
  </w:style>
  <w:style w:type="character" w:customStyle="1" w:styleId="nowrap">
    <w:name w:val="nowrap"/>
    <w:basedOn w:val="a1"/>
    <w:rsid w:val="00F3679F"/>
  </w:style>
  <w:style w:type="table" w:customStyle="1" w:styleId="GridTable4-Accent31">
    <w:name w:val="Grid Table 4 - Accent 31"/>
    <w:basedOn w:val="a2"/>
    <w:uiPriority w:val="49"/>
    <w:rsid w:val="009B560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45">
    <w:name w:val="4"/>
    <w:basedOn w:val="a0"/>
    <w:next w:val="a9"/>
    <w:link w:val="Charf3"/>
    <w:uiPriority w:val="99"/>
    <w:unhideWhenUsed/>
    <w:rsid w:val="00AA55FB"/>
    <w:pPr>
      <w:tabs>
        <w:tab w:val="center" w:pos="4153"/>
        <w:tab w:val="right" w:pos="8306"/>
      </w:tabs>
      <w:spacing w:after="0" w:line="240" w:lineRule="auto"/>
    </w:pPr>
    <w:rPr>
      <w:rFonts w:ascii="Calibri" w:eastAsia="Times New Roman" w:hAnsi="Calibri" w:cs="Arial"/>
    </w:rPr>
  </w:style>
  <w:style w:type="character" w:customStyle="1" w:styleId="Charf4">
    <w:name w:val="رأس الصفحة Char"/>
    <w:basedOn w:val="a1"/>
    <w:uiPriority w:val="99"/>
    <w:rsid w:val="00C8208D"/>
  </w:style>
  <w:style w:type="character" w:customStyle="1" w:styleId="Charf3">
    <w:name w:val="تذييل الصفحة Char"/>
    <w:basedOn w:val="a1"/>
    <w:link w:val="45"/>
    <w:uiPriority w:val="99"/>
    <w:rsid w:val="00C8208D"/>
    <w:rPr>
      <w:rFonts w:ascii="Calibri" w:eastAsia="Times New Roman" w:hAnsi="Calibri" w:cs="Arial"/>
    </w:rPr>
  </w:style>
  <w:style w:type="character" w:customStyle="1" w:styleId="lbblueheader">
    <w:name w:val="lbblueheader"/>
    <w:basedOn w:val="a1"/>
    <w:rsid w:val="005F5EBC"/>
  </w:style>
  <w:style w:type="character" w:customStyle="1" w:styleId="ata11y">
    <w:name w:val="at_a11y"/>
    <w:basedOn w:val="a1"/>
    <w:rsid w:val="005F5EBC"/>
  </w:style>
  <w:style w:type="character" w:customStyle="1" w:styleId="addthisseparator">
    <w:name w:val="addthis_separator"/>
    <w:basedOn w:val="a1"/>
    <w:rsid w:val="005F5EBC"/>
  </w:style>
  <w:style w:type="character" w:customStyle="1" w:styleId="lbblue">
    <w:name w:val="lbblue"/>
    <w:basedOn w:val="a1"/>
    <w:rsid w:val="005F5EBC"/>
  </w:style>
  <w:style w:type="character" w:customStyle="1" w:styleId="CharChar4">
    <w:name w:val="Char Char4"/>
    <w:semiHidden/>
    <w:rsid w:val="005F5EBC"/>
    <w:rPr>
      <w:lang w:val="en-US" w:eastAsia="en-US" w:bidi="ar-SA"/>
    </w:rPr>
  </w:style>
  <w:style w:type="table" w:styleId="-52">
    <w:name w:val="Light Shading Accent 5"/>
    <w:basedOn w:val="a2"/>
    <w:uiPriority w:val="60"/>
    <w:rsid w:val="005F5EBC"/>
    <w:pPr>
      <w:spacing w:after="0" w:line="240" w:lineRule="auto"/>
    </w:pPr>
    <w:rPr>
      <w:rFonts w:ascii="Calibri" w:eastAsia="Calibri" w:hAnsi="Calibri" w:cs="Arial"/>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shorttext">
    <w:name w:val="short_text"/>
    <w:rsid w:val="005F5EBC"/>
    <w:rPr>
      <w:rFonts w:cs="Times New Roman"/>
    </w:rPr>
  </w:style>
  <w:style w:type="character" w:customStyle="1" w:styleId="Char8">
    <w:name w:val="نص معترض Char"/>
    <w:link w:val="af3"/>
    <w:locked/>
    <w:rsid w:val="005F5EBC"/>
    <w:rPr>
      <w:rFonts w:ascii="Times New Roman" w:eastAsia="Times New Roman" w:hAnsi="Times New Roman" w:cs="Simplified Arabic"/>
      <w:snapToGrid w:val="0"/>
      <w:sz w:val="20"/>
      <w:szCs w:val="28"/>
      <w:lang w:eastAsia="ar-SA"/>
    </w:rPr>
  </w:style>
  <w:style w:type="character" w:customStyle="1" w:styleId="1f1">
    <w:name w:val="عنوان الكتاب1"/>
    <w:qFormat/>
    <w:rsid w:val="005F5EBC"/>
    <w:rPr>
      <w:b/>
      <w:bCs/>
      <w:smallCaps/>
      <w:spacing w:val="5"/>
    </w:rPr>
  </w:style>
  <w:style w:type="table" w:customStyle="1" w:styleId="4-410">
    <w:name w:val="جدول شبكة 4 - تمييز 41"/>
    <w:basedOn w:val="a2"/>
    <w:uiPriority w:val="49"/>
    <w:rsid w:val="00801D2D"/>
    <w:pPr>
      <w:spacing w:after="0" w:line="240" w:lineRule="auto"/>
    </w:pPr>
    <w:rPr>
      <w:rFonts w:eastAsiaTheme="minorHAnsi"/>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6">
    <w:name w:val="Grid Table 4 Accent 6"/>
    <w:basedOn w:val="a2"/>
    <w:uiPriority w:val="49"/>
    <w:rsid w:val="00801D2D"/>
    <w:pPr>
      <w:spacing w:after="0" w:line="240" w:lineRule="auto"/>
    </w:pPr>
    <w:rPr>
      <w:rFonts w:eastAsiaTheme="minorHAnsi"/>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hwtze">
    <w:name w:val="hwtze"/>
    <w:basedOn w:val="a1"/>
    <w:rsid w:val="00F65780"/>
  </w:style>
  <w:style w:type="character" w:customStyle="1" w:styleId="rynqvb">
    <w:name w:val="rynqvb"/>
    <w:basedOn w:val="a1"/>
    <w:rsid w:val="00F65780"/>
  </w:style>
  <w:style w:type="character" w:customStyle="1" w:styleId="Char19">
    <w:name w:val="نص تعليق ختامي Char1"/>
    <w:basedOn w:val="a1"/>
    <w:uiPriority w:val="99"/>
    <w:locked/>
    <w:rsid w:val="003C715F"/>
    <w:rPr>
      <w:rFonts w:ascii="Calibri" w:eastAsia="Times New Roman" w:hAnsi="Calibri" w:cs="Simplified Arabic"/>
      <w:sz w:val="20"/>
      <w:szCs w:val="20"/>
    </w:rPr>
  </w:style>
  <w:style w:type="character" w:customStyle="1" w:styleId="2Char10">
    <w:name w:val="نص أساسي بمسافة بادئة 2 Char1"/>
    <w:basedOn w:val="a1"/>
    <w:uiPriority w:val="99"/>
    <w:semiHidden/>
    <w:locked/>
    <w:rsid w:val="003C715F"/>
    <w:rPr>
      <w:rFonts w:ascii="Calibri" w:eastAsia="Times New Roman" w:hAnsi="Calibri" w:cs="Times New Roman"/>
      <w:sz w:val="26"/>
      <w:szCs w:val="32"/>
    </w:rPr>
  </w:style>
  <w:style w:type="character" w:customStyle="1" w:styleId="3Char11">
    <w:name w:val="نص أساسي بمسافة بادئة 3 Char1"/>
    <w:basedOn w:val="a1"/>
    <w:uiPriority w:val="99"/>
    <w:semiHidden/>
    <w:locked/>
    <w:rsid w:val="003C715F"/>
    <w:rPr>
      <w:rFonts w:ascii="Calibri" w:eastAsia="Times New Roman" w:hAnsi="Calibri" w:cs="Times New Roman"/>
      <w:sz w:val="16"/>
      <w:szCs w:val="16"/>
    </w:rPr>
  </w:style>
  <w:style w:type="character" w:customStyle="1" w:styleId="3Char2">
    <w:name w:val="نمط3 Char"/>
    <w:link w:val="39"/>
    <w:locked/>
    <w:rsid w:val="003C715F"/>
    <w:rPr>
      <w:rFonts w:ascii="Times New Roman" w:hAnsi="Times New Roman" w:cs="Times New Roman"/>
      <w:b/>
      <w:color w:val="000000"/>
      <w:sz w:val="20"/>
    </w:rPr>
  </w:style>
  <w:style w:type="paragraph" w:customStyle="1" w:styleId="39">
    <w:name w:val="نمط3"/>
    <w:basedOn w:val="a0"/>
    <w:link w:val="3Char2"/>
    <w:qFormat/>
    <w:rsid w:val="003C715F"/>
    <w:pPr>
      <w:bidi w:val="0"/>
      <w:spacing w:after="0" w:line="240" w:lineRule="auto"/>
      <w:jc w:val="center"/>
    </w:pPr>
    <w:rPr>
      <w:rFonts w:ascii="Times New Roman" w:hAnsi="Times New Roman" w:cs="Times New Roman"/>
      <w:b/>
      <w:color w:val="000000"/>
      <w:sz w:val="20"/>
    </w:rPr>
  </w:style>
  <w:style w:type="character" w:customStyle="1" w:styleId="2Char2">
    <w:name w:val="نمط2 Char"/>
    <w:link w:val="2a"/>
    <w:locked/>
    <w:rsid w:val="003C715F"/>
    <w:rPr>
      <w:rFonts w:ascii="Times New Roman" w:hAnsi="Times New Roman" w:cs="Times New Roman"/>
      <w:b/>
      <w:sz w:val="26"/>
    </w:rPr>
  </w:style>
  <w:style w:type="paragraph" w:customStyle="1" w:styleId="2a">
    <w:name w:val="نمط2"/>
    <w:basedOn w:val="a0"/>
    <w:link w:val="2Char2"/>
    <w:qFormat/>
    <w:rsid w:val="003C715F"/>
    <w:pPr>
      <w:spacing w:after="0" w:line="240" w:lineRule="auto"/>
    </w:pPr>
    <w:rPr>
      <w:rFonts w:ascii="Times New Roman" w:hAnsi="Times New Roman" w:cs="Times New Roman"/>
      <w:b/>
      <w:sz w:val="26"/>
    </w:rPr>
  </w:style>
  <w:style w:type="character" w:customStyle="1" w:styleId="6Char0">
    <w:name w:val="نمط6 Char"/>
    <w:link w:val="63"/>
    <w:locked/>
    <w:rsid w:val="003C715F"/>
    <w:rPr>
      <w:rFonts w:ascii="Times New Roman" w:hAnsi="Times New Roman" w:cs="Times New Roman"/>
      <w:b/>
      <w:sz w:val="28"/>
    </w:rPr>
  </w:style>
  <w:style w:type="paragraph" w:customStyle="1" w:styleId="63">
    <w:name w:val="نمط6"/>
    <w:basedOn w:val="2a"/>
    <w:link w:val="6Char0"/>
    <w:qFormat/>
    <w:rsid w:val="003C715F"/>
    <w:pPr>
      <w:jc w:val="center"/>
    </w:pPr>
    <w:rPr>
      <w:sz w:val="28"/>
    </w:rPr>
  </w:style>
  <w:style w:type="character" w:customStyle="1" w:styleId="4Char0">
    <w:name w:val="نمط4 Char"/>
    <w:link w:val="46"/>
    <w:locked/>
    <w:rsid w:val="003C715F"/>
    <w:rPr>
      <w:rFonts w:ascii="Times New Roman" w:hAnsi="Times New Roman" w:cs="Times New Roman"/>
      <w:b/>
      <w:sz w:val="20"/>
    </w:rPr>
  </w:style>
  <w:style w:type="paragraph" w:customStyle="1" w:styleId="46">
    <w:name w:val="نمط4"/>
    <w:basedOn w:val="a0"/>
    <w:link w:val="4Char0"/>
    <w:qFormat/>
    <w:rsid w:val="003C715F"/>
    <w:pPr>
      <w:bidi w:val="0"/>
      <w:spacing w:after="0" w:line="240" w:lineRule="auto"/>
      <w:jc w:val="center"/>
    </w:pPr>
    <w:rPr>
      <w:rFonts w:ascii="Times New Roman" w:hAnsi="Times New Roman" w:cs="Times New Roman"/>
      <w:b/>
      <w:sz w:val="20"/>
    </w:rPr>
  </w:style>
  <w:style w:type="character" w:customStyle="1" w:styleId="5Char0">
    <w:name w:val="نمط5 Char"/>
    <w:link w:val="53"/>
    <w:locked/>
    <w:rsid w:val="003C715F"/>
    <w:rPr>
      <w:rFonts w:ascii="Times New Roman" w:hAnsi="Times New Roman" w:cs="Times New Roman"/>
      <w:b/>
      <w:sz w:val="26"/>
    </w:rPr>
  </w:style>
  <w:style w:type="paragraph" w:customStyle="1" w:styleId="53">
    <w:name w:val="نمط5"/>
    <w:basedOn w:val="46"/>
    <w:link w:val="5Char0"/>
    <w:qFormat/>
    <w:rsid w:val="003C715F"/>
    <w:rPr>
      <w:sz w:val="26"/>
    </w:rPr>
  </w:style>
  <w:style w:type="character" w:customStyle="1" w:styleId="7Char0">
    <w:name w:val="نمط7 Char"/>
    <w:link w:val="72"/>
    <w:locked/>
    <w:rsid w:val="003C715F"/>
    <w:rPr>
      <w:rFonts w:ascii="Times New Roman" w:hAnsi="Times New Roman" w:cs="Times New Roman"/>
      <w:sz w:val="28"/>
    </w:rPr>
  </w:style>
  <w:style w:type="paragraph" w:customStyle="1" w:styleId="72">
    <w:name w:val="نمط7"/>
    <w:basedOn w:val="53"/>
    <w:link w:val="7Char0"/>
    <w:qFormat/>
    <w:rsid w:val="003C715F"/>
    <w:pPr>
      <w:jc w:val="left"/>
    </w:pPr>
    <w:rPr>
      <w:b w:val="0"/>
      <w:sz w:val="28"/>
    </w:rPr>
  </w:style>
  <w:style w:type="paragraph" w:customStyle="1" w:styleId="affa">
    <w:name w:val="مروان"/>
    <w:basedOn w:val="11"/>
    <w:link w:val="Charf5"/>
    <w:qFormat/>
    <w:rsid w:val="003C715F"/>
    <w:pPr>
      <w:bidi/>
      <w:spacing w:before="480" w:line="360" w:lineRule="auto"/>
    </w:pPr>
    <w:rPr>
      <w:rFonts w:ascii="Cambria" w:hAnsi="Cambria" w:cs="Arabic Transparent"/>
      <w:color w:val="365F91"/>
      <w:sz w:val="32"/>
      <w:szCs w:val="32"/>
    </w:rPr>
  </w:style>
  <w:style w:type="character" w:customStyle="1" w:styleId="Charf5">
    <w:name w:val="مروان Char"/>
    <w:basedOn w:val="a1"/>
    <w:link w:val="affa"/>
    <w:rsid w:val="003C715F"/>
    <w:rPr>
      <w:rFonts w:ascii="Cambria" w:eastAsia="Times New Roman" w:hAnsi="Cambria" w:cs="Arabic Transparent"/>
      <w:color w:val="365F91"/>
      <w:sz w:val="32"/>
      <w:szCs w:val="32"/>
    </w:rPr>
  </w:style>
  <w:style w:type="paragraph" w:styleId="affb">
    <w:name w:val="Intense Quote"/>
    <w:basedOn w:val="a0"/>
    <w:next w:val="a0"/>
    <w:link w:val="Charf6"/>
    <w:qFormat/>
    <w:rsid w:val="00D317EC"/>
    <w:pPr>
      <w:pBdr>
        <w:top w:val="single" w:sz="4" w:space="10" w:color="4F81BD" w:themeColor="accent1"/>
        <w:left w:val="single" w:sz="4" w:space="10" w:color="4F81BD" w:themeColor="accent1"/>
      </w:pBdr>
      <w:bidi w:val="0"/>
      <w:spacing w:after="0" w:line="240" w:lineRule="auto"/>
      <w:ind w:left="1296" w:right="1152"/>
      <w:jc w:val="both"/>
    </w:pPr>
    <w:rPr>
      <w:rFonts w:ascii="Times New Roman" w:eastAsia="Times New Roman" w:hAnsi="Times New Roman" w:cs="Times New Roman"/>
      <w:i/>
      <w:iCs/>
      <w:color w:val="4F81BD" w:themeColor="accent1"/>
      <w:sz w:val="24"/>
      <w:szCs w:val="24"/>
    </w:rPr>
  </w:style>
  <w:style w:type="character" w:customStyle="1" w:styleId="Charf6">
    <w:name w:val="اقتباس مكثف Char"/>
    <w:basedOn w:val="a1"/>
    <w:link w:val="affb"/>
    <w:rsid w:val="00D317EC"/>
    <w:rPr>
      <w:rFonts w:ascii="Times New Roman" w:eastAsia="Times New Roman" w:hAnsi="Times New Roman" w:cs="Times New Roman"/>
      <w:i/>
      <w:iCs/>
      <w:color w:val="4F81BD" w:themeColor="accent1"/>
      <w:sz w:val="24"/>
      <w:szCs w:val="24"/>
    </w:rPr>
  </w:style>
  <w:style w:type="character" w:styleId="affc">
    <w:name w:val="Intense Emphasis"/>
    <w:uiPriority w:val="21"/>
    <w:qFormat/>
    <w:rsid w:val="00D317EC"/>
    <w:rPr>
      <w:b/>
      <w:bCs/>
      <w:caps/>
      <w:color w:val="243F60" w:themeColor="accent1" w:themeShade="7F"/>
      <w:spacing w:val="10"/>
    </w:rPr>
  </w:style>
  <w:style w:type="character" w:styleId="affd">
    <w:name w:val="Subtle Reference"/>
    <w:qFormat/>
    <w:rsid w:val="00D317EC"/>
    <w:rPr>
      <w:b/>
      <w:bCs/>
      <w:color w:val="4F81BD" w:themeColor="accent1"/>
    </w:rPr>
  </w:style>
  <w:style w:type="character" w:styleId="affe">
    <w:name w:val="Intense Reference"/>
    <w:qFormat/>
    <w:rsid w:val="00D317EC"/>
    <w:rPr>
      <w:b/>
      <w:bCs/>
      <w:i/>
      <w:iCs/>
      <w:caps/>
      <w:color w:val="4F81BD" w:themeColor="accent1"/>
    </w:rPr>
  </w:style>
  <w:style w:type="table" w:customStyle="1" w:styleId="TableNormal">
    <w:name w:val="Table Normal"/>
    <w:rsid w:val="005D01AB"/>
    <w:pPr>
      <w:spacing w:after="0"/>
    </w:pPr>
    <w:rPr>
      <w:rFonts w:ascii="Arial" w:eastAsia="Arial" w:hAnsi="Arial" w:cs="Arial"/>
    </w:rPr>
    <w:tblPr>
      <w:tblCellMar>
        <w:top w:w="0" w:type="dxa"/>
        <w:left w:w="0" w:type="dxa"/>
        <w:bottom w:w="0" w:type="dxa"/>
        <w:right w:w="0" w:type="dxa"/>
      </w:tblCellMar>
    </w:tblPr>
  </w:style>
  <w:style w:type="character" w:customStyle="1" w:styleId="reference-text">
    <w:name w:val="reference-text"/>
    <w:basedOn w:val="a1"/>
    <w:rsid w:val="00F553AF"/>
  </w:style>
  <w:style w:type="paragraph" w:customStyle="1" w:styleId="214">
    <w:name w:val="عنوان 21"/>
    <w:basedOn w:val="a0"/>
    <w:next w:val="a0"/>
    <w:uiPriority w:val="9"/>
    <w:unhideWhenUsed/>
    <w:qFormat/>
    <w:rsid w:val="00D069E2"/>
    <w:pPr>
      <w:keepNext/>
      <w:keepLines/>
      <w:spacing w:before="200" w:after="0" w:line="240" w:lineRule="auto"/>
      <w:outlineLvl w:val="1"/>
    </w:pPr>
    <w:rPr>
      <w:rFonts w:ascii="Calibri Light" w:eastAsia="Times New Roman" w:hAnsi="Calibri Light" w:cs="Times New Roman"/>
      <w:b/>
      <w:bCs/>
      <w:color w:val="5B9BD5"/>
      <w:sz w:val="26"/>
      <w:szCs w:val="26"/>
    </w:rPr>
  </w:style>
  <w:style w:type="character" w:customStyle="1" w:styleId="2Char11">
    <w:name w:val="عنوان 2 Char1"/>
    <w:semiHidden/>
    <w:rsid w:val="00D069E2"/>
    <w:rPr>
      <w:rFonts w:ascii="Cambria" w:eastAsia="Times New Roman" w:hAnsi="Cambria" w:cs="Times New Roman"/>
      <w:b/>
      <w:bCs/>
      <w:i/>
      <w:iCs/>
      <w:sz w:val="28"/>
      <w:szCs w:val="28"/>
    </w:rPr>
  </w:style>
  <w:style w:type="table" w:styleId="82">
    <w:name w:val="Table List 8"/>
    <w:basedOn w:val="a2"/>
    <w:rsid w:val="00D069E2"/>
    <w:pPr>
      <w:bidi/>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64">
    <w:name w:val="Table List 6"/>
    <w:basedOn w:val="a2"/>
    <w:rsid w:val="00D069E2"/>
    <w:pPr>
      <w:bidi/>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1f2">
    <w:name w:val="Table Colorful 1"/>
    <w:basedOn w:val="a2"/>
    <w:rsid w:val="00D069E2"/>
    <w:pPr>
      <w:bidi/>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afff">
    <w:name w:val="Table Contemporary"/>
    <w:basedOn w:val="a2"/>
    <w:rsid w:val="00D069E2"/>
    <w:pPr>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
    <w:name w:val="Colorful List Accent 1"/>
    <w:basedOn w:val="a2"/>
    <w:uiPriority w:val="72"/>
    <w:unhideWhenUsed/>
    <w:rsid w:val="00D931B7"/>
    <w:pPr>
      <w:bidi/>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612">
    <w:name w:val="جدول شبكة 6 ملون1"/>
    <w:basedOn w:val="a2"/>
    <w:uiPriority w:val="51"/>
    <w:rsid w:val="00D931B7"/>
    <w:pPr>
      <w:bidi/>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51">
    <w:name w:val="جدول شبكة 4 - تمييز 51"/>
    <w:basedOn w:val="a2"/>
    <w:uiPriority w:val="49"/>
    <w:rsid w:val="00D931B7"/>
    <w:pPr>
      <w:bidi/>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31">
    <w:name w:val="Light Grid Accent 3"/>
    <w:basedOn w:val="a2"/>
    <w:uiPriority w:val="62"/>
    <w:rsid w:val="00D931B7"/>
    <w:pPr>
      <w:bidi/>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3-51">
    <w:name w:val="جدول قائمة 3 - تمييز 51"/>
    <w:basedOn w:val="a2"/>
    <w:uiPriority w:val="48"/>
    <w:rsid w:val="00D931B7"/>
    <w:pPr>
      <w:bidi/>
      <w:spacing w:after="0" w:line="240" w:lineRule="auto"/>
    </w:pPr>
    <w:rPr>
      <w:lang w:bidi="en-US"/>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5-61">
    <w:name w:val="جدول شبكة 5 داكن - تمييز 61"/>
    <w:basedOn w:val="a2"/>
    <w:uiPriority w:val="50"/>
    <w:rsid w:val="00D931B7"/>
    <w:pPr>
      <w:bidi/>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6-51">
    <w:name w:val="جدول شبكة 6 ملون - تمييز 51"/>
    <w:basedOn w:val="a2"/>
    <w:uiPriority w:val="51"/>
    <w:rsid w:val="00D931B7"/>
    <w:pPr>
      <w:bidi/>
      <w:spacing w:after="0" w:line="240" w:lineRule="auto"/>
    </w:pPr>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54">
    <w:name w:val="5"/>
    <w:basedOn w:val="a0"/>
    <w:next w:val="a8"/>
    <w:rsid w:val="002512BA"/>
    <w:pPr>
      <w:tabs>
        <w:tab w:val="center" w:pos="4153"/>
        <w:tab w:val="right" w:pos="8306"/>
      </w:tabs>
      <w:spacing w:after="0" w:line="240" w:lineRule="auto"/>
    </w:pPr>
    <w:rPr>
      <w:rFonts w:ascii="Times New Roman" w:eastAsia="Times New Roman" w:hAnsi="Times New Roman" w:cs="AL-Mohanad"/>
      <w:b/>
      <w:bCs/>
      <w:sz w:val="24"/>
      <w:szCs w:val="32"/>
    </w:rPr>
  </w:style>
  <w:style w:type="character" w:customStyle="1" w:styleId="BalloonTextChar1">
    <w:name w:val="Balloon Text Char1"/>
    <w:uiPriority w:val="99"/>
    <w:semiHidden/>
    <w:rsid w:val="00130BE6"/>
    <w:rPr>
      <w:rFonts w:ascii="Tahoma" w:hAnsi="Tahoma" w:cs="Tahoma" w:hint="default"/>
      <w:sz w:val="16"/>
      <w:szCs w:val="16"/>
    </w:rPr>
  </w:style>
  <w:style w:type="character" w:customStyle="1" w:styleId="HeaderChar1">
    <w:name w:val="Header Char1"/>
    <w:basedOn w:val="a1"/>
    <w:uiPriority w:val="99"/>
    <w:semiHidden/>
    <w:rsid w:val="00130BE6"/>
  </w:style>
  <w:style w:type="character" w:customStyle="1" w:styleId="FooterChar1">
    <w:name w:val="Footer Char1"/>
    <w:basedOn w:val="a1"/>
    <w:uiPriority w:val="99"/>
    <w:semiHidden/>
    <w:rsid w:val="00130BE6"/>
  </w:style>
  <w:style w:type="character" w:customStyle="1" w:styleId="atn">
    <w:name w:val="atn"/>
    <w:basedOn w:val="a1"/>
    <w:rsid w:val="00130BE6"/>
  </w:style>
  <w:style w:type="character" w:customStyle="1" w:styleId="null">
    <w:name w:val="null"/>
    <w:basedOn w:val="a1"/>
    <w:rsid w:val="00130BE6"/>
  </w:style>
  <w:style w:type="character" w:customStyle="1" w:styleId="usercontent">
    <w:name w:val="usercontent"/>
    <w:basedOn w:val="a1"/>
    <w:rsid w:val="00130BE6"/>
  </w:style>
  <w:style w:type="character" w:customStyle="1" w:styleId="textexposedshow">
    <w:name w:val="text_exposed_show"/>
    <w:basedOn w:val="a1"/>
    <w:rsid w:val="00130BE6"/>
  </w:style>
  <w:style w:type="character" w:customStyle="1" w:styleId="index">
    <w:name w:val="index"/>
    <w:basedOn w:val="a1"/>
    <w:rsid w:val="00130BE6"/>
  </w:style>
  <w:style w:type="character" w:customStyle="1" w:styleId="hpsalt-edited">
    <w:name w:val="hps alt-edited"/>
    <w:uiPriority w:val="99"/>
    <w:rsid w:val="0044796B"/>
    <w:rPr>
      <w:rFonts w:ascii="Times New Roman" w:hAnsi="Times New Roman" w:cs="Times New Roman" w:hint="default"/>
    </w:rPr>
  </w:style>
  <w:style w:type="paragraph" w:customStyle="1" w:styleId="afff0">
    <w:name w:val="عنوان رئيس عربي"/>
    <w:basedOn w:val="11"/>
    <w:link w:val="Charf7"/>
    <w:autoRedefine/>
    <w:qFormat/>
    <w:rsid w:val="000D24E0"/>
    <w:pPr>
      <w:bidi/>
      <w:spacing w:before="0" w:after="240" w:line="360" w:lineRule="auto"/>
      <w:jc w:val="center"/>
    </w:pPr>
    <w:rPr>
      <w:rFonts w:ascii="Simplified Arabic" w:hAnsi="Simplified Arabic" w:cs="Simplified Arabic"/>
      <w:b/>
      <w:bCs/>
      <w:color w:val="000000"/>
      <w:w w:val="110"/>
      <w:sz w:val="32"/>
      <w:szCs w:val="32"/>
    </w:rPr>
  </w:style>
  <w:style w:type="character" w:customStyle="1" w:styleId="Charf7">
    <w:name w:val="عنوان رئيس عربي Char"/>
    <w:basedOn w:val="a1"/>
    <w:link w:val="afff0"/>
    <w:rsid w:val="000D24E0"/>
    <w:rPr>
      <w:rFonts w:ascii="Simplified Arabic" w:eastAsia="Times New Roman" w:hAnsi="Simplified Arabic" w:cs="Simplified Arabic"/>
      <w:b/>
      <w:bCs/>
      <w:color w:val="000000"/>
      <w:w w:val="110"/>
      <w:sz w:val="32"/>
      <w:szCs w:val="32"/>
    </w:rPr>
  </w:style>
  <w:style w:type="paragraph" w:customStyle="1" w:styleId="afff1">
    <w:name w:val="نص عربي"/>
    <w:basedOn w:val="a0"/>
    <w:link w:val="Charf8"/>
    <w:qFormat/>
    <w:rsid w:val="000D24E0"/>
    <w:pPr>
      <w:spacing w:after="240" w:line="360" w:lineRule="auto"/>
    </w:pPr>
    <w:rPr>
      <w:rFonts w:ascii="Simplified Arabic" w:eastAsia="Simplified Arabic" w:hAnsi="Simplified Arabic" w:cs="Simplified Arabic"/>
      <w:sz w:val="28"/>
      <w:szCs w:val="28"/>
    </w:rPr>
  </w:style>
  <w:style w:type="paragraph" w:styleId="afff2">
    <w:name w:val="table of figures"/>
    <w:basedOn w:val="a0"/>
    <w:next w:val="a0"/>
    <w:uiPriority w:val="99"/>
    <w:unhideWhenUsed/>
    <w:rsid w:val="000D24E0"/>
    <w:pPr>
      <w:spacing w:after="0"/>
    </w:pPr>
    <w:rPr>
      <w:rFonts w:eastAsiaTheme="minorHAnsi"/>
    </w:rPr>
  </w:style>
  <w:style w:type="character" w:customStyle="1" w:styleId="Charf8">
    <w:name w:val="نص عربي Char"/>
    <w:basedOn w:val="a1"/>
    <w:link w:val="afff1"/>
    <w:rsid w:val="000D24E0"/>
    <w:rPr>
      <w:rFonts w:ascii="Simplified Arabic" w:eastAsia="Simplified Arabic" w:hAnsi="Simplified Arabic" w:cs="Simplified Arabic"/>
      <w:sz w:val="28"/>
      <w:szCs w:val="28"/>
    </w:rPr>
  </w:style>
  <w:style w:type="character" w:customStyle="1" w:styleId="1Char2">
    <w:name w:val="العنوان 1 Char"/>
    <w:basedOn w:val="a1"/>
    <w:uiPriority w:val="9"/>
    <w:rsid w:val="000D24E0"/>
    <w:rPr>
      <w:rFonts w:asciiTheme="majorHAnsi" w:eastAsiaTheme="majorEastAsia" w:hAnsiTheme="majorHAnsi" w:cstheme="majorBidi"/>
      <w:color w:val="365F91" w:themeColor="accent1" w:themeShade="BF"/>
      <w:sz w:val="32"/>
      <w:szCs w:val="32"/>
    </w:rPr>
  </w:style>
  <w:style w:type="character" w:customStyle="1" w:styleId="1Char10">
    <w:name w:val="عنوان 1 Char1"/>
    <w:uiPriority w:val="9"/>
    <w:rsid w:val="000D24E0"/>
    <w:rPr>
      <w:rFonts w:ascii="Cambria" w:eastAsia="Times New Roman" w:hAnsi="Cambria" w:cs="Times New Roman"/>
      <w:b/>
      <w:bCs/>
      <w:kern w:val="32"/>
      <w:sz w:val="32"/>
      <w:szCs w:val="32"/>
    </w:rPr>
  </w:style>
  <w:style w:type="paragraph" w:customStyle="1" w:styleId="65">
    <w:name w:val="6"/>
    <w:uiPriority w:val="99"/>
    <w:rsid w:val="007C533F"/>
    <w:pPr>
      <w:tabs>
        <w:tab w:val="center" w:pos="4153"/>
        <w:tab w:val="right" w:pos="8306"/>
      </w:tabs>
      <w:bidi/>
      <w:spacing w:after="0" w:line="240" w:lineRule="auto"/>
    </w:pPr>
    <w:rPr>
      <w:rFonts w:ascii="Times New Roman" w:eastAsia="Times New Roman" w:hAnsi="Times New Roman" w:cs="Simplified Arabic"/>
      <w:sz w:val="32"/>
      <w:szCs w:val="32"/>
    </w:rPr>
  </w:style>
  <w:style w:type="character" w:customStyle="1" w:styleId="nlmarticle-title">
    <w:name w:val="nlm_article-title"/>
    <w:basedOn w:val="a1"/>
    <w:rsid w:val="00EC3BF4"/>
  </w:style>
  <w:style w:type="character" w:customStyle="1" w:styleId="nlmyear">
    <w:name w:val="nlm_year"/>
    <w:basedOn w:val="a1"/>
    <w:rsid w:val="00EC3BF4"/>
  </w:style>
  <w:style w:type="character" w:customStyle="1" w:styleId="nlmfpage">
    <w:name w:val="nlm_fpage"/>
    <w:basedOn w:val="a1"/>
    <w:rsid w:val="00EC3BF4"/>
  </w:style>
  <w:style w:type="character" w:customStyle="1" w:styleId="nlmlpage">
    <w:name w:val="nlm_lpage"/>
    <w:basedOn w:val="a1"/>
    <w:rsid w:val="00EC3BF4"/>
  </w:style>
  <w:style w:type="character" w:customStyle="1" w:styleId="tlid-translation">
    <w:name w:val="tlid-translation"/>
    <w:basedOn w:val="a1"/>
    <w:rsid w:val="00EC3BF4"/>
  </w:style>
  <w:style w:type="paragraph" w:customStyle="1" w:styleId="afff3">
    <w:name w:val="العايدي"/>
    <w:basedOn w:val="a0"/>
    <w:link w:val="Charf9"/>
    <w:qFormat/>
    <w:rsid w:val="00633471"/>
    <w:pPr>
      <w:spacing w:after="0"/>
      <w:ind w:firstLine="720"/>
      <w:jc w:val="lowKashida"/>
    </w:pPr>
    <w:rPr>
      <w:rFonts w:eastAsiaTheme="minorHAnsi" w:cs="Simplified Arabic"/>
      <w:sz w:val="32"/>
      <w:szCs w:val="32"/>
    </w:rPr>
  </w:style>
  <w:style w:type="character" w:customStyle="1" w:styleId="Charf9">
    <w:name w:val="العايدي Char"/>
    <w:basedOn w:val="a1"/>
    <w:link w:val="afff3"/>
    <w:rsid w:val="00633471"/>
    <w:rPr>
      <w:rFonts w:eastAsiaTheme="minorHAnsi" w:cs="Simplified Arabic"/>
      <w:sz w:val="32"/>
      <w:szCs w:val="32"/>
    </w:rPr>
  </w:style>
  <w:style w:type="paragraph" w:customStyle="1" w:styleId="1f3">
    <w:name w:val="العايدي جانبي 1"/>
    <w:basedOn w:val="a0"/>
    <w:link w:val="1Char3"/>
    <w:qFormat/>
    <w:rsid w:val="00633471"/>
    <w:pPr>
      <w:spacing w:before="120" w:after="0"/>
      <w:jc w:val="lowKashida"/>
    </w:pPr>
    <w:rPr>
      <w:rFonts w:ascii="Times New Roman" w:eastAsiaTheme="minorHAnsi" w:hAnsi="Times New Roman" w:cs="Simplified Arabic"/>
      <w:b/>
      <w:bCs/>
      <w:sz w:val="36"/>
      <w:szCs w:val="36"/>
    </w:rPr>
  </w:style>
  <w:style w:type="character" w:customStyle="1" w:styleId="1Char3">
    <w:name w:val="العايدي جانبي 1 Char"/>
    <w:basedOn w:val="a1"/>
    <w:link w:val="1f3"/>
    <w:rsid w:val="00633471"/>
    <w:rPr>
      <w:rFonts w:ascii="Times New Roman" w:eastAsiaTheme="minorHAnsi" w:hAnsi="Times New Roman" w:cs="Simplified Arabic"/>
      <w:b/>
      <w:bCs/>
      <w:sz w:val="36"/>
      <w:szCs w:val="36"/>
    </w:rPr>
  </w:style>
  <w:style w:type="paragraph" w:customStyle="1" w:styleId="2b">
    <w:name w:val="العايدي جانبي 2"/>
    <w:basedOn w:val="1f3"/>
    <w:link w:val="2Char3"/>
    <w:qFormat/>
    <w:rsid w:val="00633471"/>
    <w:rPr>
      <w:sz w:val="32"/>
      <w:szCs w:val="32"/>
    </w:rPr>
  </w:style>
  <w:style w:type="character" w:customStyle="1" w:styleId="2Char3">
    <w:name w:val="العايدي جانبي 2 Char"/>
    <w:basedOn w:val="1Char3"/>
    <w:link w:val="2b"/>
    <w:rsid w:val="00633471"/>
    <w:rPr>
      <w:sz w:val="32"/>
      <w:szCs w:val="32"/>
    </w:rPr>
  </w:style>
  <w:style w:type="paragraph" w:customStyle="1" w:styleId="afff4">
    <w:name w:val="العايدي رئيسي"/>
    <w:basedOn w:val="a0"/>
    <w:link w:val="Charfa"/>
    <w:qFormat/>
    <w:rsid w:val="00633471"/>
    <w:pPr>
      <w:spacing w:after="240"/>
      <w:jc w:val="center"/>
    </w:pPr>
    <w:rPr>
      <w:rFonts w:eastAsiaTheme="minorHAnsi" w:cs="AL-Mateen"/>
      <w:sz w:val="40"/>
      <w:szCs w:val="40"/>
    </w:rPr>
  </w:style>
  <w:style w:type="character" w:customStyle="1" w:styleId="Charfa">
    <w:name w:val="العايدي رئيسي Char"/>
    <w:basedOn w:val="a1"/>
    <w:link w:val="afff4"/>
    <w:rsid w:val="00633471"/>
    <w:rPr>
      <w:rFonts w:eastAsiaTheme="minorHAnsi" w:cs="AL-Mateen"/>
      <w:sz w:val="40"/>
      <w:szCs w:val="40"/>
    </w:rPr>
  </w:style>
  <w:style w:type="paragraph" w:customStyle="1" w:styleId="afff5">
    <w:name w:val="اليجدووووول"/>
    <w:basedOn w:val="a0"/>
    <w:link w:val="Charfb"/>
    <w:qFormat/>
    <w:rsid w:val="00633471"/>
    <w:pPr>
      <w:spacing w:before="120" w:after="0"/>
      <w:jc w:val="center"/>
    </w:pPr>
    <w:rPr>
      <w:rFonts w:ascii="Times New Roman" w:eastAsiaTheme="minorHAnsi" w:hAnsi="Times New Roman" w:cs="Simplified Arabic"/>
      <w:b/>
      <w:bCs/>
      <w:sz w:val="24"/>
      <w:szCs w:val="24"/>
    </w:rPr>
  </w:style>
  <w:style w:type="character" w:customStyle="1" w:styleId="Charfb">
    <w:name w:val="اليجدووووول Char"/>
    <w:basedOn w:val="a1"/>
    <w:link w:val="afff5"/>
    <w:rsid w:val="00633471"/>
    <w:rPr>
      <w:rFonts w:ascii="Times New Roman" w:eastAsiaTheme="minorHAnsi" w:hAnsi="Times New Roman" w:cs="Simplified Arabic"/>
      <w:b/>
      <w:bCs/>
      <w:sz w:val="24"/>
      <w:szCs w:val="24"/>
    </w:rPr>
  </w:style>
  <w:style w:type="character" w:customStyle="1" w:styleId="fontstyle31">
    <w:name w:val="fontstyle31"/>
    <w:basedOn w:val="a1"/>
    <w:rsid w:val="00633471"/>
    <w:rPr>
      <w:rFonts w:ascii="SimplifiedArabic-Bold" w:hAnsi="SimplifiedArabic-Bold" w:hint="default"/>
      <w:b/>
      <w:bCs/>
      <w:i w:val="0"/>
      <w:iCs w:val="0"/>
      <w:color w:val="000000"/>
      <w:sz w:val="28"/>
      <w:szCs w:val="28"/>
    </w:rPr>
  </w:style>
  <w:style w:type="character" w:customStyle="1" w:styleId="fontstyle41">
    <w:name w:val="fontstyle41"/>
    <w:basedOn w:val="a1"/>
    <w:rsid w:val="00633471"/>
    <w:rPr>
      <w:rFonts w:ascii="Calibri" w:hAnsi="Calibri" w:cs="Calibri" w:hint="default"/>
      <w:b w:val="0"/>
      <w:bCs w:val="0"/>
      <w:i w:val="0"/>
      <w:iCs w:val="0"/>
      <w:color w:val="000000"/>
      <w:sz w:val="22"/>
      <w:szCs w:val="22"/>
    </w:rPr>
  </w:style>
  <w:style w:type="character" w:customStyle="1" w:styleId="fontstyle11">
    <w:name w:val="fontstyle11"/>
    <w:basedOn w:val="a1"/>
    <w:rsid w:val="00633471"/>
    <w:rPr>
      <w:rFonts w:ascii="TimesNewRoman" w:hAnsi="TimesNewRoman" w:hint="default"/>
      <w:b w:val="0"/>
      <w:bCs w:val="0"/>
      <w:i w:val="0"/>
      <w:iCs w:val="0"/>
      <w:color w:val="000000"/>
      <w:sz w:val="28"/>
      <w:szCs w:val="28"/>
    </w:rPr>
  </w:style>
  <w:style w:type="paragraph" w:customStyle="1" w:styleId="1f4">
    <w:name w:val="اقتباس1"/>
    <w:basedOn w:val="a0"/>
    <w:next w:val="a0"/>
    <w:link w:val="QuoteChar"/>
    <w:qFormat/>
    <w:rsid w:val="00E505E3"/>
    <w:rPr>
      <w:rFonts w:eastAsiaTheme="minorHAnsi"/>
      <w:i/>
      <w:iCs/>
      <w:color w:val="000000"/>
    </w:rPr>
  </w:style>
  <w:style w:type="character" w:customStyle="1" w:styleId="Char1a">
    <w:name w:val="اقتباس Char1"/>
    <w:basedOn w:val="a1"/>
    <w:uiPriority w:val="29"/>
    <w:rsid w:val="00E505E3"/>
    <w:rPr>
      <w:i/>
      <w:iCs/>
      <w:color w:val="000000" w:themeColor="text1"/>
    </w:rPr>
  </w:style>
  <w:style w:type="table" w:customStyle="1" w:styleId="GridTable5DarkAccent6">
    <w:name w:val="Grid Table 5 Dark Accent 6"/>
    <w:basedOn w:val="a2"/>
    <w:uiPriority w:val="50"/>
    <w:rsid w:val="00A9149F"/>
    <w:pPr>
      <w:spacing w:after="0" w:line="240" w:lineRule="auto"/>
    </w:pPr>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
    <w:name w:val="Grid Table 6 Colorful"/>
    <w:basedOn w:val="a2"/>
    <w:uiPriority w:val="51"/>
    <w:rsid w:val="00A9149F"/>
    <w:pPr>
      <w:spacing w:after="0" w:line="240" w:lineRule="auto"/>
    </w:pPr>
    <w:rPr>
      <w:rFonts w:eastAsiaTheme="minorHAnsi"/>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2">
    <w:name w:val="Grid Table 5 Dark Accent 2"/>
    <w:basedOn w:val="a2"/>
    <w:uiPriority w:val="50"/>
    <w:rsid w:val="00A9149F"/>
    <w:pPr>
      <w:spacing w:after="0" w:line="240" w:lineRule="auto"/>
    </w:pPr>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normal">
    <w:name w:val="normal"/>
    <w:rsid w:val="00335133"/>
    <w:rPr>
      <w:rFonts w:ascii="Calibri" w:eastAsia="Calibri" w:hAnsi="Calibri" w:cs="Calibri"/>
    </w:rPr>
  </w:style>
  <w:style w:type="paragraph" w:customStyle="1" w:styleId="1f5">
    <w:name w:val="عادي1"/>
    <w:rsid w:val="00DA6290"/>
    <w:pPr>
      <w:bidi/>
    </w:pPr>
    <w:rPr>
      <w:rFonts w:ascii="Calibri" w:eastAsia="Calibri" w:hAnsi="Calibri" w:cs="Calibri"/>
    </w:rPr>
  </w:style>
  <w:style w:type="paragraph" w:customStyle="1" w:styleId="ListParagraph1">
    <w:name w:val="List Paragraph1"/>
    <w:basedOn w:val="a0"/>
    <w:uiPriority w:val="34"/>
    <w:qFormat/>
    <w:rsid w:val="00DA6290"/>
    <w:pPr>
      <w:spacing w:after="0"/>
      <w:ind w:left="720"/>
      <w:contextualSpacing/>
      <w:jc w:val="both"/>
    </w:pPr>
    <w:rPr>
      <w:rFonts w:ascii="Calibri" w:eastAsia="Calibri" w:hAnsi="Calibri" w:cs="Arial"/>
    </w:rPr>
  </w:style>
  <w:style w:type="paragraph" w:customStyle="1" w:styleId="2c">
    <w:name w:val="سرد الفقرات2"/>
    <w:basedOn w:val="a0"/>
    <w:uiPriority w:val="99"/>
    <w:rsid w:val="00DA6290"/>
    <w:pPr>
      <w:ind w:left="720"/>
    </w:pPr>
    <w:rPr>
      <w:rFonts w:ascii="Calibri" w:eastAsia="Times New Roman" w:hAnsi="Calibri" w:cs="Arial"/>
    </w:rPr>
  </w:style>
  <w:style w:type="paragraph" w:customStyle="1" w:styleId="DecimalAligned">
    <w:name w:val="Decimal Aligned"/>
    <w:basedOn w:val="a0"/>
    <w:uiPriority w:val="40"/>
    <w:qFormat/>
    <w:rsid w:val="00DA6290"/>
    <w:pPr>
      <w:tabs>
        <w:tab w:val="decimal" w:pos="360"/>
      </w:tabs>
    </w:pPr>
    <w:rPr>
      <w:rFonts w:eastAsiaTheme="minorHAnsi"/>
    </w:rPr>
  </w:style>
  <w:style w:type="paragraph" w:customStyle="1" w:styleId="2d">
    <w:name w:val="عادي2"/>
    <w:rsid w:val="00DA6290"/>
    <w:pPr>
      <w:bidi/>
    </w:pPr>
    <w:rPr>
      <w:rFonts w:ascii="Calibri" w:eastAsia="Calibri" w:hAnsi="Calibri" w:cs="Calibri"/>
    </w:rPr>
  </w:style>
  <w:style w:type="paragraph" w:customStyle="1" w:styleId="3a">
    <w:name w:val="سرد الفقرات3"/>
    <w:basedOn w:val="a0"/>
    <w:uiPriority w:val="99"/>
    <w:rsid w:val="00DA6290"/>
    <w:pPr>
      <w:ind w:left="720"/>
    </w:pPr>
    <w:rPr>
      <w:rFonts w:ascii="Calibri" w:eastAsia="Times New Roman" w:hAnsi="Calibri" w:cs="Arial"/>
    </w:rPr>
  </w:style>
  <w:style w:type="paragraph" w:customStyle="1" w:styleId="73">
    <w:name w:val="7"/>
    <w:basedOn w:val="a0"/>
    <w:next w:val="a8"/>
    <w:rsid w:val="00A94B8C"/>
    <w:pPr>
      <w:tabs>
        <w:tab w:val="center" w:pos="4153"/>
        <w:tab w:val="right" w:pos="8306"/>
      </w:tabs>
      <w:spacing w:after="0" w:line="240" w:lineRule="auto"/>
    </w:pPr>
    <w:rPr>
      <w:rFonts w:ascii="Times New Roman" w:eastAsia="Times New Roman" w:hAnsi="Times New Roman" w:cs="Traditional Arabic"/>
      <w:noProof/>
      <w:sz w:val="20"/>
      <w:szCs w:val="24"/>
      <w:lang w:eastAsia="ar-SA"/>
    </w:rPr>
  </w:style>
  <w:style w:type="paragraph" w:styleId="4">
    <w:name w:val="List Bullet 4"/>
    <w:basedOn w:val="a0"/>
    <w:autoRedefine/>
    <w:rsid w:val="00A94B8C"/>
    <w:pPr>
      <w:numPr>
        <w:numId w:val="5"/>
      </w:numPr>
      <w:spacing w:after="0" w:line="240" w:lineRule="auto"/>
    </w:pPr>
    <w:rPr>
      <w:rFonts w:ascii="Times New Roman" w:eastAsia="Times New Roman" w:hAnsi="Times New Roman" w:cs="Traditional Arabic"/>
      <w:snapToGrid w:val="0"/>
      <w:sz w:val="20"/>
      <w:szCs w:val="24"/>
      <w:lang w:eastAsia="ar-SA"/>
    </w:rPr>
  </w:style>
  <w:style w:type="character" w:customStyle="1" w:styleId="BodyTextIndentChar1">
    <w:name w:val="Body Text Indent Char1"/>
    <w:basedOn w:val="a1"/>
    <w:uiPriority w:val="99"/>
    <w:semiHidden/>
    <w:rsid w:val="00AA23DD"/>
    <w:rPr>
      <w:rFonts w:eastAsiaTheme="minorEastAsia"/>
    </w:rPr>
  </w:style>
  <w:style w:type="table" w:customStyle="1" w:styleId="LightGrid-Accent11">
    <w:name w:val="Light Grid - Accent 11"/>
    <w:basedOn w:val="a2"/>
    <w:uiPriority w:val="62"/>
    <w:rsid w:val="00AA23DD"/>
    <w:pPr>
      <w:spacing w:after="0" w:line="240" w:lineRule="auto"/>
    </w:pPr>
    <w:rPr>
      <w:rFonts w:eastAsiaTheme="minorHAnsi"/>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1">
    <w:name w:val="Light Shading - Accent 11"/>
    <w:basedOn w:val="a2"/>
    <w:uiPriority w:val="60"/>
    <w:rsid w:val="00AA23DD"/>
    <w:pPr>
      <w:spacing w:after="0" w:line="240" w:lineRule="auto"/>
    </w:pPr>
    <w:rPr>
      <w:rFonts w:eastAsiaTheme="minorHAns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msonormal0">
    <w:name w:val="msonormal"/>
    <w:basedOn w:val="a0"/>
    <w:rsid w:val="00664BC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a0"/>
    <w:rsid w:val="00664BCF"/>
    <w:pPr>
      <w:shd w:val="clear" w:color="auto" w:fill="FFFF00"/>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a0"/>
    <w:rsid w:val="00664BCF"/>
    <w:pPr>
      <w:pBdr>
        <w:top w:val="single" w:sz="12" w:space="0" w:color="000000"/>
        <w:left w:val="single" w:sz="4" w:space="0" w:color="000000"/>
        <w:bottom w:val="single" w:sz="12" w:space="0" w:color="000000"/>
        <w:right w:val="single" w:sz="12" w:space="0" w:color="000000"/>
      </w:pBdr>
      <w:bidi w:val="0"/>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xl70">
    <w:name w:val="xl70"/>
    <w:basedOn w:val="a0"/>
    <w:rsid w:val="00664BCF"/>
    <w:pPr>
      <w:pBdr>
        <w:top w:val="single" w:sz="12" w:space="0" w:color="000000"/>
        <w:left w:val="single" w:sz="4" w:space="0" w:color="000000"/>
        <w:bottom w:val="single" w:sz="12" w:space="0" w:color="000000"/>
        <w:right w:val="single" w:sz="4" w:space="0" w:color="000000"/>
      </w:pBdr>
      <w:bidi w:val="0"/>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xl71">
    <w:name w:val="xl71"/>
    <w:basedOn w:val="a0"/>
    <w:rsid w:val="00664BCF"/>
    <w:pPr>
      <w:pBdr>
        <w:top w:val="single" w:sz="12" w:space="0" w:color="000000"/>
        <w:left w:val="single" w:sz="12" w:space="0" w:color="000000"/>
        <w:bottom w:val="single" w:sz="12" w:space="0" w:color="000000"/>
        <w:right w:val="single" w:sz="4" w:space="0" w:color="000000"/>
      </w:pBdr>
      <w:bidi w:val="0"/>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xl72">
    <w:name w:val="xl72"/>
    <w:basedOn w:val="a0"/>
    <w:rsid w:val="00664BCF"/>
    <w:pPr>
      <w:pBdr>
        <w:top w:val="single" w:sz="12" w:space="0" w:color="000000"/>
        <w:left w:val="single" w:sz="12" w:space="0" w:color="000000"/>
        <w:right w:val="single" w:sz="12" w:space="0" w:color="000000"/>
      </w:pBdr>
      <w:bidi w:val="0"/>
      <w:spacing w:before="100" w:beforeAutospacing="1" w:after="100" w:afterAutospacing="1" w:line="240" w:lineRule="auto"/>
    </w:pPr>
    <w:rPr>
      <w:rFonts w:ascii="Arial" w:eastAsia="Times New Roman" w:hAnsi="Arial" w:cs="Arial"/>
      <w:color w:val="000000"/>
      <w:sz w:val="18"/>
      <w:szCs w:val="18"/>
    </w:rPr>
  </w:style>
  <w:style w:type="paragraph" w:customStyle="1" w:styleId="xl73">
    <w:name w:val="xl73"/>
    <w:basedOn w:val="a0"/>
    <w:rsid w:val="00664BCF"/>
    <w:pPr>
      <w:pBdr>
        <w:top w:val="single" w:sz="12" w:space="0" w:color="000000"/>
        <w:left w:val="single" w:sz="4"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74">
    <w:name w:val="xl74"/>
    <w:basedOn w:val="a0"/>
    <w:rsid w:val="00664BCF"/>
    <w:pPr>
      <w:pBdr>
        <w:top w:val="single" w:sz="12" w:space="0" w:color="000000"/>
        <w:left w:val="single" w:sz="4"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75">
    <w:name w:val="xl75"/>
    <w:basedOn w:val="a0"/>
    <w:rsid w:val="00664BCF"/>
    <w:pPr>
      <w:pBdr>
        <w:top w:val="single" w:sz="12" w:space="0" w:color="000000"/>
        <w:left w:val="single" w:sz="12"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76">
    <w:name w:val="xl76"/>
    <w:basedOn w:val="a0"/>
    <w:rsid w:val="00664BCF"/>
    <w:pPr>
      <w:pBdr>
        <w:left w:val="single" w:sz="12" w:space="0" w:color="000000"/>
        <w:right w:val="single" w:sz="12" w:space="0" w:color="000000"/>
      </w:pBdr>
      <w:bidi w:val="0"/>
      <w:spacing w:before="100" w:beforeAutospacing="1" w:after="100" w:afterAutospacing="1" w:line="240" w:lineRule="auto"/>
    </w:pPr>
    <w:rPr>
      <w:rFonts w:ascii="Arial" w:eastAsia="Times New Roman" w:hAnsi="Arial" w:cs="Arial"/>
      <w:color w:val="000000"/>
      <w:sz w:val="18"/>
      <w:szCs w:val="18"/>
    </w:rPr>
  </w:style>
  <w:style w:type="paragraph" w:customStyle="1" w:styleId="xl77">
    <w:name w:val="xl77"/>
    <w:basedOn w:val="a0"/>
    <w:rsid w:val="00664BCF"/>
    <w:pPr>
      <w:pBdr>
        <w:left w:val="single" w:sz="4"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78">
    <w:name w:val="xl78"/>
    <w:basedOn w:val="a0"/>
    <w:rsid w:val="00664BCF"/>
    <w:pPr>
      <w:pBdr>
        <w:left w:val="single" w:sz="12"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79">
    <w:name w:val="xl79"/>
    <w:basedOn w:val="a0"/>
    <w:rsid w:val="00664BCF"/>
    <w:pPr>
      <w:pBdr>
        <w:left w:val="single" w:sz="12" w:space="0" w:color="000000"/>
        <w:bottom w:val="single" w:sz="12" w:space="0" w:color="000000"/>
        <w:right w:val="single" w:sz="12" w:space="0" w:color="000000"/>
      </w:pBdr>
      <w:bidi w:val="0"/>
      <w:spacing w:before="100" w:beforeAutospacing="1" w:after="100" w:afterAutospacing="1" w:line="240" w:lineRule="auto"/>
    </w:pPr>
    <w:rPr>
      <w:rFonts w:ascii="Arial" w:eastAsia="Times New Roman" w:hAnsi="Arial" w:cs="Arial"/>
      <w:color w:val="000000"/>
      <w:sz w:val="18"/>
      <w:szCs w:val="18"/>
    </w:rPr>
  </w:style>
  <w:style w:type="paragraph" w:customStyle="1" w:styleId="xl80">
    <w:name w:val="xl80"/>
    <w:basedOn w:val="a0"/>
    <w:rsid w:val="00664BCF"/>
    <w:pPr>
      <w:pBdr>
        <w:left w:val="single" w:sz="4" w:space="0" w:color="000000"/>
        <w:bottom w:val="single" w:sz="12"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81">
    <w:name w:val="xl81"/>
    <w:basedOn w:val="a0"/>
    <w:rsid w:val="00664BCF"/>
    <w:pPr>
      <w:pBdr>
        <w:top w:val="single" w:sz="12" w:space="0" w:color="000000"/>
        <w:left w:val="single" w:sz="4" w:space="0" w:color="000000"/>
        <w:right w:val="single" w:sz="12"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82">
    <w:name w:val="xl82"/>
    <w:basedOn w:val="a0"/>
    <w:rsid w:val="00664BCF"/>
    <w:pPr>
      <w:pBdr>
        <w:left w:val="single" w:sz="4" w:space="0" w:color="000000"/>
        <w:right w:val="single" w:sz="12"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83">
    <w:name w:val="xl83"/>
    <w:basedOn w:val="a0"/>
    <w:rsid w:val="00664BCF"/>
    <w:pPr>
      <w:pBdr>
        <w:left w:val="single" w:sz="4"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84">
    <w:name w:val="xl84"/>
    <w:basedOn w:val="a0"/>
    <w:rsid w:val="00664BCF"/>
    <w:pPr>
      <w:pBdr>
        <w:left w:val="single" w:sz="12"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85">
    <w:name w:val="xl85"/>
    <w:basedOn w:val="a0"/>
    <w:rsid w:val="00664BCF"/>
    <w:pPr>
      <w:pBdr>
        <w:left w:val="single" w:sz="4" w:space="0" w:color="000000"/>
        <w:bottom w:val="single" w:sz="12" w:space="0" w:color="000000"/>
        <w:right w:val="single" w:sz="12"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86">
    <w:name w:val="xl86"/>
    <w:basedOn w:val="a0"/>
    <w:rsid w:val="00664BCF"/>
    <w:pPr>
      <w:pBdr>
        <w:left w:val="single" w:sz="4" w:space="0" w:color="000000"/>
        <w:bottom w:val="single" w:sz="12"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87">
    <w:name w:val="xl87"/>
    <w:basedOn w:val="a0"/>
    <w:rsid w:val="00664BCF"/>
    <w:pPr>
      <w:pBdr>
        <w:left w:val="single" w:sz="12" w:space="0" w:color="000000"/>
        <w:bottom w:val="single" w:sz="12" w:space="0" w:color="000000"/>
        <w:right w:val="single" w:sz="4" w:space="0" w:color="000000"/>
      </w:pBdr>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88">
    <w:name w:val="xl88"/>
    <w:basedOn w:val="a0"/>
    <w:rsid w:val="00664BCF"/>
    <w:pPr>
      <w:pBdr>
        <w:left w:val="single" w:sz="12" w:space="0" w:color="000000"/>
        <w:right w:val="single" w:sz="12" w:space="0" w:color="000000"/>
      </w:pBdr>
      <w:shd w:val="clear" w:color="auto" w:fill="FFFF00"/>
      <w:bidi w:val="0"/>
      <w:spacing w:before="100" w:beforeAutospacing="1" w:after="100" w:afterAutospacing="1" w:line="240" w:lineRule="auto"/>
    </w:pPr>
    <w:rPr>
      <w:rFonts w:ascii="Arial" w:eastAsia="Times New Roman" w:hAnsi="Arial" w:cs="Arial"/>
      <w:color w:val="000000"/>
      <w:sz w:val="18"/>
      <w:szCs w:val="18"/>
    </w:rPr>
  </w:style>
  <w:style w:type="paragraph" w:customStyle="1" w:styleId="xl89">
    <w:name w:val="xl89"/>
    <w:basedOn w:val="a0"/>
    <w:rsid w:val="00664BCF"/>
    <w:pPr>
      <w:pBdr>
        <w:left w:val="single" w:sz="4" w:space="0" w:color="000000"/>
        <w:right w:val="single" w:sz="12" w:space="0" w:color="000000"/>
      </w:pBdr>
      <w:shd w:val="clear" w:color="auto" w:fill="FFFF00"/>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90">
    <w:name w:val="xl90"/>
    <w:basedOn w:val="a0"/>
    <w:rsid w:val="00664BCF"/>
    <w:pPr>
      <w:pBdr>
        <w:left w:val="single" w:sz="4" w:space="0" w:color="000000"/>
        <w:right w:val="single" w:sz="4" w:space="0" w:color="000000"/>
      </w:pBdr>
      <w:shd w:val="clear" w:color="auto" w:fill="FFFF00"/>
      <w:bidi w:val="0"/>
      <w:spacing w:before="100" w:beforeAutospacing="1" w:after="100" w:afterAutospacing="1" w:line="240" w:lineRule="auto"/>
      <w:jc w:val="right"/>
    </w:pPr>
    <w:rPr>
      <w:rFonts w:ascii="Arial" w:eastAsia="Times New Roman" w:hAnsi="Arial" w:cs="Arial"/>
      <w:color w:val="000000"/>
      <w:sz w:val="18"/>
      <w:szCs w:val="18"/>
    </w:rPr>
  </w:style>
  <w:style w:type="paragraph" w:customStyle="1" w:styleId="xl91">
    <w:name w:val="xl91"/>
    <w:basedOn w:val="a0"/>
    <w:rsid w:val="00664BCF"/>
    <w:pPr>
      <w:pBdr>
        <w:top w:val="single" w:sz="12" w:space="0" w:color="000000"/>
        <w:left w:val="single" w:sz="12" w:space="0" w:color="000000"/>
        <w:bottom w:val="single" w:sz="12" w:space="0" w:color="000000"/>
        <w:right w:val="single" w:sz="12" w:space="0" w:color="000000"/>
      </w:pBdr>
      <w:bidi w:val="0"/>
      <w:spacing w:before="100" w:beforeAutospacing="1" w:after="100" w:afterAutospacing="1" w:line="240" w:lineRule="auto"/>
    </w:pPr>
    <w:rPr>
      <w:rFonts w:ascii="Arial" w:eastAsia="Times New Roman" w:hAnsi="Arial" w:cs="Arial"/>
      <w:color w:val="000000"/>
      <w:sz w:val="18"/>
      <w:szCs w:val="18"/>
    </w:rPr>
  </w:style>
  <w:style w:type="character" w:customStyle="1" w:styleId="CharCharChar5">
    <w:name w:val="Char Char Char5"/>
    <w:rsid w:val="00664BCF"/>
  </w:style>
  <w:style w:type="character" w:customStyle="1" w:styleId="CharCharChar4">
    <w:name w:val="Char Char Char4"/>
    <w:rsid w:val="00664BCF"/>
  </w:style>
  <w:style w:type="character" w:customStyle="1" w:styleId="CharCharChar3">
    <w:name w:val="Char Char Char3"/>
    <w:rsid w:val="00664BCF"/>
    <w:rPr>
      <w:sz w:val="24"/>
      <w:szCs w:val="24"/>
    </w:rPr>
  </w:style>
  <w:style w:type="character" w:customStyle="1" w:styleId="CharCharChar1">
    <w:name w:val="Char Char Char1"/>
    <w:rsid w:val="00664BCF"/>
  </w:style>
  <w:style w:type="character" w:customStyle="1" w:styleId="5yl5">
    <w:name w:val="_5yl5"/>
    <w:rsid w:val="00664BCF"/>
  </w:style>
  <w:style w:type="character" w:customStyle="1" w:styleId="Char1b">
    <w:name w:val="خريطة مستند Char1"/>
    <w:basedOn w:val="a1"/>
    <w:uiPriority w:val="99"/>
    <w:semiHidden/>
    <w:locked/>
    <w:rsid w:val="00D7106E"/>
    <w:rPr>
      <w:rFonts w:ascii="Tahoma" w:eastAsiaTheme="minorHAnsi" w:hAnsi="Tahoma" w:cs="Tahoma"/>
      <w:sz w:val="16"/>
      <w:szCs w:val="16"/>
    </w:rPr>
  </w:style>
  <w:style w:type="table" w:styleId="1f6">
    <w:name w:val="Table Classic 1"/>
    <w:basedOn w:val="a2"/>
    <w:semiHidden/>
    <w:unhideWhenUsed/>
    <w:rsid w:val="00D7106E"/>
    <w:pPr>
      <w:spacing w:after="0" w:line="240" w:lineRule="auto"/>
      <w:jc w:val="right"/>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Grid 2"/>
    <w:basedOn w:val="a2"/>
    <w:semiHidden/>
    <w:unhideWhenUsed/>
    <w:rsid w:val="00D7106E"/>
    <w:pPr>
      <w:spacing w:after="0" w:line="240" w:lineRule="auto"/>
      <w:jc w:val="right"/>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66">
    <w:name w:val="Table Grid 6"/>
    <w:basedOn w:val="a2"/>
    <w:semiHidden/>
    <w:unhideWhenUsed/>
    <w:rsid w:val="00D7106E"/>
    <w:pPr>
      <w:spacing w:after="0" w:line="240" w:lineRule="auto"/>
      <w:jc w:val="right"/>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2"/>
    <w:semiHidden/>
    <w:unhideWhenUsed/>
    <w:rsid w:val="00D7106E"/>
    <w:pPr>
      <w:spacing w:after="0" w:line="240" w:lineRule="auto"/>
      <w:jc w:val="right"/>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47">
    <w:name w:val="Table List 4"/>
    <w:basedOn w:val="a2"/>
    <w:semiHidden/>
    <w:unhideWhenUsed/>
    <w:rsid w:val="00D7106E"/>
    <w:pPr>
      <w:spacing w:after="0" w:line="240" w:lineRule="auto"/>
      <w:jc w:val="right"/>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2f">
    <w:name w:val="Table Subtle 2"/>
    <w:basedOn w:val="a2"/>
    <w:semiHidden/>
    <w:unhideWhenUsed/>
    <w:rsid w:val="00D7106E"/>
    <w:pPr>
      <w:spacing w:after="0" w:line="240" w:lineRule="auto"/>
      <w:jc w:val="right"/>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Web 3"/>
    <w:basedOn w:val="a2"/>
    <w:semiHidden/>
    <w:unhideWhenUsed/>
    <w:rsid w:val="00D7106E"/>
    <w:pPr>
      <w:spacing w:after="0" w:line="240" w:lineRule="auto"/>
      <w:jc w:val="right"/>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شبكة جدول32"/>
    <w:basedOn w:val="a2"/>
    <w:uiPriority w:val="59"/>
    <w:rsid w:val="00D7106E"/>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شبكة جدول23"/>
    <w:basedOn w:val="a2"/>
    <w:rsid w:val="00D7106E"/>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شبكة جدول33"/>
    <w:basedOn w:val="a2"/>
    <w:uiPriority w:val="59"/>
    <w:rsid w:val="00D7106E"/>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شبكة جدول321"/>
    <w:basedOn w:val="a2"/>
    <w:rsid w:val="00D7106E"/>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ss2">
    <w:name w:val="ass2"/>
    <w:basedOn w:val="a2"/>
    <w:uiPriority w:val="99"/>
    <w:qFormat/>
    <w:rsid w:val="002C1BD5"/>
    <w:pPr>
      <w:spacing w:after="0" w:line="240" w:lineRule="auto"/>
      <w:jc w:val="center"/>
    </w:pPr>
    <w:rPr>
      <w:rFonts w:ascii="Calibri" w:eastAsia="Calibri" w:hAnsi="Calibri" w:cs="Arial"/>
      <w:sz w:val="20"/>
      <w:szCs w:val="20"/>
    </w:rPr>
    <w:tblPr>
      <w:tblInd w:w="0"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12" w:space="0" w:color="auto"/>
      </w:tblBorders>
      <w:tblCellMar>
        <w:top w:w="0" w:type="dxa"/>
        <w:left w:w="108" w:type="dxa"/>
        <w:bottom w:w="0" w:type="dxa"/>
        <w:right w:w="108" w:type="dxa"/>
      </w:tblCellMar>
    </w:tblPr>
    <w:tcPr>
      <w:vAlign w:val="center"/>
    </w:tcPr>
    <w:tblStylePr w:type="firstRow">
      <w:tblPr/>
      <w:tcPr>
        <w:shd w:val="clear" w:color="auto" w:fill="D9D9D9"/>
      </w:tcPr>
    </w:tblStylePr>
  </w:style>
  <w:style w:type="table" w:customStyle="1" w:styleId="afff6">
    <w:name w:val="العربية"/>
    <w:basedOn w:val="a2"/>
    <w:uiPriority w:val="99"/>
    <w:qFormat/>
    <w:rsid w:val="002C1BD5"/>
    <w:pPr>
      <w:spacing w:after="0" w:line="240" w:lineRule="auto"/>
      <w:jc w:val="center"/>
    </w:pPr>
    <w:rPr>
      <w:rFonts w:ascii="Times New Roman" w:eastAsia="Calibri" w:hAnsi="Times New Roman" w:cs="Simplified Arabic"/>
      <w:b/>
      <w:bCs/>
      <w:sz w:val="20"/>
      <w:szCs w:val="20"/>
    </w:rPr>
    <w:tblPr>
      <w:tblInd w:w="0" w:type="dxa"/>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12" w:space="0" w:color="auto"/>
      </w:tblBorders>
      <w:tblCellMar>
        <w:top w:w="0" w:type="dxa"/>
        <w:left w:w="108" w:type="dxa"/>
        <w:bottom w:w="0" w:type="dxa"/>
        <w:right w:w="108" w:type="dxa"/>
      </w:tblCellMar>
    </w:tblPr>
    <w:tcPr>
      <w:vAlign w:val="center"/>
    </w:tcPr>
    <w:tblStylePr w:type="firstRow">
      <w:tblPr/>
      <w:tcPr>
        <w:shd w:val="clear" w:color="auto" w:fill="D9D9D9"/>
      </w:tcPr>
    </w:tblStylePr>
  </w:style>
  <w:style w:type="table" w:styleId="1-50">
    <w:name w:val="Medium Grid 1 Accent 5"/>
    <w:basedOn w:val="a2"/>
    <w:uiPriority w:val="67"/>
    <w:rsid w:val="002C1BD5"/>
    <w:pPr>
      <w:spacing w:after="0" w:line="240" w:lineRule="auto"/>
    </w:pPr>
    <w:rPr>
      <w:rFonts w:ascii="Calibri" w:eastAsia="Calibri" w:hAnsi="Calibri" w:cs="Arial"/>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ass21">
    <w:name w:val="ass21"/>
    <w:basedOn w:val="a2"/>
    <w:uiPriority w:val="99"/>
    <w:qFormat/>
    <w:rsid w:val="002C1BD5"/>
    <w:pPr>
      <w:spacing w:after="0" w:line="240" w:lineRule="auto"/>
      <w:jc w:val="center"/>
    </w:pPr>
    <w:rPr>
      <w:rFonts w:eastAsiaTheme="minorHAnsi"/>
    </w:rPr>
    <w:tblPr>
      <w:tblInd w:w="0"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12" w:space="0" w:color="auto"/>
      </w:tblBorders>
      <w:tblCellMar>
        <w:top w:w="0" w:type="dxa"/>
        <w:left w:w="108" w:type="dxa"/>
        <w:bottom w:w="0" w:type="dxa"/>
        <w:right w:w="108" w:type="dxa"/>
      </w:tblCellMar>
    </w:tblPr>
    <w:tcPr>
      <w:vAlign w:val="center"/>
    </w:tcPr>
    <w:tblStylePr w:type="firstRow">
      <w:tblPr/>
      <w:tcPr>
        <w:shd w:val="clear" w:color="auto" w:fill="D9D9D9"/>
      </w:tcPr>
    </w:tblStylePr>
  </w:style>
  <w:style w:type="table" w:customStyle="1" w:styleId="4-61">
    <w:name w:val="جدول شبكة 4 - تمييز 61"/>
    <w:basedOn w:val="a2"/>
    <w:uiPriority w:val="49"/>
    <w:rsid w:val="00C75678"/>
    <w:pPr>
      <w:bidi/>
      <w:spacing w:after="0" w:line="240" w:lineRule="auto"/>
    </w:pPr>
    <w:rPr>
      <w:rFonts w:eastAsiaTheme="minorHAnsi"/>
      <w:kern w:val="2"/>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215">
    <w:name w:val="21"/>
    <w:basedOn w:val="TableNormal"/>
    <w:rsid w:val="002F4ECC"/>
    <w:pPr>
      <w:bidi/>
      <w:spacing w:line="240" w:lineRule="auto"/>
      <w:ind w:firstLine="1"/>
      <w:jc w:val="right"/>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200">
    <w:name w:val="20"/>
    <w:basedOn w:val="TableNormal"/>
    <w:rsid w:val="002F4ECC"/>
    <w:pPr>
      <w:bidi/>
      <w:spacing w:line="240" w:lineRule="auto"/>
      <w:ind w:firstLine="1"/>
      <w:jc w:val="right"/>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190">
    <w:name w:val="19"/>
    <w:basedOn w:val="TableNormal"/>
    <w:rsid w:val="002F4ECC"/>
    <w:pPr>
      <w:bidi/>
      <w:spacing w:line="240" w:lineRule="auto"/>
      <w:ind w:firstLine="1"/>
      <w:jc w:val="right"/>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180">
    <w:name w:val="18"/>
    <w:basedOn w:val="TableNormal"/>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top w:w="0" w:type="dxa"/>
        <w:left w:w="115" w:type="dxa"/>
        <w:bottom w:w="0" w:type="dxa"/>
        <w:right w:w="115" w:type="dxa"/>
      </w:tblCellMar>
    </w:tblPr>
  </w:style>
  <w:style w:type="table" w:customStyle="1" w:styleId="170">
    <w:name w:val="17"/>
    <w:basedOn w:val="TableNormal"/>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top w:w="0" w:type="dxa"/>
        <w:left w:w="115" w:type="dxa"/>
        <w:bottom w:w="0" w:type="dxa"/>
        <w:right w:w="115" w:type="dxa"/>
      </w:tblCellMar>
    </w:tblPr>
  </w:style>
  <w:style w:type="table" w:customStyle="1" w:styleId="161">
    <w:name w:val="16"/>
    <w:basedOn w:val="TableNormal"/>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top w:w="0" w:type="dxa"/>
        <w:left w:w="115" w:type="dxa"/>
        <w:bottom w:w="0" w:type="dxa"/>
        <w:right w:w="115" w:type="dxa"/>
      </w:tblCellMar>
    </w:tblPr>
  </w:style>
  <w:style w:type="table" w:customStyle="1" w:styleId="151">
    <w:name w:val="15"/>
    <w:basedOn w:val="TableNormal"/>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top w:w="0" w:type="dxa"/>
        <w:left w:w="115" w:type="dxa"/>
        <w:bottom w:w="0" w:type="dxa"/>
        <w:right w:w="115" w:type="dxa"/>
      </w:tblCellMar>
    </w:tblPr>
  </w:style>
  <w:style w:type="table" w:customStyle="1" w:styleId="142">
    <w:name w:val="14"/>
    <w:basedOn w:val="TableNormal"/>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top w:w="0" w:type="dxa"/>
        <w:left w:w="115" w:type="dxa"/>
        <w:bottom w:w="0" w:type="dxa"/>
        <w:right w:w="115" w:type="dxa"/>
      </w:tblCellMar>
    </w:tblPr>
  </w:style>
  <w:style w:type="table" w:customStyle="1" w:styleId="134">
    <w:name w:val="13"/>
    <w:basedOn w:val="TableNormal"/>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top w:w="0" w:type="dxa"/>
        <w:left w:w="115" w:type="dxa"/>
        <w:bottom w:w="0" w:type="dxa"/>
        <w:right w:w="115" w:type="dxa"/>
      </w:tblCellMar>
    </w:tblPr>
  </w:style>
  <w:style w:type="table" w:customStyle="1" w:styleId="124">
    <w:name w:val="12"/>
    <w:basedOn w:val="TableNormal"/>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top w:w="0" w:type="dxa"/>
        <w:left w:w="115" w:type="dxa"/>
        <w:bottom w:w="0" w:type="dxa"/>
        <w:right w:w="115" w:type="dxa"/>
      </w:tblCellMar>
    </w:tblPr>
  </w:style>
  <w:style w:type="table" w:customStyle="1" w:styleId="116">
    <w:name w:val="11"/>
    <w:basedOn w:val="TableNormal"/>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top w:w="0" w:type="dxa"/>
        <w:left w:w="115" w:type="dxa"/>
        <w:bottom w:w="0" w:type="dxa"/>
        <w:right w:w="115" w:type="dxa"/>
      </w:tblCellMar>
    </w:tblPr>
  </w:style>
  <w:style w:type="table" w:customStyle="1" w:styleId="92">
    <w:name w:val="9"/>
    <w:basedOn w:val="TableNormal"/>
    <w:rsid w:val="002F4ECC"/>
    <w:pPr>
      <w:bidi/>
      <w:spacing w:after="5" w:line="271" w:lineRule="auto"/>
      <w:ind w:firstLine="1"/>
      <w:jc w:val="both"/>
    </w:pPr>
    <w:rPr>
      <w:rFonts w:ascii="Simplified Arabic" w:eastAsia="Simplified Arabic" w:hAnsi="Simplified Arabic" w:cs="Simplified Arabic"/>
      <w:sz w:val="28"/>
      <w:szCs w:val="28"/>
    </w:rPr>
    <w:tblPr>
      <w:tblStyleRowBandSize w:val="1"/>
      <w:tblStyleColBandSize w:val="1"/>
      <w:tblCellMar>
        <w:top w:w="0" w:type="dxa"/>
        <w:left w:w="115" w:type="dxa"/>
        <w:bottom w:w="0" w:type="dxa"/>
        <w:right w:w="115" w:type="dxa"/>
      </w:tblCellMar>
    </w:tblPr>
  </w:style>
  <w:style w:type="table" w:customStyle="1" w:styleId="84">
    <w:name w:val="8"/>
    <w:basedOn w:val="TableNormal"/>
    <w:rsid w:val="002F4ECC"/>
    <w:pPr>
      <w:bidi/>
      <w:spacing w:line="240" w:lineRule="auto"/>
      <w:ind w:firstLine="1"/>
      <w:jc w:val="right"/>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paragraph" w:customStyle="1" w:styleId="afff7">
    <w:name w:val="جداول"/>
    <w:basedOn w:val="a0"/>
    <w:link w:val="Charfc"/>
    <w:qFormat/>
    <w:rsid w:val="00DE6B79"/>
    <w:pPr>
      <w:keepNext/>
      <w:spacing w:after="0" w:line="240" w:lineRule="auto"/>
      <w:jc w:val="center"/>
      <w:outlineLvl w:val="1"/>
    </w:pPr>
    <w:rPr>
      <w:rFonts w:ascii="Times New Roman" w:eastAsia="Times New Roman" w:hAnsi="Times New Roman" w:cs="Sultan bold"/>
      <w:b/>
      <w:sz w:val="28"/>
      <w:szCs w:val="28"/>
    </w:rPr>
  </w:style>
  <w:style w:type="character" w:customStyle="1" w:styleId="Charfc">
    <w:name w:val="جداول Char"/>
    <w:basedOn w:val="a1"/>
    <w:link w:val="afff7"/>
    <w:rsid w:val="00DE6B79"/>
    <w:rPr>
      <w:rFonts w:ascii="Times New Roman" w:eastAsia="Times New Roman" w:hAnsi="Times New Roman" w:cs="Sultan bold"/>
      <w:b/>
      <w:sz w:val="28"/>
      <w:szCs w:val="28"/>
    </w:rPr>
  </w:style>
  <w:style w:type="character" w:customStyle="1" w:styleId="QuoteChar">
    <w:name w:val="Quote Char"/>
    <w:link w:val="1f4"/>
    <w:locked/>
    <w:rsid w:val="00DE6B79"/>
    <w:rPr>
      <w:rFonts w:eastAsiaTheme="minorHAnsi"/>
      <w:i/>
      <w:iCs/>
      <w:color w:val="000000"/>
    </w:rPr>
  </w:style>
  <w:style w:type="character" w:customStyle="1" w:styleId="IntenseQuoteChar">
    <w:name w:val="Intense Quote Char"/>
    <w:link w:val="1f7"/>
    <w:locked/>
    <w:rsid w:val="00DE6B79"/>
    <w:rPr>
      <w:rFonts w:ascii="Cambria" w:hAnsi="Cambria"/>
      <w:caps/>
      <w:color w:val="622423"/>
      <w:spacing w:val="5"/>
      <w:lang w:val="ru-RU" w:eastAsia="ru-RU"/>
    </w:rPr>
  </w:style>
  <w:style w:type="paragraph" w:customStyle="1" w:styleId="1f7">
    <w:name w:val="اقتباس مكثف1"/>
    <w:basedOn w:val="a0"/>
    <w:next w:val="a0"/>
    <w:link w:val="IntenseQuoteChar"/>
    <w:qFormat/>
    <w:rsid w:val="00DE6B79"/>
    <w:pPr>
      <w:pBdr>
        <w:top w:val="dotted" w:sz="2" w:space="10" w:color="632423"/>
        <w:bottom w:val="dotted" w:sz="2" w:space="4" w:color="632423"/>
      </w:pBdr>
      <w:bidi w:val="0"/>
      <w:spacing w:before="160" w:line="300" w:lineRule="auto"/>
      <w:ind w:left="1440" w:right="1440"/>
    </w:pPr>
    <w:rPr>
      <w:rFonts w:ascii="Cambria" w:hAnsi="Cambria"/>
      <w:caps/>
      <w:color w:val="622423"/>
      <w:spacing w:val="5"/>
      <w:lang w:val="ru-RU" w:eastAsia="ru-RU"/>
    </w:rPr>
  </w:style>
  <w:style w:type="paragraph" w:customStyle="1" w:styleId="1f8">
    <w:name w:val="عنوان جدول المحتويات1"/>
    <w:basedOn w:val="11"/>
    <w:next w:val="a0"/>
    <w:qFormat/>
    <w:rsid w:val="00DE6B79"/>
    <w:pPr>
      <w:keepNext w:val="0"/>
      <w:keepLines w:val="0"/>
      <w:pBdr>
        <w:bottom w:val="thinThickSmallGap" w:sz="12" w:space="1" w:color="943634"/>
      </w:pBdr>
      <w:spacing w:before="400" w:after="200" w:line="252" w:lineRule="auto"/>
      <w:jc w:val="center"/>
      <w:outlineLvl w:val="9"/>
    </w:pPr>
    <w:rPr>
      <w:rFonts w:ascii="Cambria" w:hAnsi="Cambria" w:cs="Times New Roman"/>
      <w:caps/>
      <w:color w:val="632423"/>
      <w:spacing w:val="20"/>
      <w:sz w:val="28"/>
      <w:szCs w:val="28"/>
      <w:lang w:val="ru-RU" w:eastAsia="ru-RU" w:bidi="en-US"/>
    </w:rPr>
  </w:style>
  <w:style w:type="paragraph" w:customStyle="1" w:styleId="117">
    <w:name w:val="عنوان 11"/>
    <w:basedOn w:val="a0"/>
    <w:next w:val="a0"/>
    <w:uiPriority w:val="9"/>
    <w:qFormat/>
    <w:rsid w:val="00DE6B79"/>
    <w:pPr>
      <w:keepNext/>
      <w:spacing w:before="240" w:after="60" w:line="240" w:lineRule="auto"/>
      <w:outlineLvl w:val="0"/>
    </w:pPr>
    <w:rPr>
      <w:rFonts w:asciiTheme="majorHAnsi" w:eastAsiaTheme="majorEastAsia" w:hAnsiTheme="majorHAnsi" w:cstheme="majorBidi"/>
      <w:b/>
      <w:bCs/>
      <w:color w:val="365F91" w:themeColor="accent1" w:themeShade="BF"/>
      <w:sz w:val="28"/>
      <w:szCs w:val="28"/>
    </w:rPr>
  </w:style>
  <w:style w:type="character" w:customStyle="1" w:styleId="1f9">
    <w:name w:val="تأكيد دقيق1"/>
    <w:qFormat/>
    <w:rsid w:val="00DE6B79"/>
    <w:rPr>
      <w:i/>
      <w:iCs/>
    </w:rPr>
  </w:style>
  <w:style w:type="character" w:customStyle="1" w:styleId="1fa">
    <w:name w:val="تأكيد مكثف1"/>
    <w:qFormat/>
    <w:rsid w:val="00DE6B79"/>
    <w:rPr>
      <w:i/>
      <w:iCs/>
      <w:caps/>
      <w:spacing w:val="10"/>
      <w:sz w:val="20"/>
      <w:szCs w:val="20"/>
    </w:rPr>
  </w:style>
  <w:style w:type="character" w:customStyle="1" w:styleId="1fb">
    <w:name w:val="مرجع دقيق1"/>
    <w:qFormat/>
    <w:rsid w:val="00DE6B79"/>
    <w:rPr>
      <w:rFonts w:ascii="Calibri" w:eastAsia="Times New Roman" w:hAnsi="Calibri" w:cs="Arial" w:hint="default"/>
      <w:i/>
      <w:iCs/>
      <w:color w:val="622423"/>
    </w:rPr>
  </w:style>
  <w:style w:type="character" w:customStyle="1" w:styleId="1fc">
    <w:name w:val="مرجع مكثف1"/>
    <w:qFormat/>
    <w:rsid w:val="00DE6B79"/>
    <w:rPr>
      <w:rFonts w:ascii="Calibri" w:eastAsia="Times New Roman" w:hAnsi="Calibri" w:cs="Arial" w:hint="default"/>
      <w:b/>
      <w:bCs/>
      <w:i/>
      <w:iCs/>
      <w:color w:val="622423"/>
    </w:rPr>
  </w:style>
  <w:style w:type="character" w:customStyle="1" w:styleId="CharChar12">
    <w:name w:val="Char Char12"/>
    <w:rsid w:val="00DE6B79"/>
    <w:rPr>
      <w:rFonts w:ascii="Cambria" w:hAnsi="Cambria" w:hint="default"/>
      <w:caps/>
      <w:color w:val="632423"/>
      <w:spacing w:val="20"/>
      <w:sz w:val="28"/>
      <w:szCs w:val="28"/>
      <w:lang w:val="ru-RU" w:eastAsia="ru-RU" w:bidi="ar-SA"/>
    </w:rPr>
  </w:style>
  <w:style w:type="numbering" w:customStyle="1" w:styleId="NoList11">
    <w:name w:val="No List11"/>
    <w:next w:val="a3"/>
    <w:uiPriority w:val="99"/>
    <w:semiHidden/>
    <w:unhideWhenUsed/>
    <w:rsid w:val="00DE6B79"/>
  </w:style>
  <w:style w:type="numbering" w:customStyle="1" w:styleId="NoList111">
    <w:name w:val="No List111"/>
    <w:next w:val="a3"/>
    <w:uiPriority w:val="99"/>
    <w:semiHidden/>
    <w:unhideWhenUsed/>
    <w:rsid w:val="00DE6B79"/>
  </w:style>
  <w:style w:type="paragraph" w:customStyle="1" w:styleId="Heading31">
    <w:name w:val="Heading 31"/>
    <w:basedOn w:val="a0"/>
    <w:next w:val="a0"/>
    <w:uiPriority w:val="9"/>
    <w:semiHidden/>
    <w:unhideWhenUsed/>
    <w:qFormat/>
    <w:rsid w:val="00DE6B79"/>
    <w:pPr>
      <w:keepNext/>
      <w:keepLines/>
      <w:spacing w:before="200" w:after="0"/>
      <w:outlineLvl w:val="2"/>
    </w:pPr>
    <w:rPr>
      <w:rFonts w:ascii="Cambria" w:eastAsia="Times New Roman" w:hAnsi="Cambria" w:cs="Times New Roman"/>
      <w:b/>
      <w:bCs/>
      <w:color w:val="4F81BD"/>
    </w:rPr>
  </w:style>
  <w:style w:type="numbering" w:customStyle="1" w:styleId="NoList1111">
    <w:name w:val="No List1111"/>
    <w:next w:val="a3"/>
    <w:uiPriority w:val="99"/>
    <w:semiHidden/>
    <w:unhideWhenUsed/>
    <w:rsid w:val="00DE6B79"/>
  </w:style>
  <w:style w:type="paragraph" w:customStyle="1" w:styleId="CommentText1">
    <w:name w:val="Comment Text1"/>
    <w:basedOn w:val="a0"/>
    <w:next w:val="af0"/>
    <w:link w:val="CommentTextChar"/>
    <w:uiPriority w:val="99"/>
    <w:semiHidden/>
    <w:unhideWhenUsed/>
    <w:rsid w:val="00DE6B79"/>
    <w:pPr>
      <w:spacing w:line="240" w:lineRule="auto"/>
    </w:pPr>
    <w:rPr>
      <w:rFonts w:eastAsiaTheme="minorHAnsi"/>
      <w:sz w:val="20"/>
      <w:szCs w:val="20"/>
    </w:rPr>
  </w:style>
  <w:style w:type="character" w:customStyle="1" w:styleId="CommentTextChar">
    <w:name w:val="Comment Text Char"/>
    <w:basedOn w:val="a1"/>
    <w:link w:val="CommentText1"/>
    <w:uiPriority w:val="99"/>
    <w:semiHidden/>
    <w:rsid w:val="00DE6B79"/>
    <w:rPr>
      <w:rFonts w:eastAsiaTheme="minorHAnsi"/>
      <w:sz w:val="20"/>
      <w:szCs w:val="20"/>
    </w:rPr>
  </w:style>
  <w:style w:type="paragraph" w:customStyle="1" w:styleId="CommentSubject1">
    <w:name w:val="Comment Subject1"/>
    <w:basedOn w:val="af0"/>
    <w:next w:val="af0"/>
    <w:uiPriority w:val="99"/>
    <w:semiHidden/>
    <w:unhideWhenUsed/>
    <w:rsid w:val="00DE6B79"/>
    <w:pPr>
      <w:bidi w:val="0"/>
      <w:spacing w:after="120"/>
    </w:pPr>
    <w:rPr>
      <w:rFonts w:asciiTheme="minorHAnsi" w:hAnsiTheme="minorHAnsi" w:cstheme="minorBidi"/>
    </w:rPr>
  </w:style>
  <w:style w:type="character" w:customStyle="1" w:styleId="Heading3Char1">
    <w:name w:val="Heading 3 Char1"/>
    <w:basedOn w:val="a1"/>
    <w:uiPriority w:val="9"/>
    <w:semiHidden/>
    <w:rsid w:val="00DE6B79"/>
    <w:rPr>
      <w:rFonts w:asciiTheme="majorHAnsi" w:eastAsiaTheme="majorEastAsia" w:hAnsiTheme="majorHAnsi" w:cstheme="majorBidi"/>
      <w:color w:val="243F60" w:themeColor="accent1" w:themeShade="7F"/>
      <w:sz w:val="24"/>
      <w:szCs w:val="24"/>
    </w:rPr>
  </w:style>
  <w:style w:type="character" w:customStyle="1" w:styleId="CommentSubjectChar1">
    <w:name w:val="Comment Subject Char1"/>
    <w:basedOn w:val="Char5"/>
    <w:uiPriority w:val="99"/>
    <w:semiHidden/>
    <w:rsid w:val="00DE6B79"/>
    <w:rPr>
      <w:rFonts w:asciiTheme="minorHAnsi" w:hAnsiTheme="minorHAnsi" w:cstheme="minorBidi"/>
      <w:b/>
      <w:bCs/>
    </w:rPr>
  </w:style>
  <w:style w:type="table" w:customStyle="1" w:styleId="TableGrid4">
    <w:name w:val="Table Grid4"/>
    <w:basedOn w:val="a2"/>
    <w:next w:val="a5"/>
    <w:uiPriority w:val="59"/>
    <w:rsid w:val="00DE6B79"/>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a2"/>
    <w:next w:val="1d"/>
    <w:uiPriority w:val="60"/>
    <w:rsid w:val="00DE6B79"/>
    <w:pPr>
      <w:spacing w:after="0" w:line="240" w:lineRule="auto"/>
    </w:pPr>
    <w:rPr>
      <w:rFonts w:ascii="Calibri" w:eastAsia="Calibri" w:hAnsi="Calibri" w:cs="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
    <w:name w:val="Table Grid5"/>
    <w:basedOn w:val="a2"/>
    <w:next w:val="a5"/>
    <w:uiPriority w:val="39"/>
    <w:rsid w:val="00DE6B7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2"/>
    <w:next w:val="a5"/>
    <w:uiPriority w:val="59"/>
    <w:rsid w:val="00DE6B7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a2"/>
    <w:next w:val="a5"/>
    <w:uiPriority w:val="59"/>
    <w:rsid w:val="00DE6B7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a2"/>
    <w:next w:val="a5"/>
    <w:uiPriority w:val="59"/>
    <w:rsid w:val="00DE6B7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a3"/>
    <w:uiPriority w:val="99"/>
    <w:semiHidden/>
    <w:unhideWhenUsed/>
    <w:rsid w:val="00DE6B79"/>
  </w:style>
  <w:style w:type="numbering" w:customStyle="1" w:styleId="NoList12">
    <w:name w:val="No List12"/>
    <w:next w:val="a3"/>
    <w:uiPriority w:val="99"/>
    <w:semiHidden/>
    <w:unhideWhenUsed/>
    <w:rsid w:val="00DE6B79"/>
  </w:style>
  <w:style w:type="numbering" w:customStyle="1" w:styleId="NoList112">
    <w:name w:val="No List112"/>
    <w:next w:val="a3"/>
    <w:uiPriority w:val="99"/>
    <w:semiHidden/>
    <w:unhideWhenUsed/>
    <w:rsid w:val="00DE6B79"/>
  </w:style>
  <w:style w:type="table" w:customStyle="1" w:styleId="TableGrid9">
    <w:name w:val="Table Grid9"/>
    <w:basedOn w:val="a2"/>
    <w:next w:val="a5"/>
    <w:uiPriority w:val="39"/>
    <w:rsid w:val="00DE6B7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8">
    <w:name w:val="لا شيء"/>
    <w:rsid w:val="00DE6B79"/>
  </w:style>
  <w:style w:type="table" w:customStyle="1" w:styleId="512">
    <w:name w:val="جدول شبكة 5 داكن1"/>
    <w:basedOn w:val="a2"/>
    <w:uiPriority w:val="50"/>
    <w:rsid w:val="001544E0"/>
    <w:pPr>
      <w:spacing w:after="0" w:line="240" w:lineRule="auto"/>
    </w:pPr>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0">
    <w:name w:val="جدول شبكة 5 داكن11"/>
    <w:basedOn w:val="a2"/>
    <w:uiPriority w:val="50"/>
    <w:rsid w:val="001544E0"/>
    <w:pPr>
      <w:spacing w:after="0" w:line="240" w:lineRule="auto"/>
    </w:pPr>
    <w:rPr>
      <w:rFonts w:eastAsiaTheme="minorHAnsi"/>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afff9">
    <w:name w:val="الرئيسي"/>
    <w:basedOn w:val="a0"/>
    <w:rsid w:val="001544E0"/>
    <w:pPr>
      <w:spacing w:after="0" w:line="240" w:lineRule="auto"/>
    </w:pPr>
    <w:rPr>
      <w:rFonts w:ascii="Times New Roman" w:eastAsia="Times New Roman" w:hAnsi="Times New Roman" w:cs="Monotype Koufi"/>
      <w:b/>
      <w:bCs/>
      <w:sz w:val="28"/>
      <w:szCs w:val="40"/>
    </w:rPr>
  </w:style>
  <w:style w:type="character" w:customStyle="1" w:styleId="Hyperlink0">
    <w:name w:val="Hyperlink.0"/>
    <w:basedOn w:val="afff8"/>
    <w:rsid w:val="00D919EC"/>
    <w:rPr>
      <w:rFonts w:ascii="Times New Roman" w:eastAsia="Times New Roman" w:hAnsi="Times New Roman" w:cs="Times New Roman"/>
      <w:outline w:val="0"/>
      <w:color w:val="0000FF"/>
      <w:u w:val="single" w:color="0000FF"/>
      <w:lang w:val="en-US"/>
    </w:rPr>
  </w:style>
  <w:style w:type="table" w:customStyle="1" w:styleId="240">
    <w:name w:val="شبكة جدول24"/>
    <w:basedOn w:val="a2"/>
    <w:next w:val="a5"/>
    <w:rsid w:val="00E91BE7"/>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tab-span">
    <w:name w:val="apple-tab-span"/>
    <w:basedOn w:val="a1"/>
    <w:rsid w:val="000A12EC"/>
  </w:style>
  <w:style w:type="character" w:customStyle="1" w:styleId="fcg">
    <w:name w:val="fcg"/>
    <w:basedOn w:val="a1"/>
    <w:rsid w:val="00CB2E62"/>
  </w:style>
  <w:style w:type="character" w:customStyle="1" w:styleId="fwb">
    <w:name w:val="fwb"/>
    <w:basedOn w:val="a1"/>
    <w:rsid w:val="00CB2E62"/>
  </w:style>
  <w:style w:type="character" w:customStyle="1" w:styleId="fwb5wjy">
    <w:name w:val="fwb _5wjy"/>
    <w:basedOn w:val="a1"/>
    <w:rsid w:val="00CB2E62"/>
  </w:style>
  <w:style w:type="character" w:customStyle="1" w:styleId="element-citation">
    <w:name w:val="element-citation"/>
    <w:basedOn w:val="a1"/>
    <w:rsid w:val="00CB2E62"/>
  </w:style>
  <w:style w:type="character" w:customStyle="1" w:styleId="ref-vol">
    <w:name w:val="ref-vol"/>
    <w:basedOn w:val="a1"/>
    <w:rsid w:val="00CB2E62"/>
  </w:style>
  <w:style w:type="table" w:styleId="-4">
    <w:name w:val="Light List Accent 4"/>
    <w:basedOn w:val="a2"/>
    <w:uiPriority w:val="61"/>
    <w:rsid w:val="00DE176D"/>
    <w:pPr>
      <w:spacing w:after="0" w:line="240" w:lineRule="auto"/>
    </w:pPr>
    <w:rPr>
      <w:rFonts w:ascii="Sakkal Majalla" w:eastAsiaTheme="minorHAnsi" w:hAnsi="Sakkal Majalla" w:cs="Sakkal Majalla"/>
      <w:sz w:val="28"/>
      <w:szCs w:val="28"/>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21">
    <w:name w:val="Light List Accent 2"/>
    <w:basedOn w:val="a2"/>
    <w:uiPriority w:val="61"/>
    <w:rsid w:val="00DE176D"/>
    <w:pPr>
      <w:spacing w:after="0" w:line="240" w:lineRule="auto"/>
    </w:pPr>
    <w:rPr>
      <w:rFonts w:eastAsiaTheme="minorHAnsi"/>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111">
    <w:name w:val="قائمة فاتحة - تمييز 11"/>
    <w:basedOn w:val="a2"/>
    <w:uiPriority w:val="61"/>
    <w:rsid w:val="00DE176D"/>
    <w:pPr>
      <w:spacing w:after="0" w:line="240" w:lineRule="auto"/>
    </w:pPr>
    <w:rPr>
      <w:rFonts w:eastAsiaTheme="minorHAnsi"/>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1fd">
    <w:name w:val="ارتباط تشعبي متبع1"/>
    <w:basedOn w:val="a1"/>
    <w:uiPriority w:val="99"/>
    <w:semiHidden/>
    <w:unhideWhenUsed/>
    <w:rsid w:val="00DE176D"/>
    <w:rPr>
      <w:color w:val="800080"/>
      <w:u w:val="single"/>
    </w:rPr>
  </w:style>
  <w:style w:type="paragraph" w:customStyle="1" w:styleId="118">
    <w:name w:val="سرد الفقرات11"/>
    <w:basedOn w:val="a0"/>
    <w:rsid w:val="00AC4EAD"/>
    <w:pPr>
      <w:ind w:left="720"/>
      <w:contextualSpacing/>
    </w:pPr>
    <w:rPr>
      <w:rFonts w:ascii="Calibri" w:eastAsia="Times New Roman" w:hAnsi="Calibri" w:cs="Arial"/>
    </w:rPr>
  </w:style>
  <w:style w:type="table" w:customStyle="1" w:styleId="1fe">
    <w:name w:val="شبكة جدول فاتح1"/>
    <w:basedOn w:val="a2"/>
    <w:uiPriority w:val="40"/>
    <w:rsid w:val="00CE017C"/>
    <w:pPr>
      <w:spacing w:after="0" w:line="240" w:lineRule="auto"/>
    </w:pPr>
    <w:rPr>
      <w:rFonts w:eastAsiaTheme="minorHAnsi"/>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74">
    <w:name w:val="بلا قائمة7"/>
    <w:next w:val="a3"/>
    <w:uiPriority w:val="99"/>
    <w:semiHidden/>
    <w:unhideWhenUsed/>
    <w:rsid w:val="00CE017C"/>
  </w:style>
  <w:style w:type="numbering" w:customStyle="1" w:styleId="85">
    <w:name w:val="بلا قائمة8"/>
    <w:next w:val="a3"/>
    <w:uiPriority w:val="99"/>
    <w:semiHidden/>
    <w:unhideWhenUsed/>
    <w:rsid w:val="00CE017C"/>
  </w:style>
  <w:style w:type="table" w:customStyle="1" w:styleId="412">
    <w:name w:val="جدول عادي 41"/>
    <w:basedOn w:val="a2"/>
    <w:uiPriority w:val="44"/>
    <w:rsid w:val="00CE017C"/>
    <w:pPr>
      <w:spacing w:after="0" w:line="240" w:lineRule="auto"/>
    </w:pPr>
    <w:rPr>
      <w:rFonts w:eastAsiaTheme="minorHAnsi"/>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tyle1Char">
    <w:name w:val="Style1 Char"/>
    <w:link w:val="Style1"/>
    <w:locked/>
    <w:rsid w:val="001B4EDF"/>
    <w:rPr>
      <w:rFonts w:ascii="Hacen Liner XXL" w:eastAsia="Times New Roman" w:hAnsi="Hacen Liner XXL" w:cs="Times New Roman"/>
      <w:sz w:val="32"/>
      <w:szCs w:val="32"/>
    </w:rPr>
  </w:style>
  <w:style w:type="paragraph" w:customStyle="1" w:styleId="Style1">
    <w:name w:val="Style1"/>
    <w:basedOn w:val="a0"/>
    <w:link w:val="Style1Char"/>
    <w:qFormat/>
    <w:rsid w:val="001B4EDF"/>
    <w:pPr>
      <w:spacing w:after="0" w:line="240" w:lineRule="auto"/>
      <w:jc w:val="lowKashida"/>
    </w:pPr>
    <w:rPr>
      <w:rFonts w:ascii="Hacen Liner XXL" w:eastAsia="Times New Roman" w:hAnsi="Hacen Liner XXL" w:cs="Times New Roman"/>
      <w:sz w:val="32"/>
      <w:szCs w:val="32"/>
    </w:rPr>
  </w:style>
  <w:style w:type="numbering" w:customStyle="1" w:styleId="1">
    <w:name w:val="القائمة الحالية1"/>
    <w:uiPriority w:val="99"/>
    <w:rsid w:val="001B4EDF"/>
    <w:pPr>
      <w:numPr>
        <w:numId w:val="40"/>
      </w:numPr>
    </w:pPr>
  </w:style>
  <w:style w:type="paragraph" w:customStyle="1" w:styleId="143">
    <w:name w:val="14بدون غامق"/>
    <w:basedOn w:val="a0"/>
    <w:rsid w:val="001B4EDF"/>
    <w:pPr>
      <w:spacing w:after="0"/>
      <w:jc w:val="both"/>
    </w:pPr>
    <w:rPr>
      <w:rFonts w:ascii="Simplified Arabic" w:eastAsia="Gulim" w:hAnsi="Simplified Arabic" w:cs="Simplified Arabic"/>
      <w:sz w:val="28"/>
      <w:szCs w:val="28"/>
      <w:lang w:eastAsia="ar-SA"/>
    </w:rPr>
  </w:style>
</w:styles>
</file>

<file path=word/webSettings.xml><?xml version="1.0" encoding="utf-8"?>
<w:webSettings xmlns:r="http://schemas.openxmlformats.org/officeDocument/2006/relationships" xmlns:w="http://schemas.openxmlformats.org/wordprocessingml/2006/main">
  <w:divs>
    <w:div w:id="336738440">
      <w:bodyDiv w:val="1"/>
      <w:marLeft w:val="0"/>
      <w:marRight w:val="0"/>
      <w:marTop w:val="0"/>
      <w:marBottom w:val="0"/>
      <w:divBdr>
        <w:top w:val="none" w:sz="0" w:space="0" w:color="auto"/>
        <w:left w:val="none" w:sz="0" w:space="0" w:color="auto"/>
        <w:bottom w:val="none" w:sz="0" w:space="0" w:color="auto"/>
        <w:right w:val="none" w:sz="0" w:space="0" w:color="auto"/>
      </w:divBdr>
    </w:div>
    <w:div w:id="422192987">
      <w:bodyDiv w:val="1"/>
      <w:marLeft w:val="0"/>
      <w:marRight w:val="0"/>
      <w:marTop w:val="0"/>
      <w:marBottom w:val="0"/>
      <w:divBdr>
        <w:top w:val="none" w:sz="0" w:space="0" w:color="auto"/>
        <w:left w:val="none" w:sz="0" w:space="0" w:color="auto"/>
        <w:bottom w:val="none" w:sz="0" w:space="0" w:color="auto"/>
        <w:right w:val="none" w:sz="0" w:space="0" w:color="auto"/>
      </w:divBdr>
    </w:div>
    <w:div w:id="489636896">
      <w:bodyDiv w:val="1"/>
      <w:marLeft w:val="0"/>
      <w:marRight w:val="0"/>
      <w:marTop w:val="0"/>
      <w:marBottom w:val="0"/>
      <w:divBdr>
        <w:top w:val="none" w:sz="0" w:space="0" w:color="auto"/>
        <w:left w:val="none" w:sz="0" w:space="0" w:color="auto"/>
        <w:bottom w:val="none" w:sz="0" w:space="0" w:color="auto"/>
        <w:right w:val="none" w:sz="0" w:space="0" w:color="auto"/>
      </w:divBdr>
    </w:div>
    <w:div w:id="525363883">
      <w:bodyDiv w:val="1"/>
      <w:marLeft w:val="0"/>
      <w:marRight w:val="0"/>
      <w:marTop w:val="0"/>
      <w:marBottom w:val="0"/>
      <w:divBdr>
        <w:top w:val="none" w:sz="0" w:space="0" w:color="auto"/>
        <w:left w:val="none" w:sz="0" w:space="0" w:color="auto"/>
        <w:bottom w:val="none" w:sz="0" w:space="0" w:color="auto"/>
        <w:right w:val="none" w:sz="0" w:space="0" w:color="auto"/>
      </w:divBdr>
    </w:div>
    <w:div w:id="751006872">
      <w:bodyDiv w:val="1"/>
      <w:marLeft w:val="0"/>
      <w:marRight w:val="0"/>
      <w:marTop w:val="0"/>
      <w:marBottom w:val="0"/>
      <w:divBdr>
        <w:top w:val="none" w:sz="0" w:space="0" w:color="auto"/>
        <w:left w:val="none" w:sz="0" w:space="0" w:color="auto"/>
        <w:bottom w:val="none" w:sz="0" w:space="0" w:color="auto"/>
        <w:right w:val="none" w:sz="0" w:space="0" w:color="auto"/>
      </w:divBdr>
    </w:div>
    <w:div w:id="777456579">
      <w:bodyDiv w:val="1"/>
      <w:marLeft w:val="0"/>
      <w:marRight w:val="0"/>
      <w:marTop w:val="0"/>
      <w:marBottom w:val="0"/>
      <w:divBdr>
        <w:top w:val="none" w:sz="0" w:space="0" w:color="auto"/>
        <w:left w:val="none" w:sz="0" w:space="0" w:color="auto"/>
        <w:bottom w:val="none" w:sz="0" w:space="0" w:color="auto"/>
        <w:right w:val="none" w:sz="0" w:space="0" w:color="auto"/>
      </w:divBdr>
    </w:div>
    <w:div w:id="835388516">
      <w:bodyDiv w:val="1"/>
      <w:marLeft w:val="0"/>
      <w:marRight w:val="0"/>
      <w:marTop w:val="0"/>
      <w:marBottom w:val="0"/>
      <w:divBdr>
        <w:top w:val="none" w:sz="0" w:space="0" w:color="auto"/>
        <w:left w:val="none" w:sz="0" w:space="0" w:color="auto"/>
        <w:bottom w:val="none" w:sz="0" w:space="0" w:color="auto"/>
        <w:right w:val="none" w:sz="0" w:space="0" w:color="auto"/>
      </w:divBdr>
    </w:div>
    <w:div w:id="918250185">
      <w:bodyDiv w:val="1"/>
      <w:marLeft w:val="0"/>
      <w:marRight w:val="0"/>
      <w:marTop w:val="0"/>
      <w:marBottom w:val="0"/>
      <w:divBdr>
        <w:top w:val="none" w:sz="0" w:space="0" w:color="auto"/>
        <w:left w:val="none" w:sz="0" w:space="0" w:color="auto"/>
        <w:bottom w:val="none" w:sz="0" w:space="0" w:color="auto"/>
        <w:right w:val="none" w:sz="0" w:space="0" w:color="auto"/>
      </w:divBdr>
    </w:div>
    <w:div w:id="922836721">
      <w:bodyDiv w:val="1"/>
      <w:marLeft w:val="0"/>
      <w:marRight w:val="0"/>
      <w:marTop w:val="0"/>
      <w:marBottom w:val="0"/>
      <w:divBdr>
        <w:top w:val="none" w:sz="0" w:space="0" w:color="auto"/>
        <w:left w:val="none" w:sz="0" w:space="0" w:color="auto"/>
        <w:bottom w:val="none" w:sz="0" w:space="0" w:color="auto"/>
        <w:right w:val="none" w:sz="0" w:space="0" w:color="auto"/>
      </w:divBdr>
    </w:div>
    <w:div w:id="1055742442">
      <w:bodyDiv w:val="1"/>
      <w:marLeft w:val="0"/>
      <w:marRight w:val="0"/>
      <w:marTop w:val="0"/>
      <w:marBottom w:val="0"/>
      <w:divBdr>
        <w:top w:val="none" w:sz="0" w:space="0" w:color="auto"/>
        <w:left w:val="none" w:sz="0" w:space="0" w:color="auto"/>
        <w:bottom w:val="none" w:sz="0" w:space="0" w:color="auto"/>
        <w:right w:val="none" w:sz="0" w:space="0" w:color="auto"/>
      </w:divBdr>
    </w:div>
    <w:div w:id="1194612870">
      <w:bodyDiv w:val="1"/>
      <w:marLeft w:val="0"/>
      <w:marRight w:val="0"/>
      <w:marTop w:val="0"/>
      <w:marBottom w:val="0"/>
      <w:divBdr>
        <w:top w:val="none" w:sz="0" w:space="0" w:color="auto"/>
        <w:left w:val="none" w:sz="0" w:space="0" w:color="auto"/>
        <w:bottom w:val="none" w:sz="0" w:space="0" w:color="auto"/>
        <w:right w:val="none" w:sz="0" w:space="0" w:color="auto"/>
      </w:divBdr>
    </w:div>
    <w:div w:id="1250427114">
      <w:bodyDiv w:val="1"/>
      <w:marLeft w:val="0"/>
      <w:marRight w:val="0"/>
      <w:marTop w:val="0"/>
      <w:marBottom w:val="0"/>
      <w:divBdr>
        <w:top w:val="none" w:sz="0" w:space="0" w:color="auto"/>
        <w:left w:val="none" w:sz="0" w:space="0" w:color="auto"/>
        <w:bottom w:val="none" w:sz="0" w:space="0" w:color="auto"/>
        <w:right w:val="none" w:sz="0" w:space="0" w:color="auto"/>
      </w:divBdr>
    </w:div>
    <w:div w:id="1302032019">
      <w:bodyDiv w:val="1"/>
      <w:marLeft w:val="0"/>
      <w:marRight w:val="0"/>
      <w:marTop w:val="0"/>
      <w:marBottom w:val="0"/>
      <w:divBdr>
        <w:top w:val="none" w:sz="0" w:space="0" w:color="auto"/>
        <w:left w:val="none" w:sz="0" w:space="0" w:color="auto"/>
        <w:bottom w:val="none" w:sz="0" w:space="0" w:color="auto"/>
        <w:right w:val="none" w:sz="0" w:space="0" w:color="auto"/>
      </w:divBdr>
    </w:div>
    <w:div w:id="1398626392">
      <w:bodyDiv w:val="1"/>
      <w:marLeft w:val="0"/>
      <w:marRight w:val="0"/>
      <w:marTop w:val="0"/>
      <w:marBottom w:val="0"/>
      <w:divBdr>
        <w:top w:val="none" w:sz="0" w:space="0" w:color="auto"/>
        <w:left w:val="none" w:sz="0" w:space="0" w:color="auto"/>
        <w:bottom w:val="none" w:sz="0" w:space="0" w:color="auto"/>
        <w:right w:val="none" w:sz="0" w:space="0" w:color="auto"/>
      </w:divBdr>
    </w:div>
    <w:div w:id="1499539164">
      <w:bodyDiv w:val="1"/>
      <w:marLeft w:val="0"/>
      <w:marRight w:val="0"/>
      <w:marTop w:val="0"/>
      <w:marBottom w:val="0"/>
      <w:divBdr>
        <w:top w:val="none" w:sz="0" w:space="0" w:color="auto"/>
        <w:left w:val="none" w:sz="0" w:space="0" w:color="auto"/>
        <w:bottom w:val="none" w:sz="0" w:space="0" w:color="auto"/>
        <w:right w:val="none" w:sz="0" w:space="0" w:color="auto"/>
      </w:divBdr>
    </w:div>
    <w:div w:id="1563835857">
      <w:bodyDiv w:val="1"/>
      <w:marLeft w:val="0"/>
      <w:marRight w:val="0"/>
      <w:marTop w:val="0"/>
      <w:marBottom w:val="0"/>
      <w:divBdr>
        <w:top w:val="none" w:sz="0" w:space="0" w:color="auto"/>
        <w:left w:val="none" w:sz="0" w:space="0" w:color="auto"/>
        <w:bottom w:val="none" w:sz="0" w:space="0" w:color="auto"/>
        <w:right w:val="none" w:sz="0" w:space="0" w:color="auto"/>
      </w:divBdr>
    </w:div>
    <w:div w:id="1570311473">
      <w:bodyDiv w:val="1"/>
      <w:marLeft w:val="0"/>
      <w:marRight w:val="0"/>
      <w:marTop w:val="0"/>
      <w:marBottom w:val="0"/>
      <w:divBdr>
        <w:top w:val="none" w:sz="0" w:space="0" w:color="auto"/>
        <w:left w:val="none" w:sz="0" w:space="0" w:color="auto"/>
        <w:bottom w:val="none" w:sz="0" w:space="0" w:color="auto"/>
        <w:right w:val="none" w:sz="0" w:space="0" w:color="auto"/>
      </w:divBdr>
    </w:div>
    <w:div w:id="1577588678">
      <w:bodyDiv w:val="1"/>
      <w:marLeft w:val="0"/>
      <w:marRight w:val="0"/>
      <w:marTop w:val="0"/>
      <w:marBottom w:val="0"/>
      <w:divBdr>
        <w:top w:val="none" w:sz="0" w:space="0" w:color="auto"/>
        <w:left w:val="none" w:sz="0" w:space="0" w:color="auto"/>
        <w:bottom w:val="none" w:sz="0" w:space="0" w:color="auto"/>
        <w:right w:val="none" w:sz="0" w:space="0" w:color="auto"/>
      </w:divBdr>
    </w:div>
    <w:div w:id="1648893739">
      <w:bodyDiv w:val="1"/>
      <w:marLeft w:val="0"/>
      <w:marRight w:val="0"/>
      <w:marTop w:val="0"/>
      <w:marBottom w:val="0"/>
      <w:divBdr>
        <w:top w:val="none" w:sz="0" w:space="0" w:color="auto"/>
        <w:left w:val="none" w:sz="0" w:space="0" w:color="auto"/>
        <w:bottom w:val="none" w:sz="0" w:space="0" w:color="auto"/>
        <w:right w:val="none" w:sz="0" w:space="0" w:color="auto"/>
      </w:divBdr>
    </w:div>
    <w:div w:id="1723673166">
      <w:bodyDiv w:val="1"/>
      <w:marLeft w:val="0"/>
      <w:marRight w:val="0"/>
      <w:marTop w:val="0"/>
      <w:marBottom w:val="0"/>
      <w:divBdr>
        <w:top w:val="none" w:sz="0" w:space="0" w:color="auto"/>
        <w:left w:val="none" w:sz="0" w:space="0" w:color="auto"/>
        <w:bottom w:val="none" w:sz="0" w:space="0" w:color="auto"/>
        <w:right w:val="none" w:sz="0" w:space="0" w:color="auto"/>
      </w:divBdr>
    </w:div>
    <w:div w:id="1837305308">
      <w:bodyDiv w:val="1"/>
      <w:marLeft w:val="0"/>
      <w:marRight w:val="0"/>
      <w:marTop w:val="0"/>
      <w:marBottom w:val="0"/>
      <w:divBdr>
        <w:top w:val="none" w:sz="0" w:space="0" w:color="auto"/>
        <w:left w:val="none" w:sz="0" w:space="0" w:color="auto"/>
        <w:bottom w:val="none" w:sz="0" w:space="0" w:color="auto"/>
        <w:right w:val="none" w:sz="0" w:space="0" w:color="auto"/>
      </w:divBdr>
    </w:div>
    <w:div w:id="1868442269">
      <w:bodyDiv w:val="1"/>
      <w:marLeft w:val="0"/>
      <w:marRight w:val="0"/>
      <w:marTop w:val="0"/>
      <w:marBottom w:val="0"/>
      <w:divBdr>
        <w:top w:val="none" w:sz="0" w:space="0" w:color="auto"/>
        <w:left w:val="none" w:sz="0" w:space="0" w:color="auto"/>
        <w:bottom w:val="none" w:sz="0" w:space="0" w:color="auto"/>
        <w:right w:val="none" w:sz="0" w:space="0" w:color="auto"/>
      </w:divBdr>
    </w:div>
    <w:div w:id="1870145245">
      <w:bodyDiv w:val="1"/>
      <w:marLeft w:val="0"/>
      <w:marRight w:val="0"/>
      <w:marTop w:val="0"/>
      <w:marBottom w:val="0"/>
      <w:divBdr>
        <w:top w:val="none" w:sz="0" w:space="0" w:color="auto"/>
        <w:left w:val="none" w:sz="0" w:space="0" w:color="auto"/>
        <w:bottom w:val="none" w:sz="0" w:space="0" w:color="auto"/>
        <w:right w:val="none" w:sz="0" w:space="0" w:color="auto"/>
      </w:divBdr>
    </w:div>
    <w:div w:id="1928225662">
      <w:bodyDiv w:val="1"/>
      <w:marLeft w:val="0"/>
      <w:marRight w:val="0"/>
      <w:marTop w:val="0"/>
      <w:marBottom w:val="0"/>
      <w:divBdr>
        <w:top w:val="none" w:sz="0" w:space="0" w:color="auto"/>
        <w:left w:val="none" w:sz="0" w:space="0" w:color="auto"/>
        <w:bottom w:val="none" w:sz="0" w:space="0" w:color="auto"/>
        <w:right w:val="none" w:sz="0" w:space="0" w:color="auto"/>
      </w:divBdr>
    </w:div>
    <w:div w:id="1958754336">
      <w:bodyDiv w:val="1"/>
      <w:marLeft w:val="0"/>
      <w:marRight w:val="0"/>
      <w:marTop w:val="0"/>
      <w:marBottom w:val="0"/>
      <w:divBdr>
        <w:top w:val="none" w:sz="0" w:space="0" w:color="auto"/>
        <w:left w:val="none" w:sz="0" w:space="0" w:color="auto"/>
        <w:bottom w:val="none" w:sz="0" w:space="0" w:color="auto"/>
        <w:right w:val="none" w:sz="0" w:space="0" w:color="auto"/>
      </w:divBdr>
    </w:div>
    <w:div w:id="2086536626">
      <w:bodyDiv w:val="1"/>
      <w:marLeft w:val="0"/>
      <w:marRight w:val="0"/>
      <w:marTop w:val="0"/>
      <w:marBottom w:val="0"/>
      <w:divBdr>
        <w:top w:val="none" w:sz="0" w:space="0" w:color="auto"/>
        <w:left w:val="none" w:sz="0" w:space="0" w:color="auto"/>
        <w:bottom w:val="none" w:sz="0" w:space="0" w:color="auto"/>
        <w:right w:val="none" w:sz="0" w:space="0" w:color="auto"/>
      </w:divBdr>
    </w:div>
    <w:div w:id="213648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mailto:Alisubhi205@gmail.com" TargetMode="External"/><Relationship Id="rId39" Type="http://schemas.openxmlformats.org/officeDocument/2006/relationships/hyperlink" Target="https://doi.org/10.1177/0363546520904008"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9.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7.png"/><Relationship Id="rId33" Type="http://schemas.openxmlformats.org/officeDocument/2006/relationships/chart" Target="charts/chart2.xml"/><Relationship Id="rId38" Type="http://schemas.openxmlformats.org/officeDocument/2006/relationships/image" Target="media/image13.gi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6.xml"/><Relationship Id="rId29" Type="http://schemas.openxmlformats.org/officeDocument/2006/relationships/hyperlink" Target="mailto:abeer.wadullah@alnoor.edu.iq"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SSJKSA.COM" TargetMode="External"/><Relationship Id="rId24" Type="http://schemas.openxmlformats.org/officeDocument/2006/relationships/hyperlink" Target="mailto:husenmarof@gmail.com" TargetMode="External"/><Relationship Id="rId32" Type="http://schemas.openxmlformats.org/officeDocument/2006/relationships/chart" Target="charts/chart1.xml"/><Relationship Id="rId37" Type="http://schemas.openxmlformats.org/officeDocument/2006/relationships/image" Target="media/image12.jpeg"/><Relationship Id="rId40"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abuzarga335@gmail.com" TargetMode="External"/><Relationship Id="rId28" Type="http://schemas.openxmlformats.org/officeDocument/2006/relationships/image" Target="media/image8.png"/><Relationship Id="rId36" Type="http://schemas.openxmlformats.org/officeDocument/2006/relationships/image" Target="media/image11.jpeg"/><Relationship Id="rId10" Type="http://schemas.microsoft.com/office/2007/relationships/hdphoto" Target="NULL"/><Relationship Id="rId19" Type="http://schemas.openxmlformats.org/officeDocument/2006/relationships/header" Target="header5.xml"/><Relationship Id="rId31" Type="http://schemas.openxmlformats.org/officeDocument/2006/relationships/hyperlink" Target="mailto:alamyrbasicsport_gph_29@uodiyala.edu.iq-1" TargetMode="External"/><Relationship Id="rId4"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hyperlink" Target="mailto:spo21.post18@qu.edu.iq" TargetMode="External"/><Relationship Id="rId30" Type="http://schemas.openxmlformats.org/officeDocument/2006/relationships/hyperlink" Target="mailto:rahma.salwan@alnoor.edu.iq" TargetMode="External"/><Relationship Id="rId35"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ar-IQ"/>
  <c:chart>
    <c:view3D>
      <c:rotY val="340"/>
      <c:rAngAx val="1"/>
    </c:view3D>
    <c:plotArea>
      <c:layout/>
      <c:bar3DChart>
        <c:barDir val="col"/>
        <c:grouping val="clustered"/>
        <c:ser>
          <c:idx val="0"/>
          <c:order val="0"/>
          <c:tx>
            <c:strRef>
              <c:f>'تجريبية قبلي بعدي'!$R$14:$R$16</c:f>
              <c:strCache>
                <c:ptCount val="1"/>
                <c:pt idx="0">
                  <c:v>عدد العينة 15 قبلي التجريبية وسط حسابي</c:v>
                </c:pt>
              </c:strCache>
            </c:strRef>
          </c:tx>
          <c:cat>
            <c:strRef>
              <c:f>'تجريبية قبلي بعدي'!$Q$17:$Q$18</c:f>
              <c:strCache>
                <c:ptCount val="2"/>
                <c:pt idx="0">
                  <c:v>وقفة الاستعداد</c:v>
                </c:pt>
                <c:pt idx="1">
                  <c:v>لكمة مستقيمة يسار</c:v>
                </c:pt>
              </c:strCache>
            </c:strRef>
          </c:cat>
          <c:val>
            <c:numRef>
              <c:f>'تجريبية قبلي بعدي'!$R$17:$R$18</c:f>
              <c:numCache>
                <c:formatCode>0.000</c:formatCode>
                <c:ptCount val="2"/>
                <c:pt idx="0">
                  <c:v>1.8660000000000001</c:v>
                </c:pt>
                <c:pt idx="1">
                  <c:v>2.5329999999999977</c:v>
                </c:pt>
              </c:numCache>
            </c:numRef>
          </c:val>
        </c:ser>
        <c:ser>
          <c:idx val="1"/>
          <c:order val="1"/>
          <c:tx>
            <c:strRef>
              <c:f>'تجريبية قبلي بعدي'!$S$14:$S$16</c:f>
              <c:strCache>
                <c:ptCount val="1"/>
                <c:pt idx="0">
                  <c:v>عدد العينة 15 بعدي التجريبية وسط حسابي</c:v>
                </c:pt>
              </c:strCache>
            </c:strRef>
          </c:tx>
          <c:cat>
            <c:strRef>
              <c:f>'تجريبية قبلي بعدي'!$Q$17:$Q$18</c:f>
              <c:strCache>
                <c:ptCount val="2"/>
                <c:pt idx="0">
                  <c:v>وقفة الاستعداد</c:v>
                </c:pt>
                <c:pt idx="1">
                  <c:v>لكمة مستقيمة يسار</c:v>
                </c:pt>
              </c:strCache>
            </c:strRef>
          </c:cat>
          <c:val>
            <c:numRef>
              <c:f>'تجريبية قبلي بعدي'!$S$17:$S$18</c:f>
              <c:numCache>
                <c:formatCode>0.000</c:formatCode>
                <c:ptCount val="2"/>
                <c:pt idx="0">
                  <c:v>7.266</c:v>
                </c:pt>
                <c:pt idx="1">
                  <c:v>7.665999999999987</c:v>
                </c:pt>
              </c:numCache>
            </c:numRef>
          </c:val>
        </c:ser>
        <c:shape val="box"/>
        <c:axId val="162456320"/>
        <c:axId val="162457856"/>
        <c:axId val="0"/>
      </c:bar3DChart>
      <c:catAx>
        <c:axId val="162456320"/>
        <c:scaling>
          <c:orientation val="maxMin"/>
        </c:scaling>
        <c:axPos val="b"/>
        <c:tickLblPos val="nextTo"/>
        <c:crossAx val="162457856"/>
        <c:crosses val="autoZero"/>
        <c:auto val="1"/>
        <c:lblAlgn val="ctr"/>
        <c:lblOffset val="100"/>
      </c:catAx>
      <c:valAx>
        <c:axId val="162457856"/>
        <c:scaling>
          <c:orientation val="minMax"/>
        </c:scaling>
        <c:axPos val="r"/>
        <c:majorGridlines/>
        <c:numFmt formatCode="0.000" sourceLinked="1"/>
        <c:tickLblPos val="nextTo"/>
        <c:crossAx val="162456320"/>
        <c:crosses val="autoZero"/>
        <c:crossBetween val="between"/>
      </c:valAx>
    </c:plotArea>
    <c:legend>
      <c:legendPos val="l"/>
    </c:legend>
    <c:plotVisOnly val="1"/>
    <c:dispBlanksAs val="gap"/>
  </c:chart>
  <c:txPr>
    <a:bodyPr/>
    <a:lstStyle/>
    <a:p>
      <a:pPr>
        <a:defRPr sz="600"/>
      </a:pPr>
      <a:endParaRPr lang="ar-IQ"/>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ar-IQ"/>
  <c:chart>
    <c:view3D>
      <c:rotY val="340"/>
      <c:rAngAx val="1"/>
    </c:view3D>
    <c:plotArea>
      <c:layout/>
      <c:bar3DChart>
        <c:barDir val="col"/>
        <c:grouping val="clustered"/>
        <c:ser>
          <c:idx val="0"/>
          <c:order val="0"/>
          <c:tx>
            <c:strRef>
              <c:f>'تجريبية وضابطة بعدي'!$N$28:$N$30</c:f>
              <c:strCache>
                <c:ptCount val="1"/>
                <c:pt idx="0">
                  <c:v>عدد العينة 15 بعدي التجريبية وسط حسابي</c:v>
                </c:pt>
              </c:strCache>
            </c:strRef>
          </c:tx>
          <c:cat>
            <c:strRef>
              <c:f>'تجريبية وضابطة بعدي'!$M$31:$M$32</c:f>
              <c:strCache>
                <c:ptCount val="2"/>
                <c:pt idx="0">
                  <c:v>وقفة الاستعداد</c:v>
                </c:pt>
                <c:pt idx="1">
                  <c:v>لكمة مستقيمة يسار</c:v>
                </c:pt>
              </c:strCache>
            </c:strRef>
          </c:cat>
          <c:val>
            <c:numRef>
              <c:f>'تجريبية وضابطة بعدي'!$N$31:$N$32</c:f>
              <c:numCache>
                <c:formatCode>0.000</c:formatCode>
                <c:ptCount val="2"/>
                <c:pt idx="0">
                  <c:v>7.266</c:v>
                </c:pt>
                <c:pt idx="1">
                  <c:v>7.665999999999987</c:v>
                </c:pt>
              </c:numCache>
            </c:numRef>
          </c:val>
        </c:ser>
        <c:ser>
          <c:idx val="1"/>
          <c:order val="1"/>
          <c:tx>
            <c:strRef>
              <c:f>'تجريبية وضابطة بعدي'!$O$28:$O$30</c:f>
              <c:strCache>
                <c:ptCount val="1"/>
                <c:pt idx="0">
                  <c:v>عدد العينة 15 بعدي  الضابطة وسط حسابي</c:v>
                </c:pt>
              </c:strCache>
            </c:strRef>
          </c:tx>
          <c:cat>
            <c:strRef>
              <c:f>'تجريبية وضابطة بعدي'!$M$31:$M$32</c:f>
              <c:strCache>
                <c:ptCount val="2"/>
                <c:pt idx="0">
                  <c:v>وقفة الاستعداد</c:v>
                </c:pt>
                <c:pt idx="1">
                  <c:v>لكمة مستقيمة يسار</c:v>
                </c:pt>
              </c:strCache>
            </c:strRef>
          </c:cat>
          <c:val>
            <c:numRef>
              <c:f>'تجريبية وضابطة بعدي'!$O$31:$O$32</c:f>
              <c:numCache>
                <c:formatCode>0.000</c:formatCode>
                <c:ptCount val="2"/>
                <c:pt idx="0">
                  <c:v>4.5330000000000004</c:v>
                </c:pt>
                <c:pt idx="1">
                  <c:v>5.4660000000000002</c:v>
                </c:pt>
              </c:numCache>
            </c:numRef>
          </c:val>
        </c:ser>
        <c:shape val="box"/>
        <c:axId val="93748224"/>
        <c:axId val="93750016"/>
        <c:axId val="0"/>
      </c:bar3DChart>
      <c:catAx>
        <c:axId val="93748224"/>
        <c:scaling>
          <c:orientation val="maxMin"/>
        </c:scaling>
        <c:axPos val="b"/>
        <c:tickLblPos val="nextTo"/>
        <c:crossAx val="93750016"/>
        <c:crosses val="autoZero"/>
        <c:auto val="1"/>
        <c:lblAlgn val="ctr"/>
        <c:lblOffset val="100"/>
      </c:catAx>
      <c:valAx>
        <c:axId val="93750016"/>
        <c:scaling>
          <c:orientation val="minMax"/>
        </c:scaling>
        <c:axPos val="r"/>
        <c:majorGridlines/>
        <c:numFmt formatCode="0.000" sourceLinked="1"/>
        <c:tickLblPos val="nextTo"/>
        <c:crossAx val="93748224"/>
        <c:crosses val="autoZero"/>
        <c:crossBetween val="between"/>
      </c:valAx>
    </c:plotArea>
    <c:legend>
      <c:legendPos val="l"/>
    </c:legend>
    <c:plotVisOnly val="1"/>
    <c:dispBlanksAs val="gap"/>
  </c:chart>
  <c:txPr>
    <a:bodyPr/>
    <a:lstStyle/>
    <a:p>
      <a:pPr>
        <a:defRPr sz="600"/>
      </a:pPr>
      <a:endParaRPr lang="ar-IQ"/>
    </a:p>
  </c:txPr>
  <c:externalData r:id="rId1"/>
</c:chartSpace>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D3D00-6B5D-4410-B08D-AE756EEFB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3173</TotalTime>
  <Pages>88</Pages>
  <Words>33302</Words>
  <Characters>189822</Characters>
  <Application>Microsoft Office Word</Application>
  <DocSecurity>0</DocSecurity>
  <Lines>1581</Lines>
  <Paragraphs>445</Paragraphs>
  <ScaleCrop>false</ScaleCrop>
  <HeadingPairs>
    <vt:vector size="2" baseType="variant">
      <vt:variant>
        <vt:lpstr>العنوان</vt:lpstr>
      </vt:variant>
      <vt:variant>
        <vt:i4>1</vt:i4>
      </vt:variant>
    </vt:vector>
  </HeadingPairs>
  <TitlesOfParts>
    <vt:vector size="1" baseType="lpstr">
      <vt:lpstr/>
    </vt:vector>
  </TitlesOfParts>
  <Company>Naim Al Hussaini</Company>
  <LinksUpToDate>false</LinksUpToDate>
  <CharactersWithSpaces>222679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 monther</dc:creator>
  <cp:lastModifiedBy>s</cp:lastModifiedBy>
  <cp:revision>46</cp:revision>
  <cp:lastPrinted>2024-02-29T22:33:00Z</cp:lastPrinted>
  <dcterms:created xsi:type="dcterms:W3CDTF">2023-07-23T16:22:00Z</dcterms:created>
  <dcterms:modified xsi:type="dcterms:W3CDTF">2024-08-04T08:42:00Z</dcterms:modified>
</cp:coreProperties>
</file>